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D322F7" w14:textId="2FFE02E5" w:rsidR="001D7232" w:rsidRPr="001D7232" w:rsidRDefault="003436FE" w:rsidP="00D059BD">
      <w:pPr>
        <w:jc w:val="both"/>
        <w:rPr>
          <w:rFonts w:eastAsia="Calibri"/>
          <w:b/>
          <w:bCs/>
          <w:color w:val="000000"/>
          <w:sz w:val="24"/>
          <w:szCs w:val="24"/>
          <w:shd w:val="clear" w:color="auto" w:fill="FFFFFF"/>
          <w:lang w:val="en-US" w:eastAsia="en-US"/>
        </w:rPr>
      </w:pPr>
      <w:bookmarkStart w:id="0" w:name="_GoBack"/>
      <w:bookmarkEnd w:id="0"/>
      <w:r w:rsidRPr="00673BBA">
        <w:rPr>
          <w:b/>
        </w:rPr>
        <w:t xml:space="preserve">PUBLICATION REFERENCE: </w:t>
      </w:r>
      <w:r w:rsidR="001D7232" w:rsidRPr="001D7232">
        <w:rPr>
          <w:rFonts w:eastAsia="Calibri"/>
          <w:b/>
          <w:bCs/>
          <w:color w:val="000000"/>
          <w:sz w:val="24"/>
          <w:szCs w:val="24"/>
          <w:lang w:val="en-US" w:eastAsia="en-US"/>
        </w:rPr>
        <w:t xml:space="preserve">External Expertise Service for </w:t>
      </w:r>
      <w:r w:rsidR="001D7232" w:rsidRPr="001D7232">
        <w:rPr>
          <w:rFonts w:eastAsia="Calibri"/>
          <w:b/>
          <w:i/>
          <w:color w:val="000000"/>
          <w:sz w:val="24"/>
          <w:szCs w:val="24"/>
          <w:lang w:val="sq-AL" w:eastAsia="en-US"/>
        </w:rPr>
        <w:t>“</w:t>
      </w:r>
      <w:r w:rsidR="001D7232" w:rsidRPr="001D7232">
        <w:rPr>
          <w:b/>
          <w:i/>
          <w:snapToGrid w:val="0"/>
          <w:sz w:val="24"/>
          <w:szCs w:val="24"/>
          <w:lang w:val="sq-AL" w:eastAsia="en-US"/>
        </w:rPr>
        <w:t>Employment and Education policy consultant to Municipality of Tirana</w:t>
      </w:r>
      <w:r w:rsidR="001D7232" w:rsidRPr="001D7232">
        <w:rPr>
          <w:rFonts w:eastAsia="Calibri"/>
          <w:b/>
          <w:i/>
          <w:color w:val="000000"/>
          <w:sz w:val="24"/>
          <w:szCs w:val="24"/>
          <w:lang w:val="sq-AL" w:eastAsia="en-US"/>
        </w:rPr>
        <w:t>”</w:t>
      </w:r>
      <w:r w:rsidR="001D7232" w:rsidRPr="001D7232">
        <w:rPr>
          <w:rFonts w:eastAsia="Calibri"/>
          <w:b/>
          <w:bCs/>
          <w:color w:val="000000"/>
          <w:sz w:val="24"/>
          <w:szCs w:val="24"/>
          <w:lang w:val="en-US" w:eastAsia="en-US"/>
        </w:rPr>
        <w:t xml:space="preserve"> under the project </w:t>
      </w:r>
      <w:r w:rsidR="001D7232" w:rsidRPr="001D7232">
        <w:rPr>
          <w:rFonts w:eastAsia="Calibri"/>
          <w:b/>
          <w:bCs/>
          <w:color w:val="000000"/>
          <w:sz w:val="24"/>
          <w:szCs w:val="24"/>
          <w:shd w:val="clear" w:color="auto" w:fill="FFFFFF"/>
          <w:lang w:val="en-US" w:eastAsia="en-US"/>
        </w:rPr>
        <w:t xml:space="preserve">Inclusive EduJobs “Towards Context Relevant Policies and Services Enhancing Employability and Educational Outcomes of Roma and Egyptians in Albania”NO.EuropeAid/170610/DD/ACT/AL/-2 </w:t>
      </w:r>
      <w:r w:rsidR="001D7232" w:rsidRPr="001D7232">
        <w:rPr>
          <w:rFonts w:eastAsia="Calibri"/>
          <w:b/>
          <w:color w:val="000000"/>
          <w:sz w:val="24"/>
          <w:szCs w:val="24"/>
          <w:lang w:val="en-US" w:eastAsia="en-US"/>
        </w:rPr>
        <w:t>Order 1989/Prot no.</w:t>
      </w:r>
      <w:r w:rsidR="00D059BD">
        <w:rPr>
          <w:rFonts w:eastAsia="Calibri"/>
          <w:b/>
          <w:color w:val="000000"/>
          <w:sz w:val="24"/>
          <w:szCs w:val="24"/>
          <w:lang w:val="en-US" w:eastAsia="en-US"/>
        </w:rPr>
        <w:t xml:space="preserve"> </w:t>
      </w:r>
      <w:r w:rsidR="001D7232" w:rsidRPr="001D7232">
        <w:rPr>
          <w:rFonts w:eastAsia="Calibri"/>
          <w:b/>
          <w:color w:val="000000"/>
          <w:sz w:val="24"/>
          <w:szCs w:val="24"/>
          <w:lang w:val="en-US" w:eastAsia="en-US"/>
        </w:rPr>
        <w:t>27846</w:t>
      </w:r>
    </w:p>
    <w:p w14:paraId="4D23FB71" w14:textId="4E80304C" w:rsidR="00E959F8" w:rsidRPr="00E959F8" w:rsidRDefault="00E959F8" w:rsidP="00D059BD">
      <w:pPr>
        <w:jc w:val="both"/>
        <w:rPr>
          <w:b/>
          <w:bCs/>
          <w:color w:val="000000"/>
          <w:sz w:val="24"/>
          <w:szCs w:val="24"/>
          <w:u w:val="single"/>
          <w:lang w:val="en-US" w:eastAsia="en-US"/>
        </w:rPr>
      </w:pPr>
    </w:p>
    <w:p w14:paraId="4CC0D74A" w14:textId="62800258" w:rsidR="00673BBA" w:rsidRPr="00673BBA" w:rsidRDefault="00673BBA" w:rsidP="00673BBA">
      <w:pPr>
        <w:rPr>
          <w:rFonts w:eastAsia="Calibri"/>
          <w:b/>
          <w:bCs/>
          <w:color w:val="000000"/>
          <w:sz w:val="24"/>
          <w:szCs w:val="24"/>
          <w:u w:val="single"/>
          <w:lang w:val="en-US" w:eastAsia="en-US"/>
        </w:rPr>
      </w:pPr>
    </w:p>
    <w:p w14:paraId="77325E44" w14:textId="5E35732C"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625755EE" w14:textId="2C7D72DD"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690B59E5" w:rsidR="003436FE" w:rsidRPr="002B370E" w:rsidRDefault="001D7232" w:rsidP="00694A32">
            <w:pPr>
              <w:spacing w:before="120" w:after="120"/>
              <w:jc w:val="center"/>
              <w:rPr>
                <w:sz w:val="22"/>
                <w:szCs w:val="22"/>
              </w:rPr>
            </w:pPr>
            <w:r>
              <w:rPr>
                <w:sz w:val="22"/>
                <w:szCs w:val="22"/>
              </w:rPr>
              <w:t>08.08</w:t>
            </w:r>
            <w:r w:rsidR="00677F2B">
              <w:rPr>
                <w:sz w:val="22"/>
                <w:szCs w:val="22"/>
              </w:rPr>
              <w:t>.2024</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7EE1D556" w:rsidR="003436FE" w:rsidRPr="002B370E" w:rsidRDefault="00677F2B" w:rsidP="00442485">
            <w:pPr>
              <w:spacing w:before="120" w:after="120"/>
              <w:rPr>
                <w:sz w:val="22"/>
                <w:szCs w:val="22"/>
              </w:rPr>
            </w:pPr>
            <w:r>
              <w:rPr>
                <w:sz w:val="22"/>
                <w:szCs w:val="22"/>
              </w:rPr>
              <w:t xml:space="preserve">       </w:t>
            </w:r>
            <w:r w:rsidR="001D7232">
              <w:rPr>
                <w:sz w:val="22"/>
                <w:szCs w:val="22"/>
              </w:rPr>
              <w:t>21</w:t>
            </w:r>
            <w:r w:rsidR="00631964">
              <w:rPr>
                <w:sz w:val="22"/>
                <w:szCs w:val="22"/>
              </w:rPr>
              <w:t>.08.2024</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73070697" w:rsidR="003436FE" w:rsidRPr="002B370E" w:rsidRDefault="001D7232">
            <w:pPr>
              <w:spacing w:before="120" w:after="120"/>
              <w:jc w:val="center"/>
              <w:rPr>
                <w:sz w:val="22"/>
                <w:szCs w:val="22"/>
              </w:rPr>
            </w:pPr>
            <w:r>
              <w:rPr>
                <w:sz w:val="22"/>
                <w:szCs w:val="22"/>
              </w:rPr>
              <w:t>29</w:t>
            </w:r>
            <w:r w:rsidR="00673BBA">
              <w:rPr>
                <w:sz w:val="22"/>
                <w:szCs w:val="22"/>
              </w:rPr>
              <w:t>.08.2024</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15AA8210" w:rsidR="003436FE" w:rsidRPr="002B370E" w:rsidRDefault="001D7232">
            <w:pPr>
              <w:spacing w:before="120" w:after="120"/>
              <w:jc w:val="center"/>
              <w:rPr>
                <w:sz w:val="22"/>
                <w:szCs w:val="22"/>
              </w:rPr>
            </w:pPr>
            <w:r>
              <w:rPr>
                <w:sz w:val="22"/>
                <w:szCs w:val="22"/>
              </w:rPr>
              <w:t>30</w:t>
            </w:r>
            <w:r w:rsidR="00673BBA">
              <w:rPr>
                <w:sz w:val="22"/>
                <w:szCs w:val="22"/>
              </w:rPr>
              <w:t>.08.2024</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2DC37BFA" w:rsidR="003436FE" w:rsidRPr="002B370E" w:rsidRDefault="001D7232">
            <w:pPr>
              <w:spacing w:before="120" w:after="120"/>
              <w:jc w:val="center"/>
              <w:rPr>
                <w:sz w:val="22"/>
                <w:szCs w:val="22"/>
              </w:rPr>
            </w:pPr>
            <w:r>
              <w:rPr>
                <w:sz w:val="22"/>
                <w:szCs w:val="22"/>
              </w:rPr>
              <w:t>06</w:t>
            </w:r>
            <w:r w:rsidR="00673BBA">
              <w:rPr>
                <w:sz w:val="22"/>
                <w:szCs w:val="22"/>
              </w:rPr>
              <w:t>.09.2024</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35600809" w:rsidR="003436FE" w:rsidRPr="002B370E" w:rsidRDefault="001D7232">
            <w:pPr>
              <w:spacing w:before="120" w:after="120"/>
              <w:jc w:val="center"/>
              <w:rPr>
                <w:sz w:val="22"/>
                <w:szCs w:val="22"/>
              </w:rPr>
            </w:pPr>
            <w:r>
              <w:rPr>
                <w:sz w:val="22"/>
                <w:szCs w:val="22"/>
              </w:rPr>
              <w:t>07</w:t>
            </w:r>
            <w:r w:rsidR="00673BBA">
              <w:rPr>
                <w:sz w:val="22"/>
                <w:szCs w:val="22"/>
              </w:rPr>
              <w:t>.09.2024</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2"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2"/>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xml:space="preserve">. (EU </w:t>
      </w:r>
      <w:r w:rsidR="00004FB1">
        <w:rPr>
          <w:sz w:val="22"/>
          <w:szCs w:val="22"/>
        </w:rPr>
        <w:lastRenderedPageBreak/>
        <w:t>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5D22FF04"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of </w:t>
      </w:r>
      <w:r w:rsidRPr="002B370E">
        <w:rPr>
          <w:sz w:val="22"/>
          <w:szCs w:val="22"/>
        </w:rPr>
        <w:t xml:space="preserve"> the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EU/EDF-financed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 xml:space="preserve">tenderer may propose </w:t>
      </w:r>
      <w:r w:rsidRPr="001A7A4F">
        <w:rPr>
          <w:sz w:val="22"/>
          <w:szCs w:val="22"/>
        </w:rPr>
        <w:lastRenderedPageBreak/>
        <w:t>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lastRenderedPageBreak/>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ocumentary evidence of the financial and economic capacity as well as the technical and professional capacity according to the selection criteria specified in the</w:t>
      </w:r>
      <w:r w:rsidR="00CB58FE">
        <w:rPr>
          <w:color w:val="000000"/>
          <w:sz w:val="22"/>
          <w:szCs w:val="22"/>
        </w:rPr>
        <w:t xml:space="preserve"> </w:t>
      </w:r>
      <w:r>
        <w:rPr>
          <w:color w:val="000000"/>
          <w:sz w:val="22"/>
          <w:szCs w:val="22"/>
        </w:rPr>
        <w:t xml:space="preserve"> </w:t>
      </w:r>
      <w:r w:rsidR="00EB0510">
        <w:rPr>
          <w:color w:val="000000"/>
          <w:sz w:val="22"/>
          <w:szCs w:val="22"/>
        </w:rPr>
        <w:t xml:space="preserve">contract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procedure,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274B41" w:rsidP="00513581">
      <w:pPr>
        <w:rPr>
          <w:sz w:val="22"/>
          <w:szCs w:val="22"/>
        </w:rPr>
      </w:pPr>
      <w:hyperlink r:id="rId8" w:anchor="Annexes-AnnexesB(Ch.3):Servicecontracts" w:history="1">
        <w:r w:rsidR="00024BE9"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454C1910" w:rsidR="00D36C1F" w:rsidRPr="002B370E" w:rsidRDefault="00D36C1F" w:rsidP="00D36C1F">
      <w:pPr>
        <w:shd w:val="clear" w:color="auto" w:fill="FFFFFF"/>
        <w:spacing w:before="120" w:after="120"/>
        <w:jc w:val="both"/>
        <w:rPr>
          <w:sz w:val="22"/>
          <w:szCs w:val="22"/>
        </w:rPr>
      </w:pPr>
      <w:r w:rsidRPr="002B370E">
        <w:rPr>
          <w:sz w:val="22"/>
          <w:szCs w:val="22"/>
        </w:rPr>
        <w:lastRenderedPageBreak/>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1D7232">
        <w:rPr>
          <w:b/>
          <w:sz w:val="22"/>
          <w:szCs w:val="22"/>
        </w:rPr>
        <w:t>13,0</w:t>
      </w:r>
      <w:r w:rsidRPr="00044CA5">
        <w:rPr>
          <w:b/>
          <w:sz w:val="22"/>
          <w:szCs w:val="22"/>
        </w:rPr>
        <w:t>00.00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Mr. Genc</w:t>
      </w:r>
      <w:r w:rsidRPr="0089375B">
        <w:rPr>
          <w:b/>
          <w:sz w:val="22"/>
          <w:szCs w:val="22"/>
        </w:rPr>
        <w:t>i Kojdheli</w:t>
      </w:r>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77777777"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Pr="0089375B">
        <w:rPr>
          <w:b/>
          <w:sz w:val="22"/>
        </w:rPr>
        <w:t>6 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r w:rsidR="00384546">
        <w:rPr>
          <w:b/>
          <w:sz w:val="24"/>
          <w:szCs w:val="24"/>
        </w:rPr>
        <w:t xml:space="preserve">   </w:t>
      </w:r>
    </w:p>
    <w:p w14:paraId="078C1ACD" w14:textId="3BC07636"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1D7232">
        <w:rPr>
          <w:b/>
          <w:sz w:val="22"/>
          <w:szCs w:val="22"/>
          <w:u w:val="single"/>
        </w:rPr>
        <w:t xml:space="preserve">29 </w:t>
      </w:r>
      <w:r w:rsidRPr="00C76567">
        <w:rPr>
          <w:b/>
          <w:sz w:val="22"/>
          <w:szCs w:val="22"/>
          <w:u w:val="single"/>
        </w:rPr>
        <w:t>August 2024, at 16:00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lastRenderedPageBreak/>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5F9A58F3" w14:textId="77777777" w:rsidR="00384546" w:rsidRPr="00591567" w:rsidRDefault="00384546" w:rsidP="00384546">
      <w:pPr>
        <w:pStyle w:val="NormalWeb"/>
        <w:spacing w:before="0" w:beforeAutospacing="0" w:after="0" w:afterAutospacing="0"/>
        <w:ind w:left="360"/>
        <w:jc w:val="center"/>
        <w:rPr>
          <w:b/>
          <w:sz w:val="22"/>
          <w:szCs w:val="22"/>
        </w:rPr>
      </w:pPr>
      <w:r w:rsidRPr="00591567">
        <w:rPr>
          <w:b/>
          <w:sz w:val="22"/>
          <w:szCs w:val="22"/>
        </w:rPr>
        <w:t>“Torre Drin” Building, First floor, Office Number No 12: Tirana</w:t>
      </w:r>
    </w:p>
    <w:p w14:paraId="3F534E66" w14:textId="77777777" w:rsidR="00384546" w:rsidRPr="00591567" w:rsidRDefault="00384546" w:rsidP="00384546">
      <w:pPr>
        <w:pStyle w:val="NormalWeb"/>
        <w:shd w:val="clear" w:color="auto" w:fill="FFFFFF"/>
        <w:spacing w:before="0" w:beforeAutospacing="0" w:after="0" w:afterAutospacing="0"/>
        <w:ind w:left="360"/>
        <w:jc w:val="center"/>
        <w:rPr>
          <w:b/>
          <w:bCs/>
          <w:sz w:val="22"/>
          <w:szCs w:val="22"/>
        </w:rPr>
      </w:pPr>
      <w:r w:rsidRPr="00591567">
        <w:rPr>
          <w:b/>
          <w:bCs/>
          <w:sz w:val="22"/>
          <w:szCs w:val="22"/>
        </w:rPr>
        <w:t>Post code: 1000</w:t>
      </w:r>
    </w:p>
    <w:p w14:paraId="79F37D03" w14:textId="77777777"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To the k.a. of Mr. Genci Kojdheli</w:t>
      </w:r>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Working programme</w:t>
      </w:r>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11EE5975" w14:textId="77777777" w:rsidR="00384546" w:rsidRPr="00591567" w:rsidRDefault="00384546" w:rsidP="00384546">
      <w:pPr>
        <w:pStyle w:val="NormalWeb"/>
        <w:shd w:val="clear" w:color="auto" w:fill="FFFFFF"/>
        <w:spacing w:before="0" w:beforeAutospacing="0" w:after="0" w:afterAutospacing="0"/>
        <w:ind w:left="360"/>
        <w:jc w:val="center"/>
        <w:rPr>
          <w:rStyle w:val="Emphasis"/>
          <w:b/>
          <w:sz w:val="22"/>
          <w:szCs w:val="22"/>
          <w:lang w:val="en-GB"/>
        </w:rPr>
      </w:pPr>
      <w:r w:rsidRPr="00591567">
        <w:rPr>
          <w:b/>
          <w:color w:val="000000"/>
          <w:sz w:val="22"/>
          <w:szCs w:val="22"/>
        </w:rPr>
        <w:t>“Torre Drini” Building, First Floor, Office Number no 12: Tirana</w:t>
      </w:r>
      <w:r w:rsidRPr="00591567">
        <w:rPr>
          <w:rStyle w:val="Emphasis"/>
          <w:b/>
          <w:sz w:val="22"/>
          <w:szCs w:val="22"/>
          <w:lang w:val="en-GB"/>
        </w:rPr>
        <w:t xml:space="preserve">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Mrs. Adela Krajka</w:t>
      </w:r>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Working programme</w:t>
      </w:r>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7EF30FF6" w14:textId="4DFEE81E" w:rsidR="00384546" w:rsidRPr="00384546" w:rsidRDefault="00384546" w:rsidP="00384546">
      <w:pPr>
        <w:rPr>
          <w:rFonts w:eastAsia="Calibri"/>
          <w:bCs/>
          <w:color w:val="000000"/>
          <w:sz w:val="24"/>
          <w:szCs w:val="24"/>
          <w:u w:val="single"/>
          <w:lang w:val="en-US" w:eastAsia="en-US"/>
        </w:rPr>
      </w:pPr>
      <w:r w:rsidRPr="0089375B">
        <w:rPr>
          <w:sz w:val="22"/>
          <w:szCs w:val="22"/>
        </w:rPr>
        <w:t>the reference code of the tender procedure</w:t>
      </w:r>
      <w:r>
        <w:rPr>
          <w:sz w:val="22"/>
          <w:szCs w:val="22"/>
        </w:rPr>
        <w:t xml:space="preserve"> </w:t>
      </w:r>
      <w:r w:rsidRPr="00384546">
        <w:rPr>
          <w:sz w:val="22"/>
          <w:szCs w:val="22"/>
        </w:rPr>
        <w:t>(</w:t>
      </w:r>
      <w:r w:rsidR="00A97D55">
        <w:rPr>
          <w:rFonts w:eastAsia="Calibri"/>
          <w:color w:val="000000"/>
          <w:sz w:val="24"/>
          <w:szCs w:val="24"/>
          <w:lang w:val="en-US" w:eastAsia="en-US"/>
        </w:rPr>
        <w:t>SUrF sa-0100114/ Order 1905/Prot no. 26588</w:t>
      </w:r>
      <w:r w:rsidRPr="00384546">
        <w:rPr>
          <w:rFonts w:eastAsia="Calibri"/>
          <w:color w:val="000000"/>
          <w:sz w:val="24"/>
          <w:szCs w:val="24"/>
          <w:lang w:val="en-US" w:eastAsia="en-US"/>
        </w:rPr>
        <w:t>)</w:t>
      </w:r>
    </w:p>
    <w:p w14:paraId="49A662B6" w14:textId="36F0FDF5" w:rsidR="00384546" w:rsidRPr="0089375B" w:rsidRDefault="00384546" w:rsidP="00384546">
      <w:pPr>
        <w:spacing w:before="120" w:after="120"/>
        <w:rPr>
          <w:sz w:val="22"/>
          <w:szCs w:val="22"/>
        </w:rPr>
      </w:pPr>
    </w:p>
    <w:p w14:paraId="0F25B6AA"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r w:rsidRPr="00AC1799">
        <w:rPr>
          <w:sz w:val="22"/>
        </w:rPr>
        <w:t>Të mos hapet pa praninë e Komisionit të Vlerësimit të Ofertave</w:t>
      </w:r>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lastRenderedPageBreak/>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3EC1DCF0"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lastRenderedPageBreak/>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49BBF67B"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r w:rsidR="00FA5C42" w:rsidRPr="00384546">
        <w:rPr>
          <w:sz w:val="22"/>
          <w:szCs w:val="22"/>
        </w:rPr>
        <w:t>]</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r w:rsidR="003F36FE" w:rsidRPr="00384546">
        <w:t xml:space="preserve">in </w:t>
      </w:r>
      <w:r w:rsidRPr="00384546">
        <w:t xml:space="preserve"> </w:t>
      </w:r>
      <w:r w:rsidR="007A0123" w:rsidRPr="00384546">
        <w:t xml:space="preserve">article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F</w:t>
      </w:r>
      <w:r w:rsidRPr="00384546">
        <w:t xml:space="preserve">urthermore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lastRenderedPageBreak/>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there have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r w:rsidR="009407D2" w:rsidRPr="005A7519">
        <w:rPr>
          <w:sz w:val="22"/>
          <w:szCs w:val="22"/>
        </w:rPr>
        <w:t>INTPA</w:t>
      </w:r>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274B41" w:rsidP="00F84C81">
      <w:pPr>
        <w:rPr>
          <w:rFonts w:ascii="Calibri" w:hAnsi="Calibri" w:cs="Calibri"/>
          <w:color w:val="0563C1"/>
          <w:sz w:val="22"/>
          <w:szCs w:val="22"/>
          <w:u w:val="single"/>
          <w:lang w:val="en-US" w:eastAsia="en-US"/>
        </w:rPr>
      </w:pPr>
      <w:hyperlink r:id="rId15" w:anchor="Annexes-AnnexesA(Ch.2):General" w:history="1">
        <w:r w:rsidR="00F84C81"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3C5CBF">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FBF1B0" w14:textId="77777777" w:rsidR="00274B41" w:rsidRDefault="00274B41">
      <w:r>
        <w:separator/>
      </w:r>
    </w:p>
  </w:endnote>
  <w:endnote w:type="continuationSeparator" w:id="0">
    <w:p w14:paraId="0F15CA02" w14:textId="77777777" w:rsidR="00274B41" w:rsidRDefault="0027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5ADBB" w14:textId="6BA07261"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D13CC5">
      <w:rPr>
        <w:rStyle w:val="PageNumber"/>
        <w:noProof/>
      </w:rPr>
      <w:t>12</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D13CC5">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5" w:name="_Hlt26943623"/>
    <w:bookmarkEnd w:id="5"/>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9972C3" w14:textId="77777777" w:rsidR="00274B41" w:rsidRDefault="00274B41">
      <w:r>
        <w:separator/>
      </w:r>
    </w:p>
  </w:footnote>
  <w:footnote w:type="continuationSeparator" w:id="0">
    <w:p w14:paraId="131ECC9E" w14:textId="77777777" w:rsidR="00274B41" w:rsidRDefault="00274B41">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2"/>
  </w:num>
  <w:num w:numId="3">
    <w:abstractNumId w:val="8"/>
  </w:num>
  <w:num w:numId="4">
    <w:abstractNumId w:val="9"/>
  </w:num>
  <w:num w:numId="5">
    <w:abstractNumId w:val="40"/>
  </w:num>
  <w:num w:numId="6">
    <w:abstractNumId w:val="13"/>
  </w:num>
  <w:num w:numId="7">
    <w:abstractNumId w:val="15"/>
  </w:num>
  <w:num w:numId="8">
    <w:abstractNumId w:val="12"/>
  </w:num>
  <w:num w:numId="9">
    <w:abstractNumId w:val="3"/>
  </w:num>
  <w:num w:numId="10">
    <w:abstractNumId w:val="29"/>
  </w:num>
  <w:num w:numId="11">
    <w:abstractNumId w:val="47"/>
  </w:num>
  <w:num w:numId="12">
    <w:abstractNumId w:val="19"/>
  </w:num>
  <w:num w:numId="13">
    <w:abstractNumId w:val="2"/>
  </w:num>
  <w:num w:numId="14">
    <w:abstractNumId w:val="14"/>
  </w:num>
  <w:num w:numId="15">
    <w:abstractNumId w:val="35"/>
  </w:num>
  <w:num w:numId="16">
    <w:abstractNumId w:val="6"/>
  </w:num>
  <w:num w:numId="17">
    <w:abstractNumId w:val="26"/>
  </w:num>
  <w:num w:numId="18">
    <w:abstractNumId w:val="27"/>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2"/>
  </w:num>
  <w:num w:numId="21">
    <w:abstractNumId w:val="30"/>
  </w:num>
  <w:num w:numId="22">
    <w:abstractNumId w:val="5"/>
  </w:num>
  <w:num w:numId="23">
    <w:abstractNumId w:val="42"/>
  </w:num>
  <w:num w:numId="24">
    <w:abstractNumId w:val="38"/>
  </w:num>
  <w:num w:numId="25">
    <w:abstractNumId w:val="17"/>
  </w:num>
  <w:num w:numId="26">
    <w:abstractNumId w:val="39"/>
  </w:num>
  <w:num w:numId="27">
    <w:abstractNumId w:val="20"/>
  </w:num>
  <w:num w:numId="28">
    <w:abstractNumId w:val="31"/>
  </w:num>
  <w:num w:numId="29">
    <w:abstractNumId w:val="21"/>
  </w:num>
  <w:num w:numId="30">
    <w:abstractNumId w:val="43"/>
  </w:num>
  <w:num w:numId="31">
    <w:abstractNumId w:val="22"/>
  </w:num>
  <w:num w:numId="32">
    <w:abstractNumId w:val="48"/>
  </w:num>
  <w:num w:numId="33">
    <w:abstractNumId w:val="36"/>
  </w:num>
  <w:num w:numId="34">
    <w:abstractNumId w:val="25"/>
  </w:num>
  <w:num w:numId="35">
    <w:abstractNumId w:val="24"/>
  </w:num>
  <w:num w:numId="36">
    <w:abstractNumId w:val="33"/>
  </w:num>
  <w:num w:numId="37">
    <w:abstractNumId w:val="37"/>
  </w:num>
  <w:num w:numId="38">
    <w:abstractNumId w:val="46"/>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4"/>
  </w:num>
  <w:num w:numId="41">
    <w:abstractNumId w:val="16"/>
  </w:num>
  <w:num w:numId="42">
    <w:abstractNumId w:val="28"/>
  </w:num>
  <w:num w:numId="43">
    <w:abstractNumId w:val="10"/>
  </w:num>
  <w:num w:numId="44">
    <w:abstractNumId w:val="45"/>
  </w:num>
  <w:num w:numId="45">
    <w:abstractNumId w:val="23"/>
  </w:num>
  <w:num w:numId="46">
    <w:abstractNumId w:val="49"/>
  </w:num>
  <w:num w:numId="47">
    <w:abstractNumId w:val="44"/>
  </w:num>
  <w:num w:numId="48">
    <w:abstractNumId w:val="18"/>
  </w:num>
  <w:num w:numId="49">
    <w:abstractNumId w:val="1"/>
  </w:num>
  <w:num w:numId="50">
    <w:abstractNumId w:val="4"/>
  </w:num>
  <w:num w:numId="51">
    <w:abstractNumId w:val="1"/>
    <w:lvlOverride w:ilvl="0">
      <w:startOverride w:val="1"/>
    </w:lvlOverride>
    <w:lvlOverride w:ilvl="1"/>
    <w:lvlOverride w:ilvl="2"/>
    <w:lvlOverride w:ilvl="3"/>
    <w:lvlOverride w:ilvl="4"/>
    <w:lvlOverride w:ilvl="5"/>
    <w:lvlOverride w:ilvl="6"/>
    <w:lvlOverride w:ilvl="7"/>
    <w:lvlOverride w:ilvl="8"/>
  </w:num>
  <w:num w:numId="5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2EC0"/>
    <w:rsid w:val="000A62E3"/>
    <w:rsid w:val="000A66D8"/>
    <w:rsid w:val="000A6C76"/>
    <w:rsid w:val="000B182D"/>
    <w:rsid w:val="000B7876"/>
    <w:rsid w:val="000C2FA9"/>
    <w:rsid w:val="000D20D5"/>
    <w:rsid w:val="000D3275"/>
    <w:rsid w:val="000D7C22"/>
    <w:rsid w:val="000E1546"/>
    <w:rsid w:val="000E38EE"/>
    <w:rsid w:val="000E4949"/>
    <w:rsid w:val="000E6A9C"/>
    <w:rsid w:val="0010297A"/>
    <w:rsid w:val="00107FD0"/>
    <w:rsid w:val="00112620"/>
    <w:rsid w:val="00114EAE"/>
    <w:rsid w:val="00116389"/>
    <w:rsid w:val="00123D3B"/>
    <w:rsid w:val="00123F93"/>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22D2"/>
    <w:rsid w:val="001905E9"/>
    <w:rsid w:val="00191BAF"/>
    <w:rsid w:val="001923A0"/>
    <w:rsid w:val="00195CF1"/>
    <w:rsid w:val="00197118"/>
    <w:rsid w:val="0019713F"/>
    <w:rsid w:val="001A7A4F"/>
    <w:rsid w:val="001B0041"/>
    <w:rsid w:val="001B53F1"/>
    <w:rsid w:val="001C0F8D"/>
    <w:rsid w:val="001C6084"/>
    <w:rsid w:val="001D4B42"/>
    <w:rsid w:val="001D7232"/>
    <w:rsid w:val="001D7DE1"/>
    <w:rsid w:val="001D7DF6"/>
    <w:rsid w:val="001E0F81"/>
    <w:rsid w:val="001F05D0"/>
    <w:rsid w:val="00200F20"/>
    <w:rsid w:val="002145F0"/>
    <w:rsid w:val="002158DE"/>
    <w:rsid w:val="00216E18"/>
    <w:rsid w:val="0022498C"/>
    <w:rsid w:val="00230A4D"/>
    <w:rsid w:val="00233A7E"/>
    <w:rsid w:val="00236C06"/>
    <w:rsid w:val="00245C38"/>
    <w:rsid w:val="0025654F"/>
    <w:rsid w:val="00257FFE"/>
    <w:rsid w:val="00267A6D"/>
    <w:rsid w:val="00270A64"/>
    <w:rsid w:val="00274B41"/>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5E8"/>
    <w:rsid w:val="002C0AA5"/>
    <w:rsid w:val="002C0C3A"/>
    <w:rsid w:val="002C2963"/>
    <w:rsid w:val="002C2F4F"/>
    <w:rsid w:val="002C2F5E"/>
    <w:rsid w:val="002C70AD"/>
    <w:rsid w:val="002D0BBE"/>
    <w:rsid w:val="002D1DBA"/>
    <w:rsid w:val="002D45FA"/>
    <w:rsid w:val="002D60B1"/>
    <w:rsid w:val="002F1FC0"/>
    <w:rsid w:val="002F4BAC"/>
    <w:rsid w:val="002F6273"/>
    <w:rsid w:val="0030579B"/>
    <w:rsid w:val="00305BEE"/>
    <w:rsid w:val="003121C6"/>
    <w:rsid w:val="003209F1"/>
    <w:rsid w:val="00323286"/>
    <w:rsid w:val="00324ED6"/>
    <w:rsid w:val="003352E7"/>
    <w:rsid w:val="00337A67"/>
    <w:rsid w:val="00340F05"/>
    <w:rsid w:val="003436FE"/>
    <w:rsid w:val="003473B1"/>
    <w:rsid w:val="00347F40"/>
    <w:rsid w:val="003515D3"/>
    <w:rsid w:val="003560DB"/>
    <w:rsid w:val="00356F32"/>
    <w:rsid w:val="00360191"/>
    <w:rsid w:val="00360FEF"/>
    <w:rsid w:val="00364B4F"/>
    <w:rsid w:val="00367D4E"/>
    <w:rsid w:val="00372714"/>
    <w:rsid w:val="00383F09"/>
    <w:rsid w:val="00384546"/>
    <w:rsid w:val="00390F9D"/>
    <w:rsid w:val="00392058"/>
    <w:rsid w:val="003922CF"/>
    <w:rsid w:val="003924DF"/>
    <w:rsid w:val="00394C45"/>
    <w:rsid w:val="00395A65"/>
    <w:rsid w:val="00396D4A"/>
    <w:rsid w:val="0039731F"/>
    <w:rsid w:val="003A168B"/>
    <w:rsid w:val="003A3451"/>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30CD6"/>
    <w:rsid w:val="00434237"/>
    <w:rsid w:val="00436468"/>
    <w:rsid w:val="00442485"/>
    <w:rsid w:val="0044291E"/>
    <w:rsid w:val="00443293"/>
    <w:rsid w:val="004552DF"/>
    <w:rsid w:val="004560C1"/>
    <w:rsid w:val="0046146E"/>
    <w:rsid w:val="00462D3B"/>
    <w:rsid w:val="00463A51"/>
    <w:rsid w:val="00470D58"/>
    <w:rsid w:val="004723F7"/>
    <w:rsid w:val="00472847"/>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77FB"/>
    <w:rsid w:val="00660FDC"/>
    <w:rsid w:val="00664C92"/>
    <w:rsid w:val="006671A1"/>
    <w:rsid w:val="00667D3F"/>
    <w:rsid w:val="00667DAE"/>
    <w:rsid w:val="00671B3D"/>
    <w:rsid w:val="00673BBA"/>
    <w:rsid w:val="00677F2B"/>
    <w:rsid w:val="00681768"/>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E7B92"/>
    <w:rsid w:val="006F03D5"/>
    <w:rsid w:val="006F25A2"/>
    <w:rsid w:val="006F2E45"/>
    <w:rsid w:val="006F5D6C"/>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482D"/>
    <w:rsid w:val="007F760C"/>
    <w:rsid w:val="007F7A0E"/>
    <w:rsid w:val="008007E3"/>
    <w:rsid w:val="008019BD"/>
    <w:rsid w:val="00802974"/>
    <w:rsid w:val="008053C7"/>
    <w:rsid w:val="00810173"/>
    <w:rsid w:val="008222F7"/>
    <w:rsid w:val="008244BC"/>
    <w:rsid w:val="008252E4"/>
    <w:rsid w:val="00825540"/>
    <w:rsid w:val="00835440"/>
    <w:rsid w:val="00835682"/>
    <w:rsid w:val="00840772"/>
    <w:rsid w:val="00840E25"/>
    <w:rsid w:val="0084201D"/>
    <w:rsid w:val="0084208E"/>
    <w:rsid w:val="00845B24"/>
    <w:rsid w:val="0084730F"/>
    <w:rsid w:val="008531BA"/>
    <w:rsid w:val="00855F72"/>
    <w:rsid w:val="00857968"/>
    <w:rsid w:val="008614A1"/>
    <w:rsid w:val="00861D68"/>
    <w:rsid w:val="00862269"/>
    <w:rsid w:val="0086719E"/>
    <w:rsid w:val="008716ED"/>
    <w:rsid w:val="00876E3F"/>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7461"/>
    <w:rsid w:val="008B776B"/>
    <w:rsid w:val="008C5E93"/>
    <w:rsid w:val="008D2F00"/>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E1701"/>
    <w:rsid w:val="009E695D"/>
    <w:rsid w:val="009F1607"/>
    <w:rsid w:val="009F4E9D"/>
    <w:rsid w:val="00A009D6"/>
    <w:rsid w:val="00A00C4C"/>
    <w:rsid w:val="00A019FF"/>
    <w:rsid w:val="00A05E70"/>
    <w:rsid w:val="00A060B5"/>
    <w:rsid w:val="00A07D0E"/>
    <w:rsid w:val="00A07EED"/>
    <w:rsid w:val="00A1574E"/>
    <w:rsid w:val="00A30058"/>
    <w:rsid w:val="00A329B2"/>
    <w:rsid w:val="00A33F3E"/>
    <w:rsid w:val="00A41FF4"/>
    <w:rsid w:val="00A42171"/>
    <w:rsid w:val="00A52334"/>
    <w:rsid w:val="00A52D0F"/>
    <w:rsid w:val="00A61013"/>
    <w:rsid w:val="00A62E0D"/>
    <w:rsid w:val="00A645AC"/>
    <w:rsid w:val="00A655C7"/>
    <w:rsid w:val="00A676CA"/>
    <w:rsid w:val="00A7065A"/>
    <w:rsid w:val="00A71182"/>
    <w:rsid w:val="00A81096"/>
    <w:rsid w:val="00A85081"/>
    <w:rsid w:val="00A920EB"/>
    <w:rsid w:val="00A956FE"/>
    <w:rsid w:val="00A97D55"/>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3824"/>
    <w:rsid w:val="00B5592A"/>
    <w:rsid w:val="00B56865"/>
    <w:rsid w:val="00B57716"/>
    <w:rsid w:val="00B60116"/>
    <w:rsid w:val="00B62022"/>
    <w:rsid w:val="00B62100"/>
    <w:rsid w:val="00B748D9"/>
    <w:rsid w:val="00B74FE3"/>
    <w:rsid w:val="00B767D5"/>
    <w:rsid w:val="00B77741"/>
    <w:rsid w:val="00B77947"/>
    <w:rsid w:val="00B8292F"/>
    <w:rsid w:val="00B83221"/>
    <w:rsid w:val="00B860B0"/>
    <w:rsid w:val="00B862E7"/>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3368"/>
    <w:rsid w:val="00C40708"/>
    <w:rsid w:val="00C41562"/>
    <w:rsid w:val="00C55903"/>
    <w:rsid w:val="00C619A5"/>
    <w:rsid w:val="00C71920"/>
    <w:rsid w:val="00C76567"/>
    <w:rsid w:val="00C80A93"/>
    <w:rsid w:val="00C80EEB"/>
    <w:rsid w:val="00C82310"/>
    <w:rsid w:val="00C8498F"/>
    <w:rsid w:val="00C91E5B"/>
    <w:rsid w:val="00C92723"/>
    <w:rsid w:val="00C93A9A"/>
    <w:rsid w:val="00C94CBF"/>
    <w:rsid w:val="00CA0349"/>
    <w:rsid w:val="00CA0D55"/>
    <w:rsid w:val="00CA2145"/>
    <w:rsid w:val="00CA31B7"/>
    <w:rsid w:val="00CA466F"/>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59BD"/>
    <w:rsid w:val="00D07BE1"/>
    <w:rsid w:val="00D13CC5"/>
    <w:rsid w:val="00D16EDF"/>
    <w:rsid w:val="00D22624"/>
    <w:rsid w:val="00D25AD1"/>
    <w:rsid w:val="00D305DF"/>
    <w:rsid w:val="00D32C37"/>
    <w:rsid w:val="00D36C1F"/>
    <w:rsid w:val="00D4050F"/>
    <w:rsid w:val="00D41760"/>
    <w:rsid w:val="00D41873"/>
    <w:rsid w:val="00D4662E"/>
    <w:rsid w:val="00D475F9"/>
    <w:rsid w:val="00D50F63"/>
    <w:rsid w:val="00D54C6B"/>
    <w:rsid w:val="00D54FCF"/>
    <w:rsid w:val="00D550F2"/>
    <w:rsid w:val="00D6077E"/>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7BD8"/>
    <w:rsid w:val="00E740DD"/>
    <w:rsid w:val="00E8191A"/>
    <w:rsid w:val="00E86C7D"/>
    <w:rsid w:val="00E87624"/>
    <w:rsid w:val="00E92130"/>
    <w:rsid w:val="00E92704"/>
    <w:rsid w:val="00E93A5F"/>
    <w:rsid w:val="00E945EF"/>
    <w:rsid w:val="00E959F8"/>
    <w:rsid w:val="00E9632A"/>
    <w:rsid w:val="00E9652B"/>
    <w:rsid w:val="00E96687"/>
    <w:rsid w:val="00EA6B94"/>
    <w:rsid w:val="00EA7FAC"/>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8DD"/>
    <w:rsid w:val="00FC3DFA"/>
    <w:rsid w:val="00FC4D2C"/>
    <w:rsid w:val="00FC59F5"/>
    <w:rsid w:val="00FC638A"/>
    <w:rsid w:val="00FD0FB3"/>
    <w:rsid w:val="00FD2F00"/>
    <w:rsid w:val="00FD3208"/>
    <w:rsid w:val="00FD4A25"/>
    <w:rsid w:val="00FE1479"/>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807094834">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E2354-587D-4FD6-9009-8CF6C39A7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5529</Words>
  <Characters>31520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36976</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Egis Muho</cp:lastModifiedBy>
  <cp:revision>2</cp:revision>
  <cp:lastPrinted>2018-07-03T12:42:00Z</cp:lastPrinted>
  <dcterms:created xsi:type="dcterms:W3CDTF">2024-07-26T07:49:00Z</dcterms:created>
  <dcterms:modified xsi:type="dcterms:W3CDTF">2024-07-26T07:49:00Z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