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623"/>
        <w:gridCol w:w="423"/>
        <w:gridCol w:w="1136"/>
        <w:gridCol w:w="1418"/>
        <w:gridCol w:w="567"/>
        <w:gridCol w:w="283"/>
        <w:gridCol w:w="567"/>
        <w:gridCol w:w="851"/>
        <w:gridCol w:w="1134"/>
        <w:gridCol w:w="141"/>
        <w:gridCol w:w="1418"/>
        <w:gridCol w:w="1276"/>
        <w:gridCol w:w="1134"/>
        <w:gridCol w:w="1275"/>
        <w:gridCol w:w="1276"/>
      </w:tblGrid>
      <w:tr w:rsidR="00131715" w:rsidRPr="004216C1" w14:paraId="6180CD5C" w14:textId="77777777" w:rsidTr="00131715">
        <w:trPr>
          <w:trHeight w:val="1980"/>
        </w:trPr>
        <w:tc>
          <w:tcPr>
            <w:tcW w:w="1560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131715" w:rsidRPr="002A2EDC" w:rsidRDefault="00131715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highlight w:val="cyan"/>
              </w:rPr>
            </w:pPr>
            <w:r w:rsidRPr="00C0701B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827" w:type="dxa"/>
            <w:gridSpan w:val="5"/>
            <w:vAlign w:val="center"/>
          </w:tcPr>
          <w:p w14:paraId="5D4EEDB3" w14:textId="77777777" w:rsidR="00C0701B" w:rsidRPr="00C0701B" w:rsidRDefault="00C0701B" w:rsidP="00C0701B">
            <w:pPr>
              <w:spacing w:after="0"/>
              <w:ind w:left="0"/>
              <w:jc w:val="left"/>
              <w:rPr>
                <w:rFonts w:ascii="Optima" w:hAnsi="Optima"/>
                <w:snapToGrid w:val="0"/>
                <w:lang w:eastAsia="en-US"/>
              </w:rPr>
            </w:pPr>
            <w:r w:rsidRPr="00C0701B">
              <w:rPr>
                <w:rFonts w:ascii="Times New Roman" w:hAnsi="Times New Roman"/>
                <w:b/>
                <w:i/>
                <w:snapToGrid w:val="0"/>
                <w:sz w:val="24"/>
                <w:szCs w:val="24"/>
                <w:lang w:val="sq-AL" w:eastAsia="en-US"/>
              </w:rPr>
              <w:t>Employment and Education policy consultant to MoT</w:t>
            </w:r>
          </w:p>
          <w:p w14:paraId="04F59FD7" w14:textId="4C77801A" w:rsidR="00131715" w:rsidRPr="002A2EDC" w:rsidRDefault="00131715" w:rsidP="00131715">
            <w:pPr>
              <w:spacing w:after="120"/>
              <w:ind w:left="0"/>
              <w:rPr>
                <w:rFonts w:ascii="Times New Roman" w:eastAsia="Calibri" w:hAnsi="Times New Roman"/>
                <w:sz w:val="24"/>
                <w:szCs w:val="24"/>
                <w:highlight w:val="cyan"/>
                <w:lang w:val="en-US" w:eastAsia="en-US"/>
              </w:rPr>
            </w:pPr>
          </w:p>
        </w:tc>
        <w:tc>
          <w:tcPr>
            <w:tcW w:w="2552" w:type="dxa"/>
            <w:gridSpan w:val="3"/>
            <w:shd w:val="pct5" w:color="auto" w:fill="FFFFFF"/>
          </w:tcPr>
          <w:p w14:paraId="5E01A30A" w14:textId="77777777" w:rsidR="00131715" w:rsidRPr="004216C1" w:rsidRDefault="00131715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6520" w:type="dxa"/>
            <w:gridSpan w:val="6"/>
          </w:tcPr>
          <w:p w14:paraId="36D9EDB3" w14:textId="1D53EEFF" w:rsidR="00131715" w:rsidRPr="00131715" w:rsidRDefault="00131715" w:rsidP="001B1999">
            <w:pPr>
              <w:ind w:left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D912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External Expertise Service for</w:t>
            </w:r>
            <w:r w:rsidR="001B1999" w:rsidRPr="001B19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“Employment and Education policy consultant to </w:t>
            </w:r>
            <w:proofErr w:type="spellStart"/>
            <w:r w:rsidR="001B1999" w:rsidRPr="001B19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MoT</w:t>
            </w:r>
            <w:proofErr w:type="spellEnd"/>
            <w:r w:rsidR="001B1999" w:rsidRPr="001B19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” under the project Inclusive </w:t>
            </w:r>
            <w:proofErr w:type="spellStart"/>
            <w:r w:rsidR="001B1999" w:rsidRPr="001B19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EduJobs</w:t>
            </w:r>
            <w:proofErr w:type="spellEnd"/>
            <w:r w:rsidR="001B1999" w:rsidRPr="001B19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“Towards Context Relevant Policies and Services Enhancing Employability a</w:t>
            </w:r>
            <w:r w:rsidR="001B19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nd Educational Outcomes of Roma </w:t>
            </w:r>
            <w:r w:rsidR="001B1999" w:rsidRPr="001B19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and Egyptians in </w:t>
            </w:r>
            <w:proofErr w:type="spellStart"/>
            <w:r w:rsidR="001B1999" w:rsidRPr="001B19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Albania”NO.EuropeAid</w:t>
            </w:r>
            <w:proofErr w:type="spellEnd"/>
            <w:r w:rsidR="001B1999" w:rsidRPr="001B19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/170610/DD/ACT/AL/-2  Order 1989/</w:t>
            </w:r>
            <w:proofErr w:type="spellStart"/>
            <w:r w:rsidR="001B1999" w:rsidRPr="001B19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Prot</w:t>
            </w:r>
            <w:proofErr w:type="spellEnd"/>
            <w:r w:rsidR="001B1999" w:rsidRPr="001B19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no.27846</w:t>
            </w:r>
          </w:p>
        </w:tc>
        <w:bookmarkStart w:id="0" w:name="_GoBack"/>
        <w:bookmarkEnd w:id="0"/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98435" w14:textId="77777777" w:rsidR="00E80918" w:rsidRPr="004216C1" w:rsidRDefault="00E80918">
      <w:r w:rsidRPr="004216C1">
        <w:separator/>
      </w:r>
    </w:p>
  </w:endnote>
  <w:endnote w:type="continuationSeparator" w:id="0">
    <w:p w14:paraId="405F0B86" w14:textId="77777777" w:rsidR="00E80918" w:rsidRPr="004216C1" w:rsidRDefault="00E80918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EB850" w14:textId="5AECB65B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C0701B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C0701B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B1046" w14:textId="77777777" w:rsidR="00E80918" w:rsidRPr="004216C1" w:rsidRDefault="00E80918">
      <w:r w:rsidRPr="004216C1">
        <w:separator/>
      </w:r>
    </w:p>
  </w:footnote>
  <w:footnote w:type="continuationSeparator" w:id="0">
    <w:p w14:paraId="4AA82926" w14:textId="77777777" w:rsidR="00E80918" w:rsidRPr="004216C1" w:rsidRDefault="00E80918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5CDD"/>
    <w:rsid w:val="00124529"/>
    <w:rsid w:val="00131715"/>
    <w:rsid w:val="00132866"/>
    <w:rsid w:val="001B1999"/>
    <w:rsid w:val="001D23F2"/>
    <w:rsid w:val="001D7CB4"/>
    <w:rsid w:val="001E4D8F"/>
    <w:rsid w:val="001F2CF5"/>
    <w:rsid w:val="00227D8F"/>
    <w:rsid w:val="00232631"/>
    <w:rsid w:val="00241BE3"/>
    <w:rsid w:val="00271C4C"/>
    <w:rsid w:val="00281385"/>
    <w:rsid w:val="002A2EDC"/>
    <w:rsid w:val="00312C49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82586"/>
    <w:rsid w:val="00496242"/>
    <w:rsid w:val="004978B7"/>
    <w:rsid w:val="004A508A"/>
    <w:rsid w:val="004A5967"/>
    <w:rsid w:val="004B15D4"/>
    <w:rsid w:val="004B7139"/>
    <w:rsid w:val="004D5AD9"/>
    <w:rsid w:val="004D7192"/>
    <w:rsid w:val="004E38A0"/>
    <w:rsid w:val="00513303"/>
    <w:rsid w:val="0054267A"/>
    <w:rsid w:val="005D06B3"/>
    <w:rsid w:val="005E571D"/>
    <w:rsid w:val="00652833"/>
    <w:rsid w:val="006979CE"/>
    <w:rsid w:val="006A2F04"/>
    <w:rsid w:val="006A74D4"/>
    <w:rsid w:val="006A7E76"/>
    <w:rsid w:val="0071345C"/>
    <w:rsid w:val="007165AD"/>
    <w:rsid w:val="007242A2"/>
    <w:rsid w:val="00784A7A"/>
    <w:rsid w:val="008272E3"/>
    <w:rsid w:val="00831BDE"/>
    <w:rsid w:val="0084201D"/>
    <w:rsid w:val="008504CE"/>
    <w:rsid w:val="00857FE4"/>
    <w:rsid w:val="00861461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047AF"/>
    <w:rsid w:val="00936C52"/>
    <w:rsid w:val="00943940"/>
    <w:rsid w:val="009535F7"/>
    <w:rsid w:val="009B4443"/>
    <w:rsid w:val="009C6E0F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E12A2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0701B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63010"/>
    <w:rsid w:val="00D91277"/>
    <w:rsid w:val="00D93B37"/>
    <w:rsid w:val="00DB24A3"/>
    <w:rsid w:val="00DD31C4"/>
    <w:rsid w:val="00E030C6"/>
    <w:rsid w:val="00E468CA"/>
    <w:rsid w:val="00E723B6"/>
    <w:rsid w:val="00E80918"/>
    <w:rsid w:val="00EB25F2"/>
    <w:rsid w:val="00EB5E4D"/>
    <w:rsid w:val="00EC1D7C"/>
    <w:rsid w:val="00F00598"/>
    <w:rsid w:val="00F059C2"/>
    <w:rsid w:val="00F14322"/>
    <w:rsid w:val="00F2417B"/>
    <w:rsid w:val="00F52397"/>
    <w:rsid w:val="00F63180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178F-3B4E-4193-B92E-18A0DB888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Egis Muho</cp:lastModifiedBy>
  <cp:revision>2</cp:revision>
  <cp:lastPrinted>2012-09-26T12:23:00Z</cp:lastPrinted>
  <dcterms:created xsi:type="dcterms:W3CDTF">2024-07-26T07:57:00Z</dcterms:created>
  <dcterms:modified xsi:type="dcterms:W3CDTF">2024-07-26T07:57:00Z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