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B6" w:rsidRDefault="00E44EB6" w:rsidP="009B4A68">
      <w:pPr>
        <w:pStyle w:val="Akti"/>
        <w:rPr>
          <w:rFonts w:ascii="Times New Roman" w:hAnsi="Times New Roman"/>
          <w:sz w:val="24"/>
          <w:szCs w:val="24"/>
        </w:rPr>
      </w:pPr>
    </w:p>
    <w:p w:rsidR="00E44EB6" w:rsidRDefault="00E44EB6" w:rsidP="009B4A68">
      <w:pPr>
        <w:pStyle w:val="Akti"/>
        <w:rPr>
          <w:rFonts w:ascii="Times New Roman" w:hAnsi="Times New Roman"/>
          <w:sz w:val="24"/>
          <w:szCs w:val="24"/>
        </w:rPr>
      </w:pPr>
    </w:p>
    <w:p w:rsidR="009B4A68" w:rsidRPr="009A6A85" w:rsidRDefault="009B4A68" w:rsidP="009B4A68">
      <w:pPr>
        <w:pStyle w:val="Akti"/>
        <w:rPr>
          <w:rFonts w:ascii="Times New Roman" w:hAnsi="Times New Roman"/>
          <w:sz w:val="24"/>
          <w:szCs w:val="24"/>
        </w:rPr>
      </w:pPr>
      <w:r w:rsidRPr="009A6A85">
        <w:rPr>
          <w:rFonts w:ascii="Times New Roman" w:hAnsi="Times New Roman"/>
          <w:sz w:val="24"/>
          <w:szCs w:val="24"/>
        </w:rPr>
        <w:t>LIGJ</w:t>
      </w:r>
    </w:p>
    <w:p w:rsidR="009B4A68" w:rsidRPr="009A6A85" w:rsidRDefault="009B4A68" w:rsidP="009B4A68">
      <w:pPr>
        <w:pStyle w:val="Akti"/>
        <w:rPr>
          <w:rFonts w:ascii="Times New Roman" w:hAnsi="Times New Roman"/>
          <w:sz w:val="24"/>
          <w:szCs w:val="24"/>
        </w:rPr>
      </w:pPr>
    </w:p>
    <w:p w:rsidR="009B4A68" w:rsidRPr="009A6A85" w:rsidRDefault="009B4A68" w:rsidP="009B4A68">
      <w:pPr>
        <w:pStyle w:val="NumriData"/>
        <w:rPr>
          <w:rFonts w:ascii="Times New Roman" w:hAnsi="Times New Roman"/>
          <w:sz w:val="24"/>
          <w:szCs w:val="24"/>
        </w:rPr>
      </w:pPr>
      <w:r w:rsidRPr="009A6A85">
        <w:rPr>
          <w:rFonts w:ascii="Times New Roman" w:hAnsi="Times New Roman"/>
          <w:sz w:val="24"/>
          <w:szCs w:val="24"/>
        </w:rPr>
        <w:t xml:space="preserve">Nr. 9723, datë </w:t>
      </w:r>
      <w:r>
        <w:rPr>
          <w:rFonts w:ascii="Times New Roman" w:hAnsi="Times New Roman"/>
          <w:sz w:val="24"/>
          <w:szCs w:val="24"/>
        </w:rPr>
        <w:t>0</w:t>
      </w:r>
      <w:r w:rsidRPr="009A6A85">
        <w:rPr>
          <w:rFonts w:ascii="Times New Roman" w:hAnsi="Times New Roman"/>
          <w:sz w:val="24"/>
          <w:szCs w:val="24"/>
        </w:rPr>
        <w:t>3.</w:t>
      </w:r>
      <w:r>
        <w:rPr>
          <w:rFonts w:ascii="Times New Roman" w:hAnsi="Times New Roman"/>
          <w:sz w:val="24"/>
          <w:szCs w:val="24"/>
        </w:rPr>
        <w:t>0</w:t>
      </w:r>
      <w:r w:rsidRPr="009A6A85">
        <w:rPr>
          <w:rFonts w:ascii="Times New Roman" w:hAnsi="Times New Roman"/>
          <w:sz w:val="24"/>
          <w:szCs w:val="24"/>
        </w:rPr>
        <w:t>5.2007</w:t>
      </w:r>
    </w:p>
    <w:p w:rsidR="009B4A68" w:rsidRPr="009A6A85" w:rsidRDefault="009B4A68" w:rsidP="009B4A68">
      <w:pPr>
        <w:rPr>
          <w:lang w:val="en-GB"/>
        </w:rPr>
      </w:pPr>
    </w:p>
    <w:p w:rsidR="009B4A68" w:rsidRPr="009A6A85" w:rsidRDefault="009B4A68" w:rsidP="009B4A68">
      <w:pPr>
        <w:pStyle w:val="Titulli"/>
        <w:rPr>
          <w:rFonts w:ascii="Times New Roman" w:hAnsi="Times New Roman"/>
          <w:sz w:val="24"/>
          <w:szCs w:val="24"/>
        </w:rPr>
      </w:pPr>
      <w:r w:rsidRPr="009A6A85">
        <w:rPr>
          <w:rFonts w:ascii="Times New Roman" w:hAnsi="Times New Roman"/>
          <w:sz w:val="24"/>
          <w:szCs w:val="24"/>
        </w:rPr>
        <w:t xml:space="preserve">PËR REGJISTRIMIN E BIZNESIT </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b/>
          <w:i/>
          <w:sz w:val="24"/>
          <w:szCs w:val="24"/>
          <w:u w:val="single"/>
        </w:rPr>
      </w:pPr>
      <w:r w:rsidRPr="009A6A85">
        <w:rPr>
          <w:rFonts w:ascii="Times New Roman" w:hAnsi="Times New Roman"/>
          <w:b/>
          <w:i/>
          <w:sz w:val="24"/>
          <w:szCs w:val="24"/>
          <w:u w:val="single"/>
        </w:rPr>
        <w:t>I ndryshuar me:</w:t>
      </w:r>
    </w:p>
    <w:p w:rsidR="009B4A68" w:rsidRPr="009A6A85" w:rsidRDefault="009B4A68" w:rsidP="009B4A68">
      <w:pPr>
        <w:pStyle w:val="Paragrafi"/>
        <w:numPr>
          <w:ilvl w:val="0"/>
          <w:numId w:val="1"/>
        </w:numPr>
        <w:rPr>
          <w:rFonts w:ascii="Times New Roman" w:hAnsi="Times New Roman"/>
          <w:b/>
          <w:i/>
          <w:sz w:val="24"/>
          <w:szCs w:val="24"/>
        </w:rPr>
      </w:pPr>
      <w:r w:rsidRPr="009A6A85">
        <w:rPr>
          <w:rFonts w:ascii="Times New Roman" w:hAnsi="Times New Roman"/>
          <w:b/>
          <w:i/>
          <w:sz w:val="24"/>
          <w:szCs w:val="24"/>
        </w:rPr>
        <w:t xml:space="preserve">Ligjin </w:t>
      </w:r>
      <w:r>
        <w:rPr>
          <w:rFonts w:ascii="Times New Roman" w:hAnsi="Times New Roman"/>
          <w:b/>
          <w:i/>
          <w:sz w:val="24"/>
          <w:szCs w:val="24"/>
        </w:rPr>
        <w:t>N</w:t>
      </w:r>
      <w:r w:rsidRPr="009A6A85">
        <w:rPr>
          <w:rFonts w:ascii="Times New Roman" w:hAnsi="Times New Roman"/>
          <w:b/>
          <w:i/>
          <w:sz w:val="24"/>
          <w:szCs w:val="24"/>
        </w:rPr>
        <w:t>r.9916, datë 12.05.2008</w:t>
      </w:r>
    </w:p>
    <w:p w:rsidR="009B4A68" w:rsidRPr="009A6A85" w:rsidRDefault="009B4A68" w:rsidP="009B4A68">
      <w:pPr>
        <w:pStyle w:val="Paragrafi"/>
        <w:numPr>
          <w:ilvl w:val="0"/>
          <w:numId w:val="1"/>
        </w:numPr>
        <w:rPr>
          <w:rFonts w:ascii="Times New Roman" w:hAnsi="Times New Roman"/>
          <w:b/>
          <w:i/>
          <w:sz w:val="24"/>
          <w:szCs w:val="24"/>
        </w:rPr>
      </w:pPr>
      <w:r w:rsidRPr="009A6A85">
        <w:rPr>
          <w:rFonts w:ascii="Times New Roman" w:hAnsi="Times New Roman"/>
          <w:b/>
          <w:i/>
          <w:sz w:val="24"/>
          <w:szCs w:val="24"/>
        </w:rPr>
        <w:t xml:space="preserve">Ligjin </w:t>
      </w:r>
      <w:r>
        <w:rPr>
          <w:rFonts w:ascii="Times New Roman" w:hAnsi="Times New Roman"/>
          <w:b/>
          <w:i/>
          <w:sz w:val="24"/>
          <w:szCs w:val="24"/>
        </w:rPr>
        <w:t>N</w:t>
      </w:r>
      <w:r w:rsidRPr="009A6A85">
        <w:rPr>
          <w:rFonts w:ascii="Times New Roman" w:hAnsi="Times New Roman"/>
          <w:b/>
          <w:i/>
          <w:sz w:val="24"/>
          <w:szCs w:val="24"/>
        </w:rPr>
        <w:t>r.92/2012, datë 27.09.2012</w:t>
      </w:r>
    </w:p>
    <w:p w:rsidR="009B4A68" w:rsidRPr="009A6A85" w:rsidRDefault="009B4A68" w:rsidP="009B4A68">
      <w:pPr>
        <w:pStyle w:val="Paragrafi"/>
        <w:numPr>
          <w:ilvl w:val="0"/>
          <w:numId w:val="1"/>
        </w:numPr>
        <w:rPr>
          <w:rFonts w:ascii="Times New Roman" w:hAnsi="Times New Roman"/>
          <w:b/>
          <w:i/>
          <w:sz w:val="24"/>
          <w:szCs w:val="24"/>
        </w:rPr>
      </w:pPr>
      <w:r w:rsidRPr="009A6A85">
        <w:rPr>
          <w:rFonts w:ascii="Times New Roman" w:hAnsi="Times New Roman"/>
          <w:b/>
          <w:i/>
          <w:sz w:val="24"/>
          <w:szCs w:val="24"/>
        </w:rPr>
        <w:t xml:space="preserve">Ligjin </w:t>
      </w:r>
      <w:r>
        <w:rPr>
          <w:rFonts w:ascii="Times New Roman" w:hAnsi="Times New Roman"/>
          <w:b/>
          <w:i/>
          <w:sz w:val="24"/>
          <w:szCs w:val="24"/>
        </w:rPr>
        <w:t>N</w:t>
      </w:r>
      <w:r w:rsidRPr="009A6A85">
        <w:rPr>
          <w:rFonts w:ascii="Times New Roman" w:hAnsi="Times New Roman"/>
          <w:b/>
          <w:i/>
          <w:sz w:val="24"/>
          <w:szCs w:val="24"/>
        </w:rPr>
        <w:t>r.8/2015, datë 19.02.2015</w:t>
      </w:r>
    </w:p>
    <w:p w:rsidR="009B4A68" w:rsidRPr="009A6A85" w:rsidRDefault="009B4A68" w:rsidP="009B4A68">
      <w:pPr>
        <w:pStyle w:val="Paragrafi"/>
        <w:numPr>
          <w:ilvl w:val="0"/>
          <w:numId w:val="1"/>
        </w:numPr>
        <w:rPr>
          <w:rFonts w:ascii="Times New Roman" w:hAnsi="Times New Roman"/>
          <w:b/>
          <w:i/>
          <w:sz w:val="24"/>
          <w:szCs w:val="24"/>
        </w:rPr>
      </w:pPr>
      <w:r w:rsidRPr="009A6A85">
        <w:rPr>
          <w:rFonts w:ascii="Times New Roman" w:hAnsi="Times New Roman"/>
          <w:b/>
          <w:i/>
          <w:sz w:val="24"/>
          <w:szCs w:val="24"/>
        </w:rPr>
        <w:t xml:space="preserve">Ligjin </w:t>
      </w:r>
      <w:r>
        <w:rPr>
          <w:rFonts w:ascii="Times New Roman" w:hAnsi="Times New Roman"/>
          <w:b/>
          <w:i/>
          <w:sz w:val="24"/>
          <w:szCs w:val="24"/>
        </w:rPr>
        <w:t>N</w:t>
      </w:r>
      <w:r w:rsidRPr="009A6A85">
        <w:rPr>
          <w:rFonts w:ascii="Times New Roman" w:hAnsi="Times New Roman"/>
          <w:b/>
          <w:i/>
          <w:sz w:val="24"/>
          <w:szCs w:val="24"/>
        </w:rPr>
        <w:t>r.131/2015, datë 26.11.2015</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BazLigjPropozues"/>
        <w:ind w:firstLine="0"/>
        <w:rPr>
          <w:rFonts w:ascii="Times New Roman" w:hAnsi="Times New Roman"/>
          <w:sz w:val="24"/>
          <w:szCs w:val="24"/>
        </w:rPr>
      </w:pPr>
      <w:r w:rsidRPr="009A6A85">
        <w:rPr>
          <w:rFonts w:ascii="Times New Roman" w:hAnsi="Times New Roman"/>
          <w:sz w:val="24"/>
          <w:szCs w:val="24"/>
        </w:rPr>
        <w:t xml:space="preserve">Në mbështetje të neneve 78 dhe 83 pika 1 të Kushtetutës, me propozimin e Këshillit të Ministrave, </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Institucioni"/>
        <w:rPr>
          <w:rFonts w:ascii="Times New Roman" w:hAnsi="Times New Roman"/>
          <w:sz w:val="24"/>
          <w:szCs w:val="24"/>
        </w:rPr>
      </w:pPr>
      <w:r w:rsidRPr="009A6A85">
        <w:rPr>
          <w:rFonts w:ascii="Times New Roman" w:hAnsi="Times New Roman"/>
          <w:sz w:val="24"/>
          <w:szCs w:val="24"/>
        </w:rPr>
        <w:t>KUVENDI</w:t>
      </w:r>
    </w:p>
    <w:p w:rsidR="009B4A68" w:rsidRPr="009A6A85" w:rsidRDefault="009B4A68" w:rsidP="009B4A68">
      <w:pPr>
        <w:pStyle w:val="Institucioni"/>
        <w:rPr>
          <w:rFonts w:ascii="Times New Roman" w:hAnsi="Times New Roman"/>
          <w:sz w:val="24"/>
          <w:szCs w:val="24"/>
        </w:rPr>
      </w:pPr>
      <w:r w:rsidRPr="009A6A85">
        <w:rPr>
          <w:rFonts w:ascii="Times New Roman" w:hAnsi="Times New Roman"/>
          <w:sz w:val="24"/>
          <w:szCs w:val="24"/>
        </w:rPr>
        <w:t>I REPUBLIKËS SË SHQIPËRISË</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VENDOSI"/>
        <w:rPr>
          <w:rFonts w:ascii="Times New Roman" w:hAnsi="Times New Roman"/>
          <w:b/>
          <w:sz w:val="24"/>
          <w:szCs w:val="24"/>
        </w:rPr>
      </w:pPr>
      <w:r w:rsidRPr="009A6A85">
        <w:rPr>
          <w:rFonts w:ascii="Times New Roman" w:hAnsi="Times New Roman"/>
          <w:b/>
          <w:sz w:val="24"/>
          <w:szCs w:val="24"/>
        </w:rPr>
        <w:t xml:space="preserve">VENDOSI: </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KreuNr"/>
        <w:rPr>
          <w:rFonts w:ascii="Times New Roman" w:hAnsi="Times New Roman"/>
          <w:sz w:val="24"/>
          <w:szCs w:val="24"/>
        </w:rPr>
      </w:pPr>
      <w:r w:rsidRPr="009A6A85">
        <w:rPr>
          <w:rFonts w:ascii="Times New Roman" w:hAnsi="Times New Roman"/>
          <w:sz w:val="24"/>
          <w:szCs w:val="24"/>
        </w:rPr>
        <w:t>KREU I</w:t>
      </w:r>
    </w:p>
    <w:p w:rsidR="009B4A68" w:rsidRPr="009A6A85" w:rsidRDefault="009B4A68" w:rsidP="009B4A68">
      <w:pPr>
        <w:pStyle w:val="KreuTitull"/>
        <w:rPr>
          <w:rFonts w:ascii="Times New Roman" w:hAnsi="Times New Roman"/>
          <w:sz w:val="24"/>
          <w:szCs w:val="24"/>
        </w:rPr>
      </w:pPr>
      <w:r w:rsidRPr="009A6A85">
        <w:rPr>
          <w:rFonts w:ascii="Times New Roman" w:hAnsi="Times New Roman"/>
          <w:sz w:val="24"/>
          <w:szCs w:val="24"/>
        </w:rPr>
        <w:t>DISPOZITA TË PËRGJITHSHME</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1</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Objekti i ligjit</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sz w:val="24"/>
          <w:szCs w:val="24"/>
        </w:rPr>
        <w:t>Ky</w:t>
      </w:r>
      <w:proofErr w:type="gramEnd"/>
      <w:r w:rsidRPr="009A6A85">
        <w:rPr>
          <w:rFonts w:ascii="Times New Roman" w:hAnsi="Times New Roman"/>
          <w:sz w:val="24"/>
          <w:szCs w:val="24"/>
        </w:rPr>
        <w:t xml:space="preserve"> ligj rregullon mënyrën e administrimit të regjistrit tregtar, përcakton subjektet që regjistrohen dhe procedurat e regjistrimit.</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 xml:space="preserve"> </w:t>
      </w: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2</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Përkufizime</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Në këtë ligj termat e mposhtëm kanë këto kuptime:</w:t>
      </w:r>
    </w:p>
    <w:p w:rsidR="009B4A68" w:rsidRPr="009A6A85" w:rsidRDefault="009B4A68" w:rsidP="009B4A68">
      <w:pPr>
        <w:pStyle w:val="Paragrafi"/>
        <w:ind w:firstLine="0"/>
        <w:rPr>
          <w:rFonts w:ascii="Times New Roman" w:hAnsi="Times New Roman"/>
          <w:sz w:val="24"/>
          <w:szCs w:val="24"/>
          <w:lang w:val="fr-FR"/>
        </w:rPr>
      </w:pPr>
      <w:r w:rsidRPr="009A6A85">
        <w:rPr>
          <w:rFonts w:ascii="Times New Roman" w:hAnsi="Times New Roman"/>
          <w:b/>
          <w:sz w:val="24"/>
          <w:szCs w:val="24"/>
          <w:lang w:val="fr-FR"/>
        </w:rPr>
        <w:t>1. “Ministria”</w:t>
      </w:r>
      <w:r w:rsidRPr="009A6A85">
        <w:rPr>
          <w:rFonts w:ascii="Times New Roman" w:hAnsi="Times New Roman"/>
          <w:sz w:val="24"/>
          <w:szCs w:val="24"/>
          <w:lang w:val="fr-FR"/>
        </w:rPr>
        <w:t xml:space="preserve"> është ministria që mbulon çështjet e tregtisë.</w:t>
      </w:r>
    </w:p>
    <w:p w:rsidR="009B4A68" w:rsidRPr="009A6A85" w:rsidRDefault="009B4A68" w:rsidP="009B4A68">
      <w:pPr>
        <w:pStyle w:val="Paragrafi"/>
        <w:ind w:firstLine="0"/>
        <w:rPr>
          <w:rFonts w:ascii="Times New Roman" w:hAnsi="Times New Roman"/>
          <w:sz w:val="24"/>
          <w:szCs w:val="24"/>
          <w:lang w:val="fr-FR"/>
        </w:rPr>
      </w:pPr>
      <w:r w:rsidRPr="009A6A85">
        <w:rPr>
          <w:rFonts w:ascii="Times New Roman" w:hAnsi="Times New Roman"/>
          <w:b/>
          <w:sz w:val="24"/>
          <w:szCs w:val="24"/>
          <w:lang w:val="fr-FR"/>
        </w:rPr>
        <w:t>2.</w:t>
      </w:r>
      <w:r w:rsidRPr="009A6A85">
        <w:rPr>
          <w:rFonts w:ascii="Times New Roman" w:hAnsi="Times New Roman"/>
          <w:sz w:val="24"/>
          <w:szCs w:val="24"/>
          <w:lang w:val="fr-FR"/>
        </w:rPr>
        <w:t xml:space="preserve"> </w:t>
      </w:r>
      <w:r w:rsidRPr="009A6A85">
        <w:rPr>
          <w:rFonts w:ascii="Times New Roman" w:hAnsi="Times New Roman"/>
          <w:b/>
          <w:sz w:val="24"/>
          <w:szCs w:val="24"/>
          <w:lang w:val="fr-FR"/>
        </w:rPr>
        <w:t>“Ministri”</w:t>
      </w:r>
      <w:r w:rsidRPr="009A6A85">
        <w:rPr>
          <w:rFonts w:ascii="Times New Roman" w:hAnsi="Times New Roman"/>
          <w:sz w:val="24"/>
          <w:szCs w:val="24"/>
          <w:lang w:val="fr-FR"/>
        </w:rPr>
        <w:t xml:space="preserve"> është ministri që mbulon çështjet e tregtisë.</w:t>
      </w:r>
    </w:p>
    <w:p w:rsidR="009B4A68" w:rsidRPr="009A6A85" w:rsidRDefault="009B4A68" w:rsidP="009B4A68">
      <w:pPr>
        <w:pStyle w:val="Paragrafi"/>
        <w:ind w:firstLine="0"/>
        <w:rPr>
          <w:rFonts w:ascii="Times New Roman" w:hAnsi="Times New Roman"/>
          <w:sz w:val="24"/>
          <w:szCs w:val="24"/>
          <w:lang w:val="fr-FR"/>
        </w:rPr>
      </w:pPr>
      <w:r w:rsidRPr="009A6A85">
        <w:rPr>
          <w:rFonts w:ascii="Times New Roman" w:hAnsi="Times New Roman"/>
          <w:b/>
          <w:sz w:val="24"/>
          <w:szCs w:val="24"/>
          <w:lang w:val="fr-FR"/>
        </w:rPr>
        <w:t xml:space="preserve">3. "Regjistri" </w:t>
      </w:r>
      <w:r w:rsidRPr="009A6A85">
        <w:rPr>
          <w:rFonts w:ascii="Times New Roman" w:hAnsi="Times New Roman"/>
          <w:sz w:val="24"/>
          <w:szCs w:val="24"/>
          <w:lang w:val="fr-FR"/>
        </w:rPr>
        <w:t>është regjistri tregtar, në të cilin regjistrohen subjektet, sipas këtij ligji.</w:t>
      </w:r>
    </w:p>
    <w:p w:rsidR="009B4A68" w:rsidRPr="009A6A85" w:rsidRDefault="009B4A68" w:rsidP="009B4A68">
      <w:pPr>
        <w:pStyle w:val="Paragrafi"/>
        <w:ind w:firstLine="0"/>
        <w:rPr>
          <w:rFonts w:ascii="Times New Roman" w:hAnsi="Times New Roman"/>
          <w:sz w:val="24"/>
          <w:szCs w:val="24"/>
          <w:lang w:val="fr-FR"/>
        </w:rPr>
      </w:pPr>
      <w:r w:rsidRPr="009A6A85">
        <w:rPr>
          <w:rFonts w:ascii="Times New Roman" w:hAnsi="Times New Roman"/>
          <w:b/>
          <w:sz w:val="24"/>
          <w:szCs w:val="24"/>
          <w:lang w:val="fr-FR"/>
        </w:rPr>
        <w:t>4.</w:t>
      </w:r>
      <w:r w:rsidRPr="009A6A85">
        <w:rPr>
          <w:rFonts w:ascii="Times New Roman" w:hAnsi="Times New Roman"/>
          <w:sz w:val="24"/>
          <w:szCs w:val="24"/>
          <w:lang w:val="fr-FR"/>
        </w:rPr>
        <w:t xml:space="preserve"> </w:t>
      </w:r>
      <w:r w:rsidRPr="009A6A85">
        <w:rPr>
          <w:rFonts w:ascii="Times New Roman" w:hAnsi="Times New Roman"/>
          <w:b/>
          <w:sz w:val="24"/>
          <w:szCs w:val="24"/>
          <w:lang w:val="fr-FR"/>
        </w:rPr>
        <w:t>“Regjistrim fillestar”</w:t>
      </w:r>
      <w:r w:rsidRPr="009A6A85">
        <w:rPr>
          <w:rFonts w:ascii="Times New Roman" w:hAnsi="Times New Roman"/>
          <w:sz w:val="24"/>
          <w:szCs w:val="24"/>
          <w:lang w:val="fr-FR"/>
        </w:rPr>
        <w:t xml:space="preserve"> është regjistrimi për herë të parë në regjistër.</w:t>
      </w:r>
    </w:p>
    <w:p w:rsidR="009B4A68" w:rsidRPr="009A6A85" w:rsidRDefault="009B4A68" w:rsidP="009B4A68">
      <w:pPr>
        <w:pStyle w:val="Paragrafi"/>
        <w:ind w:firstLine="0"/>
        <w:rPr>
          <w:rFonts w:ascii="Times New Roman" w:hAnsi="Times New Roman"/>
          <w:sz w:val="24"/>
          <w:szCs w:val="24"/>
          <w:lang w:val="fr-FR"/>
        </w:rPr>
      </w:pPr>
      <w:r w:rsidRPr="009A6A85">
        <w:rPr>
          <w:rFonts w:ascii="Times New Roman" w:hAnsi="Times New Roman"/>
          <w:b/>
          <w:sz w:val="24"/>
          <w:szCs w:val="24"/>
          <w:lang w:val="fr-FR"/>
        </w:rPr>
        <w:t>5.</w:t>
      </w:r>
      <w:r w:rsidRPr="009A6A85">
        <w:rPr>
          <w:rFonts w:ascii="Times New Roman" w:hAnsi="Times New Roman"/>
          <w:sz w:val="24"/>
          <w:szCs w:val="24"/>
          <w:lang w:val="fr-FR"/>
        </w:rPr>
        <w:t xml:space="preserve"> </w:t>
      </w:r>
      <w:r w:rsidRPr="009A6A85">
        <w:rPr>
          <w:rFonts w:ascii="Times New Roman" w:hAnsi="Times New Roman"/>
          <w:b/>
          <w:sz w:val="24"/>
          <w:szCs w:val="24"/>
          <w:lang w:val="fr-FR"/>
        </w:rPr>
        <w:t>“Regjistrim tjetër”</w:t>
      </w:r>
      <w:r w:rsidRPr="009A6A85">
        <w:rPr>
          <w:rFonts w:ascii="Times New Roman" w:hAnsi="Times New Roman"/>
          <w:sz w:val="24"/>
          <w:szCs w:val="24"/>
          <w:lang w:val="fr-FR"/>
        </w:rPr>
        <w:t xml:space="preserve"> është çdo ndryshim, shtesë apo fshirje të dhënash në regjistër.</w:t>
      </w:r>
    </w:p>
    <w:p w:rsidR="009B4A68" w:rsidRPr="009A6A85" w:rsidRDefault="009B4A68" w:rsidP="009B4A68">
      <w:pPr>
        <w:pStyle w:val="Paragrafi"/>
        <w:ind w:firstLine="0"/>
        <w:rPr>
          <w:rFonts w:ascii="Times New Roman" w:hAnsi="Times New Roman"/>
          <w:sz w:val="24"/>
          <w:szCs w:val="24"/>
          <w:lang w:val="fr-FR"/>
        </w:rPr>
      </w:pPr>
      <w:r w:rsidRPr="009A6A85">
        <w:rPr>
          <w:rFonts w:ascii="Times New Roman" w:hAnsi="Times New Roman"/>
          <w:b/>
          <w:sz w:val="24"/>
          <w:szCs w:val="24"/>
          <w:lang w:val="fr-FR"/>
        </w:rPr>
        <w:t>6.</w:t>
      </w:r>
      <w:r w:rsidRPr="009A6A85">
        <w:rPr>
          <w:rFonts w:ascii="Times New Roman" w:hAnsi="Times New Roman"/>
          <w:sz w:val="24"/>
          <w:szCs w:val="24"/>
          <w:lang w:val="fr-FR"/>
        </w:rPr>
        <w:t xml:space="preserve"> </w:t>
      </w:r>
      <w:r w:rsidRPr="009A6A85">
        <w:rPr>
          <w:rFonts w:ascii="Times New Roman" w:hAnsi="Times New Roman"/>
          <w:b/>
          <w:sz w:val="24"/>
          <w:szCs w:val="24"/>
          <w:lang w:val="fr-FR"/>
        </w:rPr>
        <w:t>“Regjistrim”</w:t>
      </w:r>
      <w:r w:rsidRPr="009A6A85">
        <w:rPr>
          <w:rFonts w:ascii="Times New Roman" w:hAnsi="Times New Roman"/>
          <w:sz w:val="24"/>
          <w:szCs w:val="24"/>
          <w:u w:val="single"/>
          <w:lang w:val="fr-FR"/>
        </w:rPr>
        <w:t xml:space="preserve"> </w:t>
      </w:r>
      <w:r w:rsidRPr="009A6A85">
        <w:rPr>
          <w:rFonts w:ascii="Times New Roman" w:hAnsi="Times New Roman"/>
          <w:sz w:val="24"/>
          <w:szCs w:val="24"/>
          <w:lang w:val="fr-FR"/>
        </w:rPr>
        <w:t>është regjistrimi fillestar dhe çdo regjistrim tjetër, përfshirë dhe çregjistrimin e subjektit nga regjistri.</w:t>
      </w:r>
    </w:p>
    <w:p w:rsidR="009B4A68" w:rsidRPr="009A6A85" w:rsidRDefault="009B4A68" w:rsidP="009B4A68">
      <w:pPr>
        <w:pStyle w:val="Paragrafi"/>
        <w:ind w:firstLine="0"/>
        <w:rPr>
          <w:rFonts w:ascii="Times New Roman" w:hAnsi="Times New Roman"/>
          <w:sz w:val="24"/>
          <w:szCs w:val="24"/>
          <w:lang w:val="fr-FR"/>
        </w:rPr>
      </w:pPr>
      <w:r w:rsidRPr="009A6A85">
        <w:rPr>
          <w:rFonts w:ascii="Times New Roman" w:hAnsi="Times New Roman"/>
          <w:b/>
          <w:sz w:val="24"/>
          <w:szCs w:val="24"/>
          <w:lang w:val="fr-FR"/>
        </w:rPr>
        <w:t>7.</w:t>
      </w:r>
      <w:r w:rsidRPr="009A6A85">
        <w:rPr>
          <w:rFonts w:ascii="Times New Roman" w:hAnsi="Times New Roman"/>
          <w:sz w:val="24"/>
          <w:szCs w:val="24"/>
          <w:lang w:val="fr-FR"/>
        </w:rPr>
        <w:t xml:space="preserve"> </w:t>
      </w:r>
      <w:r w:rsidRPr="009A6A85">
        <w:rPr>
          <w:rFonts w:ascii="Times New Roman" w:hAnsi="Times New Roman"/>
          <w:b/>
          <w:sz w:val="24"/>
          <w:szCs w:val="24"/>
          <w:lang w:val="fr-FR"/>
        </w:rPr>
        <w:t>“Të dhëna”</w:t>
      </w:r>
      <w:r w:rsidRPr="009A6A85">
        <w:rPr>
          <w:rFonts w:ascii="Times New Roman" w:hAnsi="Times New Roman"/>
          <w:sz w:val="24"/>
          <w:szCs w:val="24"/>
          <w:lang w:val="fr-FR"/>
        </w:rPr>
        <w:t xml:space="preserve"> janë faktet, aktet dhe informacionet që regjistrohen, njoftohen apo depozitohen në regjistër.</w:t>
      </w:r>
    </w:p>
    <w:p w:rsidR="009B4A68" w:rsidRPr="009A6A85" w:rsidRDefault="009B4A68" w:rsidP="009B4A68">
      <w:pPr>
        <w:pStyle w:val="Paragrafi"/>
        <w:ind w:firstLine="0"/>
        <w:rPr>
          <w:rFonts w:ascii="Times New Roman" w:hAnsi="Times New Roman"/>
          <w:sz w:val="24"/>
          <w:szCs w:val="24"/>
          <w:lang w:val="fr-FR"/>
        </w:rPr>
      </w:pPr>
      <w:r w:rsidRPr="009A6A85">
        <w:rPr>
          <w:rFonts w:ascii="Times New Roman" w:hAnsi="Times New Roman"/>
          <w:b/>
          <w:sz w:val="24"/>
          <w:szCs w:val="24"/>
          <w:lang w:val="fr-FR"/>
        </w:rPr>
        <w:t>8.</w:t>
      </w:r>
      <w:r w:rsidRPr="009A6A85">
        <w:rPr>
          <w:rFonts w:ascii="Times New Roman" w:hAnsi="Times New Roman"/>
          <w:sz w:val="24"/>
          <w:szCs w:val="24"/>
          <w:lang w:val="fr-FR"/>
        </w:rPr>
        <w:t xml:space="preserve"> </w:t>
      </w:r>
      <w:r w:rsidRPr="009A6A85">
        <w:rPr>
          <w:rFonts w:ascii="Times New Roman" w:hAnsi="Times New Roman"/>
          <w:b/>
          <w:sz w:val="24"/>
          <w:szCs w:val="24"/>
          <w:lang w:val="fr-FR"/>
        </w:rPr>
        <w:t>“Të dhënat e identifikimit për personin juridik”</w:t>
      </w:r>
      <w:r w:rsidRPr="009A6A85">
        <w:rPr>
          <w:rFonts w:ascii="Times New Roman" w:hAnsi="Times New Roman"/>
          <w:sz w:val="24"/>
          <w:szCs w:val="24"/>
          <w:lang w:val="fr-FR"/>
        </w:rPr>
        <w:t xml:space="preserve"> janë forma, emri, numri e vendi i regjistrimit dhe selia.</w:t>
      </w:r>
    </w:p>
    <w:p w:rsidR="009B4A68" w:rsidRPr="009A6A85" w:rsidRDefault="009B4A68" w:rsidP="009B4A68">
      <w:pPr>
        <w:pStyle w:val="Paragrafi"/>
        <w:ind w:firstLine="0"/>
        <w:rPr>
          <w:rFonts w:ascii="Times New Roman" w:hAnsi="Times New Roman"/>
          <w:sz w:val="24"/>
          <w:szCs w:val="24"/>
          <w:lang w:val="fr-FR"/>
        </w:rPr>
      </w:pPr>
      <w:r w:rsidRPr="009A6A85">
        <w:rPr>
          <w:rFonts w:ascii="Times New Roman" w:hAnsi="Times New Roman"/>
          <w:b/>
          <w:sz w:val="24"/>
          <w:szCs w:val="24"/>
          <w:lang w:val="fr-FR"/>
        </w:rPr>
        <w:lastRenderedPageBreak/>
        <w:t>9.</w:t>
      </w:r>
      <w:r w:rsidRPr="009A6A85">
        <w:rPr>
          <w:rFonts w:ascii="Times New Roman" w:hAnsi="Times New Roman"/>
          <w:sz w:val="24"/>
          <w:szCs w:val="24"/>
          <w:lang w:val="fr-FR"/>
        </w:rPr>
        <w:t xml:space="preserve"> </w:t>
      </w:r>
      <w:r w:rsidRPr="009A6A85">
        <w:rPr>
          <w:rFonts w:ascii="Times New Roman" w:hAnsi="Times New Roman"/>
          <w:b/>
          <w:sz w:val="24"/>
          <w:szCs w:val="24"/>
          <w:lang w:val="fr-FR"/>
        </w:rPr>
        <w:t>“Dokumentet shoqëruese”</w:t>
      </w:r>
      <w:r w:rsidRPr="009A6A85">
        <w:rPr>
          <w:rFonts w:ascii="Times New Roman" w:hAnsi="Times New Roman"/>
          <w:sz w:val="24"/>
          <w:szCs w:val="24"/>
          <w:u w:val="single"/>
          <w:lang w:val="fr-FR"/>
        </w:rPr>
        <w:t xml:space="preserve"> </w:t>
      </w:r>
      <w:r w:rsidRPr="009A6A85">
        <w:rPr>
          <w:rFonts w:ascii="Times New Roman" w:hAnsi="Times New Roman"/>
          <w:sz w:val="24"/>
          <w:szCs w:val="24"/>
          <w:lang w:val="fr-FR"/>
        </w:rPr>
        <w:t xml:space="preserve">janë dokumente, të cilat provojnë të dhënat që regjistrohen. </w:t>
      </w:r>
    </w:p>
    <w:p w:rsidR="009B4A68" w:rsidRPr="009A6A85" w:rsidRDefault="009B4A68" w:rsidP="009B4A68">
      <w:pPr>
        <w:pStyle w:val="Paragrafi"/>
        <w:ind w:firstLine="0"/>
        <w:rPr>
          <w:rFonts w:ascii="Times New Roman" w:hAnsi="Times New Roman"/>
          <w:sz w:val="24"/>
          <w:szCs w:val="24"/>
          <w:lang w:val="fr-FR"/>
        </w:rPr>
      </w:pPr>
      <w:r w:rsidRPr="009A6A85">
        <w:rPr>
          <w:rFonts w:ascii="Times New Roman" w:hAnsi="Times New Roman"/>
          <w:b/>
          <w:sz w:val="24"/>
          <w:szCs w:val="24"/>
          <w:lang w:val="fr-FR"/>
        </w:rPr>
        <w:t>10.</w:t>
      </w:r>
      <w:r w:rsidRPr="009A6A85">
        <w:rPr>
          <w:rFonts w:ascii="Times New Roman" w:hAnsi="Times New Roman"/>
          <w:sz w:val="24"/>
          <w:szCs w:val="24"/>
          <w:lang w:val="fr-FR"/>
        </w:rPr>
        <w:t xml:space="preserve"> </w:t>
      </w:r>
      <w:r w:rsidRPr="009A6A85">
        <w:rPr>
          <w:rFonts w:ascii="Times New Roman" w:hAnsi="Times New Roman"/>
          <w:b/>
          <w:sz w:val="24"/>
          <w:szCs w:val="24"/>
          <w:lang w:val="fr-FR"/>
        </w:rPr>
        <w:t>“Aplikim”</w:t>
      </w:r>
      <w:r w:rsidRPr="009A6A85">
        <w:rPr>
          <w:rFonts w:ascii="Times New Roman" w:hAnsi="Times New Roman"/>
          <w:sz w:val="24"/>
          <w:szCs w:val="24"/>
          <w:lang w:val="fr-FR"/>
        </w:rPr>
        <w:t xml:space="preserve"> është kërkesa që i drejtohet Qendrës Kombëtare të Biznesit për kryerjen e veprimeve në regjistër, sipas këtij ligji.</w:t>
      </w:r>
    </w:p>
    <w:p w:rsidR="009B4A68" w:rsidRPr="009A6A85" w:rsidRDefault="009B4A68" w:rsidP="009B4A68">
      <w:pPr>
        <w:pStyle w:val="Paragrafi"/>
        <w:ind w:firstLine="0"/>
        <w:rPr>
          <w:rFonts w:ascii="Times New Roman" w:hAnsi="Times New Roman"/>
          <w:sz w:val="24"/>
          <w:szCs w:val="24"/>
          <w:lang w:val="fr-FR"/>
        </w:rPr>
      </w:pPr>
      <w:r w:rsidRPr="009A6A85">
        <w:rPr>
          <w:rFonts w:ascii="Times New Roman" w:hAnsi="Times New Roman"/>
          <w:b/>
          <w:sz w:val="24"/>
          <w:szCs w:val="24"/>
          <w:lang w:val="fr-FR"/>
        </w:rPr>
        <w:t xml:space="preserve">11. “Aplikant” </w:t>
      </w:r>
      <w:r w:rsidRPr="009A6A85">
        <w:rPr>
          <w:rFonts w:ascii="Times New Roman" w:hAnsi="Times New Roman"/>
          <w:sz w:val="24"/>
          <w:szCs w:val="24"/>
          <w:lang w:val="fr-FR"/>
        </w:rPr>
        <w:t xml:space="preserve">është subjekti, të cilit i përkasin të dhënat që regjistrohen, njoftohen ose depozitohen në regjistër, apo personat e tjerë që, sipas këtij ligji, kanë të drejtë të kërkojnë kryerjen e veprimeve në regjistër. </w:t>
      </w:r>
    </w:p>
    <w:p w:rsidR="009B4A68" w:rsidRPr="009A6A85" w:rsidRDefault="009B4A68" w:rsidP="009B4A68">
      <w:pPr>
        <w:pStyle w:val="Paragrafi"/>
        <w:ind w:firstLine="0"/>
        <w:rPr>
          <w:rFonts w:ascii="Times New Roman" w:hAnsi="Times New Roman"/>
          <w:sz w:val="24"/>
          <w:szCs w:val="24"/>
          <w:lang w:val="fr-FR"/>
        </w:rPr>
      </w:pPr>
      <w:r w:rsidRPr="009A6A85">
        <w:rPr>
          <w:rFonts w:ascii="Times New Roman" w:hAnsi="Times New Roman"/>
          <w:b/>
          <w:sz w:val="24"/>
          <w:szCs w:val="24"/>
          <w:lang w:val="fr-FR"/>
        </w:rPr>
        <w:t>12. "Subjekt"</w:t>
      </w:r>
      <w:r w:rsidRPr="009A6A85">
        <w:rPr>
          <w:rFonts w:ascii="Times New Roman" w:hAnsi="Times New Roman"/>
          <w:sz w:val="24"/>
          <w:szCs w:val="24"/>
          <w:lang w:val="fr-FR"/>
        </w:rPr>
        <w:t xml:space="preserve"> janë subjektet tregtare dhe subjektet e tjera, të cilat, pa pasur cilësinë e tregtarit, kanë detyrimin e regjistrimit, sipas këtij ligji.</w:t>
      </w:r>
    </w:p>
    <w:p w:rsidR="009B4A68" w:rsidRPr="009A6A85" w:rsidRDefault="009B4A68" w:rsidP="009B4A68">
      <w:pPr>
        <w:pStyle w:val="Paragrafi"/>
        <w:ind w:firstLine="0"/>
        <w:rPr>
          <w:rFonts w:ascii="Times New Roman" w:hAnsi="Times New Roman"/>
          <w:sz w:val="24"/>
          <w:szCs w:val="24"/>
          <w:lang w:val="fr-FR"/>
        </w:rPr>
      </w:pPr>
      <w:r w:rsidRPr="009A6A85">
        <w:rPr>
          <w:rFonts w:ascii="Times New Roman" w:hAnsi="Times New Roman"/>
          <w:b/>
          <w:sz w:val="24"/>
          <w:szCs w:val="24"/>
          <w:lang w:val="fr-FR"/>
        </w:rPr>
        <w:t>13. "Subjekt tregtar"</w:t>
      </w:r>
      <w:r w:rsidRPr="009A6A85">
        <w:rPr>
          <w:rFonts w:ascii="Times New Roman" w:hAnsi="Times New Roman"/>
          <w:sz w:val="24"/>
          <w:szCs w:val="24"/>
          <w:lang w:val="fr-FR"/>
        </w:rPr>
        <w:t xml:space="preserve"> është personi fizik, sipas kuptimit të Kodit Civil, që ka cilësinë e tregtarit, në përputhje me parashikimet e legjislacionit në fuqi, shoqëritë tregtare dhe degët e shoqërive të huaja.</w:t>
      </w:r>
    </w:p>
    <w:p w:rsidR="009B4A68" w:rsidRPr="009A6A85" w:rsidRDefault="009B4A68" w:rsidP="009B4A68">
      <w:pPr>
        <w:pStyle w:val="Paragrafi"/>
        <w:ind w:firstLine="0"/>
        <w:rPr>
          <w:rFonts w:ascii="Times New Roman" w:hAnsi="Times New Roman"/>
          <w:sz w:val="24"/>
          <w:szCs w:val="24"/>
          <w:lang w:val="fr-FR"/>
        </w:rPr>
      </w:pPr>
      <w:r w:rsidRPr="009A6A85">
        <w:rPr>
          <w:rFonts w:ascii="Times New Roman" w:hAnsi="Times New Roman"/>
          <w:b/>
          <w:sz w:val="24"/>
          <w:szCs w:val="24"/>
          <w:lang w:val="fr-FR"/>
        </w:rPr>
        <w:t>14. "Mjet elektronik"</w:t>
      </w:r>
      <w:r w:rsidRPr="009A6A85">
        <w:rPr>
          <w:rFonts w:ascii="Times New Roman" w:hAnsi="Times New Roman"/>
          <w:sz w:val="24"/>
          <w:szCs w:val="24"/>
          <w:lang w:val="fr-FR"/>
        </w:rPr>
        <w:t xml:space="preserve"> është çdo mjet, me anë të të cilit mundësohen dërgimi fillestar i informacionit e marrja e tij nga marrësi i përcaktuar me anë të pajisjeve elektronike për përpunimin (duke përfshirë ngjeshjen shifrore) dhe ruajtja e të dhënave, tërësisht të transmetuara, të përcjella apo të marra përmes kabllove, valëve radio, mjeteve optike ose mjeteve të tjera elektromagnetike.</w:t>
      </w:r>
    </w:p>
    <w:p w:rsidR="009B4A68" w:rsidRPr="009A6A85" w:rsidRDefault="009B4A68" w:rsidP="009B4A68">
      <w:pPr>
        <w:pStyle w:val="Paragrafi"/>
        <w:ind w:firstLine="0"/>
        <w:rPr>
          <w:rFonts w:ascii="Times New Roman" w:hAnsi="Times New Roman"/>
          <w:sz w:val="24"/>
          <w:szCs w:val="24"/>
          <w:lang w:val="fr-FR"/>
        </w:rPr>
      </w:pPr>
      <w:r w:rsidRPr="009A6A85">
        <w:rPr>
          <w:rFonts w:ascii="Times New Roman" w:hAnsi="Times New Roman"/>
          <w:b/>
          <w:sz w:val="24"/>
          <w:szCs w:val="24"/>
          <w:lang w:val="fr-FR"/>
        </w:rPr>
        <w:t>15. "Sporteli elektronik"</w:t>
      </w:r>
      <w:r w:rsidRPr="009A6A85">
        <w:rPr>
          <w:rFonts w:ascii="Times New Roman" w:hAnsi="Times New Roman"/>
          <w:sz w:val="24"/>
          <w:szCs w:val="24"/>
          <w:lang w:val="fr-FR"/>
        </w:rPr>
        <w:t xml:space="preserve"> është portali elektronik i QKB-së, i aksesueshëm nëpërmjet faqes zyrtare në internet, e hapur nga QKB-ja, ku mundësohet ofrimi i shërbimit për publikun në distancë, duke komunikuar drejtpërdrejt me sistemin qendror të QKB-së, nëpërmjet mjeteve elektronike.</w:t>
      </w:r>
    </w:p>
    <w:p w:rsidR="009B4A68" w:rsidRPr="009A6A85" w:rsidRDefault="009B4A68" w:rsidP="009B4A68">
      <w:pPr>
        <w:pStyle w:val="Paragrafi"/>
        <w:ind w:firstLine="0"/>
        <w:rPr>
          <w:rFonts w:ascii="Times New Roman" w:hAnsi="Times New Roman"/>
          <w:sz w:val="24"/>
          <w:szCs w:val="24"/>
          <w:lang w:val="fr-FR"/>
        </w:rPr>
      </w:pPr>
      <w:r w:rsidRPr="009A6A85">
        <w:rPr>
          <w:rFonts w:ascii="Times New Roman" w:hAnsi="Times New Roman"/>
          <w:b/>
          <w:sz w:val="24"/>
          <w:szCs w:val="24"/>
          <w:lang w:val="fr-FR"/>
        </w:rPr>
        <w:t>16. "Veprimtari"</w:t>
      </w:r>
      <w:r w:rsidRPr="009A6A85">
        <w:rPr>
          <w:rFonts w:ascii="Times New Roman" w:hAnsi="Times New Roman"/>
          <w:sz w:val="24"/>
          <w:szCs w:val="24"/>
          <w:lang w:val="fr-FR"/>
        </w:rPr>
        <w:t xml:space="preserve"> është veprimtaria e pavarur ekonomike, profesionale apo tregtare, e ushtruar në mënyrë të vazhdueshme nga subjektet.</w:t>
      </w:r>
    </w:p>
    <w:p w:rsidR="009B4A68" w:rsidRPr="009A6A85" w:rsidRDefault="009B4A68" w:rsidP="009B4A68">
      <w:pPr>
        <w:pStyle w:val="KreuNr"/>
        <w:rPr>
          <w:rFonts w:ascii="Times New Roman" w:hAnsi="Times New Roman"/>
          <w:sz w:val="24"/>
          <w:szCs w:val="24"/>
        </w:rPr>
      </w:pPr>
    </w:p>
    <w:p w:rsidR="009B4A68" w:rsidRPr="009A6A85" w:rsidRDefault="009B4A68" w:rsidP="009B4A68">
      <w:pPr>
        <w:pStyle w:val="KreuNr"/>
        <w:rPr>
          <w:rFonts w:ascii="Times New Roman" w:hAnsi="Times New Roman"/>
          <w:sz w:val="24"/>
          <w:szCs w:val="24"/>
        </w:rPr>
      </w:pPr>
      <w:r w:rsidRPr="009A6A85">
        <w:rPr>
          <w:rFonts w:ascii="Times New Roman" w:hAnsi="Times New Roman"/>
          <w:sz w:val="24"/>
          <w:szCs w:val="24"/>
        </w:rPr>
        <w:t>KREU II</w:t>
      </w:r>
    </w:p>
    <w:p w:rsidR="009B4A68" w:rsidRPr="009A6A85" w:rsidRDefault="009B4A68" w:rsidP="009B4A68">
      <w:pPr>
        <w:pStyle w:val="KreuTitull"/>
        <w:rPr>
          <w:rFonts w:ascii="Times New Roman" w:hAnsi="Times New Roman"/>
          <w:sz w:val="24"/>
          <w:szCs w:val="24"/>
        </w:rPr>
      </w:pPr>
      <w:r w:rsidRPr="009A6A85">
        <w:rPr>
          <w:rFonts w:ascii="Times New Roman" w:hAnsi="Times New Roman"/>
          <w:sz w:val="24"/>
          <w:szCs w:val="24"/>
        </w:rPr>
        <w:t xml:space="preserve">KRIJIMI, ORGANIZIMI DHE FUNKSIONIMI I </w:t>
      </w:r>
    </w:p>
    <w:p w:rsidR="009B4A68" w:rsidRPr="009A6A85" w:rsidRDefault="009B4A68" w:rsidP="009B4A68">
      <w:pPr>
        <w:pStyle w:val="KreuTitull"/>
        <w:rPr>
          <w:rFonts w:ascii="Times New Roman" w:hAnsi="Times New Roman"/>
          <w:sz w:val="24"/>
          <w:szCs w:val="24"/>
        </w:rPr>
      </w:pPr>
      <w:r w:rsidRPr="009A6A85">
        <w:rPr>
          <w:rFonts w:ascii="Times New Roman" w:hAnsi="Times New Roman"/>
          <w:sz w:val="24"/>
          <w:szCs w:val="24"/>
        </w:rPr>
        <w:t>QENDRËS KOMBËTARE TË bIZNESIT</w:t>
      </w:r>
    </w:p>
    <w:p w:rsidR="009B4A68" w:rsidRPr="009A6A85" w:rsidRDefault="009B4A68" w:rsidP="009B4A68">
      <w:pPr>
        <w:pStyle w:val="NoSpacing"/>
        <w:jc w:val="center"/>
        <w:rPr>
          <w:rFonts w:ascii="Times New Roman" w:hAnsi="Times New Roman"/>
          <w:b/>
          <w:i/>
          <w:color w:val="FF0000"/>
        </w:rPr>
      </w:pPr>
      <w:r w:rsidRPr="009A6A85">
        <w:rPr>
          <w:rFonts w:ascii="Times New Roman" w:hAnsi="Times New Roman"/>
          <w:b/>
          <w:i/>
          <w:color w:val="FF0000"/>
        </w:rPr>
        <w:t>(I shfuqizuar)</w:t>
      </w:r>
    </w:p>
    <w:p w:rsidR="009B4A68" w:rsidRPr="009A6A85" w:rsidRDefault="009B4A68" w:rsidP="009B4A68">
      <w:pPr>
        <w:pStyle w:val="Paragrafi"/>
        <w:jc w:val="center"/>
        <w:rPr>
          <w:rFonts w:ascii="Times New Roman" w:hAnsi="Times New Roman"/>
          <w:b/>
          <w:i/>
          <w:color w:val="FF0000"/>
          <w:sz w:val="24"/>
          <w:szCs w:val="24"/>
        </w:rPr>
      </w:pPr>
    </w:p>
    <w:p w:rsidR="009B4A68" w:rsidRPr="009A6A85" w:rsidRDefault="009B4A68" w:rsidP="009B4A68">
      <w:pPr>
        <w:pStyle w:val="KreuNr"/>
        <w:rPr>
          <w:rFonts w:ascii="Times New Roman" w:hAnsi="Times New Roman"/>
          <w:sz w:val="24"/>
          <w:szCs w:val="24"/>
        </w:rPr>
      </w:pPr>
      <w:r w:rsidRPr="009A6A85">
        <w:rPr>
          <w:rFonts w:ascii="Times New Roman" w:hAnsi="Times New Roman"/>
          <w:sz w:val="24"/>
          <w:szCs w:val="24"/>
        </w:rPr>
        <w:t>KREU III</w:t>
      </w:r>
    </w:p>
    <w:p w:rsidR="009B4A68" w:rsidRPr="009A6A85" w:rsidRDefault="009B4A68" w:rsidP="009B4A68">
      <w:pPr>
        <w:pStyle w:val="KreuTitull"/>
        <w:rPr>
          <w:rFonts w:ascii="Times New Roman" w:hAnsi="Times New Roman"/>
          <w:sz w:val="24"/>
          <w:szCs w:val="24"/>
        </w:rPr>
      </w:pPr>
      <w:r w:rsidRPr="009A6A85">
        <w:rPr>
          <w:rFonts w:ascii="Times New Roman" w:hAnsi="Times New Roman"/>
          <w:sz w:val="24"/>
          <w:szCs w:val="24"/>
        </w:rPr>
        <w:t>REGJISTRI TREGTAR</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TitulliTitull"/>
        <w:rPr>
          <w:rFonts w:ascii="Times New Roman" w:hAnsi="Times New Roman"/>
          <w:sz w:val="24"/>
          <w:szCs w:val="24"/>
        </w:rPr>
      </w:pPr>
      <w:r w:rsidRPr="009A6A85">
        <w:rPr>
          <w:rFonts w:ascii="Times New Roman" w:hAnsi="Times New Roman"/>
          <w:sz w:val="24"/>
          <w:szCs w:val="24"/>
        </w:rPr>
        <w:t>SEKSIONI I</w:t>
      </w:r>
    </w:p>
    <w:p w:rsidR="009B4A68" w:rsidRPr="009A6A85" w:rsidRDefault="009B4A68" w:rsidP="009B4A68">
      <w:pPr>
        <w:pStyle w:val="TitulliTitull"/>
        <w:rPr>
          <w:rFonts w:ascii="Times New Roman" w:hAnsi="Times New Roman"/>
          <w:sz w:val="24"/>
          <w:szCs w:val="24"/>
        </w:rPr>
      </w:pPr>
      <w:r w:rsidRPr="009A6A85">
        <w:rPr>
          <w:rFonts w:ascii="Times New Roman" w:hAnsi="Times New Roman"/>
          <w:sz w:val="24"/>
          <w:szCs w:val="24"/>
        </w:rPr>
        <w:t xml:space="preserve">REGJISTRI TREGTAR DHE EFEKTET E REGJISTRIMIT </w:t>
      </w:r>
    </w:p>
    <w:p w:rsidR="009B4A68" w:rsidRPr="009A6A85" w:rsidRDefault="009B4A68" w:rsidP="009B4A68">
      <w:pPr>
        <w:pStyle w:val="TitulliTitull"/>
        <w:rPr>
          <w:rFonts w:ascii="Times New Roman" w:hAnsi="Times New Roman"/>
          <w:sz w:val="24"/>
          <w:szCs w:val="24"/>
        </w:rPr>
      </w:pPr>
      <w:r w:rsidRPr="009A6A85">
        <w:rPr>
          <w:rFonts w:ascii="Times New Roman" w:hAnsi="Times New Roman"/>
          <w:sz w:val="24"/>
          <w:szCs w:val="24"/>
        </w:rPr>
        <w:t>DHE TË PUBLIKIMIT</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18</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Përcaktimi i regjistrit tregtar</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w:t>
      </w:r>
      <w:r w:rsidRPr="009A6A85">
        <w:rPr>
          <w:rFonts w:ascii="Times New Roman" w:hAnsi="Times New Roman"/>
          <w:sz w:val="24"/>
          <w:szCs w:val="24"/>
        </w:rPr>
        <w:t xml:space="preserve"> Regjistri është një bazë të dhënash unike, e ndarë në dosje të veçanta elektronike për secilin subjekt që ka detyrimin e regjistrimit, sipas parashikimeve të këtij ligji.</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2.</w:t>
      </w:r>
      <w:r w:rsidRPr="009A6A85">
        <w:rPr>
          <w:rFonts w:ascii="Times New Roman" w:hAnsi="Times New Roman"/>
          <w:sz w:val="24"/>
          <w:szCs w:val="24"/>
        </w:rPr>
        <w:t xml:space="preserve"> Regjistri mbahet në format elektronik. Të gjitha të dhënat, aplikimet dhe dokumentet shoqëruese, të paraqitura në format shkresor apo në format elektronik, sipas këtij ligji do të regjistrohen nga QKB-ja në format elektronik në dosjen e subjektit në regjistër. Të gjitha të dhënat, aplikimet dhe dokumentet shoqëruese:</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a)</w:t>
      </w:r>
      <w:r w:rsidRPr="009A6A85">
        <w:rPr>
          <w:rFonts w:ascii="Times New Roman" w:hAnsi="Times New Roman"/>
          <w:sz w:val="24"/>
          <w:szCs w:val="24"/>
        </w:rPr>
        <w:t xml:space="preserve"> </w:t>
      </w:r>
      <w:proofErr w:type="gramStart"/>
      <w:r w:rsidRPr="009A6A85">
        <w:rPr>
          <w:rFonts w:ascii="Times New Roman" w:hAnsi="Times New Roman"/>
          <w:sz w:val="24"/>
          <w:szCs w:val="24"/>
        </w:rPr>
        <w:t>të</w:t>
      </w:r>
      <w:proofErr w:type="gramEnd"/>
      <w:r w:rsidRPr="009A6A85">
        <w:rPr>
          <w:rFonts w:ascii="Times New Roman" w:hAnsi="Times New Roman"/>
          <w:sz w:val="24"/>
          <w:szCs w:val="24"/>
        </w:rPr>
        <w:t xml:space="preserve"> paraqitura nga aplikantët në format elektronik, sipas këtij ligji, ruhen dhe arkivohen nga QKB-ja vetëm në format elektronik;</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lastRenderedPageBreak/>
        <w:t>b)</w:t>
      </w:r>
      <w:r w:rsidRPr="009A6A85">
        <w:rPr>
          <w:rFonts w:ascii="Times New Roman" w:hAnsi="Times New Roman"/>
          <w:sz w:val="24"/>
          <w:szCs w:val="24"/>
        </w:rPr>
        <w:t xml:space="preserve"> </w:t>
      </w:r>
      <w:proofErr w:type="gramStart"/>
      <w:r w:rsidRPr="009A6A85">
        <w:rPr>
          <w:rFonts w:ascii="Times New Roman" w:hAnsi="Times New Roman"/>
          <w:sz w:val="24"/>
          <w:szCs w:val="24"/>
        </w:rPr>
        <w:t>të</w:t>
      </w:r>
      <w:proofErr w:type="gramEnd"/>
      <w:r w:rsidRPr="009A6A85">
        <w:rPr>
          <w:rFonts w:ascii="Times New Roman" w:hAnsi="Times New Roman"/>
          <w:sz w:val="24"/>
          <w:szCs w:val="24"/>
        </w:rPr>
        <w:t xml:space="preserve"> paraqitura në format shkresor, sipas këtij ligji, konvertohen dhe ruhen nga QKB-ja në format elektronik. </w:t>
      </w:r>
      <w:proofErr w:type="gramStart"/>
      <w:r w:rsidRPr="009A6A85">
        <w:rPr>
          <w:rFonts w:ascii="Times New Roman" w:hAnsi="Times New Roman"/>
          <w:sz w:val="24"/>
          <w:szCs w:val="24"/>
        </w:rPr>
        <w:t>QKB-ja nuk ka detyrim të mbajë e të arkivojë aplikimet dhe dokumentet shoqëruese të paraqitura në format shkresor.</w:t>
      </w:r>
      <w:proofErr w:type="gramEnd"/>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3.</w:t>
      </w:r>
      <w:r w:rsidRPr="009A6A85">
        <w:rPr>
          <w:rFonts w:ascii="Times New Roman" w:hAnsi="Times New Roman"/>
          <w:sz w:val="24"/>
          <w:szCs w:val="24"/>
        </w:rPr>
        <w:t xml:space="preserve"> Regjistrimi, përpunimi dhe ruajtja e të dhënave, të njoftuara dhe të depozituara në regjistër, kryhen nëpërmjet një sistemi të informatizuar.</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4.</w:t>
      </w:r>
      <w:r w:rsidRPr="009A6A85">
        <w:rPr>
          <w:rFonts w:ascii="Times New Roman" w:hAnsi="Times New Roman"/>
          <w:sz w:val="24"/>
          <w:szCs w:val="24"/>
        </w:rPr>
        <w:t xml:space="preserve"> Pjesë përbërëse e regjistrit tregtar janë edhe dokumentet e depozituara në anekset e tij, sipas këtij ligji.</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19</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Të dhënat që regjistrohen</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sz w:val="24"/>
          <w:szCs w:val="24"/>
        </w:rPr>
        <w:t>Regjistri duhet të përmbajë të dhëna, që i përkasin themelimit, veprimtarisë dhe çregjistrimit të subjekteve, çdo ndryshim në status dhe organizimin e subjektit tregtar, të dhëna, që i përkasin atij në lidhje me përfaqësimin, si dhe të dhëna të tjera, të parashikuara me ligj.</w:t>
      </w:r>
      <w:proofErr w:type="gramEnd"/>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20</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Mënyra e regjistrimit</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w:t>
      </w:r>
      <w:r w:rsidRPr="009A6A85">
        <w:rPr>
          <w:rFonts w:ascii="Times New Roman" w:hAnsi="Times New Roman"/>
          <w:sz w:val="24"/>
          <w:szCs w:val="24"/>
        </w:rPr>
        <w:t xml:space="preserve"> Regjistrimi fillestar dhe çdo regjistrim tjetër bëhet me aplikim pranë çdo sporteli shërbimi të QKB-së, në të gjithë territorin e Republikës së Shqipërisë, pavarësisht vendit të ushtrimit të veprimtarisë, vendbanimit apo selisë së aplikantit.</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2.</w:t>
      </w:r>
      <w:r w:rsidRPr="009A6A85">
        <w:rPr>
          <w:rFonts w:ascii="Times New Roman" w:hAnsi="Times New Roman"/>
          <w:sz w:val="24"/>
          <w:szCs w:val="24"/>
        </w:rPr>
        <w:t xml:space="preserve"> Ministri, me propozimin e titullarit të QKB-së, miraton formularët e aplikimit, përmbajtjen e rubrikave të tyre dhe listën e dokumenteve shoqëruese për çdo regjistrim, sipas kërkesave të legjislacionit në fuqi.</w:t>
      </w:r>
    </w:p>
    <w:p w:rsidR="009B4A68" w:rsidRPr="009A6A85" w:rsidRDefault="009B4A68" w:rsidP="009B4A68">
      <w:pPr>
        <w:pStyle w:val="Paragrafi"/>
        <w:ind w:firstLine="0"/>
        <w:rPr>
          <w:rFonts w:ascii="Times New Roman" w:hAnsi="Times New Roman"/>
          <w:b/>
          <w:i/>
          <w:color w:val="FF0000"/>
          <w:sz w:val="24"/>
          <w:szCs w:val="24"/>
        </w:rPr>
      </w:pPr>
      <w:r w:rsidRPr="009A6A85">
        <w:rPr>
          <w:rFonts w:ascii="Times New Roman" w:hAnsi="Times New Roman"/>
          <w:b/>
          <w:sz w:val="24"/>
          <w:szCs w:val="24"/>
        </w:rPr>
        <w:t>3.</w:t>
      </w:r>
      <w:r w:rsidRPr="009A6A85">
        <w:rPr>
          <w:rFonts w:ascii="Times New Roman" w:hAnsi="Times New Roman"/>
          <w:sz w:val="24"/>
          <w:szCs w:val="24"/>
        </w:rPr>
        <w:t xml:space="preserve"> </w:t>
      </w:r>
      <w:r w:rsidRPr="009A6A85">
        <w:rPr>
          <w:rFonts w:ascii="Times New Roman" w:hAnsi="Times New Roman"/>
          <w:b/>
          <w:i/>
          <w:color w:val="FF0000"/>
          <w:sz w:val="24"/>
          <w:szCs w:val="24"/>
        </w:rPr>
        <w:t>(</w:t>
      </w:r>
      <w:proofErr w:type="gramStart"/>
      <w:r w:rsidRPr="009A6A85">
        <w:rPr>
          <w:rFonts w:ascii="Times New Roman" w:hAnsi="Times New Roman"/>
          <w:b/>
          <w:i/>
          <w:color w:val="FF0000"/>
          <w:sz w:val="24"/>
          <w:szCs w:val="24"/>
        </w:rPr>
        <w:t>e</w:t>
      </w:r>
      <w:proofErr w:type="gramEnd"/>
      <w:r w:rsidRPr="009A6A85">
        <w:rPr>
          <w:rFonts w:ascii="Times New Roman" w:hAnsi="Times New Roman"/>
          <w:b/>
          <w:i/>
          <w:color w:val="FF0000"/>
          <w:sz w:val="24"/>
          <w:szCs w:val="24"/>
        </w:rPr>
        <w:t xml:space="preserve"> shfuqizuar)</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21</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Efektet e regjistrimit dhe të publikimit</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w:t>
      </w:r>
      <w:r w:rsidRPr="009A6A85">
        <w:rPr>
          <w:rFonts w:ascii="Times New Roman" w:hAnsi="Times New Roman"/>
          <w:sz w:val="24"/>
          <w:szCs w:val="24"/>
        </w:rPr>
        <w:t xml:space="preserve"> Çdo e dhënë, e regjistruar dhe e publikuar në regjistrin tregtar, sipas dispozitave të këtij ligji, vlerësohet e njohur dhe mund t’u kundrejtohet të tretëve nga dita e publikimit, sipas nenit 61 të këtij ligji.</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2.</w:t>
      </w:r>
      <w:r w:rsidRPr="009A6A85">
        <w:rPr>
          <w:rFonts w:ascii="Times New Roman" w:hAnsi="Times New Roman"/>
          <w:sz w:val="24"/>
          <w:szCs w:val="24"/>
        </w:rPr>
        <w:t xml:space="preserve"> Në çdo rast, të tretëve nuk mund t’u kundrejtohen të dhënat e regjistruara dhe të publikuara në regjistrin tregtar, për transanksione të kryera me subjektin tregtar </w:t>
      </w:r>
      <w:proofErr w:type="gramStart"/>
      <w:r w:rsidRPr="009A6A85">
        <w:rPr>
          <w:rFonts w:ascii="Times New Roman" w:hAnsi="Times New Roman"/>
          <w:sz w:val="24"/>
          <w:szCs w:val="24"/>
        </w:rPr>
        <w:t>brenda</w:t>
      </w:r>
      <w:proofErr w:type="gramEnd"/>
      <w:r w:rsidRPr="009A6A85">
        <w:rPr>
          <w:rFonts w:ascii="Times New Roman" w:hAnsi="Times New Roman"/>
          <w:sz w:val="24"/>
          <w:szCs w:val="24"/>
        </w:rPr>
        <w:t xml:space="preserve"> pesëmbëdhjetë ditëve nga data e publikimit, kur i treti provon se e kishte të pamundur të merrte dijeni, duke treguar të gjithë kujdesin e zakonshëm.</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3.</w:t>
      </w:r>
      <w:r w:rsidRPr="009A6A85">
        <w:rPr>
          <w:rFonts w:ascii="Times New Roman" w:hAnsi="Times New Roman"/>
          <w:sz w:val="24"/>
          <w:szCs w:val="24"/>
        </w:rPr>
        <w:t xml:space="preserve"> Subjekti nuk mund t’u kundrejtojë të tretëve të dhëna, që janë regjistruar dhe/ose publikuar në mënyrë të pasaktë në regjistrin tregtar. </w:t>
      </w:r>
      <w:proofErr w:type="gramStart"/>
      <w:r w:rsidRPr="009A6A85">
        <w:rPr>
          <w:rFonts w:ascii="Times New Roman" w:hAnsi="Times New Roman"/>
          <w:sz w:val="24"/>
          <w:szCs w:val="24"/>
        </w:rPr>
        <w:t>Gjithsesi, i treti mund t’i kundrejtojë subjektit tregtar të dhënat e regjistruara e të publikuara, edhe nëse këto të dhëna janë të pasakta, përveç rastit kur subjekti provon se i treti kishte dijeni për pasaktësinë e të dhënave të publikuara ose për të dhëna të tjera të papublikuara.</w:t>
      </w:r>
      <w:proofErr w:type="gramEnd"/>
      <w:r w:rsidRPr="009A6A85">
        <w:rPr>
          <w:rFonts w:ascii="Times New Roman" w:hAnsi="Times New Roman"/>
          <w:sz w:val="24"/>
          <w:szCs w:val="24"/>
        </w:rPr>
        <w:t xml:space="preserve">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4.</w:t>
      </w:r>
      <w:r w:rsidRPr="009A6A85">
        <w:rPr>
          <w:rFonts w:ascii="Times New Roman" w:hAnsi="Times New Roman"/>
          <w:sz w:val="24"/>
          <w:szCs w:val="24"/>
        </w:rPr>
        <w:t xml:space="preserve"> I treti mund t’i kundrejtojë subjektit tregtar të dhëna ende të papublikuara kur, pavarësisht mospublikimit, i treti kishte dijeni për këto të dhëna, me përjashtim të rastit kur, sipas ligjit, mospublikimi nuk sjell pasoja.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 xml:space="preserve"> 5.</w:t>
      </w:r>
      <w:r w:rsidRPr="009A6A85">
        <w:rPr>
          <w:rFonts w:ascii="Times New Roman" w:hAnsi="Times New Roman"/>
          <w:sz w:val="24"/>
          <w:szCs w:val="24"/>
        </w:rPr>
        <w:t xml:space="preserve"> Regjistrimet e regjistrit tregtar vlerësohen gjithnjë të njohura dhe përbëjnë akt zyrtar për autoritetet publike, në përputhje me legjislacionin në fuqi.</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TitulliTitull"/>
        <w:rPr>
          <w:rFonts w:ascii="Times New Roman" w:hAnsi="Times New Roman"/>
          <w:sz w:val="24"/>
          <w:szCs w:val="24"/>
        </w:rPr>
      </w:pPr>
      <w:r w:rsidRPr="009A6A85">
        <w:rPr>
          <w:rFonts w:ascii="Times New Roman" w:hAnsi="Times New Roman"/>
          <w:sz w:val="24"/>
          <w:szCs w:val="24"/>
        </w:rPr>
        <w:t>SEKSIONI II</w:t>
      </w:r>
    </w:p>
    <w:p w:rsidR="009B4A68" w:rsidRPr="009A6A85" w:rsidRDefault="009B4A68" w:rsidP="009B4A68">
      <w:pPr>
        <w:pStyle w:val="TitulliTitull"/>
        <w:rPr>
          <w:rFonts w:ascii="Times New Roman" w:hAnsi="Times New Roman"/>
          <w:sz w:val="24"/>
          <w:szCs w:val="24"/>
        </w:rPr>
      </w:pPr>
      <w:r w:rsidRPr="009A6A85">
        <w:rPr>
          <w:rFonts w:ascii="Times New Roman" w:hAnsi="Times New Roman"/>
          <w:sz w:val="24"/>
          <w:szCs w:val="24"/>
        </w:rPr>
        <w:t>DETYRIMI PËR REGJISTRIM, RREGULLAT E EMËRIMIT, PERSONAT E AUTORIZUAR DHE FORMA E AKTEVE SHOQËRUESE</w:t>
      </w:r>
    </w:p>
    <w:p w:rsidR="009B4A68" w:rsidRPr="009A6A85" w:rsidRDefault="009B4A68" w:rsidP="009B4A68">
      <w:pPr>
        <w:pStyle w:val="NeniNr"/>
        <w:rPr>
          <w:rFonts w:ascii="Times New Roman" w:hAnsi="Times New Roman"/>
          <w:sz w:val="24"/>
          <w:szCs w:val="24"/>
        </w:rPr>
      </w:pPr>
    </w:p>
    <w:p w:rsidR="009B4A68" w:rsidRPr="009A6A85" w:rsidRDefault="009B4A68" w:rsidP="009B4A68">
      <w:pPr>
        <w:pStyle w:val="Paragrafi"/>
        <w:jc w:val="center"/>
        <w:rPr>
          <w:rFonts w:ascii="Times New Roman" w:hAnsi="Times New Roman"/>
          <w:b/>
          <w:sz w:val="24"/>
          <w:szCs w:val="24"/>
          <w:lang w:val="en-GB"/>
        </w:rPr>
      </w:pPr>
      <w:r w:rsidRPr="009A6A85">
        <w:rPr>
          <w:rFonts w:ascii="Times New Roman" w:hAnsi="Times New Roman"/>
          <w:b/>
          <w:sz w:val="24"/>
          <w:szCs w:val="24"/>
          <w:lang w:val="en-GB"/>
        </w:rPr>
        <w:t>Neni 22</w:t>
      </w:r>
    </w:p>
    <w:p w:rsidR="009B4A68" w:rsidRPr="009A6A85" w:rsidRDefault="009B4A68" w:rsidP="009B4A68">
      <w:pPr>
        <w:pStyle w:val="Paragrafi"/>
        <w:jc w:val="center"/>
        <w:rPr>
          <w:rFonts w:ascii="Times New Roman" w:hAnsi="Times New Roman"/>
          <w:b/>
          <w:sz w:val="24"/>
          <w:szCs w:val="24"/>
          <w:lang w:val="en-GB"/>
        </w:rPr>
      </w:pPr>
      <w:r w:rsidRPr="009A6A85">
        <w:rPr>
          <w:rFonts w:ascii="Times New Roman" w:hAnsi="Times New Roman"/>
          <w:b/>
          <w:sz w:val="24"/>
          <w:szCs w:val="24"/>
          <w:lang w:val="en-GB"/>
        </w:rPr>
        <w:t>Detyrimi për regjistrim</w:t>
      </w:r>
    </w:p>
    <w:p w:rsidR="009B4A68" w:rsidRPr="009A6A85" w:rsidRDefault="009B4A68" w:rsidP="009B4A68">
      <w:pPr>
        <w:pStyle w:val="Paragrafi"/>
        <w:rPr>
          <w:rFonts w:ascii="Times New Roman" w:hAnsi="Times New Roman"/>
          <w:sz w:val="24"/>
          <w:szCs w:val="24"/>
          <w:lang w:val="en-GB"/>
        </w:rPr>
      </w:pPr>
    </w:p>
    <w:p w:rsidR="009B4A68" w:rsidRPr="009A6A85" w:rsidRDefault="009B4A68" w:rsidP="009B4A68">
      <w:pPr>
        <w:pStyle w:val="Paragrafi"/>
        <w:ind w:firstLine="0"/>
        <w:rPr>
          <w:rFonts w:ascii="Times New Roman" w:hAnsi="Times New Roman"/>
          <w:sz w:val="24"/>
          <w:szCs w:val="24"/>
          <w:lang w:val="en-GB"/>
        </w:rPr>
      </w:pPr>
      <w:r w:rsidRPr="009A6A85">
        <w:rPr>
          <w:rFonts w:ascii="Times New Roman" w:hAnsi="Times New Roman"/>
          <w:b/>
          <w:sz w:val="24"/>
          <w:szCs w:val="24"/>
          <w:lang w:val="en-GB"/>
        </w:rPr>
        <w:t>1.</w:t>
      </w:r>
      <w:r w:rsidRPr="009A6A85">
        <w:rPr>
          <w:rFonts w:ascii="Times New Roman" w:hAnsi="Times New Roman"/>
          <w:sz w:val="24"/>
          <w:szCs w:val="24"/>
          <w:lang w:val="en-GB"/>
        </w:rPr>
        <w:t xml:space="preserve"> Subjektet që detyrohen të regjistrohen janë:</w:t>
      </w:r>
    </w:p>
    <w:p w:rsidR="009B4A68" w:rsidRPr="009A6A85" w:rsidRDefault="009B4A68" w:rsidP="009B4A68">
      <w:pPr>
        <w:pStyle w:val="Paragrafi"/>
        <w:ind w:firstLine="0"/>
        <w:rPr>
          <w:rFonts w:ascii="Times New Roman" w:hAnsi="Times New Roman"/>
          <w:sz w:val="24"/>
          <w:szCs w:val="24"/>
          <w:lang w:val="en-GB"/>
        </w:rPr>
      </w:pPr>
      <w:r w:rsidRPr="009A6A85">
        <w:rPr>
          <w:rFonts w:ascii="Times New Roman" w:hAnsi="Times New Roman"/>
          <w:b/>
          <w:sz w:val="24"/>
          <w:szCs w:val="24"/>
          <w:lang w:val="en-GB"/>
        </w:rPr>
        <w:t>a)</w:t>
      </w:r>
      <w:r w:rsidRPr="009A6A85">
        <w:rPr>
          <w:rFonts w:ascii="Times New Roman" w:hAnsi="Times New Roman"/>
          <w:sz w:val="24"/>
          <w:szCs w:val="24"/>
          <w:lang w:val="en-GB"/>
        </w:rPr>
        <w:t xml:space="preserve"> </w:t>
      </w:r>
      <w:proofErr w:type="gramStart"/>
      <w:r w:rsidRPr="009A6A85">
        <w:rPr>
          <w:rFonts w:ascii="Times New Roman" w:hAnsi="Times New Roman"/>
          <w:sz w:val="24"/>
          <w:szCs w:val="24"/>
          <w:lang w:val="en-GB"/>
        </w:rPr>
        <w:t>subjektet</w:t>
      </w:r>
      <w:proofErr w:type="gramEnd"/>
      <w:r w:rsidRPr="009A6A85">
        <w:rPr>
          <w:rFonts w:ascii="Times New Roman" w:hAnsi="Times New Roman"/>
          <w:sz w:val="24"/>
          <w:szCs w:val="24"/>
          <w:lang w:val="en-GB"/>
        </w:rPr>
        <w:t xml:space="preserve"> tregtare;</w:t>
      </w:r>
    </w:p>
    <w:p w:rsidR="009B4A68" w:rsidRPr="009A6A85" w:rsidRDefault="009B4A68" w:rsidP="009B4A68">
      <w:pPr>
        <w:pStyle w:val="Paragrafi"/>
        <w:ind w:firstLine="0"/>
        <w:rPr>
          <w:rFonts w:ascii="Times New Roman" w:hAnsi="Times New Roman"/>
          <w:sz w:val="24"/>
          <w:szCs w:val="24"/>
          <w:lang w:val="en-GB"/>
        </w:rPr>
      </w:pPr>
      <w:r w:rsidRPr="009A6A85">
        <w:rPr>
          <w:rFonts w:ascii="Times New Roman" w:hAnsi="Times New Roman"/>
          <w:b/>
          <w:sz w:val="24"/>
          <w:szCs w:val="24"/>
          <w:lang w:val="en-GB"/>
        </w:rPr>
        <w:t>b)</w:t>
      </w:r>
      <w:r w:rsidRPr="009A6A85">
        <w:rPr>
          <w:rFonts w:ascii="Times New Roman" w:hAnsi="Times New Roman"/>
          <w:sz w:val="24"/>
          <w:szCs w:val="24"/>
          <w:lang w:val="en-GB"/>
        </w:rPr>
        <w:t xml:space="preserve"> </w:t>
      </w:r>
      <w:proofErr w:type="gramStart"/>
      <w:r w:rsidRPr="009A6A85">
        <w:rPr>
          <w:rFonts w:ascii="Times New Roman" w:hAnsi="Times New Roman"/>
          <w:sz w:val="24"/>
          <w:szCs w:val="24"/>
          <w:lang w:val="en-GB"/>
        </w:rPr>
        <w:t>shoqëritë</w:t>
      </w:r>
      <w:proofErr w:type="gramEnd"/>
      <w:r w:rsidRPr="009A6A85">
        <w:rPr>
          <w:rFonts w:ascii="Times New Roman" w:hAnsi="Times New Roman"/>
          <w:sz w:val="24"/>
          <w:szCs w:val="24"/>
          <w:lang w:val="en-GB"/>
        </w:rPr>
        <w:t xml:space="preserve"> e thjeshta, sipas dispozitave të Kodit Civil;</w:t>
      </w:r>
    </w:p>
    <w:p w:rsidR="009B4A68" w:rsidRPr="009A6A85" w:rsidRDefault="009B4A68" w:rsidP="009B4A68">
      <w:pPr>
        <w:pStyle w:val="Paragrafi"/>
        <w:ind w:firstLine="0"/>
        <w:rPr>
          <w:rFonts w:ascii="Times New Roman" w:hAnsi="Times New Roman"/>
          <w:sz w:val="24"/>
          <w:szCs w:val="24"/>
          <w:lang w:val="en-GB"/>
        </w:rPr>
      </w:pPr>
      <w:r w:rsidRPr="009A6A85">
        <w:rPr>
          <w:rFonts w:ascii="Times New Roman" w:hAnsi="Times New Roman"/>
          <w:b/>
          <w:sz w:val="24"/>
          <w:szCs w:val="24"/>
          <w:lang w:val="en-GB"/>
        </w:rPr>
        <w:t>c)</w:t>
      </w:r>
      <w:r w:rsidRPr="009A6A85">
        <w:rPr>
          <w:rFonts w:ascii="Times New Roman" w:hAnsi="Times New Roman"/>
          <w:sz w:val="24"/>
          <w:szCs w:val="24"/>
          <w:lang w:val="en-GB"/>
        </w:rPr>
        <w:t xml:space="preserve"> </w:t>
      </w:r>
      <w:proofErr w:type="gramStart"/>
      <w:r w:rsidRPr="009A6A85">
        <w:rPr>
          <w:rFonts w:ascii="Times New Roman" w:hAnsi="Times New Roman"/>
          <w:sz w:val="24"/>
          <w:szCs w:val="24"/>
          <w:lang w:val="en-GB"/>
        </w:rPr>
        <w:t>personat</w:t>
      </w:r>
      <w:proofErr w:type="gramEnd"/>
      <w:r w:rsidRPr="009A6A85">
        <w:rPr>
          <w:rFonts w:ascii="Times New Roman" w:hAnsi="Times New Roman"/>
          <w:sz w:val="24"/>
          <w:szCs w:val="24"/>
          <w:lang w:val="en-GB"/>
        </w:rPr>
        <w:t xml:space="preserve"> fizikë, sipas kuptimit të Kodit Civil, që nuk kanë cilësinë e tregtarit, që ushtrojnë veprimtari ekonomike apo një profesion të pavarur;</w:t>
      </w:r>
    </w:p>
    <w:p w:rsidR="009B4A68" w:rsidRPr="009A6A85" w:rsidRDefault="009B4A68" w:rsidP="009B4A68">
      <w:pPr>
        <w:pStyle w:val="Paragrafi"/>
        <w:ind w:firstLine="0"/>
        <w:rPr>
          <w:rFonts w:ascii="Times New Roman" w:hAnsi="Times New Roman"/>
          <w:sz w:val="24"/>
          <w:szCs w:val="24"/>
          <w:lang w:val="en-GB"/>
        </w:rPr>
      </w:pPr>
      <w:r w:rsidRPr="009A6A85">
        <w:rPr>
          <w:rFonts w:ascii="Times New Roman" w:hAnsi="Times New Roman"/>
          <w:b/>
          <w:sz w:val="24"/>
          <w:szCs w:val="24"/>
          <w:lang w:val="en-GB"/>
        </w:rPr>
        <w:t>ç)</w:t>
      </w:r>
      <w:r w:rsidRPr="009A6A85">
        <w:rPr>
          <w:rFonts w:ascii="Times New Roman" w:hAnsi="Times New Roman"/>
          <w:sz w:val="24"/>
          <w:szCs w:val="24"/>
          <w:lang w:val="en-GB"/>
        </w:rPr>
        <w:t xml:space="preserve"> </w:t>
      </w:r>
      <w:proofErr w:type="gramStart"/>
      <w:r w:rsidRPr="009A6A85">
        <w:rPr>
          <w:rFonts w:ascii="Times New Roman" w:hAnsi="Times New Roman"/>
          <w:sz w:val="24"/>
          <w:szCs w:val="24"/>
          <w:lang w:val="en-GB"/>
        </w:rPr>
        <w:t>zyrat</w:t>
      </w:r>
      <w:proofErr w:type="gramEnd"/>
      <w:r w:rsidRPr="009A6A85">
        <w:rPr>
          <w:rFonts w:ascii="Times New Roman" w:hAnsi="Times New Roman"/>
          <w:sz w:val="24"/>
          <w:szCs w:val="24"/>
          <w:lang w:val="en-GB"/>
        </w:rPr>
        <w:t xml:space="preserve"> e përfaqësimit të shoqërive shqiptare dhe të shoqërive të huaja;</w:t>
      </w:r>
    </w:p>
    <w:p w:rsidR="009B4A68" w:rsidRPr="009A6A85" w:rsidRDefault="009B4A68" w:rsidP="009B4A68">
      <w:pPr>
        <w:pStyle w:val="Paragrafi"/>
        <w:ind w:firstLine="0"/>
        <w:rPr>
          <w:rFonts w:ascii="Times New Roman" w:hAnsi="Times New Roman"/>
          <w:sz w:val="24"/>
          <w:szCs w:val="24"/>
          <w:lang w:val="en-GB"/>
        </w:rPr>
      </w:pPr>
      <w:r w:rsidRPr="009A6A85">
        <w:rPr>
          <w:rFonts w:ascii="Times New Roman" w:hAnsi="Times New Roman"/>
          <w:b/>
          <w:sz w:val="24"/>
          <w:szCs w:val="24"/>
          <w:lang w:val="en-GB"/>
        </w:rPr>
        <w:t>d)</w:t>
      </w:r>
      <w:r w:rsidRPr="009A6A85">
        <w:rPr>
          <w:rFonts w:ascii="Times New Roman" w:hAnsi="Times New Roman"/>
          <w:sz w:val="24"/>
          <w:szCs w:val="24"/>
          <w:lang w:val="en-GB"/>
        </w:rPr>
        <w:t xml:space="preserve"> </w:t>
      </w:r>
      <w:proofErr w:type="gramStart"/>
      <w:r w:rsidRPr="009A6A85">
        <w:rPr>
          <w:rFonts w:ascii="Times New Roman" w:hAnsi="Times New Roman"/>
          <w:sz w:val="24"/>
          <w:szCs w:val="24"/>
          <w:lang w:val="en-GB"/>
        </w:rPr>
        <w:t>shoqëritë</w:t>
      </w:r>
      <w:proofErr w:type="gramEnd"/>
      <w:r w:rsidRPr="009A6A85">
        <w:rPr>
          <w:rFonts w:ascii="Times New Roman" w:hAnsi="Times New Roman"/>
          <w:sz w:val="24"/>
          <w:szCs w:val="24"/>
          <w:lang w:val="en-GB"/>
        </w:rPr>
        <w:t xml:space="preserve"> dhe unionet e kursim-kreditit;</w:t>
      </w:r>
    </w:p>
    <w:p w:rsidR="009B4A68" w:rsidRPr="009A6A85" w:rsidRDefault="009B4A68" w:rsidP="009B4A68">
      <w:pPr>
        <w:pStyle w:val="Paragrafi"/>
        <w:ind w:firstLine="0"/>
        <w:rPr>
          <w:rFonts w:ascii="Times New Roman" w:hAnsi="Times New Roman"/>
          <w:sz w:val="24"/>
          <w:szCs w:val="24"/>
          <w:lang w:val="en-GB"/>
        </w:rPr>
      </w:pPr>
      <w:proofErr w:type="gramStart"/>
      <w:r w:rsidRPr="009A6A85">
        <w:rPr>
          <w:rFonts w:ascii="Times New Roman" w:hAnsi="Times New Roman"/>
          <w:b/>
          <w:sz w:val="24"/>
          <w:szCs w:val="24"/>
          <w:lang w:val="en-GB"/>
        </w:rPr>
        <w:t>dh</w:t>
      </w:r>
      <w:proofErr w:type="gramEnd"/>
      <w:r w:rsidRPr="009A6A85">
        <w:rPr>
          <w:rFonts w:ascii="Times New Roman" w:hAnsi="Times New Roman"/>
          <w:b/>
          <w:sz w:val="24"/>
          <w:szCs w:val="24"/>
          <w:lang w:val="en-GB"/>
        </w:rPr>
        <w:t>)</w:t>
      </w:r>
      <w:r w:rsidRPr="009A6A85">
        <w:rPr>
          <w:rFonts w:ascii="Times New Roman" w:hAnsi="Times New Roman"/>
          <w:sz w:val="24"/>
          <w:szCs w:val="24"/>
          <w:lang w:val="en-GB"/>
        </w:rPr>
        <w:t xml:space="preserve"> shoqëritë e bashkëpunimit të ndërsjellë;</w:t>
      </w:r>
    </w:p>
    <w:p w:rsidR="009B4A68" w:rsidRPr="009A6A85" w:rsidRDefault="009B4A68" w:rsidP="009B4A68">
      <w:pPr>
        <w:pStyle w:val="Paragrafi"/>
        <w:ind w:firstLine="0"/>
        <w:rPr>
          <w:rFonts w:ascii="Times New Roman" w:hAnsi="Times New Roman"/>
          <w:sz w:val="24"/>
          <w:szCs w:val="24"/>
          <w:lang w:val="en-GB"/>
        </w:rPr>
      </w:pPr>
      <w:r w:rsidRPr="009A6A85">
        <w:rPr>
          <w:rFonts w:ascii="Times New Roman" w:hAnsi="Times New Roman"/>
          <w:b/>
          <w:sz w:val="24"/>
          <w:szCs w:val="24"/>
          <w:lang w:val="en-GB"/>
        </w:rPr>
        <w:t>e)</w:t>
      </w:r>
      <w:r w:rsidRPr="009A6A85">
        <w:rPr>
          <w:rFonts w:ascii="Times New Roman" w:hAnsi="Times New Roman"/>
          <w:sz w:val="24"/>
          <w:szCs w:val="24"/>
          <w:lang w:val="en-GB"/>
        </w:rPr>
        <w:t xml:space="preserve"> </w:t>
      </w:r>
      <w:proofErr w:type="gramStart"/>
      <w:r w:rsidRPr="009A6A85">
        <w:rPr>
          <w:rFonts w:ascii="Times New Roman" w:hAnsi="Times New Roman"/>
          <w:sz w:val="24"/>
          <w:szCs w:val="24"/>
          <w:lang w:val="en-GB"/>
        </w:rPr>
        <w:t>çdo</w:t>
      </w:r>
      <w:proofErr w:type="gramEnd"/>
      <w:r w:rsidRPr="009A6A85">
        <w:rPr>
          <w:rFonts w:ascii="Times New Roman" w:hAnsi="Times New Roman"/>
          <w:sz w:val="24"/>
          <w:szCs w:val="24"/>
          <w:lang w:val="en-GB"/>
        </w:rPr>
        <w:t xml:space="preserve"> subjekt tjetër, i cili me ligj detyrohet të regjistrohet pranë QKB-së.</w:t>
      </w:r>
    </w:p>
    <w:p w:rsidR="009B4A68" w:rsidRPr="009A6A85" w:rsidRDefault="009B4A68" w:rsidP="009B4A68">
      <w:pPr>
        <w:pStyle w:val="Paragrafi"/>
        <w:ind w:firstLine="0"/>
        <w:rPr>
          <w:rFonts w:ascii="Times New Roman" w:hAnsi="Times New Roman"/>
          <w:sz w:val="24"/>
          <w:szCs w:val="24"/>
          <w:lang w:val="en-GB"/>
        </w:rPr>
      </w:pPr>
      <w:r w:rsidRPr="009A6A85">
        <w:rPr>
          <w:rFonts w:ascii="Times New Roman" w:hAnsi="Times New Roman"/>
          <w:b/>
          <w:sz w:val="24"/>
          <w:szCs w:val="24"/>
          <w:lang w:val="en-GB"/>
        </w:rPr>
        <w:t>2.</w:t>
      </w:r>
      <w:r w:rsidRPr="009A6A85">
        <w:rPr>
          <w:rFonts w:ascii="Times New Roman" w:hAnsi="Times New Roman"/>
          <w:sz w:val="24"/>
          <w:szCs w:val="24"/>
          <w:lang w:val="en-GB"/>
        </w:rPr>
        <w:t xml:space="preserve"> Përveçse kur një ligj i posaçëm parashikon ndryshe, nuk detyrohen të regjistrohen në regjistër personat fizikë, në kuptimin e Kodit Civil, të përcaktuar me urdhër të përbashkët të ministrit dhe të Ministrit të Financave, që veprojnë si punëdhënës apo të vetëpunësuar në fusha të posaçme apo që ushtrojnë një veprimtari me vëllim të vogël qarkullimi.</w:t>
      </w:r>
    </w:p>
    <w:p w:rsidR="009B4A68" w:rsidRPr="009A6A85" w:rsidRDefault="009B4A68" w:rsidP="009B4A68">
      <w:pPr>
        <w:pStyle w:val="Paragrafi"/>
        <w:ind w:firstLine="0"/>
        <w:rPr>
          <w:rFonts w:ascii="Times New Roman" w:hAnsi="Times New Roman"/>
          <w:sz w:val="24"/>
          <w:szCs w:val="24"/>
          <w:lang w:val="en-GB"/>
        </w:rPr>
      </w:pPr>
      <w:r w:rsidRPr="009A6A85">
        <w:rPr>
          <w:rFonts w:ascii="Times New Roman" w:hAnsi="Times New Roman"/>
          <w:b/>
          <w:sz w:val="24"/>
          <w:szCs w:val="24"/>
          <w:lang w:val="en-GB"/>
        </w:rPr>
        <w:t>3.</w:t>
      </w:r>
      <w:r w:rsidRPr="009A6A85">
        <w:rPr>
          <w:rFonts w:ascii="Times New Roman" w:hAnsi="Times New Roman"/>
          <w:sz w:val="24"/>
          <w:szCs w:val="24"/>
          <w:lang w:val="en-GB"/>
        </w:rPr>
        <w:t xml:space="preserve"> Subjektet, përveç kur parashikohet ndryshe nga ligje të posaçme, aplikojnë për regjistrim fillestar si më poshtë:</w:t>
      </w:r>
    </w:p>
    <w:p w:rsidR="009B4A68" w:rsidRPr="009A6A85" w:rsidRDefault="009B4A68" w:rsidP="009B4A68">
      <w:pPr>
        <w:pStyle w:val="Paragrafi"/>
        <w:ind w:firstLine="0"/>
        <w:rPr>
          <w:rFonts w:ascii="Times New Roman" w:hAnsi="Times New Roman"/>
          <w:sz w:val="24"/>
          <w:szCs w:val="24"/>
          <w:lang w:val="en-GB"/>
        </w:rPr>
      </w:pPr>
      <w:r w:rsidRPr="009A6A85">
        <w:rPr>
          <w:rFonts w:ascii="Times New Roman" w:hAnsi="Times New Roman"/>
          <w:b/>
          <w:sz w:val="24"/>
          <w:szCs w:val="24"/>
          <w:lang w:val="en-GB"/>
        </w:rPr>
        <w:t>a)</w:t>
      </w:r>
      <w:r w:rsidRPr="009A6A85">
        <w:rPr>
          <w:rFonts w:ascii="Times New Roman" w:hAnsi="Times New Roman"/>
          <w:sz w:val="24"/>
          <w:szCs w:val="24"/>
          <w:lang w:val="en-GB"/>
        </w:rPr>
        <w:t xml:space="preserve"> </w:t>
      </w:r>
      <w:proofErr w:type="gramStart"/>
      <w:r w:rsidRPr="009A6A85">
        <w:rPr>
          <w:rFonts w:ascii="Times New Roman" w:hAnsi="Times New Roman"/>
          <w:sz w:val="24"/>
          <w:szCs w:val="24"/>
          <w:lang w:val="en-GB"/>
        </w:rPr>
        <w:t>personat</w:t>
      </w:r>
      <w:proofErr w:type="gramEnd"/>
      <w:r w:rsidRPr="009A6A85">
        <w:rPr>
          <w:rFonts w:ascii="Times New Roman" w:hAnsi="Times New Roman"/>
          <w:sz w:val="24"/>
          <w:szCs w:val="24"/>
          <w:lang w:val="en-GB"/>
        </w:rPr>
        <w:t xml:space="preserve"> fizikë, shoqëritë e thjeshta dhe degët apo zyrat e përfaqësimit, përpara datës së nisjes efektive të veprimtarisë;</w:t>
      </w:r>
    </w:p>
    <w:p w:rsidR="009B4A68" w:rsidRPr="009A6A85" w:rsidRDefault="009B4A68" w:rsidP="009B4A68">
      <w:pPr>
        <w:pStyle w:val="Paragrafi"/>
        <w:ind w:firstLine="0"/>
        <w:rPr>
          <w:rFonts w:ascii="Times New Roman" w:hAnsi="Times New Roman"/>
          <w:sz w:val="24"/>
          <w:szCs w:val="24"/>
          <w:lang w:val="en-GB"/>
        </w:rPr>
      </w:pPr>
      <w:r w:rsidRPr="009A6A85">
        <w:rPr>
          <w:rFonts w:ascii="Times New Roman" w:hAnsi="Times New Roman"/>
          <w:b/>
          <w:sz w:val="24"/>
          <w:szCs w:val="24"/>
          <w:lang w:val="en-GB"/>
        </w:rPr>
        <w:t>b)</w:t>
      </w:r>
      <w:r w:rsidRPr="009A6A85">
        <w:rPr>
          <w:rFonts w:ascii="Times New Roman" w:hAnsi="Times New Roman"/>
          <w:sz w:val="24"/>
          <w:szCs w:val="24"/>
          <w:lang w:val="en-GB"/>
        </w:rPr>
        <w:t xml:space="preserve"> </w:t>
      </w:r>
      <w:proofErr w:type="gramStart"/>
      <w:r w:rsidRPr="009A6A85">
        <w:rPr>
          <w:rFonts w:ascii="Times New Roman" w:hAnsi="Times New Roman"/>
          <w:sz w:val="24"/>
          <w:szCs w:val="24"/>
          <w:lang w:val="en-GB"/>
        </w:rPr>
        <w:t>personat</w:t>
      </w:r>
      <w:proofErr w:type="gramEnd"/>
      <w:r w:rsidRPr="009A6A85">
        <w:rPr>
          <w:rFonts w:ascii="Times New Roman" w:hAnsi="Times New Roman"/>
          <w:sz w:val="24"/>
          <w:szCs w:val="24"/>
          <w:lang w:val="en-GB"/>
        </w:rPr>
        <w:t xml:space="preserve"> juridikë, brenda 30 ditëve kalendarike nga data e themelimit, por, në çdo rast, përpara datës së nisjes efektive të veprimtarisë.</w:t>
      </w:r>
    </w:p>
    <w:p w:rsidR="009B4A68" w:rsidRPr="009A6A85" w:rsidRDefault="009B4A68" w:rsidP="009B4A68">
      <w:pPr>
        <w:pStyle w:val="Paragrafi"/>
        <w:ind w:firstLine="0"/>
        <w:rPr>
          <w:rFonts w:ascii="Times New Roman" w:hAnsi="Times New Roman"/>
          <w:sz w:val="24"/>
          <w:szCs w:val="24"/>
          <w:lang w:val="en-GB"/>
        </w:rPr>
      </w:pPr>
      <w:r w:rsidRPr="009A6A85">
        <w:rPr>
          <w:rFonts w:ascii="Times New Roman" w:hAnsi="Times New Roman"/>
          <w:b/>
          <w:sz w:val="24"/>
          <w:szCs w:val="24"/>
          <w:lang w:val="en-GB"/>
        </w:rPr>
        <w:t>4.</w:t>
      </w:r>
      <w:r w:rsidRPr="009A6A85">
        <w:rPr>
          <w:rFonts w:ascii="Times New Roman" w:hAnsi="Times New Roman"/>
          <w:sz w:val="24"/>
          <w:szCs w:val="24"/>
          <w:lang w:val="en-GB"/>
        </w:rPr>
        <w:t xml:space="preserve"> Aplikimi për ndryshimin e selisë dhe hapja e vendeve të tjera të ushtrimit të veprimtarisë bëhen </w:t>
      </w:r>
      <w:proofErr w:type="gramStart"/>
      <w:r w:rsidRPr="009A6A85">
        <w:rPr>
          <w:rFonts w:ascii="Times New Roman" w:hAnsi="Times New Roman"/>
          <w:sz w:val="24"/>
          <w:szCs w:val="24"/>
          <w:lang w:val="en-GB"/>
        </w:rPr>
        <w:t>brenda</w:t>
      </w:r>
      <w:proofErr w:type="gramEnd"/>
      <w:r w:rsidRPr="009A6A85">
        <w:rPr>
          <w:rFonts w:ascii="Times New Roman" w:hAnsi="Times New Roman"/>
          <w:sz w:val="24"/>
          <w:szCs w:val="24"/>
          <w:lang w:val="en-GB"/>
        </w:rPr>
        <w:t xml:space="preserve"> 30 ditëve kalendarike nga data e vendimit përkatës, por, në çdo rast, përpara nisjes efektive të veprimtarisë në atë vend.</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lang w:val="en-GB"/>
        </w:rPr>
        <w:t>5.</w:t>
      </w:r>
      <w:r w:rsidRPr="009A6A85">
        <w:rPr>
          <w:rFonts w:ascii="Times New Roman" w:hAnsi="Times New Roman"/>
          <w:sz w:val="24"/>
          <w:szCs w:val="24"/>
          <w:lang w:val="en-GB"/>
        </w:rPr>
        <w:t xml:space="preserve"> Për regjistrimet e tjera të detyrueshme, përveç rasteve kur </w:t>
      </w:r>
      <w:proofErr w:type="gramStart"/>
      <w:r w:rsidRPr="009A6A85">
        <w:rPr>
          <w:rFonts w:ascii="Times New Roman" w:hAnsi="Times New Roman"/>
          <w:sz w:val="24"/>
          <w:szCs w:val="24"/>
          <w:lang w:val="en-GB"/>
        </w:rPr>
        <w:t>ky</w:t>
      </w:r>
      <w:proofErr w:type="gramEnd"/>
      <w:r w:rsidRPr="009A6A85">
        <w:rPr>
          <w:rFonts w:ascii="Times New Roman" w:hAnsi="Times New Roman"/>
          <w:sz w:val="24"/>
          <w:szCs w:val="24"/>
          <w:lang w:val="en-GB"/>
        </w:rPr>
        <w:t xml:space="preserve"> ligj përcakton ndryshe, aplikimi bëhet brenda 30 ditëve kalendarike nga data e ngjarjes së rrethanës faktike dhe/ose e hartimit të aktit të detyrueshëm për t'u regjistruar</w:t>
      </w:r>
    </w:p>
    <w:p w:rsidR="009B4A68" w:rsidRPr="009A6A85" w:rsidRDefault="009B4A68" w:rsidP="009B4A68">
      <w:pPr>
        <w:pStyle w:val="NeniNr"/>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23</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Rregullat e emërtimit</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w:t>
      </w:r>
      <w:r w:rsidRPr="009A6A85">
        <w:rPr>
          <w:rFonts w:ascii="Times New Roman" w:hAnsi="Times New Roman"/>
          <w:sz w:val="24"/>
          <w:szCs w:val="24"/>
        </w:rPr>
        <w:t xml:space="preserve"> Ndalohet regjistrimi në regjistrin tregtar i subjekteve me emra të njëjtë ose të ngjashëm, me emra në trajtën e shquar apo shkurtimet përkatëse të shteteve, qyteteve, krahinave gjeografike, organizatave ndërkombëtare, fetare ose institucioneve të pushtetit qendror apo vendor, pa shtesa dalluese ose me emra, që janë në kundërshtim me </w:t>
      </w:r>
      <w:proofErr w:type="gramStart"/>
      <w:r w:rsidRPr="009A6A85">
        <w:rPr>
          <w:rFonts w:ascii="Times New Roman" w:hAnsi="Times New Roman"/>
          <w:sz w:val="24"/>
          <w:szCs w:val="24"/>
        </w:rPr>
        <w:t>rendin</w:t>
      </w:r>
      <w:proofErr w:type="gramEnd"/>
      <w:r w:rsidRPr="009A6A85">
        <w:rPr>
          <w:rFonts w:ascii="Times New Roman" w:hAnsi="Times New Roman"/>
          <w:sz w:val="24"/>
          <w:szCs w:val="24"/>
        </w:rPr>
        <w:t xml:space="preserve"> e moralin publik apo me dispozitat urdhëruese të ligjit.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2.</w:t>
      </w:r>
      <w:r w:rsidRPr="009A6A85">
        <w:rPr>
          <w:rFonts w:ascii="Times New Roman" w:hAnsi="Times New Roman"/>
          <w:sz w:val="24"/>
          <w:szCs w:val="24"/>
        </w:rPr>
        <w:t xml:space="preserve"> Regjistrimi i emrit kryhet në bazë të parimit të përparësisë së paraqitjes së aplikimit.</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3.</w:t>
      </w:r>
      <w:r w:rsidRPr="009A6A85">
        <w:rPr>
          <w:rFonts w:ascii="Times New Roman" w:hAnsi="Times New Roman"/>
          <w:sz w:val="24"/>
          <w:szCs w:val="24"/>
        </w:rPr>
        <w:t xml:space="preserve"> Këshilli i Ministrave, me propozimin e ministrit, miraton rregullat për emrat dhe emërtimet tregtare.</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4.</w:t>
      </w:r>
      <w:r w:rsidRPr="009A6A85">
        <w:rPr>
          <w:rFonts w:ascii="Times New Roman" w:hAnsi="Times New Roman"/>
          <w:sz w:val="24"/>
          <w:szCs w:val="24"/>
        </w:rPr>
        <w:t xml:space="preserve"> Emri i subjekteve tregtare regjistrohet së bashku me shtojcat që kërkohen, sipas legjislacionit </w:t>
      </w:r>
      <w:r w:rsidRPr="009A6A85">
        <w:rPr>
          <w:rFonts w:ascii="Times New Roman" w:hAnsi="Times New Roman"/>
          <w:sz w:val="24"/>
          <w:szCs w:val="24"/>
        </w:rPr>
        <w:lastRenderedPageBreak/>
        <w:t>në fuqi për tregtarët dhe shoqëritë tregtare.</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24</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Rezervimi i emrit</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w:t>
      </w:r>
      <w:r w:rsidRPr="009A6A85">
        <w:rPr>
          <w:rFonts w:ascii="Times New Roman" w:hAnsi="Times New Roman"/>
          <w:sz w:val="24"/>
          <w:szCs w:val="24"/>
        </w:rPr>
        <w:t xml:space="preserve"> Çdo individ, duke paguar tarifën përkatëse, ka të drejtë të rezervojë pranë regjistrit tregtar, për llogari të tij apo të të tretëve, një apo më shumë emra të caktuar për regjistrimin.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2.</w:t>
      </w:r>
      <w:r w:rsidRPr="009A6A85">
        <w:rPr>
          <w:rFonts w:ascii="Times New Roman" w:hAnsi="Times New Roman"/>
          <w:sz w:val="24"/>
          <w:szCs w:val="24"/>
        </w:rPr>
        <w:t xml:space="preserve"> QKB-ja lëshon një certifikatë për rezervimin e emrit </w:t>
      </w:r>
      <w:proofErr w:type="gramStart"/>
      <w:r w:rsidRPr="009A6A85">
        <w:rPr>
          <w:rFonts w:ascii="Times New Roman" w:hAnsi="Times New Roman"/>
          <w:sz w:val="24"/>
          <w:szCs w:val="24"/>
        </w:rPr>
        <w:t>brenda</w:t>
      </w:r>
      <w:proofErr w:type="gramEnd"/>
      <w:r w:rsidRPr="009A6A85">
        <w:rPr>
          <w:rFonts w:ascii="Times New Roman" w:hAnsi="Times New Roman"/>
          <w:sz w:val="24"/>
          <w:szCs w:val="24"/>
        </w:rPr>
        <w:t xml:space="preserve"> një dite nga dorëzimi i aplikimit.</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3.</w:t>
      </w:r>
      <w:r w:rsidRPr="009A6A85">
        <w:rPr>
          <w:rFonts w:ascii="Times New Roman" w:hAnsi="Times New Roman"/>
          <w:sz w:val="24"/>
          <w:szCs w:val="24"/>
        </w:rPr>
        <w:t xml:space="preserve"> Nuk mund të rezervohen emra, të cilët vijnë në kundërshtim me parashikimet e nenit 23 të këtij ligji.</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4.</w:t>
      </w:r>
      <w:r w:rsidRPr="009A6A85">
        <w:rPr>
          <w:rFonts w:ascii="Times New Roman" w:hAnsi="Times New Roman"/>
          <w:sz w:val="24"/>
          <w:szCs w:val="24"/>
        </w:rPr>
        <w:t xml:space="preserve"> Rezervimi i emrit, gjatë afatit të vlefshmërisë së parashikuar në këtë ligj, pengon të tretët të rezervojnë emra të njëjtë ose të ngjashëm, apo të regjistrojnë subjekte me të njëjtin emër ose emra të ngjashëm.</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5.</w:t>
      </w:r>
      <w:r w:rsidRPr="009A6A85">
        <w:rPr>
          <w:rFonts w:ascii="Times New Roman" w:hAnsi="Times New Roman"/>
          <w:sz w:val="24"/>
          <w:szCs w:val="24"/>
        </w:rPr>
        <w:t xml:space="preserve"> Rezervimi i emrit është i vlefshëm për një afat prej 30 ditësh, duke nisur nga data e rezervimit. </w:t>
      </w:r>
      <w:proofErr w:type="gramStart"/>
      <w:r w:rsidRPr="009A6A85">
        <w:rPr>
          <w:rFonts w:ascii="Times New Roman" w:hAnsi="Times New Roman"/>
          <w:sz w:val="24"/>
          <w:szCs w:val="24"/>
        </w:rPr>
        <w:t>Afati i rezervimit të emrit nuk mund të zgjatet.</w:t>
      </w:r>
      <w:proofErr w:type="gramEnd"/>
      <w:r w:rsidRPr="009A6A85">
        <w:rPr>
          <w:rFonts w:ascii="Times New Roman" w:hAnsi="Times New Roman"/>
          <w:sz w:val="24"/>
          <w:szCs w:val="24"/>
        </w:rPr>
        <w:t xml:space="preserve"> Rezervimi rishtazi nga i njëjti person i të njëjtit emër të rezervuar më parë vlerësohet si rezervim i </w:t>
      </w:r>
      <w:proofErr w:type="gramStart"/>
      <w:r w:rsidRPr="009A6A85">
        <w:rPr>
          <w:rFonts w:ascii="Times New Roman" w:hAnsi="Times New Roman"/>
          <w:sz w:val="24"/>
          <w:szCs w:val="24"/>
        </w:rPr>
        <w:t>ri</w:t>
      </w:r>
      <w:proofErr w:type="gramEnd"/>
      <w:r w:rsidRPr="009A6A85">
        <w:rPr>
          <w:rFonts w:ascii="Times New Roman" w:hAnsi="Times New Roman"/>
          <w:sz w:val="24"/>
          <w:szCs w:val="24"/>
        </w:rPr>
        <w:t xml:space="preserve"> dhe kryhet sipas rregullave të përgjithshme për rezervimin e emrit, të parashikuar sipas këtij ligji.</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6.</w:t>
      </w:r>
      <w:r w:rsidRPr="009A6A85">
        <w:rPr>
          <w:rFonts w:ascii="Times New Roman" w:hAnsi="Times New Roman"/>
          <w:sz w:val="24"/>
          <w:szCs w:val="24"/>
        </w:rPr>
        <w:t xml:space="preserve"> Verifikimi paraprak nëse një emër mund të regjistrohet ose </w:t>
      </w:r>
      <w:proofErr w:type="gramStart"/>
      <w:r w:rsidRPr="009A6A85">
        <w:rPr>
          <w:rFonts w:ascii="Times New Roman" w:hAnsi="Times New Roman"/>
          <w:sz w:val="24"/>
          <w:szCs w:val="24"/>
        </w:rPr>
        <w:t>jo</w:t>
      </w:r>
      <w:proofErr w:type="gramEnd"/>
      <w:r w:rsidRPr="009A6A85">
        <w:rPr>
          <w:rFonts w:ascii="Times New Roman" w:hAnsi="Times New Roman"/>
          <w:sz w:val="24"/>
          <w:szCs w:val="24"/>
        </w:rPr>
        <w:t>, si dhe rezervimi paraprak i emrit nuk përbën kusht për regjistrimin fillestar apo për ndryshimin e emrit të regjistruar.</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25</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Transferimi i emrit të rezervuar</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sz w:val="24"/>
          <w:szCs w:val="24"/>
        </w:rPr>
        <w:t>Gjatë afatit të vlefshmërisë, emri i rezervuar mund t’u transferohet lirisht të tretëve, përkundrejt pagesës së tarifës përkatëse, nëpërmjet depozitimit pranë QKB-së të formularit përkatës.</w:t>
      </w:r>
      <w:proofErr w:type="gramEnd"/>
      <w:r w:rsidRPr="009A6A85">
        <w:rPr>
          <w:rFonts w:ascii="Times New Roman" w:hAnsi="Times New Roman"/>
          <w:sz w:val="24"/>
          <w:szCs w:val="24"/>
        </w:rPr>
        <w:t xml:space="preserve"> </w:t>
      </w:r>
      <w:proofErr w:type="gramStart"/>
      <w:r w:rsidRPr="009A6A85">
        <w:rPr>
          <w:rFonts w:ascii="Times New Roman" w:hAnsi="Times New Roman"/>
          <w:sz w:val="24"/>
          <w:szCs w:val="24"/>
        </w:rPr>
        <w:t>Në këtë rast, QKB-ja bën shënimin përkatës në certifikatën për rezervimin e emrit.</w:t>
      </w:r>
      <w:proofErr w:type="gramEnd"/>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lang w:val="fr-FR"/>
        </w:rPr>
      </w:pPr>
      <w:r w:rsidRPr="009A6A85">
        <w:rPr>
          <w:rFonts w:ascii="Times New Roman" w:hAnsi="Times New Roman"/>
          <w:b/>
          <w:sz w:val="24"/>
          <w:szCs w:val="24"/>
          <w:lang w:val="fr-FR"/>
        </w:rPr>
        <w:t>Neni 26</w:t>
      </w:r>
    </w:p>
    <w:p w:rsidR="009B4A68" w:rsidRPr="009A6A85" w:rsidRDefault="009B4A68" w:rsidP="009B4A68">
      <w:pPr>
        <w:pStyle w:val="NeniTitull"/>
        <w:rPr>
          <w:rFonts w:ascii="Times New Roman" w:hAnsi="Times New Roman"/>
          <w:sz w:val="24"/>
          <w:szCs w:val="24"/>
          <w:lang w:val="fr-FR"/>
        </w:rPr>
      </w:pPr>
      <w:r w:rsidRPr="009A6A85">
        <w:rPr>
          <w:rFonts w:ascii="Times New Roman" w:hAnsi="Times New Roman"/>
          <w:sz w:val="24"/>
          <w:szCs w:val="24"/>
          <w:lang w:val="fr-FR"/>
        </w:rPr>
        <w:t>Personat e autorizuar për të bërë regjistrimin</w:t>
      </w:r>
    </w:p>
    <w:p w:rsidR="009B4A68" w:rsidRPr="009A6A85" w:rsidRDefault="009B4A68" w:rsidP="009B4A68">
      <w:pPr>
        <w:pStyle w:val="Paragrafi"/>
        <w:rPr>
          <w:rFonts w:ascii="Times New Roman" w:hAnsi="Times New Roman"/>
          <w:sz w:val="24"/>
          <w:szCs w:val="24"/>
          <w:lang w:val="fr-FR"/>
        </w:rPr>
      </w:pPr>
    </w:p>
    <w:p w:rsidR="009B4A68" w:rsidRPr="009A6A85" w:rsidRDefault="009B4A68" w:rsidP="009B4A68">
      <w:pPr>
        <w:pStyle w:val="Paragrafi"/>
        <w:ind w:firstLine="0"/>
        <w:rPr>
          <w:rFonts w:ascii="Times New Roman" w:hAnsi="Times New Roman"/>
          <w:sz w:val="24"/>
          <w:szCs w:val="24"/>
          <w:lang w:val="fr-FR"/>
        </w:rPr>
      </w:pPr>
      <w:r w:rsidRPr="009A6A85">
        <w:rPr>
          <w:rFonts w:ascii="Times New Roman" w:hAnsi="Times New Roman"/>
          <w:b/>
          <w:sz w:val="24"/>
          <w:szCs w:val="24"/>
          <w:lang w:val="fr-FR"/>
        </w:rPr>
        <w:t>1.</w:t>
      </w:r>
      <w:r w:rsidRPr="009A6A85">
        <w:rPr>
          <w:rFonts w:ascii="Times New Roman" w:hAnsi="Times New Roman"/>
          <w:sz w:val="24"/>
          <w:szCs w:val="24"/>
          <w:lang w:val="fr-FR"/>
        </w:rPr>
        <w:t xml:space="preserve"> Aplikimi për regjistrim fillestar dhe regjistrimet e tjera të personave fizikë bëhet nga vetë personi që regjistrohet apo nga çdo person i autorizuar prej tij.</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2.</w:t>
      </w:r>
      <w:r w:rsidRPr="009A6A85">
        <w:rPr>
          <w:rFonts w:ascii="Times New Roman" w:hAnsi="Times New Roman"/>
          <w:sz w:val="24"/>
          <w:szCs w:val="24"/>
        </w:rPr>
        <w:t xml:space="preserve"> Aplikimi për regjistrimin fillestar të shoqërive të thjeshta bëhet nga të gjithë anëtarët apo nga çdo person i autorizuar prej tyre. </w:t>
      </w:r>
      <w:proofErr w:type="gramStart"/>
      <w:r w:rsidRPr="009A6A85">
        <w:rPr>
          <w:rFonts w:ascii="Times New Roman" w:hAnsi="Times New Roman"/>
          <w:sz w:val="24"/>
          <w:szCs w:val="24"/>
        </w:rPr>
        <w:t>Aplikimi për regjistrimet e tjera bëhet nga personat përgjegjës për përfaqësimin e shoqërisë në marrëdhënie me të tretët ose nga çdo person i autorizuar prej tyre.</w:t>
      </w:r>
      <w:proofErr w:type="gramEnd"/>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3.</w:t>
      </w:r>
      <w:r w:rsidRPr="009A6A85">
        <w:rPr>
          <w:rFonts w:ascii="Times New Roman" w:hAnsi="Times New Roman"/>
          <w:sz w:val="24"/>
          <w:szCs w:val="24"/>
        </w:rPr>
        <w:t xml:space="preserve"> Aplikimi për regjistrimin fillestar të shoqërive tregtare bëhet bashkërisht nga të gjithë themeluesit apo nga çdo person i autorizuar prej tyre. </w:t>
      </w:r>
      <w:proofErr w:type="gramStart"/>
      <w:r w:rsidRPr="009A6A85">
        <w:rPr>
          <w:rFonts w:ascii="Times New Roman" w:hAnsi="Times New Roman"/>
          <w:sz w:val="24"/>
          <w:szCs w:val="24"/>
        </w:rPr>
        <w:t>Aplikimi për regjistrimet e tjera bëhet nga personat përgjegjës për përfaqësimin e shoqërisë në marrëdhënie me të tretët ose çdo person i autorizuar prej tyre.</w:t>
      </w:r>
      <w:proofErr w:type="gramEnd"/>
      <w:r w:rsidRPr="009A6A85">
        <w:rPr>
          <w:rFonts w:ascii="Times New Roman" w:hAnsi="Times New Roman"/>
          <w:sz w:val="24"/>
          <w:szCs w:val="24"/>
        </w:rPr>
        <w:t xml:space="preserve"> </w:t>
      </w:r>
      <w:proofErr w:type="gramStart"/>
      <w:r w:rsidRPr="009A6A85">
        <w:rPr>
          <w:rFonts w:ascii="Times New Roman" w:hAnsi="Times New Roman"/>
          <w:sz w:val="24"/>
          <w:szCs w:val="24"/>
        </w:rPr>
        <w:t>Aplikimi për regjistrimin e veprimeve juridike, që lidhen pjesëmarrjet, kuotat apo aksionet, mund të kryhen, gjithashtu, dhe nga anëtari, ortaku apo aksioneri, të cilit këto i përkasin.</w:t>
      </w:r>
      <w:proofErr w:type="gramEnd"/>
      <w:r w:rsidRPr="009A6A85">
        <w:rPr>
          <w:rFonts w:ascii="Times New Roman" w:hAnsi="Times New Roman"/>
          <w:sz w:val="24"/>
          <w:szCs w:val="24"/>
        </w:rPr>
        <w:t xml:space="preserve">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4.</w:t>
      </w:r>
      <w:r w:rsidRPr="009A6A85">
        <w:rPr>
          <w:rFonts w:ascii="Times New Roman" w:hAnsi="Times New Roman"/>
          <w:sz w:val="24"/>
          <w:szCs w:val="24"/>
        </w:rPr>
        <w:t xml:space="preserve"> Aplikimi për regjistrimin fillestar dhe regjistrimet e tjera të degëve dhe zyrave të përfaqësimit të shoqërive të huaja bëhet nga përfaqësuesi ligjor i degës apo zyrës së përfaqësimit, nga përfaqësuesi ligjor i shoqërisë së huaj apo nga çdo person i autorizuar nga njëri prej personave të përmendur më sipër.</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lastRenderedPageBreak/>
        <w:t>5.</w:t>
      </w:r>
      <w:r w:rsidRPr="009A6A85">
        <w:rPr>
          <w:rFonts w:ascii="Times New Roman" w:hAnsi="Times New Roman"/>
          <w:sz w:val="24"/>
          <w:szCs w:val="24"/>
        </w:rPr>
        <w:t xml:space="preserve"> Aplikimi për regjistrimin fillestar e regjistrimet e tjera të shoqërive dhe unioneve të kursim-kredive bëhet nga kryetari i bordit drejtues apo nga çdo person i autorizuar prej tij.</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6.</w:t>
      </w:r>
      <w:r w:rsidRPr="009A6A85">
        <w:rPr>
          <w:rFonts w:ascii="Times New Roman" w:hAnsi="Times New Roman"/>
          <w:sz w:val="24"/>
          <w:szCs w:val="24"/>
        </w:rPr>
        <w:t xml:space="preserve"> Aplikimi për regjistrimin fillestar dhe regjistrimet e tjera të shoqërive të ndihmës e bashkëpunimit të ndërsjellë bëhet nga kryetari i këshillit administrativ ose nga çdo person i autorizuar prej tij.</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7.</w:t>
      </w:r>
      <w:r w:rsidRPr="009A6A85">
        <w:rPr>
          <w:rFonts w:ascii="Times New Roman" w:hAnsi="Times New Roman"/>
          <w:sz w:val="24"/>
          <w:szCs w:val="24"/>
        </w:rPr>
        <w:t xml:space="preserve"> Për subjektet e tjera që kanë detyrimin e regjistrimit, sipas shkronjës "e", të pikës 1, të nenit 22, të këtij ligji, aplikimi për regjistrim fillestar bëhet nga personat e përcaktuar,në përputhje me ligjet përkatëse, ose nga çdo person i autorizuar prej tyre.</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8.</w:t>
      </w:r>
      <w:r w:rsidRPr="009A6A85">
        <w:rPr>
          <w:rFonts w:ascii="Times New Roman" w:hAnsi="Times New Roman"/>
          <w:sz w:val="24"/>
          <w:szCs w:val="24"/>
        </w:rPr>
        <w:t xml:space="preserve"> Janë të autorizuar të aplikojnë për regjistrim personat e tjerë, që u njihet kjo e drejtë me ligj të veçantë.</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27</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Aplikimi dhe forma e dokumenteve shoqëruese</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w:t>
      </w:r>
      <w:r w:rsidRPr="009A6A85">
        <w:rPr>
          <w:rFonts w:ascii="Times New Roman" w:hAnsi="Times New Roman"/>
          <w:sz w:val="24"/>
          <w:szCs w:val="24"/>
        </w:rPr>
        <w:t xml:space="preserve"> Regjistrimi kryhet me dorëzimin e aplikimit përkatës, të cilit i bashkëngjiten dokumentet shoqëruese, që provojnë të dhënat që regjistrohen.</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2.</w:t>
      </w:r>
      <w:r w:rsidRPr="009A6A85">
        <w:rPr>
          <w:rFonts w:ascii="Times New Roman" w:hAnsi="Times New Roman"/>
          <w:sz w:val="24"/>
          <w:szCs w:val="24"/>
        </w:rPr>
        <w:t xml:space="preserve"> Dokumentet shoqëruese duhet të dorëzohen në origjinal ose në kopje të panjësuara me origjinalin dhe të jenë hartuar sipas formaliteteve të përcaktuara nga legjislacioni përkatës apo nga dispozitat e këtij ligji. </w:t>
      </w:r>
      <w:proofErr w:type="gramStart"/>
      <w:r w:rsidRPr="009A6A85">
        <w:rPr>
          <w:rFonts w:ascii="Times New Roman" w:hAnsi="Times New Roman"/>
          <w:sz w:val="24"/>
          <w:szCs w:val="24"/>
        </w:rPr>
        <w:t>Dokumentet shoqëruese mund të dorëzohen edhe në format elektronik, sipas parashikimeve të kreut VI.</w:t>
      </w:r>
      <w:proofErr w:type="gramEnd"/>
      <w:r w:rsidRPr="009A6A85">
        <w:rPr>
          <w:rFonts w:ascii="Times New Roman" w:hAnsi="Times New Roman"/>
          <w:sz w:val="24"/>
          <w:szCs w:val="24"/>
        </w:rPr>
        <w:t xml:space="preserve"> Dorëzimi i dokumentit shoqërues pranë sporteleve të shërbimit në kopje të panjësuar apo në format elektronik bëhet nën përgjegjësinë e plotë të personit që e paraqet atë, i cili, nëpërmjet aktit të dorëzimit, konfirmon njësinë e kopjes apo të dokumentit në format elektronik me origjinalin.</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3.</w:t>
      </w:r>
      <w:r w:rsidRPr="009A6A85">
        <w:rPr>
          <w:rFonts w:ascii="Times New Roman" w:hAnsi="Times New Roman"/>
          <w:sz w:val="24"/>
          <w:szCs w:val="24"/>
        </w:rPr>
        <w:t xml:space="preserve"> Dokumentet shoqëruese nuk duhet të përmbajnë korrigjime ose fshirje të pavërtetuara, sipas dispozitave përkatëse ligjore dhe përmbajtja e tyre duhet të duket qartë, të jetë e lexueshme dhe të lejojë marrjen e imazhit elektronik të dokumentit.</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4.</w:t>
      </w:r>
      <w:r w:rsidRPr="009A6A85">
        <w:rPr>
          <w:rFonts w:ascii="Times New Roman" w:hAnsi="Times New Roman"/>
          <w:sz w:val="24"/>
          <w:szCs w:val="24"/>
        </w:rPr>
        <w:t xml:space="preserve"> Dokumentet shoqëruese duhet të jenë në gjuhën shqipe. </w:t>
      </w:r>
      <w:proofErr w:type="gramStart"/>
      <w:r w:rsidRPr="009A6A85">
        <w:rPr>
          <w:rFonts w:ascii="Times New Roman" w:hAnsi="Times New Roman"/>
          <w:sz w:val="24"/>
          <w:szCs w:val="24"/>
        </w:rPr>
        <w:t>Së bashku me dokumentin shoqërues në shqip, aplikanti mund të depozitojë edhe përkthimin e vërtetuar në gjuhë të huaj.</w:t>
      </w:r>
      <w:proofErr w:type="gramEnd"/>
      <w:r w:rsidRPr="009A6A85">
        <w:rPr>
          <w:rFonts w:ascii="Times New Roman" w:hAnsi="Times New Roman"/>
          <w:sz w:val="24"/>
          <w:szCs w:val="24"/>
        </w:rPr>
        <w:t xml:space="preserve"> </w:t>
      </w:r>
      <w:proofErr w:type="gramStart"/>
      <w:r w:rsidRPr="009A6A85">
        <w:rPr>
          <w:rFonts w:ascii="Times New Roman" w:hAnsi="Times New Roman"/>
          <w:sz w:val="24"/>
          <w:szCs w:val="24"/>
        </w:rPr>
        <w:t>Aktet private dhe dokumentet zyrtare të juridiksioneve të huaja duhet të shoqërohen me përkthimin e vërtetuar në gjuhën shqipe dhe të legalizohen sipas ligjeve në fuqi dhe marrëveshjeve ndërkombëtare të ratifikuara nga Republika e Shqipërisë.</w:t>
      </w:r>
      <w:proofErr w:type="gramEnd"/>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5.</w:t>
      </w:r>
      <w:r w:rsidRPr="009A6A85">
        <w:rPr>
          <w:rFonts w:ascii="Times New Roman" w:hAnsi="Times New Roman"/>
          <w:sz w:val="24"/>
          <w:szCs w:val="24"/>
        </w:rPr>
        <w:t xml:space="preserve"> Në rast mospërputhjeje të dokumentit shoqërues në gjuhën shqipe me atë në gjuhë të huaj, </w:t>
      </w:r>
      <w:proofErr w:type="gramStart"/>
      <w:r w:rsidRPr="009A6A85">
        <w:rPr>
          <w:rFonts w:ascii="Times New Roman" w:hAnsi="Times New Roman"/>
          <w:sz w:val="24"/>
          <w:szCs w:val="24"/>
        </w:rPr>
        <w:t>ky</w:t>
      </w:r>
      <w:proofErr w:type="gramEnd"/>
      <w:r w:rsidRPr="009A6A85">
        <w:rPr>
          <w:rFonts w:ascii="Times New Roman" w:hAnsi="Times New Roman"/>
          <w:sz w:val="24"/>
          <w:szCs w:val="24"/>
        </w:rPr>
        <w:t xml:space="preserve"> i fundit nuk mund t’u kundrejtohet palëve të treta. </w:t>
      </w:r>
      <w:proofErr w:type="gramStart"/>
      <w:r w:rsidRPr="009A6A85">
        <w:rPr>
          <w:rFonts w:ascii="Times New Roman" w:hAnsi="Times New Roman"/>
          <w:sz w:val="24"/>
          <w:szCs w:val="24"/>
        </w:rPr>
        <w:t>Gjithsesi, palët e treta mund t’i kundrejtojnë subjektit të dhënat e përmbajtura në dokumentin në gjuhë të huaj, përveç rastit kur subjekti provon se i treti kishte dijeni për përmbajtjen e dokumentit në gjuhën shqipe.</w:t>
      </w:r>
      <w:proofErr w:type="gramEnd"/>
    </w:p>
    <w:p w:rsidR="009B4A68" w:rsidRPr="009A6A85" w:rsidRDefault="009B4A68" w:rsidP="009B4A68">
      <w:pPr>
        <w:pStyle w:val="Paragrafi"/>
        <w:ind w:firstLine="0"/>
        <w:rPr>
          <w:rFonts w:ascii="Times New Roman" w:hAnsi="Times New Roman"/>
          <w:sz w:val="24"/>
          <w:szCs w:val="24"/>
        </w:rPr>
      </w:pPr>
    </w:p>
    <w:p w:rsidR="009B4A68" w:rsidRPr="009A6A85" w:rsidRDefault="009B4A68" w:rsidP="009B4A68">
      <w:pPr>
        <w:pStyle w:val="TitulliTitull"/>
        <w:rPr>
          <w:rFonts w:ascii="Times New Roman" w:hAnsi="Times New Roman"/>
          <w:sz w:val="24"/>
          <w:szCs w:val="24"/>
        </w:rPr>
      </w:pPr>
      <w:r w:rsidRPr="009A6A85">
        <w:rPr>
          <w:rFonts w:ascii="Times New Roman" w:hAnsi="Times New Roman"/>
          <w:sz w:val="24"/>
          <w:szCs w:val="24"/>
        </w:rPr>
        <w:t>SEKSIONI III</w:t>
      </w:r>
    </w:p>
    <w:p w:rsidR="009B4A68" w:rsidRPr="009A6A85" w:rsidRDefault="009B4A68" w:rsidP="009B4A68">
      <w:pPr>
        <w:pStyle w:val="TitulliTitull"/>
        <w:rPr>
          <w:rFonts w:ascii="Times New Roman" w:hAnsi="Times New Roman"/>
          <w:sz w:val="24"/>
          <w:szCs w:val="24"/>
        </w:rPr>
      </w:pPr>
      <w:r w:rsidRPr="009A6A85">
        <w:rPr>
          <w:rFonts w:ascii="Times New Roman" w:hAnsi="Times New Roman"/>
          <w:sz w:val="24"/>
          <w:szCs w:val="24"/>
        </w:rPr>
        <w:t>REGJISTRIMI FILLESTAR</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28</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Mënyra e aplikimit për regjistrimin fillestar</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w:t>
      </w:r>
      <w:r w:rsidRPr="009A6A85">
        <w:rPr>
          <w:rFonts w:ascii="Times New Roman" w:hAnsi="Times New Roman"/>
          <w:sz w:val="24"/>
          <w:szCs w:val="24"/>
        </w:rPr>
        <w:t xml:space="preserve"> Personat fizikë regjistrohen duke depozituar aplikimin për regjistrim fillestar, të plotësuar me të gjitha të dhënat e detyrueshme sipas këtij ligji, si dhe një kopje të dokumentit të identifikimit.</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2.</w:t>
      </w:r>
      <w:r w:rsidRPr="009A6A85">
        <w:rPr>
          <w:rFonts w:ascii="Times New Roman" w:hAnsi="Times New Roman"/>
          <w:sz w:val="24"/>
          <w:szCs w:val="24"/>
        </w:rPr>
        <w:t xml:space="preserve"> Shoqëritë e thjeshta regjistrohen duke depozituar aplikimin për regjistrim fillestar, të plotësuar me të gjitha të dhënat e detyrueshme, sipas këtij ligji, kontratën përkatëse, sipas parashikimeve të </w:t>
      </w:r>
      <w:r w:rsidRPr="009A6A85">
        <w:rPr>
          <w:rFonts w:ascii="Times New Roman" w:hAnsi="Times New Roman"/>
          <w:sz w:val="24"/>
          <w:szCs w:val="24"/>
        </w:rPr>
        <w:lastRenderedPageBreak/>
        <w:t xml:space="preserve">Kodit Civil dhe kopje të dokumenteve të identifikimit të anëtarëve. </w:t>
      </w:r>
      <w:proofErr w:type="gramStart"/>
      <w:r w:rsidRPr="009A6A85">
        <w:rPr>
          <w:rFonts w:ascii="Times New Roman" w:hAnsi="Times New Roman"/>
          <w:sz w:val="24"/>
          <w:szCs w:val="24"/>
        </w:rPr>
        <w:t>Në rast se palët nuk kanë lidhur kontratë me shkrim, regjistrimi i shoqërisë së thjeshtë mund të kryhet duke depozituar vetëm aplikimin, të plotësuar me të gjitha të dhënat e detyrueshme, kopje të dokumenteve të identifikimit dhe duke nënshkruar deklaratën e posaçme për njohjen, pranimin dhe zbatimin e dispozitave ligjore në fuqi, për organizimin dhe funksionimin e shoqërisë së thjeshtë.</w:t>
      </w:r>
      <w:proofErr w:type="gramEnd"/>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3.</w:t>
      </w:r>
      <w:r w:rsidRPr="009A6A85">
        <w:rPr>
          <w:rFonts w:ascii="Times New Roman" w:hAnsi="Times New Roman"/>
          <w:sz w:val="24"/>
          <w:szCs w:val="24"/>
        </w:rPr>
        <w:t xml:space="preserve"> Shoqëritë tregtare regjistrohen në regjistrin tregtar, duke depozituar aplikimin për regjistrim fillestar, të plotësuar me të gjitha të dhënat e detyrueshme sipas këtij ligji, statutin dhe aktin e themelimit, në rast se janë hartuar si dy dokumente të veçanta, aktet e emërimit të organeve të shoqërisë, nëse nuk përfshihen në aktet e mësipërme, si dhe aktet e tjera të nevojshme për themelimin, sipas legjislacionit në fuqi.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4.</w:t>
      </w:r>
      <w:r w:rsidRPr="009A6A85">
        <w:rPr>
          <w:rFonts w:ascii="Times New Roman" w:hAnsi="Times New Roman"/>
          <w:sz w:val="24"/>
          <w:szCs w:val="24"/>
        </w:rPr>
        <w:t xml:space="preserve"> Shoqëritë kolektive, komandite dhe ato me përgjegjësi të kufizuar mund të regjistrohen, gjithashtu, duke depozituar vetëm aplikimin për regjistrim fillestar, të plotësuar me të gjitha të dhënat e detyrueshme sipas këtij ligji, dokumentet e identifikimit të anëtarëve apo ortakëve dhe duke nënshkruar deklaratën e posaçme për njohjen, pranimin dhe zbatimin e dispozitave ligjore në fuqi, për organizimin dhe funksionimin e llojit të shoqërisë që regjistrohet. </w:t>
      </w:r>
      <w:proofErr w:type="gramStart"/>
      <w:r w:rsidRPr="009A6A85">
        <w:rPr>
          <w:rFonts w:ascii="Times New Roman" w:hAnsi="Times New Roman"/>
          <w:sz w:val="24"/>
          <w:szCs w:val="24"/>
        </w:rPr>
        <w:t>Në këtë rast, aplikimi për regjistrim fillestar dhe deklarata e mësipërme, e nënshkruar sipas rastit nga ortakët, anëtarët ose nga personat e autorizuar të veprojnë në emër e për llogari të tyre, zëvendëson aktin e themelimit dhe statutin e shoqërisë.</w:t>
      </w:r>
      <w:proofErr w:type="gramEnd"/>
      <w:r w:rsidRPr="009A6A85">
        <w:rPr>
          <w:rFonts w:ascii="Times New Roman" w:hAnsi="Times New Roman"/>
          <w:sz w:val="24"/>
          <w:szCs w:val="24"/>
        </w:rPr>
        <w:t xml:space="preserve">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5.</w:t>
      </w:r>
      <w:r w:rsidRPr="009A6A85">
        <w:rPr>
          <w:rFonts w:ascii="Times New Roman" w:hAnsi="Times New Roman"/>
          <w:sz w:val="24"/>
          <w:szCs w:val="24"/>
        </w:rPr>
        <w:t xml:space="preserve"> Degët dhe zyrat e përfaqësimit të shoqërive të huaja regjistrohen duke depozituar aplikimin për regjistrim fillestar, të plotësuar me të gjitha të dhënat e detyrueshme sipas këtij ligji si dhe:</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a)</w:t>
      </w:r>
      <w:r w:rsidRPr="009A6A85">
        <w:rPr>
          <w:rFonts w:ascii="Times New Roman" w:hAnsi="Times New Roman"/>
          <w:sz w:val="24"/>
          <w:szCs w:val="24"/>
        </w:rPr>
        <w:t xml:space="preserve"> </w:t>
      </w:r>
      <w:proofErr w:type="gramStart"/>
      <w:r w:rsidRPr="009A6A85">
        <w:rPr>
          <w:rFonts w:ascii="Times New Roman" w:hAnsi="Times New Roman"/>
          <w:sz w:val="24"/>
          <w:szCs w:val="24"/>
        </w:rPr>
        <w:t>aktin</w:t>
      </w:r>
      <w:proofErr w:type="gramEnd"/>
      <w:r w:rsidRPr="009A6A85">
        <w:rPr>
          <w:rFonts w:ascii="Times New Roman" w:hAnsi="Times New Roman"/>
          <w:sz w:val="24"/>
          <w:szCs w:val="24"/>
        </w:rPr>
        <w:t xml:space="preserve"> e themelimit e statutin e shoqërisë së huaj, kur këto janë dy dokumente të veçanta apo, në mungesë, aktin ekuivalent të krijimit, sipas legjislacionit të huaj, si dhe tekstin e plotë të tyre me ndryshimet e mëpasshme;</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b)</w:t>
      </w:r>
      <w:r w:rsidRPr="009A6A85">
        <w:rPr>
          <w:rFonts w:ascii="Times New Roman" w:hAnsi="Times New Roman"/>
          <w:sz w:val="24"/>
          <w:szCs w:val="24"/>
        </w:rPr>
        <w:t xml:space="preserve"> </w:t>
      </w:r>
      <w:proofErr w:type="gramStart"/>
      <w:r w:rsidRPr="009A6A85">
        <w:rPr>
          <w:rFonts w:ascii="Times New Roman" w:hAnsi="Times New Roman"/>
          <w:sz w:val="24"/>
          <w:szCs w:val="24"/>
        </w:rPr>
        <w:t>dokumentacionin</w:t>
      </w:r>
      <w:proofErr w:type="gramEnd"/>
      <w:r w:rsidRPr="009A6A85">
        <w:rPr>
          <w:rFonts w:ascii="Times New Roman" w:hAnsi="Times New Roman"/>
          <w:sz w:val="24"/>
          <w:szCs w:val="24"/>
        </w:rPr>
        <w:t>, që vërteton regjistrimin e shoqërisë së huaj në juridiksionin e huaj;</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c)</w:t>
      </w:r>
      <w:r w:rsidRPr="009A6A85">
        <w:rPr>
          <w:rFonts w:ascii="Times New Roman" w:hAnsi="Times New Roman"/>
          <w:sz w:val="24"/>
          <w:szCs w:val="24"/>
        </w:rPr>
        <w:t xml:space="preserve"> </w:t>
      </w:r>
      <w:proofErr w:type="gramStart"/>
      <w:r w:rsidRPr="009A6A85">
        <w:rPr>
          <w:rFonts w:ascii="Times New Roman" w:hAnsi="Times New Roman"/>
          <w:sz w:val="24"/>
          <w:szCs w:val="24"/>
        </w:rPr>
        <w:t>dokumentacionin</w:t>
      </w:r>
      <w:proofErr w:type="gramEnd"/>
      <w:r w:rsidRPr="009A6A85">
        <w:rPr>
          <w:rFonts w:ascii="Times New Roman" w:hAnsi="Times New Roman"/>
          <w:sz w:val="24"/>
          <w:szCs w:val="24"/>
        </w:rPr>
        <w:t>, që vërteton gjendjen aktuale të shoqërisë së huaj, të lëshuar brenda një afati jo më shumë se 90 ditë nga data e aplikimit, me të dhënat e regjistrimit dhe të përfaqësimit, përfshirë informacionin nëse është në proces likuidimi apo falimentimi;</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ç)</w:t>
      </w:r>
      <w:r w:rsidRPr="009A6A85">
        <w:rPr>
          <w:rFonts w:ascii="Times New Roman" w:hAnsi="Times New Roman"/>
          <w:sz w:val="24"/>
          <w:szCs w:val="24"/>
        </w:rPr>
        <w:t xml:space="preserve"> </w:t>
      </w:r>
      <w:proofErr w:type="gramStart"/>
      <w:r w:rsidRPr="009A6A85">
        <w:rPr>
          <w:rFonts w:ascii="Times New Roman" w:hAnsi="Times New Roman"/>
          <w:sz w:val="24"/>
          <w:szCs w:val="24"/>
        </w:rPr>
        <w:t>bilancin</w:t>
      </w:r>
      <w:proofErr w:type="gramEnd"/>
      <w:r w:rsidRPr="009A6A85">
        <w:rPr>
          <w:rFonts w:ascii="Times New Roman" w:hAnsi="Times New Roman"/>
          <w:sz w:val="24"/>
          <w:szCs w:val="24"/>
        </w:rPr>
        <w:t xml:space="preserve"> e shoqërisë së huaj për vitin e fundit financiar, mbajtur sipas standardeve të kërkuara në shtetin e huaj, nëse shoqëria e huaj ka pasur veprimtari për më shumë se një vit;</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d)</w:t>
      </w:r>
      <w:r w:rsidRPr="009A6A85">
        <w:rPr>
          <w:rFonts w:ascii="Times New Roman" w:hAnsi="Times New Roman"/>
          <w:sz w:val="24"/>
          <w:szCs w:val="24"/>
        </w:rPr>
        <w:t xml:space="preserve"> </w:t>
      </w:r>
      <w:proofErr w:type="gramStart"/>
      <w:r w:rsidRPr="009A6A85">
        <w:rPr>
          <w:rFonts w:ascii="Times New Roman" w:hAnsi="Times New Roman"/>
          <w:sz w:val="24"/>
          <w:szCs w:val="24"/>
        </w:rPr>
        <w:t>vendimin</w:t>
      </w:r>
      <w:proofErr w:type="gramEnd"/>
      <w:r w:rsidRPr="009A6A85">
        <w:rPr>
          <w:rFonts w:ascii="Times New Roman" w:hAnsi="Times New Roman"/>
          <w:sz w:val="24"/>
          <w:szCs w:val="24"/>
        </w:rPr>
        <w:t xml:space="preserve"> ose aktet e tjera të organit përkatës të shoqërisë së huaj, sipas legjislacionit të huaj për hapjen e degës ose të zyrës së përfaqësimit. </w:t>
      </w:r>
      <w:proofErr w:type="gramStart"/>
      <w:r w:rsidRPr="009A6A85">
        <w:rPr>
          <w:rFonts w:ascii="Times New Roman" w:hAnsi="Times New Roman"/>
          <w:sz w:val="24"/>
          <w:szCs w:val="24"/>
        </w:rPr>
        <w:t>Aktet e kësaj pike zëvendësohen nga aplikimi për regjistrim në rastin kur personi, që kërkon regjistrimin, është njëkohësisht organi përgjegjës për të vepruar i vetëm, në emër të shoqërisë së huaj.</w:t>
      </w:r>
      <w:proofErr w:type="gramEnd"/>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6.</w:t>
      </w:r>
      <w:r w:rsidRPr="009A6A85">
        <w:rPr>
          <w:rFonts w:ascii="Times New Roman" w:hAnsi="Times New Roman"/>
          <w:sz w:val="24"/>
          <w:szCs w:val="24"/>
        </w:rPr>
        <w:t xml:space="preserve"> Shoqëritë dhe unionet e kursim-kredisë, si dhe shoqëritë e bashkëpunimit të ndërsjellë regjistrohen duke depozituar në regjistrin tregtar aplikimin për regjistrim fillestar, të plotësuar me të gjitha të dhënat e detyrueshme sipas këtij ligji, statutin dhe aktin e themelimit, në rast se janë hartuar si dy dokumente të veçanta, si dhe çdo dokument tjetër, të kërkuar sipas legjislacionit në fuqi.</w:t>
      </w:r>
    </w:p>
    <w:p w:rsidR="009B4A68" w:rsidRPr="009A6A85" w:rsidRDefault="009B4A68" w:rsidP="009B4A68">
      <w:pPr>
        <w:pStyle w:val="Paragrafi"/>
        <w:ind w:firstLine="0"/>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29</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Subjektet e huaja</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 xml:space="preserve">Në rastet e regjistrimit të personave juridikë ose shoqërive të thjeshta me ortak, aksioner ose anëtar një person juridik të huaj, përveç dokumenteve të kërkuara sipas llojit të subjektit, aplikimit për regjistrim fillestar i bashkëngjiten edhe dokumentet e përcaktuara në shkronjat “a”, “b”, “c” dhe “d” të pikës 5 të nenit 28 të këtij ligji, për personin juridik të huaj. </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30</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Të dhënat e detyrueshme për personat fizikë</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Për regjistrimin fillestar të personave fizikë janë të detyrueshme këto të dhëna:</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a)</w:t>
      </w:r>
      <w:r w:rsidRPr="009A6A85">
        <w:rPr>
          <w:rFonts w:ascii="Times New Roman" w:hAnsi="Times New Roman"/>
          <w:sz w:val="24"/>
          <w:szCs w:val="24"/>
        </w:rPr>
        <w:t xml:space="preserve"> </w:t>
      </w:r>
      <w:proofErr w:type="gramStart"/>
      <w:r w:rsidRPr="009A6A85">
        <w:rPr>
          <w:rFonts w:ascii="Times New Roman" w:hAnsi="Times New Roman"/>
          <w:sz w:val="24"/>
          <w:szCs w:val="24"/>
        </w:rPr>
        <w:t>të</w:t>
      </w:r>
      <w:proofErr w:type="gramEnd"/>
      <w:r w:rsidRPr="009A6A85">
        <w:rPr>
          <w:rFonts w:ascii="Times New Roman" w:hAnsi="Times New Roman"/>
          <w:sz w:val="24"/>
          <w:szCs w:val="24"/>
        </w:rPr>
        <w:t xml:space="preserve"> dhënat e identifikimit;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b)</w:t>
      </w:r>
      <w:r w:rsidRPr="009A6A85">
        <w:rPr>
          <w:rFonts w:ascii="Times New Roman" w:hAnsi="Times New Roman"/>
          <w:sz w:val="24"/>
          <w:szCs w:val="24"/>
        </w:rPr>
        <w:t xml:space="preserve"> </w:t>
      </w:r>
      <w:proofErr w:type="gramStart"/>
      <w:r w:rsidRPr="009A6A85">
        <w:rPr>
          <w:rFonts w:ascii="Times New Roman" w:hAnsi="Times New Roman"/>
          <w:sz w:val="24"/>
          <w:szCs w:val="24"/>
        </w:rPr>
        <w:t>vendi</w:t>
      </w:r>
      <w:proofErr w:type="gramEnd"/>
      <w:r w:rsidRPr="009A6A85">
        <w:rPr>
          <w:rFonts w:ascii="Times New Roman" w:hAnsi="Times New Roman"/>
          <w:sz w:val="24"/>
          <w:szCs w:val="24"/>
        </w:rPr>
        <w:t xml:space="preserve"> i ushtrimit të veprimtarisë ekonomike tregtare;</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c)</w:t>
      </w:r>
      <w:r w:rsidRPr="009A6A85">
        <w:rPr>
          <w:rFonts w:ascii="Times New Roman" w:hAnsi="Times New Roman"/>
          <w:sz w:val="24"/>
          <w:szCs w:val="24"/>
        </w:rPr>
        <w:t xml:space="preserve"> </w:t>
      </w:r>
      <w:proofErr w:type="gramStart"/>
      <w:r w:rsidRPr="009A6A85">
        <w:rPr>
          <w:rFonts w:ascii="Times New Roman" w:hAnsi="Times New Roman"/>
          <w:sz w:val="24"/>
          <w:szCs w:val="24"/>
        </w:rPr>
        <w:t>fusha</w:t>
      </w:r>
      <w:proofErr w:type="gramEnd"/>
      <w:r w:rsidRPr="009A6A85">
        <w:rPr>
          <w:rFonts w:ascii="Times New Roman" w:hAnsi="Times New Roman"/>
          <w:sz w:val="24"/>
          <w:szCs w:val="24"/>
        </w:rPr>
        <w:t xml:space="preserve"> e veprimtarisë, në qoftë se është e përcaktuar;</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ç)</w:t>
      </w:r>
      <w:r w:rsidRPr="009A6A85">
        <w:rPr>
          <w:rFonts w:ascii="Times New Roman" w:hAnsi="Times New Roman"/>
          <w:sz w:val="24"/>
          <w:szCs w:val="24"/>
        </w:rPr>
        <w:t xml:space="preserve"> </w:t>
      </w:r>
      <w:proofErr w:type="gramStart"/>
      <w:r w:rsidRPr="009A6A85">
        <w:rPr>
          <w:rFonts w:ascii="Times New Roman" w:hAnsi="Times New Roman"/>
          <w:sz w:val="24"/>
          <w:szCs w:val="24"/>
        </w:rPr>
        <w:t>specimeni</w:t>
      </w:r>
      <w:proofErr w:type="gramEnd"/>
      <w:r w:rsidRPr="009A6A85">
        <w:rPr>
          <w:rFonts w:ascii="Times New Roman" w:hAnsi="Times New Roman"/>
          <w:sz w:val="24"/>
          <w:szCs w:val="24"/>
        </w:rPr>
        <w:t xml:space="preserve"> i nënshkrimit (firmës) të personit fizik.</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31</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Të dhënat e detyrueshme për shoqëritë e thjeshta</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Për regjistrimin fillestar të shoqërive të thjeshta janë të detyrueshme këto të dhëna:</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a)</w:t>
      </w:r>
      <w:r w:rsidRPr="009A6A85">
        <w:rPr>
          <w:rFonts w:ascii="Times New Roman" w:hAnsi="Times New Roman"/>
          <w:sz w:val="24"/>
          <w:szCs w:val="24"/>
        </w:rPr>
        <w:t xml:space="preserve"> </w:t>
      </w:r>
      <w:proofErr w:type="gramStart"/>
      <w:r w:rsidRPr="009A6A85">
        <w:rPr>
          <w:rFonts w:ascii="Times New Roman" w:hAnsi="Times New Roman"/>
          <w:sz w:val="24"/>
          <w:szCs w:val="24"/>
        </w:rPr>
        <w:t>kohëzgjatja</w:t>
      </w:r>
      <w:proofErr w:type="gramEnd"/>
      <w:r w:rsidRPr="009A6A85">
        <w:rPr>
          <w:rFonts w:ascii="Times New Roman" w:hAnsi="Times New Roman"/>
          <w:sz w:val="24"/>
          <w:szCs w:val="24"/>
        </w:rPr>
        <w:t>, në qoftë se është e përcaktuar;</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b)</w:t>
      </w:r>
      <w:r w:rsidRPr="009A6A85">
        <w:rPr>
          <w:rFonts w:ascii="Times New Roman" w:hAnsi="Times New Roman"/>
          <w:sz w:val="24"/>
          <w:szCs w:val="24"/>
        </w:rPr>
        <w:t xml:space="preserve"> </w:t>
      </w:r>
      <w:proofErr w:type="gramStart"/>
      <w:r w:rsidRPr="009A6A85">
        <w:rPr>
          <w:rFonts w:ascii="Times New Roman" w:hAnsi="Times New Roman"/>
          <w:sz w:val="24"/>
          <w:szCs w:val="24"/>
        </w:rPr>
        <w:t>fusha</w:t>
      </w:r>
      <w:proofErr w:type="gramEnd"/>
      <w:r w:rsidRPr="009A6A85">
        <w:rPr>
          <w:rFonts w:ascii="Times New Roman" w:hAnsi="Times New Roman"/>
          <w:sz w:val="24"/>
          <w:szCs w:val="24"/>
        </w:rPr>
        <w:t xml:space="preserve"> e veprimtarisë, në qoftë se është e përcaktuar;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c)</w:t>
      </w:r>
      <w:r w:rsidRPr="009A6A85">
        <w:rPr>
          <w:rFonts w:ascii="Times New Roman" w:hAnsi="Times New Roman"/>
          <w:sz w:val="24"/>
          <w:szCs w:val="24"/>
        </w:rPr>
        <w:t xml:space="preserve"> </w:t>
      </w:r>
      <w:proofErr w:type="gramStart"/>
      <w:r w:rsidRPr="009A6A85">
        <w:rPr>
          <w:rFonts w:ascii="Times New Roman" w:hAnsi="Times New Roman"/>
          <w:sz w:val="24"/>
          <w:szCs w:val="24"/>
        </w:rPr>
        <w:t>vendi</w:t>
      </w:r>
      <w:proofErr w:type="gramEnd"/>
      <w:r w:rsidRPr="009A6A85">
        <w:rPr>
          <w:rFonts w:ascii="Times New Roman" w:hAnsi="Times New Roman"/>
          <w:sz w:val="24"/>
          <w:szCs w:val="24"/>
        </w:rPr>
        <w:t xml:space="preserve"> i ushtrimit të veprimtarisë ekonomike tregtare;</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ç)</w:t>
      </w:r>
      <w:r w:rsidRPr="009A6A85">
        <w:rPr>
          <w:rFonts w:ascii="Times New Roman" w:hAnsi="Times New Roman"/>
          <w:sz w:val="24"/>
          <w:szCs w:val="24"/>
        </w:rPr>
        <w:t xml:space="preserve"> </w:t>
      </w:r>
      <w:proofErr w:type="gramStart"/>
      <w:r w:rsidRPr="009A6A85">
        <w:rPr>
          <w:rFonts w:ascii="Times New Roman" w:hAnsi="Times New Roman"/>
          <w:sz w:val="24"/>
          <w:szCs w:val="24"/>
        </w:rPr>
        <w:t>të</w:t>
      </w:r>
      <w:proofErr w:type="gramEnd"/>
      <w:r w:rsidRPr="009A6A85">
        <w:rPr>
          <w:rFonts w:ascii="Times New Roman" w:hAnsi="Times New Roman"/>
          <w:sz w:val="24"/>
          <w:szCs w:val="24"/>
        </w:rPr>
        <w:t xml:space="preserve"> dhënat e identifikimit të anëtarëve;</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d)</w:t>
      </w:r>
      <w:r w:rsidRPr="009A6A85">
        <w:rPr>
          <w:rFonts w:ascii="Times New Roman" w:hAnsi="Times New Roman"/>
          <w:sz w:val="24"/>
          <w:szCs w:val="24"/>
        </w:rPr>
        <w:t xml:space="preserve"> </w:t>
      </w:r>
      <w:proofErr w:type="gramStart"/>
      <w:r w:rsidRPr="009A6A85">
        <w:rPr>
          <w:rFonts w:ascii="Times New Roman" w:hAnsi="Times New Roman"/>
          <w:sz w:val="24"/>
          <w:szCs w:val="24"/>
        </w:rPr>
        <w:t>vlera</w:t>
      </w:r>
      <w:proofErr w:type="gramEnd"/>
      <w:r w:rsidRPr="009A6A85">
        <w:rPr>
          <w:rFonts w:ascii="Times New Roman" w:hAnsi="Times New Roman"/>
          <w:sz w:val="24"/>
          <w:szCs w:val="24"/>
        </w:rPr>
        <w:t xml:space="preserve"> dhe lloji i kontributeve të anëtarëve;</w:t>
      </w: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b/>
          <w:sz w:val="24"/>
          <w:szCs w:val="24"/>
        </w:rPr>
        <w:t>dh</w:t>
      </w:r>
      <w:proofErr w:type="gramEnd"/>
      <w:r w:rsidRPr="009A6A85">
        <w:rPr>
          <w:rFonts w:ascii="Times New Roman" w:hAnsi="Times New Roman"/>
          <w:b/>
          <w:sz w:val="24"/>
          <w:szCs w:val="24"/>
        </w:rPr>
        <w:t>)</w:t>
      </w:r>
      <w:r w:rsidRPr="009A6A85">
        <w:rPr>
          <w:rFonts w:ascii="Times New Roman" w:hAnsi="Times New Roman"/>
          <w:sz w:val="24"/>
          <w:szCs w:val="24"/>
        </w:rPr>
        <w:t xml:space="preserve"> të dhënat e identifikimit të personave përgjegjës për administrimin dhe përfaqësimin e shoqërisë në marrëdhënie me të tretët, kompetencat e përfaqësimit dhe afatet e emërimit;</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e)</w:t>
      </w:r>
      <w:r w:rsidRPr="009A6A85">
        <w:rPr>
          <w:rFonts w:ascii="Times New Roman" w:hAnsi="Times New Roman"/>
          <w:sz w:val="24"/>
          <w:szCs w:val="24"/>
        </w:rPr>
        <w:t xml:space="preserve"> </w:t>
      </w:r>
      <w:proofErr w:type="gramStart"/>
      <w:r w:rsidRPr="009A6A85">
        <w:rPr>
          <w:rFonts w:ascii="Times New Roman" w:hAnsi="Times New Roman"/>
          <w:sz w:val="24"/>
          <w:szCs w:val="24"/>
        </w:rPr>
        <w:t>specimenet</w:t>
      </w:r>
      <w:proofErr w:type="gramEnd"/>
      <w:r w:rsidRPr="009A6A85">
        <w:rPr>
          <w:rFonts w:ascii="Times New Roman" w:hAnsi="Times New Roman"/>
          <w:sz w:val="24"/>
          <w:szCs w:val="24"/>
        </w:rPr>
        <w:t xml:space="preserve"> e nënshkrimit (firmave) të personave, që përfaqësojnë shoqërinë përpara të tretëve.</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32</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Të dhënat e detyrueshme për shoqëritë tregtare</w:t>
      </w:r>
    </w:p>
    <w:p w:rsidR="009B4A68" w:rsidRPr="009A6A85" w:rsidRDefault="009B4A68" w:rsidP="009B4A68">
      <w:pPr>
        <w:pStyle w:val="Paragrafi"/>
        <w:ind w:firstLine="0"/>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Për regjistrimin fillestar të shoqërive tregtare janë të detyrueshme këto të dhëna:</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a)</w:t>
      </w:r>
      <w:r w:rsidRPr="009A6A85">
        <w:rPr>
          <w:rFonts w:ascii="Times New Roman" w:hAnsi="Times New Roman"/>
          <w:sz w:val="24"/>
          <w:szCs w:val="24"/>
        </w:rPr>
        <w:t xml:space="preserve"> </w:t>
      </w:r>
      <w:proofErr w:type="gramStart"/>
      <w:r w:rsidRPr="009A6A85">
        <w:rPr>
          <w:rFonts w:ascii="Times New Roman" w:hAnsi="Times New Roman"/>
          <w:sz w:val="24"/>
          <w:szCs w:val="24"/>
        </w:rPr>
        <w:t>emri</w:t>
      </w:r>
      <w:proofErr w:type="gramEnd"/>
      <w:r w:rsidRPr="009A6A85">
        <w:rPr>
          <w:rFonts w:ascii="Times New Roman" w:hAnsi="Times New Roman"/>
          <w:sz w:val="24"/>
          <w:szCs w:val="24"/>
        </w:rPr>
        <w:t>;</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b)</w:t>
      </w:r>
      <w:r w:rsidRPr="009A6A85">
        <w:rPr>
          <w:rFonts w:ascii="Times New Roman" w:hAnsi="Times New Roman"/>
          <w:sz w:val="24"/>
          <w:szCs w:val="24"/>
        </w:rPr>
        <w:t xml:space="preserve"> </w:t>
      </w:r>
      <w:proofErr w:type="gramStart"/>
      <w:r w:rsidRPr="009A6A85">
        <w:rPr>
          <w:rFonts w:ascii="Times New Roman" w:hAnsi="Times New Roman"/>
          <w:sz w:val="24"/>
          <w:szCs w:val="24"/>
        </w:rPr>
        <w:t>forma</w:t>
      </w:r>
      <w:proofErr w:type="gramEnd"/>
      <w:r w:rsidRPr="009A6A85">
        <w:rPr>
          <w:rFonts w:ascii="Times New Roman" w:hAnsi="Times New Roman"/>
          <w:sz w:val="24"/>
          <w:szCs w:val="24"/>
        </w:rPr>
        <w:t>;</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c)</w:t>
      </w:r>
      <w:r w:rsidRPr="009A6A85">
        <w:rPr>
          <w:rFonts w:ascii="Times New Roman" w:hAnsi="Times New Roman"/>
          <w:sz w:val="24"/>
          <w:szCs w:val="24"/>
        </w:rPr>
        <w:t xml:space="preserve"> </w:t>
      </w:r>
      <w:proofErr w:type="gramStart"/>
      <w:r w:rsidRPr="009A6A85">
        <w:rPr>
          <w:rFonts w:ascii="Times New Roman" w:hAnsi="Times New Roman"/>
          <w:sz w:val="24"/>
          <w:szCs w:val="24"/>
        </w:rPr>
        <w:t>data</w:t>
      </w:r>
      <w:proofErr w:type="gramEnd"/>
      <w:r w:rsidRPr="009A6A85">
        <w:rPr>
          <w:rFonts w:ascii="Times New Roman" w:hAnsi="Times New Roman"/>
          <w:sz w:val="24"/>
          <w:szCs w:val="24"/>
        </w:rPr>
        <w:t xml:space="preserve"> e themelimit;</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ç)</w:t>
      </w:r>
      <w:r w:rsidRPr="009A6A85">
        <w:rPr>
          <w:rFonts w:ascii="Times New Roman" w:hAnsi="Times New Roman"/>
          <w:sz w:val="24"/>
          <w:szCs w:val="24"/>
        </w:rPr>
        <w:t xml:space="preserve"> </w:t>
      </w:r>
      <w:proofErr w:type="gramStart"/>
      <w:r w:rsidRPr="009A6A85">
        <w:rPr>
          <w:rFonts w:ascii="Times New Roman" w:hAnsi="Times New Roman"/>
          <w:sz w:val="24"/>
          <w:szCs w:val="24"/>
        </w:rPr>
        <w:t>të</w:t>
      </w:r>
      <w:proofErr w:type="gramEnd"/>
      <w:r w:rsidRPr="009A6A85">
        <w:rPr>
          <w:rFonts w:ascii="Times New Roman" w:hAnsi="Times New Roman"/>
          <w:sz w:val="24"/>
          <w:szCs w:val="24"/>
        </w:rPr>
        <w:t xml:space="preserve"> dhënat e identifikimit të themeluesve;</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d)</w:t>
      </w:r>
      <w:r w:rsidRPr="009A6A85">
        <w:rPr>
          <w:rFonts w:ascii="Times New Roman" w:hAnsi="Times New Roman"/>
          <w:sz w:val="24"/>
          <w:szCs w:val="24"/>
        </w:rPr>
        <w:t xml:space="preserve"> </w:t>
      </w:r>
      <w:proofErr w:type="gramStart"/>
      <w:r w:rsidRPr="009A6A85">
        <w:rPr>
          <w:rFonts w:ascii="Times New Roman" w:hAnsi="Times New Roman"/>
          <w:sz w:val="24"/>
          <w:szCs w:val="24"/>
        </w:rPr>
        <w:t>selia</w:t>
      </w:r>
      <w:proofErr w:type="gramEnd"/>
      <w:r w:rsidRPr="009A6A85">
        <w:rPr>
          <w:rFonts w:ascii="Times New Roman" w:hAnsi="Times New Roman"/>
          <w:sz w:val="24"/>
          <w:szCs w:val="24"/>
        </w:rPr>
        <w:t>;</w:t>
      </w: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b/>
          <w:sz w:val="24"/>
          <w:szCs w:val="24"/>
        </w:rPr>
        <w:t>dh</w:t>
      </w:r>
      <w:proofErr w:type="gramEnd"/>
      <w:r w:rsidRPr="009A6A85">
        <w:rPr>
          <w:rFonts w:ascii="Times New Roman" w:hAnsi="Times New Roman"/>
          <w:b/>
          <w:sz w:val="24"/>
          <w:szCs w:val="24"/>
        </w:rPr>
        <w:t>)</w:t>
      </w:r>
      <w:r w:rsidRPr="009A6A85">
        <w:rPr>
          <w:rFonts w:ascii="Times New Roman" w:hAnsi="Times New Roman"/>
          <w:sz w:val="24"/>
          <w:szCs w:val="24"/>
        </w:rPr>
        <w:t xml:space="preserve"> objekti, në qoftë se është i përcaktuar;</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e)</w:t>
      </w:r>
      <w:r w:rsidRPr="009A6A85">
        <w:rPr>
          <w:rFonts w:ascii="Times New Roman" w:hAnsi="Times New Roman"/>
          <w:sz w:val="24"/>
          <w:szCs w:val="24"/>
        </w:rPr>
        <w:t xml:space="preserve"> </w:t>
      </w:r>
      <w:proofErr w:type="gramStart"/>
      <w:r w:rsidRPr="009A6A85">
        <w:rPr>
          <w:rFonts w:ascii="Times New Roman" w:hAnsi="Times New Roman"/>
          <w:sz w:val="24"/>
          <w:szCs w:val="24"/>
        </w:rPr>
        <w:t>kohëzgjatja</w:t>
      </w:r>
      <w:proofErr w:type="gramEnd"/>
      <w:r w:rsidRPr="009A6A85">
        <w:rPr>
          <w:rFonts w:ascii="Times New Roman" w:hAnsi="Times New Roman"/>
          <w:sz w:val="24"/>
          <w:szCs w:val="24"/>
        </w:rPr>
        <w:t>, në qoftë se është e përcaktuar;</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ë)</w:t>
      </w:r>
      <w:r w:rsidRPr="009A6A85">
        <w:rPr>
          <w:rFonts w:ascii="Times New Roman" w:hAnsi="Times New Roman"/>
          <w:sz w:val="24"/>
          <w:szCs w:val="24"/>
        </w:rPr>
        <w:t xml:space="preserve"> </w:t>
      </w:r>
      <w:proofErr w:type="gramStart"/>
      <w:r w:rsidRPr="009A6A85">
        <w:rPr>
          <w:rFonts w:ascii="Times New Roman" w:hAnsi="Times New Roman"/>
          <w:sz w:val="24"/>
          <w:szCs w:val="24"/>
        </w:rPr>
        <w:t>të</w:t>
      </w:r>
      <w:proofErr w:type="gramEnd"/>
      <w:r w:rsidRPr="009A6A85">
        <w:rPr>
          <w:rFonts w:ascii="Times New Roman" w:hAnsi="Times New Roman"/>
          <w:sz w:val="24"/>
          <w:szCs w:val="24"/>
        </w:rPr>
        <w:t xml:space="preserve"> dhënat e identifikimit të personave përgjegjës për administrimin dhe përfaqësimin e shoqërisë në marrëdhënie me të tretët, kompetencat e përfaqësimit, si dhe afatet e emërimit të tyre.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f)</w:t>
      </w:r>
      <w:r w:rsidRPr="009A6A85">
        <w:rPr>
          <w:rFonts w:ascii="Times New Roman" w:hAnsi="Times New Roman"/>
          <w:sz w:val="24"/>
          <w:szCs w:val="24"/>
        </w:rPr>
        <w:t xml:space="preserve"> </w:t>
      </w:r>
      <w:proofErr w:type="gramStart"/>
      <w:r w:rsidRPr="009A6A85">
        <w:rPr>
          <w:rFonts w:ascii="Times New Roman" w:hAnsi="Times New Roman"/>
          <w:sz w:val="24"/>
          <w:szCs w:val="24"/>
        </w:rPr>
        <w:t>specimenet</w:t>
      </w:r>
      <w:proofErr w:type="gramEnd"/>
      <w:r w:rsidRPr="009A6A85">
        <w:rPr>
          <w:rFonts w:ascii="Times New Roman" w:hAnsi="Times New Roman"/>
          <w:sz w:val="24"/>
          <w:szCs w:val="24"/>
        </w:rPr>
        <w:t xml:space="preserve"> e nënshkrimit (firmave) të personave, që përfaqësojnë shoqërinë përpara të tretëve.</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33</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Të dhënat shtesë për shoqëritë kolektive</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 xml:space="preserve">Për regjistrimin fillestar të shoqërisë kolektive, përveç </w:t>
      </w:r>
      <w:proofErr w:type="gramStart"/>
      <w:r w:rsidRPr="009A6A85">
        <w:rPr>
          <w:rFonts w:ascii="Times New Roman" w:hAnsi="Times New Roman"/>
          <w:sz w:val="24"/>
          <w:szCs w:val="24"/>
        </w:rPr>
        <w:t>sa</w:t>
      </w:r>
      <w:proofErr w:type="gramEnd"/>
      <w:r w:rsidRPr="009A6A85">
        <w:rPr>
          <w:rFonts w:ascii="Times New Roman" w:hAnsi="Times New Roman"/>
          <w:sz w:val="24"/>
          <w:szCs w:val="24"/>
        </w:rPr>
        <w:t xml:space="preserve"> parashikohet në nenin 32 të këtij ligji, është i detyrueshëm edhe njoftimi i llojit e vlerës së kontributeve të të gjithë ortakëve, si dhe pjesëmarrja e tyre në kapital. </w:t>
      </w:r>
    </w:p>
    <w:p w:rsidR="009B4A68" w:rsidRPr="009A6A85" w:rsidRDefault="009B4A68" w:rsidP="009B4A68">
      <w:pPr>
        <w:pStyle w:val="Paragrafi"/>
        <w:ind w:firstLine="0"/>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lastRenderedPageBreak/>
        <w:t>Neni 34</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Të dhënat shtesë për shoqëritë komandite</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Për regjistrimin fillestar të shoqërisë komandite, përveç sa parashikohet në nenin 32 të këtij ligji, është i detyrueshëm njoftimi i shumës ose vlerës së kontributeve të të gjithë ortakëve, pjesa në këtë shumë ose në këtë vlerë e çdo ortaku, “të pakufizuar” ose “të kufizuar”, si dhe pjesa e përgjithshme e ortakëve “të pakufizuar” dhe pjesa e çdo ortaku “të kufizuar”, në shpërndarjen e fitimeve dhe në shumën që mbetet pas likuidimit të shoqërisë.</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35</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Të dhënat shtesë për shoqëritë me përgjegjësi të kufizuar</w:t>
      </w:r>
    </w:p>
    <w:p w:rsidR="009B4A68" w:rsidRPr="009A6A85" w:rsidRDefault="009B4A68" w:rsidP="009B4A68">
      <w:pPr>
        <w:pStyle w:val="Paragrafi"/>
        <w:ind w:firstLine="0"/>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Për regjistrimin fillestar të shoqërisë me përgjegjësi të kufizuar, përveç sa parashikohet në nenin 32, të këtij ligji, është i detyrueshëm edhe njoftimi i vlerës së përgjithshme të kapitalit të nënshkruar, ndarja e kapitalit në një numër kuotash të barabartë me numrin e ortakëve, vlera dhe lloji i kontributit të secilit ortak, pjesa që kuota e secilit ortak zë në kapital, si dhe informacioni nëse kontributet e nënshkruara të kapitalit janë paguar ose jo.</w:t>
      </w:r>
    </w:p>
    <w:p w:rsidR="009B4A68" w:rsidRPr="009A6A85" w:rsidRDefault="009B4A68" w:rsidP="009B4A68">
      <w:pPr>
        <w:pStyle w:val="NeniNr"/>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36</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Të dhënat shtesë për shoqëritë anonime</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 xml:space="preserve">Për regjistrimin fillestar të shoqërisë anonime, përveç </w:t>
      </w:r>
      <w:proofErr w:type="gramStart"/>
      <w:r w:rsidRPr="009A6A85">
        <w:rPr>
          <w:rFonts w:ascii="Times New Roman" w:hAnsi="Times New Roman"/>
          <w:sz w:val="24"/>
          <w:szCs w:val="24"/>
        </w:rPr>
        <w:t>sa</w:t>
      </w:r>
      <w:proofErr w:type="gramEnd"/>
      <w:r w:rsidRPr="009A6A85">
        <w:rPr>
          <w:rFonts w:ascii="Times New Roman" w:hAnsi="Times New Roman"/>
          <w:sz w:val="24"/>
          <w:szCs w:val="24"/>
        </w:rPr>
        <w:t xml:space="preserve"> parashikohet në nenin 32 të këtij ligji, janë të detyrueshme edhe këto të dhëna:</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a)</w:t>
      </w:r>
      <w:r w:rsidRPr="009A6A85">
        <w:rPr>
          <w:rFonts w:ascii="Times New Roman" w:hAnsi="Times New Roman"/>
          <w:sz w:val="24"/>
          <w:szCs w:val="24"/>
        </w:rPr>
        <w:t xml:space="preserve"> </w:t>
      </w:r>
      <w:proofErr w:type="gramStart"/>
      <w:r w:rsidRPr="009A6A85">
        <w:rPr>
          <w:rFonts w:ascii="Times New Roman" w:hAnsi="Times New Roman"/>
          <w:sz w:val="24"/>
          <w:szCs w:val="24"/>
        </w:rPr>
        <w:t>vlera</w:t>
      </w:r>
      <w:proofErr w:type="gramEnd"/>
      <w:r w:rsidRPr="009A6A85">
        <w:rPr>
          <w:rFonts w:ascii="Times New Roman" w:hAnsi="Times New Roman"/>
          <w:sz w:val="24"/>
          <w:szCs w:val="24"/>
        </w:rPr>
        <w:t xml:space="preserve"> e kapitalit themeltar të nënshkruar dhe pjesa e paguar;</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b)</w:t>
      </w:r>
      <w:r w:rsidRPr="009A6A85">
        <w:rPr>
          <w:rFonts w:ascii="Times New Roman" w:hAnsi="Times New Roman"/>
          <w:sz w:val="24"/>
          <w:szCs w:val="24"/>
        </w:rPr>
        <w:t xml:space="preserve"> </w:t>
      </w:r>
      <w:proofErr w:type="gramStart"/>
      <w:r w:rsidRPr="009A6A85">
        <w:rPr>
          <w:rFonts w:ascii="Times New Roman" w:hAnsi="Times New Roman"/>
          <w:sz w:val="24"/>
          <w:szCs w:val="24"/>
        </w:rPr>
        <w:t>numri</w:t>
      </w:r>
      <w:proofErr w:type="gramEnd"/>
      <w:r w:rsidRPr="009A6A85">
        <w:rPr>
          <w:rFonts w:ascii="Times New Roman" w:hAnsi="Times New Roman"/>
          <w:sz w:val="24"/>
          <w:szCs w:val="24"/>
        </w:rPr>
        <w:t xml:space="preserve"> dhe forma e aksioneve të nënshkruara; </w:t>
      </w:r>
    </w:p>
    <w:p w:rsidR="009B4A68" w:rsidRPr="009A6A85" w:rsidRDefault="009B4A68" w:rsidP="009B4A68">
      <w:pPr>
        <w:pStyle w:val="Paragrafi"/>
        <w:ind w:firstLine="0"/>
        <w:rPr>
          <w:rFonts w:ascii="Times New Roman" w:hAnsi="Times New Roman"/>
          <w:sz w:val="24"/>
          <w:szCs w:val="24"/>
          <w:lang w:val="fr-FR"/>
        </w:rPr>
      </w:pPr>
      <w:r w:rsidRPr="009A6A85">
        <w:rPr>
          <w:rFonts w:ascii="Times New Roman" w:hAnsi="Times New Roman"/>
          <w:b/>
          <w:sz w:val="24"/>
          <w:szCs w:val="24"/>
          <w:lang w:val="fr-FR"/>
        </w:rPr>
        <w:t>c)</w:t>
      </w:r>
      <w:r w:rsidRPr="009A6A85">
        <w:rPr>
          <w:rFonts w:ascii="Times New Roman" w:hAnsi="Times New Roman"/>
          <w:sz w:val="24"/>
          <w:szCs w:val="24"/>
          <w:lang w:val="fr-FR"/>
        </w:rPr>
        <w:t xml:space="preserve"> vlera nominale e secilit aksion;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ç)</w:t>
      </w:r>
      <w:r w:rsidRPr="009A6A85">
        <w:rPr>
          <w:rFonts w:ascii="Times New Roman" w:hAnsi="Times New Roman"/>
          <w:sz w:val="24"/>
          <w:szCs w:val="24"/>
        </w:rPr>
        <w:t xml:space="preserve"> </w:t>
      </w:r>
      <w:proofErr w:type="gramStart"/>
      <w:r w:rsidRPr="009A6A85">
        <w:rPr>
          <w:rFonts w:ascii="Times New Roman" w:hAnsi="Times New Roman"/>
          <w:sz w:val="24"/>
          <w:szCs w:val="24"/>
        </w:rPr>
        <w:t>numri</w:t>
      </w:r>
      <w:proofErr w:type="gramEnd"/>
      <w:r w:rsidRPr="009A6A85">
        <w:rPr>
          <w:rFonts w:ascii="Times New Roman" w:hAnsi="Times New Roman"/>
          <w:sz w:val="24"/>
          <w:szCs w:val="24"/>
        </w:rPr>
        <w:t xml:space="preserve"> i aksioneve të nënshkruara nga secili aksioner;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d)</w:t>
      </w:r>
      <w:r w:rsidRPr="009A6A85">
        <w:rPr>
          <w:rFonts w:ascii="Times New Roman" w:hAnsi="Times New Roman"/>
          <w:sz w:val="24"/>
          <w:szCs w:val="24"/>
        </w:rPr>
        <w:t xml:space="preserve"> </w:t>
      </w:r>
      <w:proofErr w:type="gramStart"/>
      <w:r w:rsidRPr="009A6A85">
        <w:rPr>
          <w:rFonts w:ascii="Times New Roman" w:hAnsi="Times New Roman"/>
          <w:sz w:val="24"/>
          <w:szCs w:val="24"/>
        </w:rPr>
        <w:t>vlera</w:t>
      </w:r>
      <w:proofErr w:type="gramEnd"/>
      <w:r w:rsidRPr="009A6A85">
        <w:rPr>
          <w:rFonts w:ascii="Times New Roman" w:hAnsi="Times New Roman"/>
          <w:sz w:val="24"/>
          <w:szCs w:val="24"/>
        </w:rPr>
        <w:t xml:space="preserve"> dhe lloji i kontributit të secilit aksioner, si dhe pjesa e paguar prej secilit;</w:t>
      </w: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b/>
          <w:sz w:val="24"/>
          <w:szCs w:val="24"/>
        </w:rPr>
        <w:t>dh</w:t>
      </w:r>
      <w:proofErr w:type="gramEnd"/>
      <w:r w:rsidRPr="009A6A85">
        <w:rPr>
          <w:rFonts w:ascii="Times New Roman" w:hAnsi="Times New Roman"/>
          <w:b/>
          <w:sz w:val="24"/>
          <w:szCs w:val="24"/>
        </w:rPr>
        <w:t>)</w:t>
      </w:r>
      <w:r w:rsidRPr="009A6A85">
        <w:rPr>
          <w:rFonts w:ascii="Times New Roman" w:hAnsi="Times New Roman"/>
          <w:sz w:val="24"/>
          <w:szCs w:val="24"/>
        </w:rPr>
        <w:t xml:space="preserve"> kushtet e veçanta, që kufizojnë transferimin e aksioneve (nëse ka);</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e)</w:t>
      </w:r>
      <w:r w:rsidRPr="009A6A85">
        <w:rPr>
          <w:rFonts w:ascii="Times New Roman" w:hAnsi="Times New Roman"/>
          <w:sz w:val="24"/>
          <w:szCs w:val="24"/>
        </w:rPr>
        <w:t xml:space="preserve"> </w:t>
      </w:r>
      <w:proofErr w:type="gramStart"/>
      <w:r w:rsidRPr="009A6A85">
        <w:rPr>
          <w:rFonts w:ascii="Times New Roman" w:hAnsi="Times New Roman"/>
          <w:sz w:val="24"/>
          <w:szCs w:val="24"/>
        </w:rPr>
        <w:t>nëse</w:t>
      </w:r>
      <w:proofErr w:type="gramEnd"/>
      <w:r w:rsidRPr="009A6A85">
        <w:rPr>
          <w:rFonts w:ascii="Times New Roman" w:hAnsi="Times New Roman"/>
          <w:sz w:val="24"/>
          <w:szCs w:val="24"/>
        </w:rPr>
        <w:t xml:space="preserve"> ka kategori të ndryshme aksionesh, njoftohen të dhënat e shkronjave “c” e “dh” të këtij neni për secilën kategori aksionesh, si dhe të drejtat që lidhen me to;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ë)</w:t>
      </w:r>
      <w:r w:rsidRPr="009A6A85">
        <w:rPr>
          <w:rFonts w:ascii="Times New Roman" w:hAnsi="Times New Roman"/>
          <w:sz w:val="24"/>
          <w:szCs w:val="24"/>
        </w:rPr>
        <w:t xml:space="preserve"> </w:t>
      </w:r>
      <w:proofErr w:type="gramStart"/>
      <w:r w:rsidRPr="009A6A85">
        <w:rPr>
          <w:rFonts w:ascii="Times New Roman" w:hAnsi="Times New Roman"/>
          <w:sz w:val="24"/>
          <w:szCs w:val="24"/>
        </w:rPr>
        <w:t>procedurat</w:t>
      </w:r>
      <w:proofErr w:type="gramEnd"/>
      <w:r w:rsidRPr="009A6A85">
        <w:rPr>
          <w:rFonts w:ascii="Times New Roman" w:hAnsi="Times New Roman"/>
          <w:sz w:val="24"/>
          <w:szCs w:val="24"/>
        </w:rPr>
        <w:t xml:space="preserve"> për konvertimin e formës së aksioneve, nëse parashikohet në statut;</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f)</w:t>
      </w:r>
      <w:r w:rsidRPr="009A6A85">
        <w:rPr>
          <w:rFonts w:ascii="Times New Roman" w:hAnsi="Times New Roman"/>
          <w:sz w:val="24"/>
          <w:szCs w:val="24"/>
        </w:rPr>
        <w:t xml:space="preserve"> </w:t>
      </w:r>
      <w:proofErr w:type="gramStart"/>
      <w:r w:rsidRPr="009A6A85">
        <w:rPr>
          <w:rFonts w:ascii="Times New Roman" w:hAnsi="Times New Roman"/>
          <w:sz w:val="24"/>
          <w:szCs w:val="24"/>
        </w:rPr>
        <w:t>vlera</w:t>
      </w:r>
      <w:proofErr w:type="gramEnd"/>
      <w:r w:rsidRPr="009A6A85">
        <w:rPr>
          <w:rFonts w:ascii="Times New Roman" w:hAnsi="Times New Roman"/>
          <w:sz w:val="24"/>
          <w:szCs w:val="24"/>
        </w:rPr>
        <w:t xml:space="preserve"> totale ose një parashikim i kostove të veçanta në ngarkim të shoqërisë për procedurat e themelimit;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g)</w:t>
      </w:r>
      <w:r w:rsidRPr="009A6A85">
        <w:rPr>
          <w:rFonts w:ascii="Times New Roman" w:hAnsi="Times New Roman"/>
          <w:sz w:val="24"/>
          <w:szCs w:val="24"/>
        </w:rPr>
        <w:t xml:space="preserve"> </w:t>
      </w:r>
      <w:proofErr w:type="gramStart"/>
      <w:r w:rsidRPr="009A6A85">
        <w:rPr>
          <w:rFonts w:ascii="Times New Roman" w:hAnsi="Times New Roman"/>
          <w:sz w:val="24"/>
          <w:szCs w:val="24"/>
        </w:rPr>
        <w:t>përparësitë</w:t>
      </w:r>
      <w:proofErr w:type="gramEnd"/>
      <w:r w:rsidRPr="009A6A85">
        <w:rPr>
          <w:rFonts w:ascii="Times New Roman" w:hAnsi="Times New Roman"/>
          <w:sz w:val="24"/>
          <w:szCs w:val="24"/>
        </w:rPr>
        <w:t xml:space="preserve"> që u njihen personave, që kanë marrë pjesë në themelimin e shoqërisë apo në transaksione të veçanta, që lidhen me fillimin e veprimtarisë ekonomike (nëse ka);</w:t>
      </w: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b/>
          <w:sz w:val="24"/>
          <w:szCs w:val="24"/>
        </w:rPr>
        <w:t>gj</w:t>
      </w:r>
      <w:proofErr w:type="gramEnd"/>
      <w:r w:rsidRPr="009A6A85">
        <w:rPr>
          <w:rFonts w:ascii="Times New Roman" w:hAnsi="Times New Roman"/>
          <w:b/>
          <w:sz w:val="24"/>
          <w:szCs w:val="24"/>
        </w:rPr>
        <w:t>)</w:t>
      </w:r>
      <w:r w:rsidRPr="009A6A85">
        <w:rPr>
          <w:rFonts w:ascii="Times New Roman" w:hAnsi="Times New Roman"/>
          <w:sz w:val="24"/>
          <w:szCs w:val="24"/>
        </w:rPr>
        <w:t xml:space="preserve"> të dhënat e identifikimit të anëtarëve të këshillit mbikëqyrës dhe ekspertit kontabël të autorizuar, si dhe afati i emërimit të tyre;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h)</w:t>
      </w:r>
      <w:r w:rsidRPr="009A6A85">
        <w:rPr>
          <w:rFonts w:ascii="Times New Roman" w:hAnsi="Times New Roman"/>
          <w:sz w:val="24"/>
          <w:szCs w:val="24"/>
        </w:rPr>
        <w:t xml:space="preserve"> </w:t>
      </w:r>
      <w:proofErr w:type="gramStart"/>
      <w:r w:rsidRPr="009A6A85">
        <w:rPr>
          <w:rFonts w:ascii="Times New Roman" w:hAnsi="Times New Roman"/>
          <w:sz w:val="24"/>
          <w:szCs w:val="24"/>
        </w:rPr>
        <w:t>numri</w:t>
      </w:r>
      <w:proofErr w:type="gramEnd"/>
      <w:r w:rsidRPr="009A6A85">
        <w:rPr>
          <w:rFonts w:ascii="Times New Roman" w:hAnsi="Times New Roman"/>
          <w:sz w:val="24"/>
          <w:szCs w:val="24"/>
        </w:rPr>
        <w:t xml:space="preserve"> i anëtarëve të organeve drejtuese;</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i)</w:t>
      </w:r>
      <w:r w:rsidRPr="009A6A85">
        <w:rPr>
          <w:rFonts w:ascii="Times New Roman" w:hAnsi="Times New Roman"/>
          <w:sz w:val="24"/>
          <w:szCs w:val="24"/>
        </w:rPr>
        <w:t xml:space="preserve"> </w:t>
      </w:r>
      <w:proofErr w:type="gramStart"/>
      <w:r w:rsidRPr="009A6A85">
        <w:rPr>
          <w:rFonts w:ascii="Times New Roman" w:hAnsi="Times New Roman"/>
          <w:sz w:val="24"/>
          <w:szCs w:val="24"/>
        </w:rPr>
        <w:t>procedurat</w:t>
      </w:r>
      <w:proofErr w:type="gramEnd"/>
      <w:r w:rsidRPr="009A6A85">
        <w:rPr>
          <w:rFonts w:ascii="Times New Roman" w:hAnsi="Times New Roman"/>
          <w:sz w:val="24"/>
          <w:szCs w:val="24"/>
        </w:rPr>
        <w:t xml:space="preserve"> e emërimit të anëtarëve të organeve drejtuese, nëse ndryshojnë nga parashikimet ligjore.</w:t>
      </w: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sz w:val="24"/>
          <w:szCs w:val="24"/>
        </w:rPr>
        <w:t>Shoqëritë anonime me ofertë publike, përpara regjistrimit fillestar, duhet të regjistrojnë edhe të dhënat e identifikimit të themeluesve, projektstatutin, si dhe të kryejnë njoftimet e mëpasshme, sipas dispozitave përkatëse ligjore.</w:t>
      </w:r>
      <w:proofErr w:type="gramEnd"/>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 xml:space="preserve">Të dhënat e përcaktuara në shkronjat “d”, “dh”, “e”, “ë”, “f”, “g” dhe “i” të pikës 1 të këtij neni mund të njoftohen nëpërmjet referencës në aplikim të nenit përkatës të statutit ose aktit të </w:t>
      </w:r>
      <w:r w:rsidRPr="009A6A85">
        <w:rPr>
          <w:rFonts w:ascii="Times New Roman" w:hAnsi="Times New Roman"/>
          <w:sz w:val="24"/>
          <w:szCs w:val="24"/>
        </w:rPr>
        <w:lastRenderedPageBreak/>
        <w:t>themelimit apo të dokumenteve shoqëruese të depozituara.</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37</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 xml:space="preserve">Të dhënat për degët dhe zyrat e përfaqësimit </w:t>
      </w:r>
    </w:p>
    <w:p w:rsidR="009B4A68" w:rsidRPr="009A6A85" w:rsidRDefault="009B4A68" w:rsidP="009B4A68">
      <w:pPr>
        <w:pStyle w:val="NeniTitull"/>
        <w:rPr>
          <w:rFonts w:ascii="Times New Roman" w:hAnsi="Times New Roman"/>
          <w:sz w:val="24"/>
          <w:szCs w:val="24"/>
        </w:rPr>
      </w:pPr>
      <w:proofErr w:type="gramStart"/>
      <w:r w:rsidRPr="009A6A85">
        <w:rPr>
          <w:rFonts w:ascii="Times New Roman" w:hAnsi="Times New Roman"/>
          <w:sz w:val="24"/>
          <w:szCs w:val="24"/>
        </w:rPr>
        <w:t>të</w:t>
      </w:r>
      <w:proofErr w:type="gramEnd"/>
      <w:r w:rsidRPr="009A6A85">
        <w:rPr>
          <w:rFonts w:ascii="Times New Roman" w:hAnsi="Times New Roman"/>
          <w:sz w:val="24"/>
          <w:szCs w:val="24"/>
        </w:rPr>
        <w:t xml:space="preserve"> shoqërive të huaja</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Për regjistrimin fillestar të degëve dhe zyrave të përfaqësimit të shoqërive të huaja janë të detyrueshme këto të dhëna:</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a)</w:t>
      </w:r>
      <w:r w:rsidRPr="009A6A85">
        <w:rPr>
          <w:rFonts w:ascii="Times New Roman" w:hAnsi="Times New Roman"/>
          <w:sz w:val="24"/>
          <w:szCs w:val="24"/>
        </w:rPr>
        <w:t xml:space="preserve"> të dhënat e përcaktuara në shkronjat “a”, “b”, “c”, “d”, “dh”, “e” dhe “ë” të nenit 32 të këtij ligji për shoqëritë e huaja, përfshirë numrin dhe vendin e regjistrimit;</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b)</w:t>
      </w:r>
      <w:r w:rsidRPr="009A6A85">
        <w:rPr>
          <w:rFonts w:ascii="Times New Roman" w:hAnsi="Times New Roman"/>
          <w:sz w:val="24"/>
          <w:szCs w:val="24"/>
        </w:rPr>
        <w:t xml:space="preserve"> </w:t>
      </w:r>
      <w:proofErr w:type="gramStart"/>
      <w:r w:rsidRPr="009A6A85">
        <w:rPr>
          <w:rFonts w:ascii="Times New Roman" w:hAnsi="Times New Roman"/>
          <w:sz w:val="24"/>
          <w:szCs w:val="24"/>
        </w:rPr>
        <w:t>kapitalin</w:t>
      </w:r>
      <w:proofErr w:type="gramEnd"/>
      <w:r w:rsidRPr="009A6A85">
        <w:rPr>
          <w:rFonts w:ascii="Times New Roman" w:hAnsi="Times New Roman"/>
          <w:sz w:val="24"/>
          <w:szCs w:val="24"/>
        </w:rPr>
        <w:t xml:space="preserve"> e shoqërisë së huaj;</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c)</w:t>
      </w:r>
      <w:r w:rsidRPr="009A6A85">
        <w:rPr>
          <w:rFonts w:ascii="Times New Roman" w:hAnsi="Times New Roman"/>
          <w:sz w:val="24"/>
          <w:szCs w:val="24"/>
        </w:rPr>
        <w:t xml:space="preserve"> </w:t>
      </w:r>
      <w:proofErr w:type="gramStart"/>
      <w:r w:rsidRPr="009A6A85">
        <w:rPr>
          <w:rFonts w:ascii="Times New Roman" w:hAnsi="Times New Roman"/>
          <w:sz w:val="24"/>
          <w:szCs w:val="24"/>
        </w:rPr>
        <w:t>emrin</w:t>
      </w:r>
      <w:proofErr w:type="gramEnd"/>
      <w:r w:rsidRPr="009A6A85">
        <w:rPr>
          <w:rFonts w:ascii="Times New Roman" w:hAnsi="Times New Roman"/>
          <w:sz w:val="24"/>
          <w:szCs w:val="24"/>
        </w:rPr>
        <w:t xml:space="preserve"> e degës ose të zyrës së përfaqësimit, nëse është i ndryshëm nga ai i shoqërisë së huaj;</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ç)</w:t>
      </w:r>
      <w:r w:rsidRPr="009A6A85">
        <w:rPr>
          <w:rFonts w:ascii="Times New Roman" w:hAnsi="Times New Roman"/>
          <w:sz w:val="24"/>
          <w:szCs w:val="24"/>
        </w:rPr>
        <w:t xml:space="preserve"> </w:t>
      </w:r>
      <w:proofErr w:type="gramStart"/>
      <w:r w:rsidRPr="009A6A85">
        <w:rPr>
          <w:rFonts w:ascii="Times New Roman" w:hAnsi="Times New Roman"/>
          <w:sz w:val="24"/>
          <w:szCs w:val="24"/>
        </w:rPr>
        <w:t>kohëzgjatjen</w:t>
      </w:r>
      <w:proofErr w:type="gramEnd"/>
      <w:r w:rsidRPr="009A6A85">
        <w:rPr>
          <w:rFonts w:ascii="Times New Roman" w:hAnsi="Times New Roman"/>
          <w:sz w:val="24"/>
          <w:szCs w:val="24"/>
        </w:rPr>
        <w:t xml:space="preserve"> e degës ose të zyrës së përfaqësimit, në qoftë se kjo është e përcaktuar;</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d)</w:t>
      </w:r>
      <w:r w:rsidRPr="009A6A85">
        <w:rPr>
          <w:rFonts w:ascii="Times New Roman" w:hAnsi="Times New Roman"/>
          <w:sz w:val="24"/>
          <w:szCs w:val="24"/>
        </w:rPr>
        <w:t xml:space="preserve"> </w:t>
      </w:r>
      <w:proofErr w:type="gramStart"/>
      <w:r w:rsidRPr="009A6A85">
        <w:rPr>
          <w:rFonts w:ascii="Times New Roman" w:hAnsi="Times New Roman"/>
          <w:sz w:val="24"/>
          <w:szCs w:val="24"/>
        </w:rPr>
        <w:t>fushën</w:t>
      </w:r>
      <w:proofErr w:type="gramEnd"/>
      <w:r w:rsidRPr="009A6A85">
        <w:rPr>
          <w:rFonts w:ascii="Times New Roman" w:hAnsi="Times New Roman"/>
          <w:sz w:val="24"/>
          <w:szCs w:val="24"/>
        </w:rPr>
        <w:t xml:space="preserve"> e veprimtarisë së degës ose të zyrës së përfaqësimit, në qoftë se kjo është e përcaktuar;</w:t>
      </w: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b/>
          <w:sz w:val="24"/>
          <w:szCs w:val="24"/>
        </w:rPr>
        <w:t>dh</w:t>
      </w:r>
      <w:proofErr w:type="gramEnd"/>
      <w:r w:rsidRPr="009A6A85">
        <w:rPr>
          <w:rFonts w:ascii="Times New Roman" w:hAnsi="Times New Roman"/>
          <w:b/>
          <w:sz w:val="24"/>
          <w:szCs w:val="24"/>
        </w:rPr>
        <w:t>)</w:t>
      </w:r>
      <w:r w:rsidRPr="009A6A85">
        <w:rPr>
          <w:rFonts w:ascii="Times New Roman" w:hAnsi="Times New Roman"/>
          <w:sz w:val="24"/>
          <w:szCs w:val="24"/>
        </w:rPr>
        <w:t xml:space="preserve"> selinë e degës ose të zyrës së përfaqësimit;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e)</w:t>
      </w:r>
      <w:r w:rsidRPr="009A6A85">
        <w:rPr>
          <w:rFonts w:ascii="Times New Roman" w:hAnsi="Times New Roman"/>
          <w:sz w:val="24"/>
          <w:szCs w:val="24"/>
        </w:rPr>
        <w:t xml:space="preserve"> </w:t>
      </w:r>
      <w:proofErr w:type="gramStart"/>
      <w:r w:rsidRPr="009A6A85">
        <w:rPr>
          <w:rFonts w:ascii="Times New Roman" w:hAnsi="Times New Roman"/>
          <w:sz w:val="24"/>
          <w:szCs w:val="24"/>
        </w:rPr>
        <w:t>të</w:t>
      </w:r>
      <w:proofErr w:type="gramEnd"/>
      <w:r w:rsidRPr="009A6A85">
        <w:rPr>
          <w:rFonts w:ascii="Times New Roman" w:hAnsi="Times New Roman"/>
          <w:sz w:val="24"/>
          <w:szCs w:val="24"/>
        </w:rPr>
        <w:t xml:space="preserve"> dhënat e identifikimit të personave përgjegjës për administrimin dhe përfaqësimin e degës ose zyrës së përfaqësimit në marrëdhënie me të tretët, kompetencat e përfaqësimit dhe afatet e emërimit;</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ë)</w:t>
      </w:r>
      <w:r w:rsidRPr="009A6A85">
        <w:rPr>
          <w:rFonts w:ascii="Times New Roman" w:hAnsi="Times New Roman"/>
          <w:sz w:val="24"/>
          <w:szCs w:val="24"/>
        </w:rPr>
        <w:t xml:space="preserve"> </w:t>
      </w:r>
      <w:proofErr w:type="gramStart"/>
      <w:r w:rsidRPr="009A6A85">
        <w:rPr>
          <w:rFonts w:ascii="Times New Roman" w:hAnsi="Times New Roman"/>
          <w:sz w:val="24"/>
          <w:szCs w:val="24"/>
        </w:rPr>
        <w:t>specimenet</w:t>
      </w:r>
      <w:proofErr w:type="gramEnd"/>
      <w:r w:rsidRPr="009A6A85">
        <w:rPr>
          <w:rFonts w:ascii="Times New Roman" w:hAnsi="Times New Roman"/>
          <w:sz w:val="24"/>
          <w:szCs w:val="24"/>
        </w:rPr>
        <w:t xml:space="preserve"> e nënshkrimit (firmave) të personave, që përfaqësojnë degën ose zyrën e përfaqësimit në marrëdhënie me të tretët.</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38</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Të dhënat për shoqëritë dhe unionet e kursim-kredive</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Për regjistrimin e shoqërive dhe të unioneve të kursim-kredive, përveç sa parashikohet në nenin 32 të këtij ligji, për shoqëritë tregtare janë të detyrueshme të njoftohen edhe lloji dhe vlera e kontributeve të secilit anëtar në kapitalin e shoqërisë, fakti nëse kapitali i nënshkruar është i paguar, si dhe pjesa e paguar, të dhënat e identifikimit të anëtarëve të organit mbikëqyrës, ekspertit kontabël të autorizuar, si dhe afati i emërimit të tyre.</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39</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Të dhënat për shoqëritë e bashkëpunimit të ndërsjellë</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rPr>
          <w:rFonts w:ascii="Times New Roman" w:hAnsi="Times New Roman"/>
          <w:sz w:val="24"/>
          <w:szCs w:val="24"/>
        </w:rPr>
      </w:pPr>
      <w:r w:rsidRPr="009A6A85">
        <w:rPr>
          <w:rFonts w:ascii="Times New Roman" w:hAnsi="Times New Roman"/>
          <w:sz w:val="24"/>
          <w:szCs w:val="24"/>
        </w:rPr>
        <w:tab/>
        <w:t>Për regjistrimin e shoqërive të bashkëpunimit të ndërsjellë, përveç sa parashikohet në nenin 32 të këtij ligji, për shoqëritë tregtare njoftohet edhe lloji dhe vlera e kontributeve të secilit anëtar në kapitalin e shoqërisë, fakti nëse kapitali i nënshkruar është i paguar, si dhe pjesa e paguar, përcaktimi i territorit të veprimtarisë dhe të dhënat e identifikimit të anëtarëve të organit mbikëqyrës, të ekspertit kontabël të autorizuar, si dhe afati i emërimit të tyre.</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jc w:val="center"/>
        <w:rPr>
          <w:rFonts w:ascii="Times New Roman" w:hAnsi="Times New Roman"/>
          <w:b/>
          <w:sz w:val="24"/>
          <w:szCs w:val="24"/>
          <w:lang w:val="en-GB"/>
        </w:rPr>
      </w:pPr>
      <w:r w:rsidRPr="009A6A85">
        <w:rPr>
          <w:rFonts w:ascii="Times New Roman" w:hAnsi="Times New Roman"/>
          <w:b/>
          <w:sz w:val="24"/>
          <w:szCs w:val="24"/>
          <w:lang w:val="en-GB"/>
        </w:rPr>
        <w:t>Neni 40</w:t>
      </w:r>
    </w:p>
    <w:p w:rsidR="009B4A68" w:rsidRPr="009A6A85" w:rsidRDefault="009B4A68" w:rsidP="009B4A68">
      <w:pPr>
        <w:pStyle w:val="Paragrafi"/>
        <w:ind w:firstLine="0"/>
        <w:jc w:val="center"/>
        <w:rPr>
          <w:rFonts w:ascii="Times New Roman" w:hAnsi="Times New Roman"/>
          <w:b/>
          <w:sz w:val="24"/>
          <w:szCs w:val="24"/>
          <w:lang w:val="en-GB"/>
        </w:rPr>
      </w:pPr>
      <w:r w:rsidRPr="009A6A85">
        <w:rPr>
          <w:rFonts w:ascii="Times New Roman" w:hAnsi="Times New Roman"/>
          <w:b/>
          <w:sz w:val="24"/>
          <w:szCs w:val="24"/>
          <w:lang w:val="en-GB"/>
        </w:rPr>
        <w:t>Subjektet e tjera</w:t>
      </w:r>
    </w:p>
    <w:p w:rsidR="009B4A68" w:rsidRPr="009A6A85" w:rsidRDefault="009B4A68" w:rsidP="009B4A68">
      <w:pPr>
        <w:pStyle w:val="Paragrafi"/>
        <w:jc w:val="center"/>
        <w:rPr>
          <w:rFonts w:ascii="Times New Roman" w:hAnsi="Times New Roman"/>
          <w:b/>
          <w:sz w:val="24"/>
          <w:szCs w:val="24"/>
          <w:lang w:val="en-GB"/>
        </w:rPr>
      </w:pPr>
    </w:p>
    <w:p w:rsidR="009B4A68" w:rsidRPr="009A6A85" w:rsidRDefault="009B4A68" w:rsidP="009B4A68">
      <w:pPr>
        <w:pStyle w:val="Paragrafi"/>
        <w:ind w:firstLine="0"/>
        <w:rPr>
          <w:rFonts w:ascii="Times New Roman" w:hAnsi="Times New Roman"/>
          <w:sz w:val="24"/>
          <w:szCs w:val="24"/>
          <w:lang w:val="en-GB"/>
        </w:rPr>
      </w:pPr>
      <w:r w:rsidRPr="009A6A85">
        <w:rPr>
          <w:rFonts w:ascii="Times New Roman" w:hAnsi="Times New Roman"/>
          <w:sz w:val="24"/>
          <w:szCs w:val="24"/>
          <w:lang w:val="en-GB"/>
        </w:rPr>
        <w:t>Nëse një subjekt ka detyrimin e regjistrimit, sipas shkronjës "e", të pikës 1, të nenit 22, të këtij ligji, atëherë mënyra e aplikimit për regjistrimin fillestar dhe të dhënat e detyrueshme për t'u regjistruar nga këto subjekte, sipas seksionit IV, të këtij ligji, përcaktohen nga ligji i posaçëm.</w:t>
      </w:r>
    </w:p>
    <w:p w:rsidR="009B4A68" w:rsidRPr="009A6A85" w:rsidRDefault="009B4A68" w:rsidP="009B4A68">
      <w:pPr>
        <w:pStyle w:val="Paragrafi"/>
        <w:ind w:firstLine="0"/>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lastRenderedPageBreak/>
        <w:t>Neni 41</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Pagesa e kapitalit</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sz w:val="24"/>
          <w:szCs w:val="24"/>
        </w:rPr>
        <w:t>Vërtetimi i shlyerjes së kapitalit themeltar nuk përbën kusht për regjistrimin fillestar në regjistrin tregtar të shoqërive me përgjegjësi të kufizuar, me përjashtim të rastit kur në ligje të posaçme parashikohet ndryshe.</w:t>
      </w:r>
      <w:proofErr w:type="gramEnd"/>
      <w:r w:rsidRPr="009A6A85">
        <w:rPr>
          <w:rFonts w:ascii="Times New Roman" w:hAnsi="Times New Roman"/>
          <w:sz w:val="24"/>
          <w:szCs w:val="24"/>
        </w:rPr>
        <w:t xml:space="preserve"> </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42</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Pasojat e regjistrimit fillestar</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w:t>
      </w:r>
      <w:r w:rsidRPr="009A6A85">
        <w:rPr>
          <w:rFonts w:ascii="Times New Roman" w:hAnsi="Times New Roman"/>
          <w:sz w:val="24"/>
          <w:szCs w:val="24"/>
        </w:rPr>
        <w:t xml:space="preserve"> Subjektet, që regjistrohen si persona juridikë, e fitojnë personalitetin juridik me regjistrimin në regjistrin tregtar, përveç rasteve kur parashikohet ndryshe në ligje të posaçme.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2.</w:t>
      </w:r>
      <w:r w:rsidRPr="009A6A85">
        <w:rPr>
          <w:rFonts w:ascii="Times New Roman" w:hAnsi="Times New Roman"/>
          <w:sz w:val="24"/>
          <w:szCs w:val="24"/>
        </w:rPr>
        <w:t xml:space="preserve"> Regjistrimi në regjistrin tregtar për personat fizikë, degët dhe zyrat e përfaqësimit të shoqërive të huaja, shoqëritë e thjeshta, sipas Kodit Civil dhe subjektet e tjera që, sipas legjislacionit në fuqi, nuk fitojnë personalitet juridik nëpërmjet këtij regjistrimi, ka vetëm efekt deklarativ.</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TitulliTitull"/>
        <w:rPr>
          <w:rFonts w:ascii="Times New Roman" w:hAnsi="Times New Roman"/>
          <w:sz w:val="24"/>
          <w:szCs w:val="24"/>
        </w:rPr>
      </w:pPr>
      <w:r w:rsidRPr="009A6A85">
        <w:rPr>
          <w:rFonts w:ascii="Times New Roman" w:hAnsi="Times New Roman"/>
          <w:sz w:val="24"/>
          <w:szCs w:val="24"/>
        </w:rPr>
        <w:t>SEKSIONI IV</w:t>
      </w:r>
    </w:p>
    <w:p w:rsidR="009B4A68" w:rsidRPr="009A6A85" w:rsidRDefault="009B4A68" w:rsidP="009B4A68">
      <w:pPr>
        <w:pStyle w:val="TitulliTitull"/>
        <w:rPr>
          <w:rFonts w:ascii="Times New Roman" w:hAnsi="Times New Roman"/>
          <w:sz w:val="24"/>
          <w:szCs w:val="24"/>
        </w:rPr>
      </w:pPr>
      <w:r w:rsidRPr="009A6A85">
        <w:rPr>
          <w:rFonts w:ascii="Times New Roman" w:hAnsi="Times New Roman"/>
          <w:sz w:val="24"/>
          <w:szCs w:val="24"/>
        </w:rPr>
        <w:t>REGJISTRIMET E TJERA</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43</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Regjistrimet e tjera të detyrueshme</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w:t>
      </w:r>
      <w:r w:rsidRPr="009A6A85">
        <w:rPr>
          <w:rFonts w:ascii="Times New Roman" w:hAnsi="Times New Roman"/>
          <w:sz w:val="24"/>
          <w:szCs w:val="24"/>
        </w:rPr>
        <w:t xml:space="preserve"> Çdo subjekt, që kryen regjistrimin fillestar, mbart edhe detyrimin të regjistrojë çdo ndryshim në të dhënat e njoftuara dhe në dokumentet shoqëruese, që depozitohen në regjistër, sipas seksionit III.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2.</w:t>
      </w:r>
      <w:r w:rsidRPr="009A6A85">
        <w:rPr>
          <w:rFonts w:ascii="Times New Roman" w:hAnsi="Times New Roman"/>
          <w:sz w:val="24"/>
          <w:szCs w:val="24"/>
        </w:rPr>
        <w:t xml:space="preserve"> Në rast ndryshimi të aktit të themelimit, statutit ose ndryshimit të kontratës së shoqërisë së thjeshtë (kur është në formë të shkruar), depozitohet edhe teksti i plotë i tyre, që pasqyron ndryshimet e mëpasshme. </w:t>
      </w:r>
      <w:proofErr w:type="gramStart"/>
      <w:r w:rsidRPr="009A6A85">
        <w:rPr>
          <w:rFonts w:ascii="Times New Roman" w:hAnsi="Times New Roman"/>
          <w:sz w:val="24"/>
          <w:szCs w:val="24"/>
        </w:rPr>
        <w:t>Për degët dhe zyrat e përfaqësimit të shoqërive të huaja depozitohet statuti dhe akti i themelimit të shoqërisë së huaj apo dokumenti ekuivalent i krijimit, sipas legjislacionit të huaj, me tekstin e plotë, që pasqyron ndryshimet e bëra.</w:t>
      </w:r>
      <w:proofErr w:type="gramEnd"/>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b/>
          <w:sz w:val="24"/>
          <w:szCs w:val="24"/>
        </w:rPr>
        <w:t>3.</w:t>
      </w:r>
      <w:r w:rsidRPr="009A6A85">
        <w:rPr>
          <w:rFonts w:ascii="Times New Roman" w:hAnsi="Times New Roman"/>
          <w:sz w:val="24"/>
          <w:szCs w:val="24"/>
        </w:rPr>
        <w:t xml:space="preserve"> Përveç sa</w:t>
      </w:r>
      <w:proofErr w:type="gramEnd"/>
      <w:r w:rsidRPr="009A6A85">
        <w:rPr>
          <w:rFonts w:ascii="Times New Roman" w:hAnsi="Times New Roman"/>
          <w:sz w:val="24"/>
          <w:szCs w:val="24"/>
        </w:rPr>
        <w:t xml:space="preserve"> parashikohet në pikën 1 të këtij neni, subjekti duhet të regjistrojë dhe të depozitojë aktet përkatëse, si më poshtë:</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a)</w:t>
      </w:r>
      <w:r w:rsidRPr="009A6A85">
        <w:rPr>
          <w:rFonts w:ascii="Times New Roman" w:hAnsi="Times New Roman"/>
          <w:sz w:val="24"/>
          <w:szCs w:val="24"/>
        </w:rPr>
        <w:t xml:space="preserve"> </w:t>
      </w:r>
      <w:proofErr w:type="gramStart"/>
      <w:r w:rsidRPr="009A6A85">
        <w:rPr>
          <w:rFonts w:ascii="Times New Roman" w:hAnsi="Times New Roman"/>
          <w:sz w:val="24"/>
          <w:szCs w:val="24"/>
        </w:rPr>
        <w:t>pasqyrat</w:t>
      </w:r>
      <w:proofErr w:type="gramEnd"/>
      <w:r w:rsidRPr="009A6A85">
        <w:rPr>
          <w:rFonts w:ascii="Times New Roman" w:hAnsi="Times New Roman"/>
          <w:sz w:val="24"/>
          <w:szCs w:val="24"/>
        </w:rPr>
        <w:t xml:space="preserve"> financiare vjetore, raportin e ecurisë së veprimtarisë dhe raportin e auditimit, të mbajtur sipas kërkesave ligjore, në rastet kur mbajtja e këtyre dokumenteve është e detyrueshme;</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b)</w:t>
      </w:r>
      <w:r w:rsidRPr="009A6A85">
        <w:rPr>
          <w:rFonts w:ascii="Times New Roman" w:hAnsi="Times New Roman"/>
          <w:sz w:val="24"/>
          <w:szCs w:val="24"/>
        </w:rPr>
        <w:t xml:space="preserve"> </w:t>
      </w:r>
      <w:proofErr w:type="gramStart"/>
      <w:r w:rsidRPr="009A6A85">
        <w:rPr>
          <w:rFonts w:ascii="Times New Roman" w:hAnsi="Times New Roman"/>
          <w:sz w:val="24"/>
          <w:szCs w:val="24"/>
        </w:rPr>
        <w:t>emërimin</w:t>
      </w:r>
      <w:proofErr w:type="gramEnd"/>
      <w:r w:rsidRPr="009A6A85">
        <w:rPr>
          <w:rFonts w:ascii="Times New Roman" w:hAnsi="Times New Roman"/>
          <w:sz w:val="24"/>
          <w:szCs w:val="24"/>
        </w:rPr>
        <w:t xml:space="preserve"> dhe shkarkimin e ekspertit kontabël të autorizuar, në rastet kur emërimi është i detyrueshëm, numrin e licencës profesionale, si dhe të dhënat e tyre të identifikimit;</w:t>
      </w:r>
    </w:p>
    <w:p w:rsidR="009B4A68" w:rsidRPr="009A6A85" w:rsidRDefault="009B4A68" w:rsidP="009B4A68">
      <w:pPr>
        <w:pStyle w:val="Paragrafi"/>
        <w:ind w:firstLine="0"/>
        <w:rPr>
          <w:rFonts w:ascii="Times New Roman" w:hAnsi="Times New Roman"/>
          <w:sz w:val="24"/>
          <w:szCs w:val="24"/>
          <w:lang w:val="fr-FR"/>
        </w:rPr>
      </w:pPr>
      <w:r w:rsidRPr="009A6A85">
        <w:rPr>
          <w:rFonts w:ascii="Times New Roman" w:hAnsi="Times New Roman"/>
          <w:b/>
          <w:sz w:val="24"/>
          <w:szCs w:val="24"/>
          <w:lang w:val="fr-FR"/>
        </w:rPr>
        <w:t>c)</w:t>
      </w:r>
      <w:r w:rsidRPr="009A6A85">
        <w:rPr>
          <w:rFonts w:ascii="Times New Roman" w:hAnsi="Times New Roman"/>
          <w:sz w:val="24"/>
          <w:szCs w:val="24"/>
          <w:lang w:val="fr-FR"/>
        </w:rPr>
        <w:t xml:space="preserve"> emërimin e likuiduesve, si dhe të dhënat e tyre të identifikimit;</w:t>
      </w:r>
    </w:p>
    <w:p w:rsidR="009B4A68" w:rsidRPr="009A6A85" w:rsidRDefault="009B4A68" w:rsidP="009B4A68">
      <w:pPr>
        <w:pStyle w:val="Paragrafi"/>
        <w:ind w:firstLine="0"/>
        <w:rPr>
          <w:rFonts w:ascii="Times New Roman" w:hAnsi="Times New Roman"/>
          <w:sz w:val="24"/>
          <w:szCs w:val="24"/>
          <w:lang w:val="fr-FR"/>
        </w:rPr>
      </w:pPr>
      <w:r w:rsidRPr="009A6A85">
        <w:rPr>
          <w:rFonts w:ascii="Times New Roman" w:hAnsi="Times New Roman"/>
          <w:b/>
          <w:sz w:val="24"/>
          <w:szCs w:val="24"/>
          <w:lang w:val="fr-FR"/>
        </w:rPr>
        <w:t>ç)</w:t>
      </w:r>
      <w:r w:rsidRPr="009A6A85">
        <w:rPr>
          <w:rFonts w:ascii="Times New Roman" w:hAnsi="Times New Roman"/>
          <w:sz w:val="24"/>
          <w:szCs w:val="24"/>
          <w:lang w:val="fr-FR"/>
        </w:rPr>
        <w:t xml:space="preserve"> aktet e prishjes, mbylljes apo shpërndarjes, aktet e transformimit, bashkimit, ndarjes, hapjes së procedurave të administrimit, likuidimit ose riorganizimit, si dhe aktet e tjera të ndërmjetme, të parashikuara nga legjislacioni në fuqi. Për degët dhe zyrat e përfaqësimit të shoqërive të huaja regjistrohen edhe aktet e transformimit, të bashkimit, ndarjes, hapjes dhe mbylljes së procedurave të likuidimit ose falimentimit të shoqërisë së huaj;</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d)</w:t>
      </w:r>
      <w:r w:rsidRPr="009A6A85">
        <w:rPr>
          <w:rFonts w:ascii="Times New Roman" w:hAnsi="Times New Roman"/>
          <w:sz w:val="24"/>
          <w:szCs w:val="24"/>
        </w:rPr>
        <w:t xml:space="preserve"> </w:t>
      </w:r>
      <w:proofErr w:type="gramStart"/>
      <w:r w:rsidRPr="009A6A85">
        <w:rPr>
          <w:rFonts w:ascii="Times New Roman" w:hAnsi="Times New Roman"/>
          <w:sz w:val="24"/>
          <w:szCs w:val="24"/>
        </w:rPr>
        <w:t>vendet</w:t>
      </w:r>
      <w:proofErr w:type="gramEnd"/>
      <w:r w:rsidRPr="009A6A85">
        <w:rPr>
          <w:rFonts w:ascii="Times New Roman" w:hAnsi="Times New Roman"/>
          <w:sz w:val="24"/>
          <w:szCs w:val="24"/>
        </w:rPr>
        <w:t xml:space="preserve"> e tjera të ushtrimit të veprimtarisë, të ndryshme nga selia;</w:t>
      </w: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b/>
          <w:sz w:val="24"/>
          <w:szCs w:val="24"/>
        </w:rPr>
        <w:t>dh</w:t>
      </w:r>
      <w:proofErr w:type="gramEnd"/>
      <w:r w:rsidRPr="009A6A85">
        <w:rPr>
          <w:rFonts w:ascii="Times New Roman" w:hAnsi="Times New Roman"/>
          <w:b/>
          <w:sz w:val="24"/>
          <w:szCs w:val="24"/>
        </w:rPr>
        <w:t>)</w:t>
      </w:r>
      <w:r w:rsidRPr="009A6A85">
        <w:rPr>
          <w:rFonts w:ascii="Times New Roman" w:hAnsi="Times New Roman"/>
          <w:sz w:val="24"/>
          <w:szCs w:val="24"/>
        </w:rPr>
        <w:t xml:space="preserve"> dokumentet, që vërtetojnë vënien e pengjeve ose garancitë e tjera për pjesëmarrjet në kapitalin e subjektit;</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e)</w:t>
      </w:r>
      <w:r w:rsidRPr="009A6A85">
        <w:rPr>
          <w:rFonts w:ascii="Times New Roman" w:hAnsi="Times New Roman"/>
          <w:sz w:val="24"/>
          <w:szCs w:val="24"/>
        </w:rPr>
        <w:t xml:space="preserve"> </w:t>
      </w:r>
      <w:proofErr w:type="gramStart"/>
      <w:r w:rsidRPr="009A6A85">
        <w:rPr>
          <w:rFonts w:ascii="Times New Roman" w:hAnsi="Times New Roman"/>
          <w:sz w:val="24"/>
          <w:szCs w:val="24"/>
        </w:rPr>
        <w:t>çdo</w:t>
      </w:r>
      <w:proofErr w:type="gramEnd"/>
      <w:r w:rsidRPr="009A6A85">
        <w:rPr>
          <w:rFonts w:ascii="Times New Roman" w:hAnsi="Times New Roman"/>
          <w:sz w:val="24"/>
          <w:szCs w:val="24"/>
        </w:rPr>
        <w:t xml:space="preserve"> regjistrim tjetër të detyrueshëm sipas dispozitave ligjore në fuqi.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lastRenderedPageBreak/>
        <w:t>4.</w:t>
      </w:r>
      <w:r w:rsidRPr="009A6A85">
        <w:rPr>
          <w:rFonts w:ascii="Times New Roman" w:hAnsi="Times New Roman"/>
          <w:sz w:val="24"/>
          <w:szCs w:val="24"/>
        </w:rPr>
        <w:t xml:space="preserve"> Pavarësisht nga </w:t>
      </w:r>
      <w:proofErr w:type="gramStart"/>
      <w:r w:rsidRPr="009A6A85">
        <w:rPr>
          <w:rFonts w:ascii="Times New Roman" w:hAnsi="Times New Roman"/>
          <w:sz w:val="24"/>
          <w:szCs w:val="24"/>
        </w:rPr>
        <w:t>sa</w:t>
      </w:r>
      <w:proofErr w:type="gramEnd"/>
      <w:r w:rsidRPr="009A6A85">
        <w:rPr>
          <w:rFonts w:ascii="Times New Roman" w:hAnsi="Times New Roman"/>
          <w:sz w:val="24"/>
          <w:szCs w:val="24"/>
        </w:rPr>
        <w:t xml:space="preserve"> më sipër, shoqëria anonime nuk detyrohet të njoftojë çdo transferim të aksioneve. </w:t>
      </w:r>
      <w:proofErr w:type="gramStart"/>
      <w:r w:rsidRPr="009A6A85">
        <w:rPr>
          <w:rFonts w:ascii="Times New Roman" w:hAnsi="Times New Roman"/>
          <w:sz w:val="24"/>
          <w:szCs w:val="24"/>
        </w:rPr>
        <w:t>Shoqëria, së bashku me bilancin vjetor kontabël dhe raportin e auditimit, njofton listën e plotë të aksionerëve të regjistruar me të dhënat e tyre të identifikimit për aksionet nominative, si dhe numrin e përgjithshëm të të gjitha aksioneve të saj.</w:t>
      </w:r>
      <w:proofErr w:type="gramEnd"/>
      <w:r w:rsidRPr="009A6A85">
        <w:rPr>
          <w:rFonts w:ascii="Times New Roman" w:hAnsi="Times New Roman"/>
          <w:sz w:val="24"/>
          <w:szCs w:val="24"/>
        </w:rPr>
        <w:t xml:space="preserve"> </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44</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Regjistrimet e tjera vullnetare</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sz w:val="24"/>
          <w:szCs w:val="24"/>
        </w:rPr>
        <w:t>Subjektet mund të regjistrojnë çdo të dhënë tjetër, të ndryshme nga të dhënat e përcaktuara në nenin 43 të këtij ligji, të cilat kanë lidhje me veprimtarinë e tyre ekonomike tregtare.</w:t>
      </w:r>
      <w:proofErr w:type="gramEnd"/>
      <w:r w:rsidRPr="009A6A85">
        <w:rPr>
          <w:rFonts w:ascii="Times New Roman" w:hAnsi="Times New Roman"/>
          <w:sz w:val="24"/>
          <w:szCs w:val="24"/>
        </w:rPr>
        <w:t xml:space="preserve"> Këto të dhëna shtesë përfshijnë, por pa u kufizuar në to: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a)</w:t>
      </w:r>
      <w:r w:rsidRPr="009A6A85">
        <w:rPr>
          <w:rFonts w:ascii="Times New Roman" w:hAnsi="Times New Roman"/>
          <w:sz w:val="24"/>
          <w:szCs w:val="24"/>
        </w:rPr>
        <w:t xml:space="preserve"> </w:t>
      </w:r>
      <w:proofErr w:type="gramStart"/>
      <w:r w:rsidRPr="009A6A85">
        <w:rPr>
          <w:rFonts w:ascii="Times New Roman" w:hAnsi="Times New Roman"/>
          <w:sz w:val="24"/>
          <w:szCs w:val="24"/>
        </w:rPr>
        <w:t>emërtimin</w:t>
      </w:r>
      <w:proofErr w:type="gramEnd"/>
      <w:r w:rsidRPr="009A6A85">
        <w:rPr>
          <w:rFonts w:ascii="Times New Roman" w:hAnsi="Times New Roman"/>
          <w:sz w:val="24"/>
          <w:szCs w:val="24"/>
        </w:rPr>
        <w:t xml:space="preserve"> ose shenjat e tjera dalluese të veprimtarisë (nëse është/janë i/të ndryshëm nga emri i regjistruar i subjektit);</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b)</w:t>
      </w:r>
      <w:r w:rsidRPr="009A6A85">
        <w:rPr>
          <w:rFonts w:ascii="Times New Roman" w:hAnsi="Times New Roman"/>
          <w:sz w:val="24"/>
          <w:szCs w:val="24"/>
        </w:rPr>
        <w:t xml:space="preserve"> </w:t>
      </w:r>
      <w:proofErr w:type="gramStart"/>
      <w:r w:rsidRPr="009A6A85">
        <w:rPr>
          <w:rFonts w:ascii="Times New Roman" w:hAnsi="Times New Roman"/>
          <w:sz w:val="24"/>
          <w:szCs w:val="24"/>
        </w:rPr>
        <w:t>çdo</w:t>
      </w:r>
      <w:proofErr w:type="gramEnd"/>
      <w:r w:rsidRPr="009A6A85">
        <w:rPr>
          <w:rFonts w:ascii="Times New Roman" w:hAnsi="Times New Roman"/>
          <w:sz w:val="24"/>
          <w:szCs w:val="24"/>
        </w:rPr>
        <w:t xml:space="preserve"> transferim të aksioneve nominative për shoqëritë anonime që, përveç personave të autorizuar, mund të regjistrohet edhe me aplikimin e çdo aksioneri të interesuar;</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c)</w:t>
      </w:r>
      <w:r w:rsidRPr="009A6A85">
        <w:rPr>
          <w:rFonts w:ascii="Times New Roman" w:hAnsi="Times New Roman"/>
          <w:sz w:val="24"/>
          <w:szCs w:val="24"/>
        </w:rPr>
        <w:t xml:space="preserve"> ëeb-site, e-mail, telefon dhe faks;</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ç)</w:t>
      </w:r>
      <w:r w:rsidRPr="009A6A85">
        <w:rPr>
          <w:rFonts w:ascii="Times New Roman" w:hAnsi="Times New Roman"/>
          <w:sz w:val="24"/>
          <w:szCs w:val="24"/>
        </w:rPr>
        <w:t xml:space="preserve"> </w:t>
      </w:r>
      <w:proofErr w:type="gramStart"/>
      <w:r w:rsidRPr="009A6A85">
        <w:rPr>
          <w:rFonts w:ascii="Times New Roman" w:hAnsi="Times New Roman"/>
          <w:sz w:val="24"/>
          <w:szCs w:val="24"/>
        </w:rPr>
        <w:t>vendimet</w:t>
      </w:r>
      <w:proofErr w:type="gramEnd"/>
      <w:r w:rsidRPr="009A6A85">
        <w:rPr>
          <w:rFonts w:ascii="Times New Roman" w:hAnsi="Times New Roman"/>
          <w:sz w:val="24"/>
          <w:szCs w:val="24"/>
        </w:rPr>
        <w:t xml:space="preserve"> e organeve drejtuese të subjektit, si vendimet e pezullimit të veprimtarisë apo vendimet e tjera të ndryshme nga vendimet e detyrueshme për regjistrim;</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d)</w:t>
      </w:r>
      <w:r w:rsidRPr="009A6A85">
        <w:rPr>
          <w:rFonts w:ascii="Times New Roman" w:hAnsi="Times New Roman"/>
          <w:sz w:val="24"/>
          <w:szCs w:val="24"/>
        </w:rPr>
        <w:t xml:space="preserve"> </w:t>
      </w:r>
      <w:proofErr w:type="gramStart"/>
      <w:r w:rsidRPr="009A6A85">
        <w:rPr>
          <w:rFonts w:ascii="Times New Roman" w:hAnsi="Times New Roman"/>
          <w:sz w:val="24"/>
          <w:szCs w:val="24"/>
        </w:rPr>
        <w:t>të</w:t>
      </w:r>
      <w:proofErr w:type="gramEnd"/>
      <w:r w:rsidRPr="009A6A85">
        <w:rPr>
          <w:rFonts w:ascii="Times New Roman" w:hAnsi="Times New Roman"/>
          <w:sz w:val="24"/>
          <w:szCs w:val="24"/>
        </w:rPr>
        <w:t xml:space="preserve"> dhëna të tjera, të lidhura me veprimtarinë ekonomike tregtare të subjektit.</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jc w:val="center"/>
        <w:rPr>
          <w:rFonts w:ascii="Times New Roman" w:hAnsi="Times New Roman"/>
          <w:b/>
          <w:sz w:val="24"/>
          <w:szCs w:val="24"/>
          <w:lang w:val="fr-FR"/>
        </w:rPr>
      </w:pPr>
      <w:r w:rsidRPr="009A6A85">
        <w:rPr>
          <w:rFonts w:ascii="Times New Roman" w:hAnsi="Times New Roman"/>
          <w:b/>
          <w:sz w:val="24"/>
          <w:szCs w:val="24"/>
          <w:lang w:val="fr-FR"/>
        </w:rPr>
        <w:t>Neni 45</w:t>
      </w:r>
    </w:p>
    <w:p w:rsidR="009B4A68" w:rsidRPr="009A6A85" w:rsidRDefault="009B4A68" w:rsidP="009B4A68">
      <w:pPr>
        <w:pStyle w:val="Paragrafi"/>
        <w:ind w:firstLine="0"/>
        <w:jc w:val="center"/>
        <w:rPr>
          <w:rFonts w:ascii="Times New Roman" w:hAnsi="Times New Roman"/>
          <w:b/>
          <w:sz w:val="24"/>
          <w:szCs w:val="24"/>
          <w:lang w:val="fr-FR"/>
        </w:rPr>
      </w:pPr>
      <w:r w:rsidRPr="009A6A85">
        <w:rPr>
          <w:rFonts w:ascii="Times New Roman" w:hAnsi="Times New Roman"/>
          <w:b/>
          <w:sz w:val="24"/>
          <w:szCs w:val="24"/>
          <w:lang w:val="fr-FR"/>
        </w:rPr>
        <w:t>Regjistrimet me vendim gjyqësor</w:t>
      </w:r>
    </w:p>
    <w:p w:rsidR="009B4A68" w:rsidRPr="009A6A85" w:rsidRDefault="009B4A68" w:rsidP="009B4A68">
      <w:pPr>
        <w:pStyle w:val="Paragrafi"/>
        <w:rPr>
          <w:rFonts w:ascii="Times New Roman" w:hAnsi="Times New Roman"/>
          <w:sz w:val="24"/>
          <w:szCs w:val="24"/>
          <w:lang w:val="fr-FR"/>
        </w:rPr>
      </w:pPr>
    </w:p>
    <w:p w:rsidR="009B4A68" w:rsidRPr="009A6A85" w:rsidRDefault="009B4A68" w:rsidP="009B4A68">
      <w:pPr>
        <w:pStyle w:val="Paragrafi"/>
        <w:ind w:firstLine="0"/>
        <w:rPr>
          <w:rFonts w:ascii="Times New Roman" w:hAnsi="Times New Roman"/>
          <w:sz w:val="24"/>
          <w:szCs w:val="24"/>
          <w:lang w:val="fr-FR"/>
        </w:rPr>
      </w:pPr>
      <w:r w:rsidRPr="009A6A85">
        <w:rPr>
          <w:rFonts w:ascii="Times New Roman" w:hAnsi="Times New Roman"/>
          <w:b/>
          <w:sz w:val="24"/>
          <w:szCs w:val="24"/>
          <w:lang w:val="fr-FR"/>
        </w:rPr>
        <w:t>1.</w:t>
      </w:r>
      <w:r w:rsidRPr="009A6A85">
        <w:rPr>
          <w:rFonts w:ascii="Times New Roman" w:hAnsi="Times New Roman"/>
          <w:sz w:val="24"/>
          <w:szCs w:val="24"/>
          <w:lang w:val="fr-FR"/>
        </w:rPr>
        <w:t xml:space="preserve"> QKB-ja regjistron në regjistër dhe publikon, kryesisht ose me kërkesë nga çdo person i interesuar, vendimet gjyqësore për të dhënat e regjistruara ose veprimtarinë e subjektit.</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lang w:val="fr-FR"/>
        </w:rPr>
        <w:t>2.</w:t>
      </w:r>
      <w:r w:rsidRPr="009A6A85">
        <w:rPr>
          <w:rFonts w:ascii="Times New Roman" w:hAnsi="Times New Roman"/>
          <w:sz w:val="24"/>
          <w:szCs w:val="24"/>
          <w:lang w:val="fr-FR"/>
        </w:rPr>
        <w:t xml:space="preserve"> Kërkesës për regjistrime nga personat e interesuar i bashkëlidhet vendimi përkatës. Regjistrimi kryhet brenda afatit njëditor nga dita kur QKB-së i njoftohet vendimi përkatës ose nga data e paraqitjes së kërkesës së palës së interesuar.</w:t>
      </w:r>
    </w:p>
    <w:p w:rsidR="009B4A68" w:rsidRPr="009A6A85" w:rsidRDefault="009B4A68" w:rsidP="009B4A68">
      <w:pPr>
        <w:pStyle w:val="NeniNr"/>
        <w:rPr>
          <w:rFonts w:ascii="Times New Roman" w:hAnsi="Times New Roman"/>
          <w:sz w:val="24"/>
          <w:szCs w:val="24"/>
        </w:rPr>
      </w:pPr>
    </w:p>
    <w:p w:rsidR="009B4A68" w:rsidRPr="009A6A85" w:rsidRDefault="009B4A68" w:rsidP="009B4A68">
      <w:pPr>
        <w:pStyle w:val="Paragrafi"/>
        <w:ind w:firstLine="0"/>
        <w:jc w:val="center"/>
        <w:rPr>
          <w:rFonts w:ascii="Times New Roman" w:hAnsi="Times New Roman"/>
          <w:b/>
          <w:sz w:val="24"/>
          <w:szCs w:val="24"/>
          <w:lang w:val="en-GB"/>
        </w:rPr>
      </w:pPr>
      <w:r w:rsidRPr="009A6A85">
        <w:rPr>
          <w:rFonts w:ascii="Times New Roman" w:hAnsi="Times New Roman"/>
          <w:b/>
          <w:sz w:val="24"/>
          <w:szCs w:val="24"/>
          <w:lang w:val="en-GB"/>
        </w:rPr>
        <w:t>Neni 46</w:t>
      </w:r>
    </w:p>
    <w:p w:rsidR="009B4A68" w:rsidRPr="009A6A85" w:rsidRDefault="009B4A68" w:rsidP="009B4A68">
      <w:pPr>
        <w:pStyle w:val="Paragrafi"/>
        <w:ind w:firstLine="0"/>
        <w:jc w:val="center"/>
        <w:rPr>
          <w:rFonts w:ascii="Times New Roman" w:hAnsi="Times New Roman"/>
          <w:b/>
          <w:sz w:val="24"/>
          <w:szCs w:val="24"/>
          <w:lang w:val="en-GB"/>
        </w:rPr>
      </w:pPr>
      <w:r w:rsidRPr="009A6A85">
        <w:rPr>
          <w:rFonts w:ascii="Times New Roman" w:hAnsi="Times New Roman"/>
          <w:b/>
          <w:sz w:val="24"/>
          <w:szCs w:val="24"/>
          <w:lang w:val="en-GB"/>
        </w:rPr>
        <w:t>Regjistrimi i pasqyrave financiare</w:t>
      </w:r>
    </w:p>
    <w:p w:rsidR="009B4A68" w:rsidRPr="009A6A85" w:rsidRDefault="009B4A68" w:rsidP="009B4A68">
      <w:pPr>
        <w:pStyle w:val="Paragrafi"/>
        <w:rPr>
          <w:rFonts w:ascii="Times New Roman" w:hAnsi="Times New Roman"/>
          <w:b/>
          <w:sz w:val="24"/>
          <w:szCs w:val="24"/>
          <w:lang w:val="en-GB"/>
        </w:rPr>
      </w:pPr>
    </w:p>
    <w:p w:rsidR="009B4A68" w:rsidRPr="009A6A85" w:rsidRDefault="009B4A68" w:rsidP="009B4A68">
      <w:pPr>
        <w:pStyle w:val="Paragrafi"/>
        <w:ind w:firstLine="0"/>
        <w:rPr>
          <w:rFonts w:ascii="Times New Roman" w:hAnsi="Times New Roman"/>
          <w:sz w:val="24"/>
          <w:szCs w:val="24"/>
          <w:lang w:val="en-GB"/>
        </w:rPr>
      </w:pPr>
      <w:r w:rsidRPr="009A6A85">
        <w:rPr>
          <w:rFonts w:ascii="Times New Roman" w:hAnsi="Times New Roman"/>
          <w:b/>
          <w:sz w:val="24"/>
          <w:szCs w:val="24"/>
          <w:lang w:val="en-GB"/>
        </w:rPr>
        <w:t xml:space="preserve">1. </w:t>
      </w:r>
      <w:r w:rsidRPr="009A6A85">
        <w:rPr>
          <w:rFonts w:ascii="Times New Roman" w:hAnsi="Times New Roman"/>
          <w:sz w:val="24"/>
          <w:szCs w:val="24"/>
          <w:lang w:val="en-GB"/>
        </w:rPr>
        <w:t>Subjektet, që kanë detyrimin e hartimit të dokumenteve, sipas shkronjës "a", të pikës 3, të nenit 43, të këtij ligji, dhe që nuk i kanë depozituar më parë</w:t>
      </w:r>
      <w:proofErr w:type="gramStart"/>
      <w:r w:rsidRPr="009A6A85">
        <w:rPr>
          <w:rFonts w:ascii="Times New Roman" w:hAnsi="Times New Roman"/>
          <w:sz w:val="24"/>
          <w:szCs w:val="24"/>
          <w:lang w:val="en-GB"/>
        </w:rPr>
        <w:t>,në</w:t>
      </w:r>
      <w:proofErr w:type="gramEnd"/>
      <w:r w:rsidRPr="009A6A85">
        <w:rPr>
          <w:rFonts w:ascii="Times New Roman" w:hAnsi="Times New Roman"/>
          <w:sz w:val="24"/>
          <w:szCs w:val="24"/>
          <w:lang w:val="en-GB"/>
        </w:rPr>
        <w:t xml:space="preserve"> përputhje me afatin e parashikuar në pikën 5, të nenit 22, të këtij ligji, detyrohen në çdo rast t'i depozitojnë këto dokumente jo më vonë se 7 muaj nga data e mbylljes së çdo viti financiar.</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lang w:val="en-GB"/>
        </w:rPr>
        <w:t xml:space="preserve">2. </w:t>
      </w:r>
      <w:r w:rsidRPr="009A6A85">
        <w:rPr>
          <w:rFonts w:ascii="Times New Roman" w:hAnsi="Times New Roman"/>
          <w:sz w:val="24"/>
          <w:szCs w:val="24"/>
          <w:lang w:val="en-GB"/>
        </w:rPr>
        <w:t>Nëse një subjekt nuk përmbush detyrimin, sipas këtij neni, atëherë QKB-ja, së bashku me zbatimin e sanksionit të parashikuar në pikën 3, të nenit 74, të këtij ligji, vepron në përputhje me parashikimet e shkronjës "ë", të nenit 54, të këtij ligji.</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lastRenderedPageBreak/>
        <w:t>Neni 47</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Heqja e statusit pasivi</w:t>
      </w:r>
    </w:p>
    <w:p w:rsidR="009B4A68" w:rsidRPr="009A6A85" w:rsidRDefault="009B4A68" w:rsidP="009B4A68">
      <w:pPr>
        <w:pStyle w:val="NeniTitull"/>
        <w:rPr>
          <w:rFonts w:ascii="Times New Roman" w:hAnsi="Times New Roman"/>
          <w:i/>
          <w:color w:val="FF0000"/>
          <w:sz w:val="24"/>
          <w:szCs w:val="24"/>
        </w:rPr>
      </w:pPr>
      <w:r w:rsidRPr="009A6A85">
        <w:rPr>
          <w:rFonts w:ascii="Times New Roman" w:hAnsi="Times New Roman"/>
          <w:i/>
          <w:color w:val="FF0000"/>
          <w:sz w:val="24"/>
          <w:szCs w:val="24"/>
        </w:rPr>
        <w:t>(I shfuqizuar)</w:t>
      </w:r>
    </w:p>
    <w:p w:rsidR="009B4A68" w:rsidRPr="009A6A85" w:rsidRDefault="009B4A68" w:rsidP="009B4A68">
      <w:pPr>
        <w:pStyle w:val="TitulliTitull"/>
        <w:rPr>
          <w:rFonts w:ascii="Times New Roman" w:hAnsi="Times New Roman"/>
          <w:sz w:val="24"/>
          <w:szCs w:val="24"/>
        </w:rPr>
      </w:pPr>
    </w:p>
    <w:p w:rsidR="009B4A68" w:rsidRPr="009A6A85" w:rsidRDefault="009B4A68" w:rsidP="009B4A68">
      <w:pPr>
        <w:pStyle w:val="TitulliTitull"/>
        <w:rPr>
          <w:rFonts w:ascii="Times New Roman" w:hAnsi="Times New Roman"/>
          <w:sz w:val="24"/>
          <w:szCs w:val="24"/>
        </w:rPr>
      </w:pPr>
      <w:r w:rsidRPr="009A6A85">
        <w:rPr>
          <w:rFonts w:ascii="Times New Roman" w:hAnsi="Times New Roman"/>
          <w:sz w:val="24"/>
          <w:szCs w:val="24"/>
        </w:rPr>
        <w:t>SEKSIONI V</w:t>
      </w:r>
    </w:p>
    <w:p w:rsidR="009B4A68" w:rsidRPr="009A6A85" w:rsidRDefault="009B4A68" w:rsidP="009B4A68">
      <w:pPr>
        <w:pStyle w:val="TitulliTitull"/>
        <w:rPr>
          <w:rFonts w:ascii="Times New Roman" w:hAnsi="Times New Roman"/>
          <w:sz w:val="24"/>
          <w:szCs w:val="24"/>
        </w:rPr>
      </w:pPr>
      <w:r w:rsidRPr="009A6A85">
        <w:rPr>
          <w:rFonts w:ascii="Times New Roman" w:hAnsi="Times New Roman"/>
          <w:sz w:val="24"/>
          <w:szCs w:val="24"/>
        </w:rPr>
        <w:t>ÇREGJISTRIMI</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48</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Çregjistrimi i subjektit tregtar</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w:t>
      </w:r>
      <w:r w:rsidRPr="009A6A85">
        <w:rPr>
          <w:rFonts w:ascii="Times New Roman" w:hAnsi="Times New Roman"/>
          <w:sz w:val="24"/>
          <w:szCs w:val="24"/>
        </w:rPr>
        <w:t xml:space="preserve"> Subjektet çregjistrohen nga regjistri tregtar në rastet e parashikuara nga legjislacioni në fuqi, për prishjen dhe pavlefshmërinë e personave juridikë, shpërndarjen e shoqërisë së thjeshtë, në rastet e përfundimit të ushtrimit të veprimtarisë ekonomike tregtare të personit fizik, si dhe në çdo rast tjetër, të parashikuar nga legjislacioni në fuqi.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2.</w:t>
      </w:r>
      <w:r w:rsidRPr="009A6A85">
        <w:rPr>
          <w:rFonts w:ascii="Times New Roman" w:hAnsi="Times New Roman"/>
          <w:sz w:val="24"/>
          <w:szCs w:val="24"/>
        </w:rPr>
        <w:t xml:space="preserve"> Çregjistrimi bëhet:</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a)</w:t>
      </w:r>
      <w:r w:rsidRPr="009A6A85">
        <w:rPr>
          <w:rFonts w:ascii="Times New Roman" w:hAnsi="Times New Roman"/>
          <w:sz w:val="24"/>
          <w:szCs w:val="24"/>
        </w:rPr>
        <w:t xml:space="preserve"> </w:t>
      </w:r>
      <w:proofErr w:type="gramStart"/>
      <w:r w:rsidRPr="009A6A85">
        <w:rPr>
          <w:rFonts w:ascii="Times New Roman" w:hAnsi="Times New Roman"/>
          <w:sz w:val="24"/>
          <w:szCs w:val="24"/>
        </w:rPr>
        <w:t>në</w:t>
      </w:r>
      <w:proofErr w:type="gramEnd"/>
      <w:r w:rsidRPr="009A6A85">
        <w:rPr>
          <w:rFonts w:ascii="Times New Roman" w:hAnsi="Times New Roman"/>
          <w:sz w:val="24"/>
          <w:szCs w:val="24"/>
        </w:rPr>
        <w:t xml:space="preserve"> mënyrë vullnetare nga subjekti;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b)</w:t>
      </w:r>
      <w:r w:rsidRPr="009A6A85">
        <w:rPr>
          <w:rFonts w:ascii="Times New Roman" w:hAnsi="Times New Roman"/>
          <w:sz w:val="24"/>
          <w:szCs w:val="24"/>
        </w:rPr>
        <w:t xml:space="preserve"> </w:t>
      </w:r>
      <w:proofErr w:type="gramStart"/>
      <w:r w:rsidRPr="009A6A85">
        <w:rPr>
          <w:rFonts w:ascii="Times New Roman" w:hAnsi="Times New Roman"/>
          <w:sz w:val="24"/>
          <w:szCs w:val="24"/>
        </w:rPr>
        <w:t>në</w:t>
      </w:r>
      <w:proofErr w:type="gramEnd"/>
      <w:r w:rsidRPr="009A6A85">
        <w:rPr>
          <w:rFonts w:ascii="Times New Roman" w:hAnsi="Times New Roman"/>
          <w:sz w:val="24"/>
          <w:szCs w:val="24"/>
        </w:rPr>
        <w:t xml:space="preserve"> bazë të një vendimi gjyqësor të formës së prerë;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c)</w:t>
      </w:r>
      <w:r w:rsidRPr="009A6A85">
        <w:rPr>
          <w:rFonts w:ascii="Times New Roman" w:hAnsi="Times New Roman"/>
          <w:sz w:val="24"/>
          <w:szCs w:val="24"/>
        </w:rPr>
        <w:t xml:space="preserve"> </w:t>
      </w:r>
      <w:proofErr w:type="gramStart"/>
      <w:r w:rsidRPr="009A6A85">
        <w:rPr>
          <w:rFonts w:ascii="Times New Roman" w:hAnsi="Times New Roman"/>
          <w:sz w:val="24"/>
          <w:szCs w:val="24"/>
        </w:rPr>
        <w:t>sipas</w:t>
      </w:r>
      <w:proofErr w:type="gramEnd"/>
      <w:r w:rsidRPr="009A6A85">
        <w:rPr>
          <w:rFonts w:ascii="Times New Roman" w:hAnsi="Times New Roman"/>
          <w:sz w:val="24"/>
          <w:szCs w:val="24"/>
        </w:rPr>
        <w:t xml:space="preserve"> parashikimit të ligjeve të posaçme. </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49</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Çregjistrimi vullnetar</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sz w:val="24"/>
          <w:szCs w:val="24"/>
        </w:rPr>
        <w:t>Për personat fizikë dhe për subjektet e tjera, në rastet kur ligji nuk parashikon procedura likuidimi në lidhje me to, çregjistrimi në mënyrë vullnetare kryhet nëpërmjet aplikimit për çregjistrim.</w:t>
      </w:r>
      <w:proofErr w:type="gramEnd"/>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 xml:space="preserve">Çregjistrimi në mënyrë vullnetare për personat juridikë, degët dhe zyrat përfaqësimit të shoqërive të huaja dhe për shoqëritë e thjeshta dhe për subjektet e tjera, për të cilat ligji parashikon procedura likuidimi, kryhet nëpërmjet aplikimit për çregjistrim dhe depozitimit të akteve përkatëse, që vërtetojnë kryerjen dhe mbylljen e procedurave të likuidimit, sipas legjislacionit në fuqi. </w:t>
      </w:r>
      <w:proofErr w:type="gramStart"/>
      <w:r w:rsidRPr="009A6A85">
        <w:rPr>
          <w:rFonts w:ascii="Times New Roman" w:hAnsi="Times New Roman"/>
          <w:sz w:val="24"/>
          <w:szCs w:val="24"/>
        </w:rPr>
        <w:t>Çregjistrimi nuk kryhet nëse aktet e ndërmjetme të procesit të likuidimit, sipas legjislacionit në fuqi, nuk janë njoftuar dhe depozituar pranë regjistrit tregtar.</w:t>
      </w:r>
      <w:proofErr w:type="gramEnd"/>
      <w:r w:rsidRPr="009A6A85">
        <w:rPr>
          <w:rFonts w:ascii="Times New Roman" w:hAnsi="Times New Roman"/>
          <w:sz w:val="24"/>
          <w:szCs w:val="24"/>
        </w:rPr>
        <w:t xml:space="preserve"> Këto akte depozitohen në formën e kërkuar nga </w:t>
      </w:r>
      <w:proofErr w:type="gramStart"/>
      <w:r w:rsidRPr="009A6A85">
        <w:rPr>
          <w:rFonts w:ascii="Times New Roman" w:hAnsi="Times New Roman"/>
          <w:sz w:val="24"/>
          <w:szCs w:val="24"/>
        </w:rPr>
        <w:t>ky</w:t>
      </w:r>
      <w:proofErr w:type="gramEnd"/>
      <w:r w:rsidRPr="009A6A85">
        <w:rPr>
          <w:rFonts w:ascii="Times New Roman" w:hAnsi="Times New Roman"/>
          <w:sz w:val="24"/>
          <w:szCs w:val="24"/>
        </w:rPr>
        <w:t xml:space="preserve"> ligj dhe/ose nga dispozita të tjera ligjore në fuqi. </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50</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Çregjistrimi në rast vdekjeje</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sz w:val="24"/>
          <w:szCs w:val="24"/>
        </w:rPr>
        <w:t>Në rast vdekjeje të personit fizik, çregjistrimi mund të kryhet me kërkesë të çdo pale të interesuar dhe me depozitimin e dokumenteve përkatëse.</w:t>
      </w:r>
      <w:proofErr w:type="gramEnd"/>
      <w:r w:rsidRPr="009A6A85">
        <w:rPr>
          <w:rFonts w:ascii="Times New Roman" w:hAnsi="Times New Roman"/>
          <w:sz w:val="24"/>
          <w:szCs w:val="24"/>
        </w:rPr>
        <w:t xml:space="preserve"> </w:t>
      </w:r>
      <w:proofErr w:type="gramStart"/>
      <w:r w:rsidRPr="009A6A85">
        <w:rPr>
          <w:rFonts w:ascii="Times New Roman" w:hAnsi="Times New Roman"/>
          <w:sz w:val="24"/>
          <w:szCs w:val="24"/>
        </w:rPr>
        <w:t>Gjithashtu, çdo palë e interesuar mund të kërkojë çregjistrimin e personit fizik nga regjistri tregtar, duke depozituar vendimin e gjykatës, me të cilin një person është shpallur i vdekur.</w:t>
      </w:r>
      <w:proofErr w:type="gramEnd"/>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jc w:val="center"/>
        <w:rPr>
          <w:rFonts w:ascii="Times New Roman" w:hAnsi="Times New Roman"/>
          <w:b/>
          <w:sz w:val="24"/>
          <w:szCs w:val="24"/>
          <w:lang w:val="en-GB"/>
        </w:rPr>
      </w:pPr>
      <w:r w:rsidRPr="009A6A85">
        <w:rPr>
          <w:rFonts w:ascii="Times New Roman" w:hAnsi="Times New Roman"/>
          <w:b/>
          <w:sz w:val="24"/>
          <w:szCs w:val="24"/>
          <w:lang w:val="en-GB"/>
        </w:rPr>
        <w:t>Neni 51</w:t>
      </w:r>
    </w:p>
    <w:p w:rsidR="009B4A68" w:rsidRPr="009A6A85" w:rsidRDefault="009B4A68" w:rsidP="009B4A68">
      <w:pPr>
        <w:pStyle w:val="Paragrafi"/>
        <w:ind w:firstLine="0"/>
        <w:jc w:val="center"/>
        <w:rPr>
          <w:rFonts w:ascii="Times New Roman" w:hAnsi="Times New Roman"/>
          <w:b/>
          <w:sz w:val="24"/>
          <w:szCs w:val="24"/>
          <w:lang w:val="en-GB"/>
        </w:rPr>
      </w:pPr>
      <w:r w:rsidRPr="009A6A85">
        <w:rPr>
          <w:rFonts w:ascii="Times New Roman" w:hAnsi="Times New Roman"/>
          <w:b/>
          <w:sz w:val="24"/>
          <w:szCs w:val="24"/>
          <w:lang w:val="en-GB"/>
        </w:rPr>
        <w:t>Çregjistrimi me vendim gjyqësor</w:t>
      </w:r>
    </w:p>
    <w:p w:rsidR="009B4A68" w:rsidRPr="009A6A85" w:rsidRDefault="009B4A68" w:rsidP="009B4A68">
      <w:pPr>
        <w:pStyle w:val="Paragrafi"/>
        <w:rPr>
          <w:rFonts w:ascii="Times New Roman" w:hAnsi="Times New Roman"/>
          <w:sz w:val="24"/>
          <w:szCs w:val="24"/>
          <w:lang w:val="en-GB"/>
        </w:rPr>
      </w:pPr>
    </w:p>
    <w:p w:rsidR="009B4A68" w:rsidRPr="009A6A85" w:rsidRDefault="009B4A68" w:rsidP="009B4A68">
      <w:pPr>
        <w:pStyle w:val="Paragrafi"/>
        <w:ind w:firstLine="0"/>
        <w:rPr>
          <w:rFonts w:ascii="Times New Roman" w:hAnsi="Times New Roman"/>
          <w:sz w:val="24"/>
          <w:szCs w:val="24"/>
          <w:lang w:val="en-GB"/>
        </w:rPr>
      </w:pPr>
      <w:proofErr w:type="gramStart"/>
      <w:r w:rsidRPr="009A6A85">
        <w:rPr>
          <w:rFonts w:ascii="Times New Roman" w:hAnsi="Times New Roman"/>
          <w:sz w:val="24"/>
          <w:szCs w:val="24"/>
          <w:lang w:val="en-GB"/>
        </w:rPr>
        <w:t>Subjekti mund të çregjistrohet në bazë të një vendimi gjyqësor të formës së prerë që vendos se subjekti prishet, mbaron apo nuk mund të ushtrojë më veprimtari.</w:t>
      </w:r>
      <w:proofErr w:type="gramEnd"/>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sz w:val="24"/>
          <w:szCs w:val="24"/>
          <w:lang w:val="en-GB"/>
        </w:rPr>
        <w:lastRenderedPageBreak/>
        <w:t>QKB-ja çregjistron kryesisht subjektin në bazë të vendimit gjyqësor përkatës, me anë të të cilit vendoset çregjistrimi i subjektit në vijim të ndjekjes së procedurave të likuidimit në rrugë gjyqësore, në rastet kur ligji parashikon procedura likuidimi për këto subjekte, ose në vijim të ndjekjes së procedurave të falimentimit apo të procedurave të tjera që mund të kërkohen sipas ligjit.</w:t>
      </w:r>
      <w:proofErr w:type="gramEnd"/>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52</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Të dhënat e subjekteve të çregjistruara</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 xml:space="preserve">Të dhënat e subjekteve të çregjistruara mbahen në regjistrin tregtar, duke vënë shënimin “i çregjistruar”, si dhe numrin e datën e vendimit gjyqësor ose të autoritetit tjetër publik, sipas ligjeve të posaçme, që ka vendosur çregjistrimin nga regjistri tregtar, ose në rastin e çregjistrimit vullnetar, të dhënat e aktit dhe të aplikimit, nëpërmjet të cilit është kryer çregjistrimi. </w:t>
      </w:r>
      <w:proofErr w:type="gramStart"/>
      <w:r w:rsidRPr="009A6A85">
        <w:rPr>
          <w:rFonts w:ascii="Times New Roman" w:hAnsi="Times New Roman"/>
          <w:sz w:val="24"/>
          <w:szCs w:val="24"/>
        </w:rPr>
        <w:t>Këto të dhëna ruhen nga QKB-ja në format elektronik dhe janë gjithnjë të aksesueshme për publikun.</w:t>
      </w:r>
      <w:proofErr w:type="gramEnd"/>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Emri i subjektit tregtar do të vlerësohet i zënë dhe nuk mund të regjistrohet nga asnjë subjekt tjetër për një afat prej 6 muaj nga data e çregjistrimit.</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53</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Pasojat e çregjistrimit</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sz w:val="24"/>
          <w:szCs w:val="24"/>
        </w:rPr>
        <w:t>Çregjistrimi i personave juridikë nga regjistri tregtar ka si pasojë humbjen e personalitetit juridik të subjekteve, përveç rasteve kur parashikohet ndryshe nga ligje të posaçme.</w:t>
      </w:r>
      <w:proofErr w:type="gramEnd"/>
      <w:r w:rsidRPr="009A6A85">
        <w:rPr>
          <w:rFonts w:ascii="Times New Roman" w:hAnsi="Times New Roman"/>
          <w:sz w:val="24"/>
          <w:szCs w:val="24"/>
        </w:rPr>
        <w:t xml:space="preserve">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Çregjistrimi nga regjistri tregtar i personave fizikë, degëve dhe zyrave të përfaqësimit të shoqërive të huaja, shoqërive të thjeshta, sipas Kodit Civil, si dhe të subjekteve të tjera që, sipas legjislacionit në fuqi, nuk fitojnë personalitetin juridik nëpërmjet regjistrimit, ka vetëm efekt deklarativ.</w:t>
      </w: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sz w:val="24"/>
          <w:szCs w:val="24"/>
        </w:rPr>
        <w:t>Subjektet e çregjistruara përgjigjen për detyrimet e mbetura ndaj të tretëve dhe ndaj autoriteteve publike, në përputhje me legjislacionin në fuqi.</w:t>
      </w:r>
      <w:proofErr w:type="gramEnd"/>
      <w:r w:rsidRPr="009A6A85">
        <w:rPr>
          <w:rFonts w:ascii="Times New Roman" w:hAnsi="Times New Roman"/>
          <w:sz w:val="24"/>
          <w:szCs w:val="24"/>
        </w:rPr>
        <w:t xml:space="preserve"> </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KreuNr"/>
        <w:rPr>
          <w:rFonts w:ascii="Times New Roman" w:hAnsi="Times New Roman"/>
          <w:sz w:val="24"/>
          <w:szCs w:val="24"/>
        </w:rPr>
      </w:pPr>
      <w:r w:rsidRPr="009A6A85">
        <w:rPr>
          <w:rFonts w:ascii="Times New Roman" w:hAnsi="Times New Roman"/>
          <w:sz w:val="24"/>
          <w:szCs w:val="24"/>
        </w:rPr>
        <w:t>KREU IV</w:t>
      </w:r>
    </w:p>
    <w:p w:rsidR="009B4A68" w:rsidRPr="009A6A85" w:rsidRDefault="009B4A68" w:rsidP="009B4A68">
      <w:pPr>
        <w:pStyle w:val="KreuTitull"/>
        <w:rPr>
          <w:rFonts w:ascii="Times New Roman" w:hAnsi="Times New Roman"/>
          <w:sz w:val="24"/>
          <w:szCs w:val="24"/>
        </w:rPr>
      </w:pPr>
      <w:r w:rsidRPr="009A6A85">
        <w:rPr>
          <w:rFonts w:ascii="Times New Roman" w:hAnsi="Times New Roman"/>
          <w:sz w:val="24"/>
          <w:szCs w:val="24"/>
        </w:rPr>
        <w:t>VENDIMMARRJA DHE PUBLIKIMI</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TitulliTitull"/>
        <w:rPr>
          <w:rFonts w:ascii="Times New Roman" w:hAnsi="Times New Roman"/>
          <w:sz w:val="24"/>
          <w:szCs w:val="24"/>
        </w:rPr>
      </w:pPr>
      <w:r w:rsidRPr="009A6A85">
        <w:rPr>
          <w:rFonts w:ascii="Times New Roman" w:hAnsi="Times New Roman"/>
          <w:sz w:val="24"/>
          <w:szCs w:val="24"/>
        </w:rPr>
        <w:t>SEKSIONI I</w:t>
      </w:r>
    </w:p>
    <w:p w:rsidR="009B4A68" w:rsidRPr="009A6A85" w:rsidRDefault="009B4A68" w:rsidP="009B4A68">
      <w:pPr>
        <w:pStyle w:val="TitulliTitull"/>
        <w:rPr>
          <w:rFonts w:ascii="Times New Roman" w:hAnsi="Times New Roman"/>
          <w:sz w:val="24"/>
          <w:szCs w:val="24"/>
        </w:rPr>
      </w:pPr>
      <w:r w:rsidRPr="009A6A85">
        <w:rPr>
          <w:rFonts w:ascii="Times New Roman" w:hAnsi="Times New Roman"/>
          <w:sz w:val="24"/>
          <w:szCs w:val="24"/>
        </w:rPr>
        <w:t>SHQYRTIMI DHE VENDIMMARRJA</w:t>
      </w:r>
    </w:p>
    <w:p w:rsidR="009B4A68" w:rsidRPr="009A6A85" w:rsidRDefault="009B4A68" w:rsidP="009B4A68">
      <w:pPr>
        <w:pStyle w:val="Paragrafi"/>
        <w:rPr>
          <w:rFonts w:ascii="Times New Roman" w:hAnsi="Times New Roman"/>
          <w:b/>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54</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Shqyrtimi i aplikimit</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w:t>
      </w:r>
      <w:r w:rsidRPr="009A6A85">
        <w:rPr>
          <w:rFonts w:ascii="Times New Roman" w:hAnsi="Times New Roman"/>
          <w:sz w:val="24"/>
          <w:szCs w:val="24"/>
        </w:rPr>
        <w:t xml:space="preserve"> QKB-ja asiston aplikantin në plotësimin e aplikimit dhe verifikon:</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a)</w:t>
      </w:r>
      <w:r w:rsidRPr="009A6A85">
        <w:rPr>
          <w:rFonts w:ascii="Times New Roman" w:hAnsi="Times New Roman"/>
          <w:sz w:val="24"/>
          <w:szCs w:val="24"/>
        </w:rPr>
        <w:t xml:space="preserve"> </w:t>
      </w:r>
      <w:proofErr w:type="gramStart"/>
      <w:r w:rsidRPr="009A6A85">
        <w:rPr>
          <w:rFonts w:ascii="Times New Roman" w:hAnsi="Times New Roman"/>
          <w:sz w:val="24"/>
          <w:szCs w:val="24"/>
        </w:rPr>
        <w:t>identitetin</w:t>
      </w:r>
      <w:proofErr w:type="gramEnd"/>
      <w:r w:rsidRPr="009A6A85">
        <w:rPr>
          <w:rFonts w:ascii="Times New Roman" w:hAnsi="Times New Roman"/>
          <w:sz w:val="24"/>
          <w:szCs w:val="24"/>
        </w:rPr>
        <w:t xml:space="preserve"> e nënshkruesit dhe faktin nëse është person i autorizuar për të bërë regjistrimin;</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b)</w:t>
      </w:r>
      <w:r w:rsidRPr="009A6A85">
        <w:rPr>
          <w:rFonts w:ascii="Times New Roman" w:hAnsi="Times New Roman"/>
          <w:sz w:val="24"/>
          <w:szCs w:val="24"/>
        </w:rPr>
        <w:t xml:space="preserve"> </w:t>
      </w:r>
      <w:proofErr w:type="gramStart"/>
      <w:r w:rsidRPr="009A6A85">
        <w:rPr>
          <w:rFonts w:ascii="Times New Roman" w:hAnsi="Times New Roman"/>
          <w:sz w:val="24"/>
          <w:szCs w:val="24"/>
        </w:rPr>
        <w:t>plotësimin</w:t>
      </w:r>
      <w:proofErr w:type="gramEnd"/>
      <w:r w:rsidRPr="009A6A85">
        <w:rPr>
          <w:rFonts w:ascii="Times New Roman" w:hAnsi="Times New Roman"/>
          <w:sz w:val="24"/>
          <w:szCs w:val="24"/>
        </w:rPr>
        <w:t xml:space="preserve"> e të gjitha të dhënave të detyrueshme të kërkuara, si dhe dokumentet shoqëruese;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c)</w:t>
      </w:r>
      <w:r w:rsidRPr="009A6A85">
        <w:rPr>
          <w:rFonts w:ascii="Times New Roman" w:hAnsi="Times New Roman"/>
          <w:sz w:val="24"/>
          <w:szCs w:val="24"/>
        </w:rPr>
        <w:t xml:space="preserve"> </w:t>
      </w:r>
      <w:proofErr w:type="gramStart"/>
      <w:r w:rsidRPr="009A6A85">
        <w:rPr>
          <w:rFonts w:ascii="Times New Roman" w:hAnsi="Times New Roman"/>
          <w:sz w:val="24"/>
          <w:szCs w:val="24"/>
        </w:rPr>
        <w:t>paraqitjen</w:t>
      </w:r>
      <w:proofErr w:type="gramEnd"/>
      <w:r w:rsidRPr="009A6A85">
        <w:rPr>
          <w:rFonts w:ascii="Times New Roman" w:hAnsi="Times New Roman"/>
          <w:sz w:val="24"/>
          <w:szCs w:val="24"/>
        </w:rPr>
        <w:t xml:space="preserve">, në formën e kërkuar, të dokumentacionit shoqërues, që vërteton të dhënat që regjistrohen;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ç)</w:t>
      </w:r>
      <w:r w:rsidRPr="009A6A85">
        <w:rPr>
          <w:rFonts w:ascii="Times New Roman" w:hAnsi="Times New Roman"/>
          <w:sz w:val="24"/>
          <w:szCs w:val="24"/>
        </w:rPr>
        <w:t xml:space="preserve"> </w:t>
      </w:r>
      <w:proofErr w:type="gramStart"/>
      <w:r w:rsidRPr="009A6A85">
        <w:rPr>
          <w:rFonts w:ascii="Times New Roman" w:hAnsi="Times New Roman"/>
          <w:sz w:val="24"/>
          <w:szCs w:val="24"/>
        </w:rPr>
        <w:t>faktin</w:t>
      </w:r>
      <w:proofErr w:type="gramEnd"/>
      <w:r w:rsidRPr="009A6A85">
        <w:rPr>
          <w:rFonts w:ascii="Times New Roman" w:hAnsi="Times New Roman"/>
          <w:sz w:val="24"/>
          <w:szCs w:val="24"/>
        </w:rPr>
        <w:t xml:space="preserve"> nëse të dhënat e shprehura në formularin e regjistrimit nuk kundërshtojnë, në mënyrë të dukshme, të dhënat që përmbajnë dokumentet, që shoqërojnë formularin;</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d)</w:t>
      </w:r>
      <w:r w:rsidRPr="009A6A85">
        <w:rPr>
          <w:rFonts w:ascii="Times New Roman" w:hAnsi="Times New Roman"/>
          <w:sz w:val="24"/>
          <w:szCs w:val="24"/>
        </w:rPr>
        <w:t xml:space="preserve"> </w:t>
      </w:r>
      <w:proofErr w:type="gramStart"/>
      <w:r w:rsidRPr="009A6A85">
        <w:rPr>
          <w:rFonts w:ascii="Times New Roman" w:hAnsi="Times New Roman"/>
          <w:sz w:val="24"/>
          <w:szCs w:val="24"/>
        </w:rPr>
        <w:t>faktin</w:t>
      </w:r>
      <w:proofErr w:type="gramEnd"/>
      <w:r w:rsidRPr="009A6A85">
        <w:rPr>
          <w:rFonts w:ascii="Times New Roman" w:hAnsi="Times New Roman"/>
          <w:sz w:val="24"/>
          <w:szCs w:val="24"/>
        </w:rPr>
        <w:t xml:space="preserve"> nëse dokumentacioni i paraqitur nuk përmban korrigjime ose fshirje të pavërtetuara, </w:t>
      </w:r>
      <w:r w:rsidRPr="009A6A85">
        <w:rPr>
          <w:rFonts w:ascii="Times New Roman" w:hAnsi="Times New Roman"/>
          <w:sz w:val="24"/>
          <w:szCs w:val="24"/>
        </w:rPr>
        <w:lastRenderedPageBreak/>
        <w:t>sipas dispozitave përkatëse, si dhe kur përmbajtja e tij nuk duket qartë, është e palexueshme apo pengon marrjen e imazhit elektronik;</w:t>
      </w: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b/>
          <w:sz w:val="24"/>
          <w:szCs w:val="24"/>
        </w:rPr>
        <w:t>dh</w:t>
      </w:r>
      <w:proofErr w:type="gramEnd"/>
      <w:r w:rsidRPr="009A6A85">
        <w:rPr>
          <w:rFonts w:ascii="Times New Roman" w:hAnsi="Times New Roman"/>
          <w:b/>
          <w:sz w:val="24"/>
          <w:szCs w:val="24"/>
        </w:rPr>
        <w:t>)</w:t>
      </w:r>
      <w:r w:rsidRPr="009A6A85">
        <w:rPr>
          <w:rFonts w:ascii="Times New Roman" w:hAnsi="Times New Roman"/>
          <w:sz w:val="24"/>
          <w:szCs w:val="24"/>
        </w:rPr>
        <w:t xml:space="preserve"> nëse emri i zgjedhur mund të regjistrohet;</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e)</w:t>
      </w:r>
      <w:r w:rsidRPr="009A6A85">
        <w:rPr>
          <w:rFonts w:ascii="Times New Roman" w:hAnsi="Times New Roman"/>
          <w:sz w:val="24"/>
          <w:szCs w:val="24"/>
        </w:rPr>
        <w:t xml:space="preserve"> </w:t>
      </w:r>
      <w:proofErr w:type="gramStart"/>
      <w:r w:rsidRPr="009A6A85">
        <w:rPr>
          <w:rFonts w:ascii="Times New Roman" w:hAnsi="Times New Roman"/>
          <w:sz w:val="24"/>
          <w:szCs w:val="24"/>
        </w:rPr>
        <w:t>pagesën</w:t>
      </w:r>
      <w:proofErr w:type="gramEnd"/>
      <w:r w:rsidRPr="009A6A85">
        <w:rPr>
          <w:rFonts w:ascii="Times New Roman" w:hAnsi="Times New Roman"/>
          <w:sz w:val="24"/>
          <w:szCs w:val="24"/>
        </w:rPr>
        <w:t xml:space="preserve"> e tarifës përkatëse për regjistrim;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ë)</w:t>
      </w:r>
      <w:r w:rsidRPr="009A6A85">
        <w:rPr>
          <w:rFonts w:ascii="Times New Roman" w:hAnsi="Times New Roman"/>
          <w:sz w:val="24"/>
          <w:szCs w:val="24"/>
        </w:rPr>
        <w:t xml:space="preserve"> </w:t>
      </w:r>
      <w:proofErr w:type="gramStart"/>
      <w:r w:rsidRPr="009A6A85">
        <w:rPr>
          <w:rFonts w:ascii="Times New Roman" w:hAnsi="Times New Roman"/>
          <w:sz w:val="24"/>
          <w:szCs w:val="24"/>
        </w:rPr>
        <w:t>faktin</w:t>
      </w:r>
      <w:proofErr w:type="gramEnd"/>
      <w:r w:rsidRPr="009A6A85">
        <w:rPr>
          <w:rFonts w:ascii="Times New Roman" w:hAnsi="Times New Roman"/>
          <w:sz w:val="24"/>
          <w:szCs w:val="24"/>
        </w:rPr>
        <w:t xml:space="preserve"> nëse aplikuesi ka shlyer sanksionet administrative të dhëna dhe ka kryer regjistrimet e kërkuara sipas nenit 46.</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2.</w:t>
      </w:r>
      <w:r w:rsidRPr="009A6A85">
        <w:rPr>
          <w:rFonts w:ascii="Times New Roman" w:hAnsi="Times New Roman"/>
          <w:sz w:val="24"/>
          <w:szCs w:val="24"/>
        </w:rPr>
        <w:t xml:space="preserve"> QKB-ja nuk mund të shqyrtojë saktësinë e të dhënave ose vërtetësinë e dokumenteve, që i bashkëlidhen aplikimit për regjistrim apo përputhshmërinë e përmbajtjes së tyre me kërkesat e ligjit në fuqi.</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3.</w:t>
      </w:r>
      <w:r w:rsidRPr="009A6A85">
        <w:rPr>
          <w:rFonts w:ascii="Times New Roman" w:hAnsi="Times New Roman"/>
          <w:sz w:val="24"/>
          <w:szCs w:val="24"/>
        </w:rPr>
        <w:t xml:space="preserve"> QKB-ja lëshon një konfirmim me shkrim, sipas një formati të miratuar, për çdo aplikim të dorëzuar.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4.</w:t>
      </w:r>
      <w:r w:rsidRPr="009A6A85">
        <w:rPr>
          <w:rFonts w:ascii="Times New Roman" w:hAnsi="Times New Roman"/>
          <w:sz w:val="24"/>
          <w:szCs w:val="24"/>
        </w:rPr>
        <w:t xml:space="preserve"> Konfirmimi lëshohet sipas formatit të miratuar dhe duhet të tregojë kohën e dorëzimit, numrin rendor të paraqitjes së aplikimit, objektin e aplikimit, listën e dokumenteve të dorëzuara dhe shumën e tarifës së paguar.</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5.</w:t>
      </w:r>
      <w:r w:rsidRPr="009A6A85">
        <w:rPr>
          <w:rFonts w:ascii="Times New Roman" w:hAnsi="Times New Roman"/>
          <w:sz w:val="24"/>
          <w:szCs w:val="24"/>
        </w:rPr>
        <w:t xml:space="preserve"> QKB-ja merr në shqyrtim aplikimet për regjistrim, sipas radhës së paraqitjes së tyre.</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6.</w:t>
      </w:r>
      <w:r w:rsidRPr="009A6A85">
        <w:rPr>
          <w:rFonts w:ascii="Times New Roman" w:hAnsi="Times New Roman"/>
          <w:sz w:val="24"/>
          <w:szCs w:val="24"/>
        </w:rPr>
        <w:t xml:space="preserve"> QKB-ja është e detyruar të marrë në dorëzim çdo aplikim, të paraqitur sipas këtij ligji dhe dokumentet që i bashkëlidhen, edhe nëse aplikimi është i paplotë, apo dokumentet shoqëruese të pasakta. </w:t>
      </w:r>
      <w:proofErr w:type="gramStart"/>
      <w:r w:rsidRPr="009A6A85">
        <w:rPr>
          <w:rFonts w:ascii="Times New Roman" w:hAnsi="Times New Roman"/>
          <w:sz w:val="24"/>
          <w:szCs w:val="24"/>
        </w:rPr>
        <w:t>Në çdo rast QKB-ja përgjigjet me shkrim.</w:t>
      </w:r>
      <w:proofErr w:type="gramEnd"/>
      <w:r w:rsidRPr="009A6A85">
        <w:rPr>
          <w:rFonts w:ascii="Times New Roman" w:hAnsi="Times New Roman"/>
          <w:sz w:val="24"/>
          <w:szCs w:val="24"/>
        </w:rPr>
        <w:t xml:space="preserve"> </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55</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Pranimi i regjistrimit</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w:t>
      </w:r>
      <w:r w:rsidRPr="009A6A85">
        <w:rPr>
          <w:rFonts w:ascii="Times New Roman" w:hAnsi="Times New Roman"/>
          <w:sz w:val="24"/>
          <w:szCs w:val="24"/>
        </w:rPr>
        <w:t xml:space="preserve"> QKB-ja, pasi kryen verifikimet përkatëse, sipas nenit 54 të këtij ligji dhe vëren përmbushjen e kushteve për regjistrim, kryen regjistrimin në regjistër dhe lëshon certifikatën e regjistrimit brenda një afati prej një dite nga data e paraqitjes së aplikimit.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2.</w:t>
      </w:r>
      <w:r w:rsidRPr="009A6A85">
        <w:rPr>
          <w:rFonts w:ascii="Times New Roman" w:hAnsi="Times New Roman"/>
          <w:sz w:val="24"/>
          <w:szCs w:val="24"/>
        </w:rPr>
        <w:t xml:space="preserve"> QKB-ja nuk mund të refuzojë regjistrimin, nëse aplikimi është dorëzuar sipas parashikimeve të këtij ligji. </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56</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Pezullimi i aplikimit</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 xml:space="preserve">Në rastet kur pas verifikimeve të parashikuara në nenin 54, të këtij ligji, rezulton se nuk janë përmbushur kushtet për regjistrim, nuk janë paguar tarifat përkatëse të regjistrimit, ka sanksione administrative të papaguara apo nuk janë kryer regjistrimet e kërkuara, sipas nenit 46, QKB-ja pezullon aplikimin dhe e njofton aplikuesin me shkrim për shkakun e saktë të pezullimit, duke i dhënë një afat prej 21ditësh kalendarike për plotësimin ose ndreqjen e elementeve që pengojnë regjistrimin. </w:t>
      </w:r>
      <w:proofErr w:type="gramStart"/>
      <w:r w:rsidRPr="009A6A85">
        <w:rPr>
          <w:rFonts w:ascii="Times New Roman" w:hAnsi="Times New Roman"/>
          <w:sz w:val="24"/>
          <w:szCs w:val="24"/>
        </w:rPr>
        <w:t>Njoftimi i shkakut të pezullimit bëhet nëpërmjet një formulari standard të QKB-së.</w:t>
      </w:r>
      <w:proofErr w:type="gramEnd"/>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 xml:space="preserve">Nëse aplikanti plotëson ose ndreq elementet që pengojnë regjistrimin, </w:t>
      </w:r>
      <w:proofErr w:type="gramStart"/>
      <w:r w:rsidRPr="009A6A85">
        <w:rPr>
          <w:rFonts w:ascii="Times New Roman" w:hAnsi="Times New Roman"/>
          <w:sz w:val="24"/>
          <w:szCs w:val="24"/>
        </w:rPr>
        <w:t>brenda</w:t>
      </w:r>
      <w:proofErr w:type="gramEnd"/>
      <w:r w:rsidRPr="009A6A85">
        <w:rPr>
          <w:rFonts w:ascii="Times New Roman" w:hAnsi="Times New Roman"/>
          <w:sz w:val="24"/>
          <w:szCs w:val="24"/>
        </w:rPr>
        <w:t xml:space="preserve"> afatit të përcaktuar në pikën 1 të këtij neni, QKB-ja është e detyruar të kryejë regjistrimin brenda një afati 1-ditor nga data e plotësimit ose ndreqjes së dokumentacionit. </w:t>
      </w:r>
      <w:proofErr w:type="gramStart"/>
      <w:r w:rsidRPr="009A6A85">
        <w:rPr>
          <w:rFonts w:ascii="Times New Roman" w:hAnsi="Times New Roman"/>
          <w:sz w:val="24"/>
          <w:szCs w:val="24"/>
        </w:rPr>
        <w:t>Në këtë rast, regjistrimi mban datën e paraqitjes së aplikimit të parë.</w:t>
      </w:r>
      <w:proofErr w:type="gramEnd"/>
      <w:r w:rsidRPr="009A6A85">
        <w:rPr>
          <w:rFonts w:ascii="Times New Roman" w:hAnsi="Times New Roman"/>
          <w:sz w:val="24"/>
          <w:szCs w:val="24"/>
        </w:rPr>
        <w:t xml:space="preserve"> </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57</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Refuzimi i regjistrimit</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w:t>
      </w:r>
      <w:r w:rsidRPr="009A6A85">
        <w:rPr>
          <w:rFonts w:ascii="Times New Roman" w:hAnsi="Times New Roman"/>
          <w:sz w:val="24"/>
          <w:szCs w:val="24"/>
        </w:rPr>
        <w:t xml:space="preserve"> Regjistrimi refuzohet vetëm në rastet kur: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lastRenderedPageBreak/>
        <w:t>a)</w:t>
      </w:r>
      <w:r w:rsidRPr="009A6A85">
        <w:rPr>
          <w:rFonts w:ascii="Times New Roman" w:hAnsi="Times New Roman"/>
          <w:sz w:val="24"/>
          <w:szCs w:val="24"/>
        </w:rPr>
        <w:t xml:space="preserve"> </w:t>
      </w:r>
      <w:proofErr w:type="gramStart"/>
      <w:r w:rsidRPr="009A6A85">
        <w:rPr>
          <w:rFonts w:ascii="Times New Roman" w:hAnsi="Times New Roman"/>
          <w:sz w:val="24"/>
          <w:szCs w:val="24"/>
        </w:rPr>
        <w:t>aplikimi</w:t>
      </w:r>
      <w:proofErr w:type="gramEnd"/>
      <w:r w:rsidRPr="009A6A85">
        <w:rPr>
          <w:rFonts w:ascii="Times New Roman" w:hAnsi="Times New Roman"/>
          <w:sz w:val="24"/>
          <w:szCs w:val="24"/>
        </w:rPr>
        <w:t xml:space="preserve"> nuk është në përputhje me kushtet e përcaktuara në këtë ligj dhe aplikanti nuk plotëson ose ndreq elementet, që pengojnë regjistrimin brenda afatit;</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b)</w:t>
      </w:r>
      <w:r w:rsidRPr="009A6A85">
        <w:rPr>
          <w:rFonts w:ascii="Times New Roman" w:hAnsi="Times New Roman"/>
          <w:sz w:val="24"/>
          <w:szCs w:val="24"/>
        </w:rPr>
        <w:t xml:space="preserve"> </w:t>
      </w:r>
      <w:proofErr w:type="gramStart"/>
      <w:r w:rsidRPr="009A6A85">
        <w:rPr>
          <w:rFonts w:ascii="Times New Roman" w:hAnsi="Times New Roman"/>
          <w:sz w:val="24"/>
          <w:szCs w:val="24"/>
        </w:rPr>
        <w:t>të</w:t>
      </w:r>
      <w:proofErr w:type="gramEnd"/>
      <w:r w:rsidRPr="009A6A85">
        <w:rPr>
          <w:rFonts w:ascii="Times New Roman" w:hAnsi="Times New Roman"/>
          <w:sz w:val="24"/>
          <w:szCs w:val="24"/>
        </w:rPr>
        <w:t xml:space="preserve"> dhënat, që kërkohen të regjistrohen, janë të ndryshme nga të dhënat e regjistrueshme, sipas dispozitave të këtij ligji.</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2.</w:t>
      </w:r>
      <w:r w:rsidRPr="009A6A85">
        <w:rPr>
          <w:rFonts w:ascii="Times New Roman" w:hAnsi="Times New Roman"/>
          <w:sz w:val="24"/>
          <w:szCs w:val="24"/>
        </w:rPr>
        <w:t xml:space="preserve"> Refuzimi i njoftohet aplikantit me shkrim, sipas formularit standard, në të cilin jepet edhe shkaku i këtij refuzimi. </w:t>
      </w:r>
    </w:p>
    <w:p w:rsidR="009B4A68" w:rsidRPr="009A6A85" w:rsidRDefault="009B4A68" w:rsidP="009B4A68">
      <w:pPr>
        <w:pStyle w:val="Paragrafi"/>
        <w:ind w:firstLine="0"/>
        <w:rPr>
          <w:rFonts w:ascii="Times New Roman" w:hAnsi="Times New Roman"/>
          <w:sz w:val="24"/>
          <w:szCs w:val="24"/>
          <w:lang w:val="fr-FR"/>
        </w:rPr>
      </w:pPr>
      <w:r w:rsidRPr="009A6A85">
        <w:rPr>
          <w:rFonts w:ascii="Times New Roman" w:hAnsi="Times New Roman"/>
          <w:sz w:val="24"/>
          <w:szCs w:val="24"/>
          <w:lang w:val="fr-FR"/>
        </w:rPr>
        <w:t xml:space="preserve">Riparaqitja e aplikimit pas refuzimit trajtohet si aplikim i ri. </w:t>
      </w:r>
    </w:p>
    <w:p w:rsidR="009B4A68" w:rsidRPr="009A6A85" w:rsidRDefault="009B4A68" w:rsidP="009B4A68">
      <w:pPr>
        <w:pStyle w:val="Paragrafi"/>
        <w:ind w:firstLine="0"/>
        <w:rPr>
          <w:rFonts w:ascii="Times New Roman" w:hAnsi="Times New Roman"/>
          <w:sz w:val="24"/>
          <w:szCs w:val="24"/>
          <w:lang w:val="fr-FR"/>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58</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Miratimi i heshtur</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w:t>
      </w:r>
      <w:r w:rsidRPr="009A6A85">
        <w:rPr>
          <w:rFonts w:ascii="Times New Roman" w:hAnsi="Times New Roman"/>
          <w:sz w:val="24"/>
          <w:szCs w:val="24"/>
        </w:rPr>
        <w:t xml:space="preserve"> Në rastin kur QKB-ja, </w:t>
      </w:r>
      <w:proofErr w:type="gramStart"/>
      <w:r w:rsidRPr="009A6A85">
        <w:rPr>
          <w:rFonts w:ascii="Times New Roman" w:hAnsi="Times New Roman"/>
          <w:sz w:val="24"/>
          <w:szCs w:val="24"/>
        </w:rPr>
        <w:t>brenda</w:t>
      </w:r>
      <w:proofErr w:type="gramEnd"/>
      <w:r w:rsidRPr="009A6A85">
        <w:rPr>
          <w:rFonts w:ascii="Times New Roman" w:hAnsi="Times New Roman"/>
          <w:sz w:val="24"/>
          <w:szCs w:val="24"/>
        </w:rPr>
        <w:t xml:space="preserve"> afatit njëditor, sipas neneve të mësipërme, nuk kryen regjistrimin, nuk njofton pezullimin e aplikimit apo nuk njofton refuzimin, atëherë aplikimi për regjistrim quhet i pranuar menjëherë.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2.</w:t>
      </w:r>
      <w:r w:rsidRPr="009A6A85">
        <w:rPr>
          <w:rFonts w:ascii="Times New Roman" w:hAnsi="Times New Roman"/>
          <w:sz w:val="24"/>
          <w:szCs w:val="24"/>
        </w:rPr>
        <w:t xml:space="preserve"> QKB-ja detyrohet të kryejë publikimin e të dhënave të regjistruara. </w:t>
      </w:r>
    </w:p>
    <w:p w:rsidR="009B4A68" w:rsidRPr="009A6A85" w:rsidRDefault="009B4A68" w:rsidP="009B4A68">
      <w:pPr>
        <w:pStyle w:val="Paragrafi"/>
        <w:ind w:firstLine="0"/>
        <w:rPr>
          <w:rFonts w:ascii="Times New Roman" w:hAnsi="Times New Roman"/>
          <w:sz w:val="24"/>
          <w:szCs w:val="24"/>
        </w:rPr>
      </w:pPr>
    </w:p>
    <w:p w:rsidR="009B4A68" w:rsidRPr="009A6A85" w:rsidRDefault="009B4A68" w:rsidP="009B4A68">
      <w:pPr>
        <w:pStyle w:val="TitulliTitull"/>
        <w:rPr>
          <w:rFonts w:ascii="Times New Roman" w:hAnsi="Times New Roman"/>
          <w:sz w:val="24"/>
          <w:szCs w:val="24"/>
        </w:rPr>
      </w:pPr>
      <w:r w:rsidRPr="009A6A85">
        <w:rPr>
          <w:rFonts w:ascii="Times New Roman" w:hAnsi="Times New Roman"/>
          <w:sz w:val="24"/>
          <w:szCs w:val="24"/>
        </w:rPr>
        <w:t>SEKSIONI II</w:t>
      </w:r>
    </w:p>
    <w:p w:rsidR="009B4A68" w:rsidRPr="009A6A85" w:rsidRDefault="009B4A68" w:rsidP="009B4A68">
      <w:pPr>
        <w:pStyle w:val="TitulliTitull"/>
        <w:rPr>
          <w:rFonts w:ascii="Times New Roman" w:hAnsi="Times New Roman"/>
          <w:sz w:val="24"/>
          <w:szCs w:val="24"/>
        </w:rPr>
      </w:pPr>
      <w:r w:rsidRPr="009A6A85">
        <w:rPr>
          <w:rFonts w:ascii="Times New Roman" w:hAnsi="Times New Roman"/>
          <w:sz w:val="24"/>
          <w:szCs w:val="24"/>
        </w:rPr>
        <w:t xml:space="preserve">REGJISTRIMI I NJËKOHSHËM, NUMRI UNIK I IDENTIFIKIMIT, </w:t>
      </w:r>
    </w:p>
    <w:p w:rsidR="009B4A68" w:rsidRPr="009A6A85" w:rsidRDefault="009B4A68" w:rsidP="009B4A68">
      <w:pPr>
        <w:pStyle w:val="TitulliTitull"/>
        <w:rPr>
          <w:rFonts w:ascii="Times New Roman" w:hAnsi="Times New Roman"/>
          <w:sz w:val="24"/>
          <w:szCs w:val="24"/>
        </w:rPr>
      </w:pPr>
      <w:r w:rsidRPr="009A6A85">
        <w:rPr>
          <w:rFonts w:ascii="Times New Roman" w:hAnsi="Times New Roman"/>
          <w:sz w:val="24"/>
          <w:szCs w:val="24"/>
        </w:rPr>
        <w:t>PUBLIKIMI DHE LËSHIMI I CERTIFIKATAVE</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59</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Regjistrimi i njëkohshëm</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w:t>
      </w:r>
      <w:r w:rsidRPr="009A6A85">
        <w:rPr>
          <w:rFonts w:ascii="Times New Roman" w:hAnsi="Times New Roman"/>
          <w:sz w:val="24"/>
          <w:szCs w:val="24"/>
        </w:rPr>
        <w:t xml:space="preserve"> Regjistrimi i subjekteve në regjistrin tregtar përbën, gjithashtu, regjistrimin e njëkohshëm të tyre pranë administratës tatimore, qendrore dhe vendore në skemën e sigurimeve shoqërore e shëndetësore dhe pranë inspektoratit të punës.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2.</w:t>
      </w:r>
      <w:r w:rsidRPr="009A6A85">
        <w:rPr>
          <w:rFonts w:ascii="Times New Roman" w:hAnsi="Times New Roman"/>
          <w:sz w:val="24"/>
          <w:szCs w:val="24"/>
        </w:rPr>
        <w:t xml:space="preserve"> Subjektet, për qëllimet e regjistrimit e të pajisjes me certifikatën e regjistrimit fillestar, deklarojnë, gjithashtu, të dhënat e detyrueshme, sipas legjislacionit tatimor, të sigurimeve shoqërore e shëndetësore dhe atij të statistikave, sipas formularëve përkatës.</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3.</w:t>
      </w:r>
      <w:r w:rsidRPr="009A6A85">
        <w:rPr>
          <w:rFonts w:ascii="Times New Roman" w:hAnsi="Times New Roman"/>
          <w:sz w:val="24"/>
          <w:szCs w:val="24"/>
        </w:rPr>
        <w:t xml:space="preserve"> Me përjashtim të rasteve kur ligji shprehimisht kushtëzon nisjen e veprimtarisë përkatëse me marrjen e një lejeje, licence apo autorizimi, subjekti i pajisur nga QKB-ja me certifikatën e regjistrimit fillestar ka të drejtë të nisë menjëherë veprimtarinë e tij.</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4.</w:t>
      </w:r>
      <w:r w:rsidRPr="009A6A85">
        <w:rPr>
          <w:rFonts w:ascii="Times New Roman" w:hAnsi="Times New Roman"/>
          <w:sz w:val="24"/>
          <w:szCs w:val="24"/>
        </w:rPr>
        <w:t xml:space="preserve"> Me përjashtim të rasteve kur ligji shprehimisht kushtëzon nisjen e veprimtarisë përkatëse me marrjen e një lejeje, licence apo autorizimi, asnjë autoritet publ ik nuk mund ta pengojë subjektin të nisë veprimtarinë, menjëherë pasi është pajisur nga QKB-ja me certifikatën e regjistrimit fillestar dhe as ta penalizojë atë, në asnjë formë, për shkak të kërkesave për kryerjen paraprakisht të deklarimeve, regjistrimeve, certifikimeve apo të ndonjë veprimi tjetër, që mund të kërkohen, sipas praktikës administrative apo kuadrit ligjor.</w:t>
      </w: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sz w:val="24"/>
          <w:szCs w:val="24"/>
        </w:rPr>
        <w:t>Autoriteti publik, që pengon nisjen e veprimtarisë së subjektit, sipas këtij neni, përgjigjet sipas ligjit për dëmin jashtë kontraktor të administratës publike.</w:t>
      </w:r>
      <w:proofErr w:type="gramEnd"/>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60</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Numri unik i identifikimit të subjektit</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sz w:val="24"/>
          <w:szCs w:val="24"/>
        </w:rPr>
        <w:t>Me regjistrimin në regjistër, subjekteve u jepet numri i identifikimit, i cili gjenerohet në mënyrë elektronike nga QKB-ja dhe është unik për çdo subjekt të regjistruar.</w:t>
      </w:r>
      <w:proofErr w:type="gramEnd"/>
      <w:r w:rsidRPr="009A6A85">
        <w:rPr>
          <w:rFonts w:ascii="Times New Roman" w:hAnsi="Times New Roman"/>
          <w:sz w:val="24"/>
          <w:szCs w:val="24"/>
        </w:rPr>
        <w:t xml:space="preserve"> </w:t>
      </w: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sz w:val="24"/>
          <w:szCs w:val="24"/>
        </w:rPr>
        <w:lastRenderedPageBreak/>
        <w:t>Numri unik i identifikimit të subjektit është i vlefshëm për identifikimin e subjekteve, për qëllimet e regjistrimit në regjistër, për qëllimet e regjistrimit si person i tatueshëm pranë autoriteteve fiskale, qendrore dhe vendore, për skemën e sigurimeve shoqërore dhe shëndetësore, për autoritetet e inspektimit të marrëdhënieve të punës, si dhe për çdo qëllim tjetër statistikor ose identifikues.</w:t>
      </w:r>
      <w:proofErr w:type="gramEnd"/>
      <w:r w:rsidRPr="009A6A85">
        <w:rPr>
          <w:rFonts w:ascii="Times New Roman" w:hAnsi="Times New Roman"/>
          <w:sz w:val="24"/>
          <w:szCs w:val="24"/>
        </w:rPr>
        <w:t xml:space="preserve"> </w:t>
      </w: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sz w:val="24"/>
          <w:szCs w:val="24"/>
        </w:rPr>
        <w:t>Numri unik i identifikimit të subjektit jepet vetëm një herë, në çastin e regjistrimit fillestar dhe është i pandryshueshëm, si dhe nuk u jepet subjekteve të tjera edhe pas çregjistrimit.</w:t>
      </w:r>
      <w:proofErr w:type="gramEnd"/>
      <w:r w:rsidRPr="009A6A85">
        <w:rPr>
          <w:rFonts w:ascii="Times New Roman" w:hAnsi="Times New Roman"/>
          <w:sz w:val="24"/>
          <w:szCs w:val="24"/>
        </w:rPr>
        <w:t xml:space="preserve"> </w:t>
      </w: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sz w:val="24"/>
          <w:szCs w:val="24"/>
        </w:rPr>
        <w:t>Subjektet e regjistruara janë të detyruara të shënojnë numrin unik të identifikimit të subjektit në çdo korrespondencë të tyre.</w:t>
      </w:r>
      <w:proofErr w:type="gramEnd"/>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61</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Publikimi elektronik</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sz w:val="24"/>
          <w:szCs w:val="24"/>
        </w:rPr>
        <w:t>Çdo e dhënë e regjistruar në regjistër nga QKB-ja publikohet në Buletinin e Njoftimeve Zyrtare të Regjistrimit, që mbahet nga QKB-ja në format elektronik dhe botohet në faqen e saj zyrtare të internetit.</w:t>
      </w:r>
      <w:proofErr w:type="gramEnd"/>
      <w:r w:rsidRPr="009A6A85">
        <w:rPr>
          <w:rFonts w:ascii="Times New Roman" w:hAnsi="Times New Roman"/>
          <w:sz w:val="24"/>
          <w:szCs w:val="24"/>
        </w:rPr>
        <w:t xml:space="preserve">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 xml:space="preserve">QKB-ja kryen publikimin në buletin </w:t>
      </w:r>
      <w:proofErr w:type="gramStart"/>
      <w:r w:rsidRPr="009A6A85">
        <w:rPr>
          <w:rFonts w:ascii="Times New Roman" w:hAnsi="Times New Roman"/>
          <w:sz w:val="24"/>
          <w:szCs w:val="24"/>
        </w:rPr>
        <w:t>brenda</w:t>
      </w:r>
      <w:proofErr w:type="gramEnd"/>
      <w:r w:rsidRPr="009A6A85">
        <w:rPr>
          <w:rFonts w:ascii="Times New Roman" w:hAnsi="Times New Roman"/>
          <w:sz w:val="24"/>
          <w:szCs w:val="24"/>
        </w:rPr>
        <w:t xml:space="preserve"> një dite nga data e kryerjes së regjistrimit. </w:t>
      </w:r>
      <w:proofErr w:type="gramStart"/>
      <w:r w:rsidRPr="009A6A85">
        <w:rPr>
          <w:rFonts w:ascii="Times New Roman" w:hAnsi="Times New Roman"/>
          <w:sz w:val="24"/>
          <w:szCs w:val="24"/>
        </w:rPr>
        <w:t>Për çdo publikim përcaktohet qartë data, në të cilën është regjistruar e dhëna e publikuar.</w:t>
      </w:r>
      <w:proofErr w:type="gramEnd"/>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sz w:val="24"/>
          <w:szCs w:val="24"/>
        </w:rPr>
        <w:t>QKB-ja për çdo ditë pune publikon në buletin të gjitha regjistrimet e kryera gjatë ditës së mëparshme.</w:t>
      </w:r>
      <w:proofErr w:type="gramEnd"/>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sz w:val="24"/>
          <w:szCs w:val="24"/>
        </w:rPr>
        <w:t>Publikimi në Buletinin e Njoftimeve Zyrtare të Regjistrimit përbën publikim zyrtar të regjistrimeve, të kryera në kuptim të nenit 21 të këtij ligji.</w:t>
      </w:r>
      <w:proofErr w:type="gramEnd"/>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sz w:val="24"/>
          <w:szCs w:val="24"/>
        </w:rPr>
        <w:t>Me vendim të ministrit mund të parashikohen botime të tjera ndihmëse për njoftimin e regjistrimeve.</w:t>
      </w:r>
      <w:proofErr w:type="gramEnd"/>
      <w:r w:rsidRPr="009A6A85">
        <w:rPr>
          <w:rFonts w:ascii="Times New Roman" w:hAnsi="Times New Roman"/>
          <w:sz w:val="24"/>
          <w:szCs w:val="24"/>
        </w:rPr>
        <w:t xml:space="preserve"> </w:t>
      </w:r>
      <w:proofErr w:type="gramStart"/>
      <w:r w:rsidRPr="009A6A85">
        <w:rPr>
          <w:rFonts w:ascii="Times New Roman" w:hAnsi="Times New Roman"/>
          <w:sz w:val="24"/>
          <w:szCs w:val="24"/>
        </w:rPr>
        <w:t>Në çdo rast, këto botime nuk cenojnë efektet e publikimit sipas pikave 1 deri në 3 të këtij neni.</w:t>
      </w:r>
      <w:proofErr w:type="gramEnd"/>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62</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Certifikatat e regjistrimit fillestar</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 xml:space="preserve">QKB-ja, </w:t>
      </w:r>
      <w:proofErr w:type="gramStart"/>
      <w:r w:rsidRPr="009A6A85">
        <w:rPr>
          <w:rFonts w:ascii="Times New Roman" w:hAnsi="Times New Roman"/>
          <w:sz w:val="24"/>
          <w:szCs w:val="24"/>
        </w:rPr>
        <w:t>brenda</w:t>
      </w:r>
      <w:proofErr w:type="gramEnd"/>
      <w:r w:rsidRPr="009A6A85">
        <w:rPr>
          <w:rFonts w:ascii="Times New Roman" w:hAnsi="Times New Roman"/>
          <w:sz w:val="24"/>
          <w:szCs w:val="24"/>
        </w:rPr>
        <w:t xml:space="preserve"> afatit të përcaktuar në këtë ligj për regjistrimin fillestar, i lëshon subjektit të regjistruar certifikatën e regjistrimit, e cila përmban emrin, formën, numrin unik të identifikimit, datën e regjistrimit fillestar dhe selinë ose adresën e vendit kryesor të ushtrimit të veprimtarisë.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 xml:space="preserve">Në rast se subjekti i regjistruar ushtron veprimtarinë në më shumë se një vend, QKB-ja lëshon nga një certifikatë regjistrimi për çdo vend të ushtrimit të veprimtarisë. </w:t>
      </w:r>
      <w:proofErr w:type="gramStart"/>
      <w:r w:rsidRPr="009A6A85">
        <w:rPr>
          <w:rFonts w:ascii="Times New Roman" w:hAnsi="Times New Roman"/>
          <w:sz w:val="24"/>
          <w:szCs w:val="24"/>
        </w:rPr>
        <w:t>Këto certifikata, përveç adresës përkatëse, përmbajnë, gjithashtu, emrin, formën, datën e regjistrimit fillestar dhe numrin unik të identifikimit të subjektit.</w:t>
      </w:r>
      <w:proofErr w:type="gramEnd"/>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 xml:space="preserve">Në rastet kur subjekti ndryshon emrin, formën, selinë apo vendet e ushtrimit të veprimtarisë, QKB-ja zëvendëson certifikatat e lëshuara më parë me një certifikatë të re për çdo vend të ushtrimit të veprimtarisë. </w:t>
      </w:r>
      <w:proofErr w:type="gramStart"/>
      <w:r w:rsidRPr="009A6A85">
        <w:rPr>
          <w:rFonts w:ascii="Times New Roman" w:hAnsi="Times New Roman"/>
          <w:sz w:val="24"/>
          <w:szCs w:val="24"/>
        </w:rPr>
        <w:t>Këto certifikata, përveç adresës përkatëse, përmbajnë, gjithashtu, emrin, formën, datën e regjistrimit fillestar dhe numrin unik të identifikimit të subjektit.</w:t>
      </w:r>
      <w:proofErr w:type="gramEnd"/>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 xml:space="preserve">Certifikata e regjistrimit lëshohet në një kopje origjinale për çdo vend të ushtrimit të veprimtarisë. </w:t>
      </w:r>
      <w:proofErr w:type="gramStart"/>
      <w:r w:rsidRPr="009A6A85">
        <w:rPr>
          <w:rFonts w:ascii="Times New Roman" w:hAnsi="Times New Roman"/>
          <w:sz w:val="24"/>
          <w:szCs w:val="24"/>
        </w:rPr>
        <w:t>Në rast humbjeje apo dëmtimi të certifikatës së regjistrimit, ajo zëvendësohet me një dublikatë të lëshuar nga QKB-ja.</w:t>
      </w:r>
      <w:proofErr w:type="gramEnd"/>
      <w:r w:rsidRPr="009A6A85">
        <w:rPr>
          <w:rFonts w:ascii="Times New Roman" w:hAnsi="Times New Roman"/>
          <w:sz w:val="24"/>
          <w:szCs w:val="24"/>
        </w:rPr>
        <w:t xml:space="preserve">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Subjekti detyrohet të afishojë certifikatën përkatëse në çdo vend të ushtrimit të veprimtarisë.</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lastRenderedPageBreak/>
        <w:t>Neni 63</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Vërtetime për regjistrimet</w:t>
      </w:r>
    </w:p>
    <w:p w:rsidR="009B4A68" w:rsidRPr="009A6A85" w:rsidRDefault="009B4A68" w:rsidP="009B4A68">
      <w:pPr>
        <w:pStyle w:val="Paragrafi"/>
        <w:ind w:firstLine="0"/>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sz w:val="24"/>
          <w:szCs w:val="24"/>
        </w:rPr>
        <w:t>Pas regjistrimit, sipas dispozitave të këtij ligji, QKB-ja i lëshon subjektit një vërtetim regjistrimi, ku përcaktohen qartë veprimi i kryer dhe data e këtij regjistrimi.</w:t>
      </w:r>
      <w:proofErr w:type="gramEnd"/>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64</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Formati dhe përmbajtja</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sz w:val="24"/>
          <w:szCs w:val="24"/>
        </w:rPr>
        <w:t>Ministri, me propozimin e titullarit të QKB-së, miraton formatin dhe përmbajtjen e certifikatave, vërtetimeve dhe të Buletinit të Njoftimeve Zyrtare të Regjistrimit, sipas këtij ligji.</w:t>
      </w:r>
      <w:proofErr w:type="gramEnd"/>
    </w:p>
    <w:p w:rsidR="009B4A68" w:rsidRPr="009A6A85" w:rsidRDefault="009B4A68" w:rsidP="009B4A68">
      <w:pPr>
        <w:pStyle w:val="Paragrafi"/>
        <w:ind w:firstLine="0"/>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65</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Korrigjimi i gabimeve</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w:t>
      </w:r>
      <w:r w:rsidRPr="009A6A85">
        <w:rPr>
          <w:rFonts w:ascii="Times New Roman" w:hAnsi="Times New Roman"/>
          <w:sz w:val="24"/>
          <w:szCs w:val="24"/>
        </w:rPr>
        <w:t xml:space="preserve"> Pasaktësitë, gabimet e shtypit ose gabimet e tjera të dukshme të këtij lloji, të bëra gjatë regjistrimeve, të cilat rezultojnë qartë nga dokumentacioni i depozituar dhe nuk cenojnë vlefshmërinë e regjistrimit, mund të korrigjohen nga QKB-ja kryesisht apo me kërkesë të personave të interesuar.</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2.</w:t>
      </w:r>
      <w:r w:rsidRPr="009A6A85">
        <w:rPr>
          <w:rFonts w:ascii="Times New Roman" w:hAnsi="Times New Roman"/>
          <w:sz w:val="24"/>
          <w:szCs w:val="24"/>
        </w:rPr>
        <w:t xml:space="preserve"> Ndryshimi i të dhënave të pasakta, të ndryshme nga ato të parashikuara në pikën 1 të këtij neni, kryhet nëpërmjet një aplikimi të </w:t>
      </w:r>
      <w:proofErr w:type="gramStart"/>
      <w:r w:rsidRPr="009A6A85">
        <w:rPr>
          <w:rFonts w:ascii="Times New Roman" w:hAnsi="Times New Roman"/>
          <w:sz w:val="24"/>
          <w:szCs w:val="24"/>
        </w:rPr>
        <w:t>ri</w:t>
      </w:r>
      <w:proofErr w:type="gramEnd"/>
      <w:r w:rsidRPr="009A6A85">
        <w:rPr>
          <w:rFonts w:ascii="Times New Roman" w:hAnsi="Times New Roman"/>
          <w:sz w:val="24"/>
          <w:szCs w:val="24"/>
        </w:rPr>
        <w:t xml:space="preserve"> apo në bazë të një vendimi gjyqësor.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3.</w:t>
      </w:r>
      <w:r w:rsidRPr="009A6A85">
        <w:rPr>
          <w:rFonts w:ascii="Times New Roman" w:hAnsi="Times New Roman"/>
          <w:sz w:val="24"/>
          <w:szCs w:val="24"/>
        </w:rPr>
        <w:t xml:space="preserve"> Ndreqja e pasaktësive apo gabimeve publikohet, sipas dispozitave të nenit 61 të këtij ligji.</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4.</w:t>
      </w:r>
      <w:r w:rsidRPr="009A6A85">
        <w:rPr>
          <w:rFonts w:ascii="Times New Roman" w:hAnsi="Times New Roman"/>
          <w:sz w:val="24"/>
          <w:szCs w:val="24"/>
        </w:rPr>
        <w:t xml:space="preserve"> Aplikimi për ndreqje të gabimeve kryhet pa pagesë. </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KreuNr"/>
        <w:rPr>
          <w:rFonts w:ascii="Times New Roman" w:hAnsi="Times New Roman"/>
          <w:sz w:val="24"/>
          <w:szCs w:val="24"/>
        </w:rPr>
      </w:pPr>
      <w:r w:rsidRPr="009A6A85">
        <w:rPr>
          <w:rFonts w:ascii="Times New Roman" w:hAnsi="Times New Roman"/>
          <w:sz w:val="24"/>
          <w:szCs w:val="24"/>
        </w:rPr>
        <w:t>KREU V</w:t>
      </w:r>
    </w:p>
    <w:p w:rsidR="009B4A68" w:rsidRPr="009A6A85" w:rsidRDefault="009B4A68" w:rsidP="009B4A68">
      <w:pPr>
        <w:pStyle w:val="KreuTitull"/>
        <w:rPr>
          <w:rFonts w:ascii="Times New Roman" w:hAnsi="Times New Roman"/>
          <w:sz w:val="24"/>
          <w:szCs w:val="24"/>
        </w:rPr>
      </w:pPr>
      <w:r w:rsidRPr="009A6A85">
        <w:rPr>
          <w:rFonts w:ascii="Times New Roman" w:hAnsi="Times New Roman"/>
          <w:sz w:val="24"/>
          <w:szCs w:val="24"/>
        </w:rPr>
        <w:t>AKSESI PUBLIK DHE EKSTRAKTET</w:t>
      </w:r>
    </w:p>
    <w:p w:rsidR="009B4A68" w:rsidRPr="009A6A85" w:rsidRDefault="009B4A68" w:rsidP="009B4A68">
      <w:pPr>
        <w:pStyle w:val="Paragrafi"/>
        <w:ind w:firstLine="0"/>
        <w:rPr>
          <w:rFonts w:ascii="Times New Roman" w:hAnsi="Times New Roman"/>
          <w:sz w:val="24"/>
          <w:szCs w:val="24"/>
        </w:rPr>
      </w:pPr>
    </w:p>
    <w:p w:rsidR="009B4A68" w:rsidRPr="009A6A85" w:rsidRDefault="009B4A68" w:rsidP="009B4A68">
      <w:pPr>
        <w:pStyle w:val="Paragrafi"/>
        <w:ind w:firstLine="0"/>
        <w:jc w:val="center"/>
        <w:rPr>
          <w:rFonts w:ascii="Times New Roman" w:hAnsi="Times New Roman"/>
          <w:b/>
          <w:sz w:val="24"/>
          <w:szCs w:val="24"/>
          <w:lang w:val="en-GB"/>
        </w:rPr>
      </w:pPr>
      <w:r w:rsidRPr="009A6A85">
        <w:rPr>
          <w:rFonts w:ascii="Times New Roman" w:hAnsi="Times New Roman"/>
          <w:b/>
          <w:sz w:val="24"/>
          <w:szCs w:val="24"/>
          <w:lang w:val="en-GB"/>
        </w:rPr>
        <w:t>Neni 66</w:t>
      </w:r>
    </w:p>
    <w:p w:rsidR="009B4A68" w:rsidRPr="009A6A85" w:rsidRDefault="009B4A68" w:rsidP="009B4A68">
      <w:pPr>
        <w:pStyle w:val="Paragrafi"/>
        <w:ind w:firstLine="0"/>
        <w:jc w:val="center"/>
        <w:rPr>
          <w:rFonts w:ascii="Times New Roman" w:hAnsi="Times New Roman"/>
          <w:b/>
          <w:sz w:val="24"/>
          <w:szCs w:val="24"/>
          <w:lang w:val="en-GB"/>
        </w:rPr>
      </w:pPr>
      <w:r w:rsidRPr="009A6A85">
        <w:rPr>
          <w:rFonts w:ascii="Times New Roman" w:hAnsi="Times New Roman"/>
          <w:b/>
          <w:sz w:val="24"/>
          <w:szCs w:val="24"/>
          <w:lang w:val="en-GB"/>
        </w:rPr>
        <w:t>Kërkimet në bazën e të dhënave</w:t>
      </w:r>
    </w:p>
    <w:p w:rsidR="009B4A68" w:rsidRPr="009A6A85" w:rsidRDefault="009B4A68" w:rsidP="009B4A68">
      <w:pPr>
        <w:pStyle w:val="Paragrafi"/>
        <w:rPr>
          <w:rFonts w:ascii="Times New Roman" w:hAnsi="Times New Roman"/>
          <w:sz w:val="24"/>
          <w:szCs w:val="24"/>
          <w:lang w:val="en-GB"/>
        </w:rPr>
      </w:pPr>
    </w:p>
    <w:p w:rsidR="009B4A68" w:rsidRDefault="009B4A68" w:rsidP="009B4A68">
      <w:pPr>
        <w:pStyle w:val="Paragrafi"/>
        <w:ind w:firstLine="0"/>
        <w:rPr>
          <w:rFonts w:ascii="Times New Roman" w:hAnsi="Times New Roman"/>
          <w:sz w:val="24"/>
          <w:szCs w:val="24"/>
          <w:lang w:val="en-GB"/>
        </w:rPr>
      </w:pPr>
      <w:proofErr w:type="gramStart"/>
      <w:r w:rsidRPr="009A6A85">
        <w:rPr>
          <w:rFonts w:ascii="Times New Roman" w:hAnsi="Times New Roman"/>
          <w:sz w:val="24"/>
          <w:szCs w:val="24"/>
          <w:lang w:val="en-GB"/>
        </w:rPr>
        <w:t>Çdo person i interesuar mund të kryejë, sipas këtij ligji, pa pagesë, pranë çdo sporteli shërbimi, kërkime në bazën e të dhënave elektronike për çdo të dhënë të regjistruar, me përjashtim të adresës së banimit të individëve.</w:t>
      </w:r>
      <w:proofErr w:type="gramEnd"/>
    </w:p>
    <w:p w:rsidR="009B4A68" w:rsidRPr="009A6A85" w:rsidRDefault="009B4A68" w:rsidP="009B4A68">
      <w:pPr>
        <w:pStyle w:val="Paragrafi"/>
        <w:ind w:firstLine="0"/>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67</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Ekstraktet e regjistrit</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w:t>
      </w:r>
      <w:r w:rsidRPr="009A6A85">
        <w:rPr>
          <w:rFonts w:ascii="Times New Roman" w:hAnsi="Times New Roman"/>
          <w:sz w:val="24"/>
          <w:szCs w:val="24"/>
        </w:rPr>
        <w:t xml:space="preserve"> QKB-ja konfirmon të dhënat e regjistruara nga subjektet, sipas këtij ligji, nëpërmjet lëshimit të ekstrakteve në format shkresor apo elektronik, sipas këtij ligji. Çdo person, kundrejt pagesës së tarifës përkatëse, ka të drejtë të marrë pa pengesa, në format shkresor apo elektronik, sipas dëshirës, ekstrakte për të dhënat e regjistruara të çdo subjekti, si dhe kopje të dokumenteve shoqëruese, të depozituara në regjistër.</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2.</w:t>
      </w:r>
      <w:r w:rsidRPr="009A6A85">
        <w:rPr>
          <w:rFonts w:ascii="Times New Roman" w:hAnsi="Times New Roman"/>
          <w:sz w:val="24"/>
          <w:szCs w:val="24"/>
        </w:rPr>
        <w:t xml:space="preserve"> Ekstraktet mund të lëshohen për të dhëna të caktuara të subjekteve dhe/ose për historikun e veprimeve të kryera nga një subjekt.</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3.</w:t>
      </w:r>
      <w:r w:rsidRPr="009A6A85">
        <w:rPr>
          <w:rFonts w:ascii="Times New Roman" w:hAnsi="Times New Roman"/>
          <w:sz w:val="24"/>
          <w:szCs w:val="24"/>
        </w:rPr>
        <w:t xml:space="preserve"> Të dhënat për adresën e banimit të individëve, sipas pikës 1 të nenit 66 të këtij ligji, janë të aksesueshme nga çdo person i interesuar, vetëm në bazë të një kërkese, ku shënohet identiteti i </w:t>
      </w:r>
      <w:r w:rsidRPr="009A6A85">
        <w:rPr>
          <w:rFonts w:ascii="Times New Roman" w:hAnsi="Times New Roman"/>
          <w:sz w:val="24"/>
          <w:szCs w:val="24"/>
        </w:rPr>
        <w:lastRenderedPageBreak/>
        <w:t>kërkuesit.</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4.</w:t>
      </w:r>
      <w:r w:rsidRPr="009A6A85">
        <w:rPr>
          <w:rFonts w:ascii="Times New Roman" w:hAnsi="Times New Roman"/>
          <w:sz w:val="24"/>
          <w:szCs w:val="24"/>
        </w:rPr>
        <w:t xml:space="preserve"> Ministri, me propozimin e titullarit të QKB-së, miraton formatin e ekstrakteve dhe të kërkesës për lëshimin tyre. </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jc w:val="center"/>
        <w:rPr>
          <w:rFonts w:ascii="Times New Roman" w:hAnsi="Times New Roman"/>
          <w:b/>
          <w:sz w:val="24"/>
          <w:szCs w:val="24"/>
          <w:lang w:val="en-GB"/>
        </w:rPr>
      </w:pPr>
      <w:r w:rsidRPr="009A6A85">
        <w:rPr>
          <w:rFonts w:ascii="Times New Roman" w:hAnsi="Times New Roman"/>
          <w:b/>
          <w:sz w:val="24"/>
          <w:szCs w:val="24"/>
          <w:lang w:val="en-GB"/>
        </w:rPr>
        <w:t>Neni 68</w:t>
      </w:r>
    </w:p>
    <w:p w:rsidR="009B4A68" w:rsidRPr="009A6A85" w:rsidRDefault="009B4A68" w:rsidP="009B4A68">
      <w:pPr>
        <w:pStyle w:val="Paragrafi"/>
        <w:ind w:firstLine="0"/>
        <w:jc w:val="center"/>
        <w:rPr>
          <w:rFonts w:ascii="Times New Roman" w:hAnsi="Times New Roman"/>
          <w:b/>
          <w:sz w:val="24"/>
          <w:szCs w:val="24"/>
          <w:lang w:val="en-GB"/>
        </w:rPr>
      </w:pPr>
      <w:r w:rsidRPr="009A6A85">
        <w:rPr>
          <w:rFonts w:ascii="Times New Roman" w:hAnsi="Times New Roman"/>
          <w:b/>
          <w:sz w:val="24"/>
          <w:szCs w:val="24"/>
          <w:lang w:val="en-GB"/>
        </w:rPr>
        <w:t>Vërtetimi i ekstrakteve dhe i dokumenteve shoqëruese</w:t>
      </w:r>
    </w:p>
    <w:p w:rsidR="009B4A68" w:rsidRPr="009A6A85" w:rsidRDefault="009B4A68" w:rsidP="009B4A68">
      <w:pPr>
        <w:pStyle w:val="Paragrafi"/>
        <w:rPr>
          <w:rFonts w:ascii="Times New Roman" w:hAnsi="Times New Roman"/>
          <w:sz w:val="24"/>
          <w:szCs w:val="24"/>
          <w:lang w:val="en-GB"/>
        </w:rPr>
      </w:pPr>
    </w:p>
    <w:p w:rsidR="009B4A68" w:rsidRPr="009A6A85" w:rsidRDefault="009B4A68" w:rsidP="009B4A68">
      <w:pPr>
        <w:pStyle w:val="Paragrafi"/>
        <w:ind w:firstLine="0"/>
        <w:rPr>
          <w:rFonts w:ascii="Times New Roman" w:hAnsi="Times New Roman"/>
          <w:sz w:val="24"/>
          <w:szCs w:val="24"/>
          <w:lang w:val="en-GB"/>
        </w:rPr>
      </w:pPr>
      <w:r w:rsidRPr="009A6A85">
        <w:rPr>
          <w:rFonts w:ascii="Times New Roman" w:hAnsi="Times New Roman"/>
          <w:b/>
          <w:sz w:val="24"/>
          <w:szCs w:val="24"/>
          <w:lang w:val="en-GB"/>
        </w:rPr>
        <w:t>1.</w:t>
      </w:r>
      <w:r w:rsidRPr="009A6A85">
        <w:rPr>
          <w:rFonts w:ascii="Times New Roman" w:hAnsi="Times New Roman"/>
          <w:sz w:val="24"/>
          <w:szCs w:val="24"/>
          <w:lang w:val="en-GB"/>
        </w:rPr>
        <w:t xml:space="preserve"> Ekstraktet dhe kopjet e dokumenteve shoqëruese në format shkresor, si rregull, lëshohen nga QKB-ja, si kopje e vërtetuar e të dhënave të regjistruara apo të dokumenteve shoqëruese përkatëse, përveç rastit kur personi i interesuar heq dorë nga marrja e këtij vërtetimi.</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lang w:val="en-GB"/>
        </w:rPr>
        <w:t>2.</w:t>
      </w:r>
      <w:r w:rsidRPr="009A6A85">
        <w:rPr>
          <w:rFonts w:ascii="Times New Roman" w:hAnsi="Times New Roman"/>
          <w:sz w:val="24"/>
          <w:szCs w:val="24"/>
          <w:lang w:val="en-GB"/>
        </w:rPr>
        <w:t xml:space="preserve"> Ekstraktet dhe kopjet e dokumenteve shoqëruese në format elektronik, si rregull, lëshohen nga QKB-ja si kopje e pavërtetuar e të dhënave të regjistruara apo të dokumenteve shoqëruese përkatëse, përveç rastit kur personi i interesuar shprehimisht kërkon ta marrë këtë vërtetim.</w:t>
      </w:r>
    </w:p>
    <w:p w:rsidR="009B4A68" w:rsidRPr="009A6A85" w:rsidRDefault="009B4A68" w:rsidP="009B4A68">
      <w:pPr>
        <w:pStyle w:val="NeniNr"/>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69</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Komunikimi elektronik me autoritete të tjera publike</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sz w:val="24"/>
          <w:szCs w:val="24"/>
        </w:rPr>
        <w:t xml:space="preserve">QKB-ja, për të garantuar lehtësimin e procedurave të regjistrimit dhe ofrimin e shërbimeve të tjera shtesë, në favor të subjekteve të interesuara, në përputhje me legjislacionin në fuqi, bashkëpunon me autoritete të tjera publike dhe mundëson ndërlidhjen dhe shkëmbimin elektronik të të dhënave, të regjistruara në bazën e saj elektronike, me regjistra apo baza të dhënash elektronike të autoriteteve të tjera publike, si brenda, ashtu dhe jashtë territorit të Republikës së Shqipërisë. </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jc w:val="center"/>
        <w:rPr>
          <w:rFonts w:ascii="Times New Roman" w:hAnsi="Times New Roman"/>
          <w:caps/>
          <w:sz w:val="24"/>
          <w:szCs w:val="24"/>
          <w:lang w:val="fr-FR"/>
        </w:rPr>
      </w:pPr>
      <w:r w:rsidRPr="009A6A85">
        <w:rPr>
          <w:rFonts w:ascii="Times New Roman" w:hAnsi="Times New Roman"/>
          <w:caps/>
          <w:sz w:val="24"/>
          <w:szCs w:val="24"/>
          <w:lang w:val="fr-FR"/>
        </w:rPr>
        <w:t>KREU VI</w:t>
      </w:r>
    </w:p>
    <w:p w:rsidR="009B4A68" w:rsidRPr="009A6A85" w:rsidRDefault="009B4A68" w:rsidP="009B4A68">
      <w:pPr>
        <w:pStyle w:val="Paragrafi"/>
        <w:ind w:firstLine="0"/>
        <w:jc w:val="center"/>
        <w:rPr>
          <w:rFonts w:ascii="Times New Roman" w:hAnsi="Times New Roman"/>
          <w:caps/>
          <w:sz w:val="24"/>
          <w:szCs w:val="24"/>
          <w:lang w:val="fr-FR"/>
        </w:rPr>
      </w:pPr>
      <w:r w:rsidRPr="009A6A85">
        <w:rPr>
          <w:rFonts w:ascii="Times New Roman" w:hAnsi="Times New Roman"/>
          <w:caps/>
          <w:sz w:val="24"/>
          <w:szCs w:val="24"/>
          <w:lang w:val="fr-FR"/>
        </w:rPr>
        <w:t>SPORTELI ELEKTRONIK</w:t>
      </w:r>
    </w:p>
    <w:p w:rsidR="009B4A68" w:rsidRPr="009A6A85" w:rsidRDefault="009B4A68" w:rsidP="009B4A68">
      <w:pPr>
        <w:pStyle w:val="Paragrafi"/>
        <w:jc w:val="center"/>
        <w:rPr>
          <w:rFonts w:ascii="Times New Roman" w:hAnsi="Times New Roman"/>
          <w:caps/>
          <w:sz w:val="24"/>
          <w:szCs w:val="24"/>
          <w:lang w:val="fr-FR"/>
        </w:rPr>
      </w:pPr>
    </w:p>
    <w:p w:rsidR="009B4A68" w:rsidRPr="009A6A85" w:rsidRDefault="009B4A68" w:rsidP="009B4A68">
      <w:pPr>
        <w:pStyle w:val="Paragrafi"/>
        <w:ind w:firstLine="0"/>
        <w:jc w:val="center"/>
        <w:rPr>
          <w:rFonts w:ascii="Times New Roman" w:hAnsi="Times New Roman"/>
          <w:b/>
          <w:caps/>
          <w:sz w:val="24"/>
          <w:szCs w:val="24"/>
          <w:lang w:val="fr-FR"/>
        </w:rPr>
      </w:pPr>
      <w:r w:rsidRPr="009A6A85">
        <w:rPr>
          <w:rFonts w:ascii="Times New Roman" w:hAnsi="Times New Roman"/>
          <w:b/>
          <w:sz w:val="24"/>
          <w:szCs w:val="24"/>
          <w:lang w:val="fr-FR"/>
        </w:rPr>
        <w:t>Neni 70</w:t>
      </w:r>
    </w:p>
    <w:p w:rsidR="009B4A68" w:rsidRPr="009A6A85" w:rsidRDefault="009B4A68" w:rsidP="009B4A68">
      <w:pPr>
        <w:pStyle w:val="Paragrafi"/>
        <w:ind w:firstLine="0"/>
        <w:jc w:val="center"/>
        <w:rPr>
          <w:rFonts w:ascii="Times New Roman" w:hAnsi="Times New Roman"/>
          <w:b/>
          <w:caps/>
          <w:sz w:val="24"/>
          <w:szCs w:val="24"/>
          <w:lang w:val="fr-FR"/>
        </w:rPr>
      </w:pPr>
      <w:r w:rsidRPr="009A6A85">
        <w:rPr>
          <w:rFonts w:ascii="Times New Roman" w:hAnsi="Times New Roman"/>
          <w:b/>
          <w:sz w:val="24"/>
          <w:szCs w:val="24"/>
          <w:lang w:val="fr-FR"/>
        </w:rPr>
        <w:t>Veprimet pranë sportelit elektronik</w:t>
      </w:r>
    </w:p>
    <w:p w:rsidR="009B4A68" w:rsidRPr="009A6A85" w:rsidRDefault="009B4A68" w:rsidP="009B4A68">
      <w:pPr>
        <w:pStyle w:val="Paragrafi"/>
        <w:ind w:firstLine="0"/>
        <w:rPr>
          <w:rFonts w:ascii="Times New Roman" w:hAnsi="Times New Roman"/>
          <w:sz w:val="24"/>
          <w:szCs w:val="24"/>
          <w:lang w:val="fr-FR"/>
        </w:rPr>
      </w:pPr>
    </w:p>
    <w:p w:rsidR="009B4A68" w:rsidRPr="009A6A85" w:rsidRDefault="009B4A68" w:rsidP="009B4A68">
      <w:pPr>
        <w:pStyle w:val="Paragrafi"/>
        <w:ind w:firstLine="0"/>
        <w:rPr>
          <w:rFonts w:ascii="Times New Roman" w:hAnsi="Times New Roman"/>
          <w:caps/>
          <w:sz w:val="24"/>
          <w:szCs w:val="24"/>
          <w:lang w:val="fr-FR"/>
        </w:rPr>
      </w:pPr>
      <w:r w:rsidRPr="009A6A85">
        <w:rPr>
          <w:rFonts w:ascii="Times New Roman" w:hAnsi="Times New Roman"/>
          <w:b/>
          <w:sz w:val="24"/>
          <w:szCs w:val="24"/>
          <w:lang w:val="fr-FR"/>
        </w:rPr>
        <w:t>1.</w:t>
      </w:r>
      <w:r w:rsidRPr="009A6A85">
        <w:rPr>
          <w:rFonts w:ascii="Times New Roman" w:hAnsi="Times New Roman"/>
          <w:sz w:val="24"/>
          <w:szCs w:val="24"/>
          <w:lang w:val="fr-FR"/>
        </w:rPr>
        <w:t xml:space="preserve"> Çdo individ, pasi të jetë identifikuar elektronikisht, ka të drejtë që, në cilësinë e aplikantit apo të personit të autorizuar, të aplikojë apo të kryejë pranë sportelit elektronik çdo regjistrim apo veprim tjetër, sipas këtij ligji, përfshirë këtu procedurat e ankimit administrativ, dhe të marrë nga QKB-ja nëpërmjet këtij sporteli të gjitha aktet përkatëse të parashikuara nga ky ligj.</w:t>
      </w:r>
    </w:p>
    <w:p w:rsidR="009B4A68" w:rsidRPr="009A6A85" w:rsidRDefault="009B4A68" w:rsidP="009B4A68">
      <w:pPr>
        <w:pStyle w:val="Paragrafi"/>
        <w:ind w:firstLine="0"/>
        <w:rPr>
          <w:rFonts w:ascii="Times New Roman" w:hAnsi="Times New Roman"/>
          <w:caps/>
          <w:sz w:val="24"/>
          <w:szCs w:val="24"/>
          <w:lang w:val="fr-FR"/>
        </w:rPr>
      </w:pPr>
      <w:r w:rsidRPr="009A6A85">
        <w:rPr>
          <w:rFonts w:ascii="Times New Roman" w:hAnsi="Times New Roman"/>
          <w:b/>
          <w:sz w:val="24"/>
          <w:szCs w:val="24"/>
          <w:lang w:val="fr-FR"/>
        </w:rPr>
        <w:t>2.</w:t>
      </w:r>
      <w:r w:rsidRPr="009A6A85">
        <w:rPr>
          <w:rFonts w:ascii="Times New Roman" w:hAnsi="Times New Roman"/>
          <w:sz w:val="24"/>
          <w:szCs w:val="24"/>
          <w:lang w:val="fr-FR"/>
        </w:rPr>
        <w:t xml:space="preserve"> Çdo individ, pa qenë i detyruar të identifikohet elektronikisht, ka të drejtë të kryejë pranë sportelit elektronik kërkime elektronike në regjistër, të marrë ekstrakte, si dhe kopje të dokumenteve shoqërues në format elektronik apo të kryejë veprime të tjera, për të cilat identifikimi i personit, kryerja e pagesës së një tarife nëpërmjet mjeteve elektronike, nuk kërkohet sipas këtij ligji.</w:t>
      </w:r>
    </w:p>
    <w:p w:rsidR="009B4A68" w:rsidRPr="009A6A85" w:rsidRDefault="009B4A68" w:rsidP="009B4A68">
      <w:pPr>
        <w:pStyle w:val="Paragrafi"/>
        <w:rPr>
          <w:rFonts w:ascii="Times New Roman" w:hAnsi="Times New Roman"/>
          <w:caps/>
          <w:sz w:val="24"/>
          <w:szCs w:val="24"/>
          <w:lang w:val="fr-FR"/>
        </w:rPr>
      </w:pPr>
    </w:p>
    <w:p w:rsidR="009B4A68" w:rsidRPr="009A6A85" w:rsidRDefault="009B4A68" w:rsidP="009B4A68">
      <w:pPr>
        <w:pStyle w:val="Paragrafi"/>
        <w:ind w:firstLine="0"/>
        <w:jc w:val="center"/>
        <w:rPr>
          <w:rFonts w:ascii="Times New Roman" w:hAnsi="Times New Roman"/>
          <w:b/>
          <w:caps/>
          <w:sz w:val="24"/>
          <w:szCs w:val="24"/>
          <w:lang w:val="fr-FR"/>
        </w:rPr>
      </w:pPr>
      <w:r w:rsidRPr="009A6A85">
        <w:rPr>
          <w:rFonts w:ascii="Times New Roman" w:hAnsi="Times New Roman"/>
          <w:b/>
          <w:sz w:val="24"/>
          <w:szCs w:val="24"/>
          <w:lang w:val="fr-FR"/>
        </w:rPr>
        <w:t>Neni 70/1</w:t>
      </w:r>
    </w:p>
    <w:p w:rsidR="009B4A68" w:rsidRPr="009A6A85" w:rsidRDefault="009B4A68" w:rsidP="009B4A68">
      <w:pPr>
        <w:pStyle w:val="Paragrafi"/>
        <w:ind w:firstLine="0"/>
        <w:jc w:val="center"/>
        <w:rPr>
          <w:rFonts w:ascii="Times New Roman" w:hAnsi="Times New Roman"/>
          <w:b/>
          <w:caps/>
          <w:sz w:val="24"/>
          <w:szCs w:val="24"/>
          <w:lang w:val="fr-FR"/>
        </w:rPr>
      </w:pPr>
      <w:r w:rsidRPr="009A6A85">
        <w:rPr>
          <w:rFonts w:ascii="Times New Roman" w:hAnsi="Times New Roman"/>
          <w:b/>
          <w:sz w:val="24"/>
          <w:szCs w:val="24"/>
          <w:lang w:val="fr-FR"/>
        </w:rPr>
        <w:t>Identifikimi elektronik</w:t>
      </w:r>
    </w:p>
    <w:p w:rsidR="009B4A68" w:rsidRPr="009A6A85" w:rsidRDefault="009B4A68" w:rsidP="009B4A68">
      <w:pPr>
        <w:pStyle w:val="Paragrafi"/>
        <w:rPr>
          <w:rFonts w:ascii="Times New Roman" w:hAnsi="Times New Roman"/>
          <w:caps/>
          <w:sz w:val="24"/>
          <w:szCs w:val="24"/>
          <w:lang w:val="fr-FR"/>
        </w:rPr>
      </w:pPr>
    </w:p>
    <w:p w:rsidR="009B4A68" w:rsidRPr="009A6A85" w:rsidRDefault="009B4A68" w:rsidP="009B4A68">
      <w:pPr>
        <w:pStyle w:val="Paragrafi"/>
        <w:ind w:firstLine="0"/>
        <w:rPr>
          <w:rFonts w:ascii="Times New Roman" w:hAnsi="Times New Roman"/>
          <w:caps/>
          <w:sz w:val="24"/>
          <w:szCs w:val="24"/>
          <w:lang w:val="fr-FR"/>
        </w:rPr>
      </w:pPr>
      <w:r w:rsidRPr="009A6A85">
        <w:rPr>
          <w:rFonts w:ascii="Times New Roman" w:hAnsi="Times New Roman"/>
          <w:sz w:val="24"/>
          <w:szCs w:val="24"/>
          <w:lang w:val="fr-FR"/>
        </w:rPr>
        <w:t xml:space="preserve">Veprimet pranë sportelit elektronik të QKB-së, për të cilat ky ligj kërkon identifikimin elektronik, kryhen nëpërmjet mjeteve elektronike që garantojnë autenticitetin e origjinës dhe pacenueshmërinë e përmbajtjes së dokumenteve në format elektronik, të paktën nëpërmjet </w:t>
      </w:r>
      <w:r w:rsidRPr="009A6A85">
        <w:rPr>
          <w:rFonts w:ascii="Times New Roman" w:hAnsi="Times New Roman"/>
          <w:sz w:val="24"/>
          <w:szCs w:val="24"/>
          <w:lang w:val="fr-FR"/>
        </w:rPr>
        <w:lastRenderedPageBreak/>
        <w:t>nënshkrimit elektronik të avancuar, sipas përcaktimeve të legjislacionit në fuqi për nënshkrimin elektronik.</w:t>
      </w:r>
    </w:p>
    <w:p w:rsidR="009B4A68" w:rsidRPr="009A6A85" w:rsidRDefault="009B4A68" w:rsidP="009B4A68">
      <w:pPr>
        <w:pStyle w:val="Paragrafi"/>
        <w:ind w:firstLine="0"/>
        <w:rPr>
          <w:rFonts w:ascii="Times New Roman" w:hAnsi="Times New Roman"/>
          <w:caps/>
          <w:sz w:val="24"/>
          <w:szCs w:val="24"/>
          <w:lang w:val="fr-FR"/>
        </w:rPr>
      </w:pPr>
    </w:p>
    <w:p w:rsidR="009B4A68" w:rsidRPr="009A6A85" w:rsidRDefault="009B4A68" w:rsidP="009B4A68">
      <w:pPr>
        <w:pStyle w:val="Paragrafi"/>
        <w:ind w:firstLine="0"/>
        <w:jc w:val="center"/>
        <w:rPr>
          <w:rFonts w:ascii="Times New Roman" w:hAnsi="Times New Roman"/>
          <w:b/>
          <w:caps/>
          <w:sz w:val="24"/>
          <w:szCs w:val="24"/>
          <w:lang w:val="fr-FR"/>
        </w:rPr>
      </w:pPr>
      <w:r w:rsidRPr="009A6A85">
        <w:rPr>
          <w:rFonts w:ascii="Times New Roman" w:hAnsi="Times New Roman"/>
          <w:b/>
          <w:sz w:val="24"/>
          <w:szCs w:val="24"/>
          <w:lang w:val="fr-FR"/>
        </w:rPr>
        <w:t>Neni 70/2</w:t>
      </w:r>
    </w:p>
    <w:p w:rsidR="009B4A68" w:rsidRPr="009A6A85" w:rsidRDefault="009B4A68" w:rsidP="009B4A68">
      <w:pPr>
        <w:pStyle w:val="Paragrafi"/>
        <w:ind w:firstLine="0"/>
        <w:jc w:val="center"/>
        <w:rPr>
          <w:rFonts w:ascii="Times New Roman" w:hAnsi="Times New Roman"/>
          <w:b/>
          <w:caps/>
          <w:sz w:val="24"/>
          <w:szCs w:val="24"/>
          <w:lang w:val="fr-FR"/>
        </w:rPr>
      </w:pPr>
      <w:r w:rsidRPr="009A6A85">
        <w:rPr>
          <w:rFonts w:ascii="Times New Roman" w:hAnsi="Times New Roman"/>
          <w:b/>
          <w:sz w:val="24"/>
          <w:szCs w:val="24"/>
          <w:lang w:val="fr-FR"/>
        </w:rPr>
        <w:t>Kushtet procedurale dhe teknike</w:t>
      </w:r>
    </w:p>
    <w:p w:rsidR="009B4A68" w:rsidRPr="009A6A85" w:rsidRDefault="009B4A68" w:rsidP="009B4A68">
      <w:pPr>
        <w:pStyle w:val="Paragrafi"/>
        <w:rPr>
          <w:rFonts w:ascii="Times New Roman" w:hAnsi="Times New Roman"/>
          <w:caps/>
          <w:sz w:val="24"/>
          <w:szCs w:val="24"/>
          <w:lang w:val="fr-FR"/>
        </w:rPr>
      </w:pPr>
    </w:p>
    <w:p w:rsidR="009B4A68" w:rsidRPr="009A6A85" w:rsidRDefault="009B4A68" w:rsidP="009B4A68">
      <w:pPr>
        <w:pStyle w:val="Paragrafi"/>
        <w:ind w:firstLine="0"/>
        <w:rPr>
          <w:rFonts w:ascii="Times New Roman" w:hAnsi="Times New Roman"/>
          <w:sz w:val="24"/>
          <w:szCs w:val="24"/>
          <w:lang w:val="fr-FR"/>
        </w:rPr>
      </w:pPr>
      <w:r w:rsidRPr="009A6A85">
        <w:rPr>
          <w:rFonts w:ascii="Times New Roman" w:hAnsi="Times New Roman"/>
          <w:sz w:val="24"/>
          <w:szCs w:val="24"/>
          <w:lang w:val="fr-FR"/>
        </w:rPr>
        <w:t>Ministri përcakton kushtet, afatet dhe procedurat për ofrimin shërbimeve nga QKB-ja, sipas këtij ligji, nëpërmjet sportelit elektronik, kushtet dhe mënyrat e pajisjes së individëve me të drejtat përkatëse të aksesit elektronik, procedurat për ndryshimin e tyre, kushtet e sigurisë dhe të ruajtjes së komunikimeve elektronike, mënyrat e vërtetimit të dokumenteve elektronike, të lëshuara nga QKB-ja, të kërkesave e teknologjisë së zbatueshme për realizmin e tyre, sipas këtij kreu, si dhe procedurat e njoftimet publike,të realizuara nga QKB-ja për rastet e remonteve të planifikuara apo të incidenteve teknike të sportelit elektronik, si dhe për njoftimin e rasteve të ndërhyrjeve të paautorizuara.</w:t>
      </w:r>
    </w:p>
    <w:p w:rsidR="009B4A68" w:rsidRPr="009A6A85" w:rsidRDefault="009B4A68" w:rsidP="009B4A68">
      <w:pPr>
        <w:pStyle w:val="KreuNr"/>
        <w:rPr>
          <w:rFonts w:ascii="Times New Roman" w:hAnsi="Times New Roman"/>
          <w:sz w:val="24"/>
          <w:szCs w:val="24"/>
        </w:rPr>
      </w:pPr>
    </w:p>
    <w:p w:rsidR="009B4A68" w:rsidRPr="009A6A85" w:rsidRDefault="009B4A68" w:rsidP="009B4A68">
      <w:pPr>
        <w:pStyle w:val="KreuNr"/>
        <w:rPr>
          <w:rFonts w:ascii="Times New Roman" w:hAnsi="Times New Roman"/>
          <w:sz w:val="24"/>
          <w:szCs w:val="24"/>
        </w:rPr>
      </w:pPr>
      <w:r w:rsidRPr="009A6A85">
        <w:rPr>
          <w:rFonts w:ascii="Times New Roman" w:hAnsi="Times New Roman"/>
          <w:sz w:val="24"/>
          <w:szCs w:val="24"/>
        </w:rPr>
        <w:t>KREU VII</w:t>
      </w:r>
    </w:p>
    <w:p w:rsidR="009B4A68" w:rsidRPr="009A6A85" w:rsidRDefault="009B4A68" w:rsidP="009B4A68">
      <w:pPr>
        <w:pStyle w:val="KreuTitull"/>
        <w:rPr>
          <w:rFonts w:ascii="Times New Roman" w:hAnsi="Times New Roman"/>
          <w:sz w:val="24"/>
          <w:szCs w:val="24"/>
        </w:rPr>
      </w:pPr>
      <w:r w:rsidRPr="009A6A85">
        <w:rPr>
          <w:rFonts w:ascii="Times New Roman" w:hAnsi="Times New Roman"/>
          <w:sz w:val="24"/>
          <w:szCs w:val="24"/>
        </w:rPr>
        <w:t>ANKIMI DHE KUNDËRVAJTJET ADMINISTRATIVE</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71</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Ankimi administrativ</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w:t>
      </w:r>
      <w:r w:rsidRPr="009A6A85">
        <w:rPr>
          <w:rFonts w:ascii="Times New Roman" w:hAnsi="Times New Roman"/>
          <w:sz w:val="24"/>
          <w:szCs w:val="24"/>
        </w:rPr>
        <w:t xml:space="preserve"> Çdo palë e interesuar ka të drejtë të ankohet në rrugë administrative ndaj veprimeve apo mosveprimeve të QKB-së për regjistrimet dhe publikimet, sipas dispozitave të këtij ligji. Ankimi bëhet </w:t>
      </w:r>
      <w:proofErr w:type="gramStart"/>
      <w:r w:rsidRPr="009A6A85">
        <w:rPr>
          <w:rFonts w:ascii="Times New Roman" w:hAnsi="Times New Roman"/>
          <w:sz w:val="24"/>
          <w:szCs w:val="24"/>
        </w:rPr>
        <w:t>brenda</w:t>
      </w:r>
      <w:proofErr w:type="gramEnd"/>
      <w:r w:rsidRPr="009A6A85">
        <w:rPr>
          <w:rFonts w:ascii="Times New Roman" w:hAnsi="Times New Roman"/>
          <w:sz w:val="24"/>
          <w:szCs w:val="24"/>
        </w:rPr>
        <w:t xml:space="preserve"> 30 ditëve nga data kur ankuesi ka marrë njoftimin për pranimin apo refuzimin e regjistrimit, sipas këtij ligji, ose nga data kur regjistrimi është publikuar në Buletinin e Njoftimeve Zyrtare të Regjistrimit.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2.</w:t>
      </w:r>
      <w:r w:rsidRPr="009A6A85">
        <w:rPr>
          <w:rFonts w:ascii="Times New Roman" w:hAnsi="Times New Roman"/>
          <w:sz w:val="24"/>
          <w:szCs w:val="24"/>
        </w:rPr>
        <w:t xml:space="preserve"> Në rastet kur ky ligj parashikon miratimin e heshtur dhe QKB-ja nuk lëshon certifikatat apo nuk kryen publikimet përkatëse brenda afatit të parashikuar, subjekti ka të drejtë të ankohet, në çdo kohë, në rrugë administrative, duke kërkuar lëshimin e certifikatës së regjistrimit fillestar apo të certifikatës, që vërteton regjistrimet e tjera të kryera, si dhe publikimin e këtyre të dhënave sipas dispozitave të këtij ligji.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3.</w:t>
      </w:r>
      <w:r w:rsidRPr="009A6A85">
        <w:rPr>
          <w:rFonts w:ascii="Times New Roman" w:hAnsi="Times New Roman"/>
          <w:sz w:val="24"/>
          <w:szCs w:val="24"/>
        </w:rPr>
        <w:t xml:space="preserve"> Çdo person i interesuar ka të drejtë të ankohet në rrugë administrative kur QKB-ja nuk lëshon ekstraktet apo kopjet e vërtetuara të akteve, sipas dispozitave të këtij ligji. </w:t>
      </w:r>
      <w:proofErr w:type="gramStart"/>
      <w:r w:rsidRPr="009A6A85">
        <w:rPr>
          <w:rFonts w:ascii="Times New Roman" w:hAnsi="Times New Roman"/>
          <w:sz w:val="24"/>
          <w:szCs w:val="24"/>
        </w:rPr>
        <w:t>Afati 30-ditor për paraqitjen e ankimit fillon pas 5 ditëve nga data e depozitimit të kërkesës për lëshimin e ekstraktit apo kopjes së aktit të kërkuar.</w:t>
      </w:r>
      <w:proofErr w:type="gramEnd"/>
      <w:r w:rsidRPr="009A6A85">
        <w:rPr>
          <w:rFonts w:ascii="Times New Roman" w:hAnsi="Times New Roman"/>
          <w:sz w:val="24"/>
          <w:szCs w:val="24"/>
        </w:rPr>
        <w:t xml:space="preserve"> </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72</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Organi kompetent për ankimin</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w:t>
      </w:r>
      <w:r w:rsidRPr="009A6A85">
        <w:rPr>
          <w:rFonts w:ascii="Times New Roman" w:hAnsi="Times New Roman"/>
          <w:sz w:val="24"/>
          <w:szCs w:val="24"/>
        </w:rPr>
        <w:t xml:space="preserve"> Ankimi administrativ, sipas nenit 71 të këtij ligji, i drejtohet titullarit të QKB-së dhe paraqitet, sipas formave e procedurave të përcaktuara nga Kodi i Procedurave Administrative, në selinë qendrore të QKB-së ose në çdo sportel shërbimi të saj.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2.</w:t>
      </w:r>
      <w:r w:rsidRPr="009A6A85">
        <w:rPr>
          <w:rFonts w:ascii="Times New Roman" w:hAnsi="Times New Roman"/>
          <w:sz w:val="24"/>
          <w:szCs w:val="24"/>
        </w:rPr>
        <w:t xml:space="preserve"> Titullari i QKB-së shqyrton ankimin, merr vendim dhe </w:t>
      </w:r>
      <w:proofErr w:type="gramStart"/>
      <w:r w:rsidRPr="009A6A85">
        <w:rPr>
          <w:rFonts w:ascii="Times New Roman" w:hAnsi="Times New Roman"/>
          <w:sz w:val="24"/>
          <w:szCs w:val="24"/>
        </w:rPr>
        <w:t>ia</w:t>
      </w:r>
      <w:proofErr w:type="gramEnd"/>
      <w:r w:rsidRPr="009A6A85">
        <w:rPr>
          <w:rFonts w:ascii="Times New Roman" w:hAnsi="Times New Roman"/>
          <w:sz w:val="24"/>
          <w:szCs w:val="24"/>
        </w:rPr>
        <w:t xml:space="preserve"> njofton palës së interesuar brenda 5 ditëve nga data e depozitimit të ankimit.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3.</w:t>
      </w:r>
      <w:r w:rsidRPr="009A6A85">
        <w:rPr>
          <w:rFonts w:ascii="Times New Roman" w:hAnsi="Times New Roman"/>
          <w:sz w:val="24"/>
          <w:szCs w:val="24"/>
        </w:rPr>
        <w:t xml:space="preserve"> Ndaj aktit të titullarit të QKB-së apo mosveprimit të tij mund të bëhet ankim drejtpërdrejt në gjykatë, sipas legjislacionit që rregullon zgjidhjen e mosmarrëveshjeve administrative.</w:t>
      </w:r>
    </w:p>
    <w:p w:rsidR="009B4A68" w:rsidRPr="009A6A85" w:rsidRDefault="009B4A68" w:rsidP="009B4A68">
      <w:pPr>
        <w:pStyle w:val="Paragrafi"/>
        <w:ind w:firstLine="0"/>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73</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Përgjegjësia jashtëkontraktore</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sz w:val="24"/>
          <w:szCs w:val="24"/>
        </w:rPr>
        <w:t>QKB-ja, në përputhje me ligjin për dëmin jashtëkontraktor të administratës publike, përgjigjet për dëmet e shkaktuara nga mosveprimi ose nga veprimi në kundërshtim me ligjin.</w:t>
      </w:r>
      <w:proofErr w:type="gramEnd"/>
      <w:r w:rsidRPr="009A6A85">
        <w:rPr>
          <w:rFonts w:ascii="Times New Roman" w:hAnsi="Times New Roman"/>
          <w:sz w:val="24"/>
          <w:szCs w:val="24"/>
        </w:rPr>
        <w:t xml:space="preserve"> </w:t>
      </w:r>
    </w:p>
    <w:p w:rsidR="009B4A68" w:rsidRPr="009A6A85" w:rsidRDefault="009B4A68" w:rsidP="009B4A68">
      <w:pPr>
        <w:pStyle w:val="NeniNr"/>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74</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Kundërvajtjet administrative</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w:t>
      </w:r>
      <w:r w:rsidRPr="009A6A85">
        <w:rPr>
          <w:rFonts w:ascii="Times New Roman" w:hAnsi="Times New Roman"/>
          <w:sz w:val="24"/>
          <w:szCs w:val="24"/>
        </w:rPr>
        <w:t xml:space="preserve"> Subjekti përgjigjet, sipas ligjeve në fuqi, për vërtetësinë e fakteve, të të dhënave të njoftuara dhe të dokumenteve shoqëruese, të depozituara në regjistër.</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2.</w:t>
      </w:r>
      <w:r w:rsidRPr="009A6A85">
        <w:rPr>
          <w:rFonts w:ascii="Times New Roman" w:hAnsi="Times New Roman"/>
          <w:sz w:val="24"/>
          <w:szCs w:val="24"/>
        </w:rPr>
        <w:t xml:space="preserve"> Deklarimi në regjistër i të dhënave të pavërteta, kur nuk përbën vepër penale, përbën kundërvajtje administrative dhe dënohet me gjobë 15 000 lekë.</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3.</w:t>
      </w:r>
      <w:r w:rsidRPr="009A6A85">
        <w:rPr>
          <w:rFonts w:ascii="Times New Roman" w:hAnsi="Times New Roman"/>
          <w:sz w:val="24"/>
          <w:szCs w:val="24"/>
        </w:rPr>
        <w:t xml:space="preserve"> Moskryerja e detyrimit për regjistrimin fillestar dhe regjistrimet e tjera të detyrueshme, </w:t>
      </w:r>
      <w:proofErr w:type="gramStart"/>
      <w:r w:rsidRPr="009A6A85">
        <w:rPr>
          <w:rFonts w:ascii="Times New Roman" w:hAnsi="Times New Roman"/>
          <w:sz w:val="24"/>
          <w:szCs w:val="24"/>
        </w:rPr>
        <w:t>brenda</w:t>
      </w:r>
      <w:proofErr w:type="gramEnd"/>
      <w:r w:rsidRPr="009A6A85">
        <w:rPr>
          <w:rFonts w:ascii="Times New Roman" w:hAnsi="Times New Roman"/>
          <w:sz w:val="24"/>
          <w:szCs w:val="24"/>
        </w:rPr>
        <w:t xml:space="preserve"> afateve të parashikuara nga ky ligj, përbën kundërvajtje administrative dhe dënohet me gjobë 15 000 lekë.</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4.</w:t>
      </w:r>
      <w:r w:rsidRPr="009A6A85">
        <w:rPr>
          <w:rFonts w:ascii="Times New Roman" w:hAnsi="Times New Roman"/>
          <w:sz w:val="24"/>
          <w:szCs w:val="24"/>
        </w:rPr>
        <w:t xml:space="preserve"> Gjoba vendoset nga titullari i QKB-së, vendimi i të cilit ankimohet drejtpërdrejt në gjykatën administrative.</w:t>
      </w:r>
    </w:p>
    <w:p w:rsidR="009B4A68" w:rsidRPr="009A6A85" w:rsidRDefault="009B4A68" w:rsidP="009B4A68">
      <w:pPr>
        <w:pStyle w:val="Paragrafi"/>
        <w:ind w:firstLine="0"/>
        <w:rPr>
          <w:rFonts w:ascii="Times New Roman" w:hAnsi="Times New Roman"/>
          <w:i/>
          <w:color w:val="FF0000"/>
          <w:sz w:val="24"/>
          <w:szCs w:val="24"/>
        </w:rPr>
      </w:pPr>
      <w:r w:rsidRPr="009A6A85">
        <w:rPr>
          <w:rFonts w:ascii="Times New Roman" w:hAnsi="Times New Roman"/>
          <w:b/>
          <w:sz w:val="24"/>
          <w:szCs w:val="24"/>
        </w:rPr>
        <w:t>5</w:t>
      </w:r>
      <w:r w:rsidRPr="009A6A85">
        <w:rPr>
          <w:rFonts w:ascii="Times New Roman" w:hAnsi="Times New Roman"/>
          <w:b/>
          <w:i/>
          <w:color w:val="FF0000"/>
          <w:sz w:val="24"/>
          <w:szCs w:val="24"/>
        </w:rPr>
        <w:t>. (</w:t>
      </w:r>
      <w:proofErr w:type="gramStart"/>
      <w:r w:rsidRPr="009A6A85">
        <w:rPr>
          <w:rFonts w:ascii="Times New Roman" w:hAnsi="Times New Roman"/>
          <w:b/>
          <w:i/>
          <w:color w:val="FF0000"/>
          <w:sz w:val="24"/>
          <w:szCs w:val="24"/>
        </w:rPr>
        <w:t>e</w:t>
      </w:r>
      <w:proofErr w:type="gramEnd"/>
      <w:r w:rsidRPr="009A6A85">
        <w:rPr>
          <w:rFonts w:ascii="Times New Roman" w:hAnsi="Times New Roman"/>
          <w:b/>
          <w:i/>
          <w:color w:val="FF0000"/>
          <w:sz w:val="24"/>
          <w:szCs w:val="24"/>
        </w:rPr>
        <w:t xml:space="preserve"> shfuqizuar).</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KreuNr"/>
        <w:rPr>
          <w:rFonts w:ascii="Times New Roman" w:hAnsi="Times New Roman"/>
          <w:sz w:val="24"/>
          <w:szCs w:val="24"/>
        </w:rPr>
      </w:pPr>
      <w:r w:rsidRPr="009A6A85">
        <w:rPr>
          <w:rFonts w:ascii="Times New Roman" w:hAnsi="Times New Roman"/>
          <w:sz w:val="24"/>
          <w:szCs w:val="24"/>
        </w:rPr>
        <w:t>KREU VIII</w:t>
      </w:r>
    </w:p>
    <w:p w:rsidR="009B4A68" w:rsidRPr="009A6A85" w:rsidRDefault="009B4A68" w:rsidP="009B4A68">
      <w:pPr>
        <w:pStyle w:val="KreuTitull"/>
        <w:rPr>
          <w:rFonts w:ascii="Times New Roman" w:hAnsi="Times New Roman"/>
          <w:sz w:val="24"/>
          <w:szCs w:val="24"/>
        </w:rPr>
      </w:pPr>
      <w:r w:rsidRPr="009A6A85">
        <w:rPr>
          <w:rFonts w:ascii="Times New Roman" w:hAnsi="Times New Roman"/>
          <w:sz w:val="24"/>
          <w:szCs w:val="24"/>
        </w:rPr>
        <w:t>DISPOZITA TRANZITORE DHE TË FUNDIT</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75</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Procedurat e regjistrimit të subjekteve ekzistuese</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w:t>
      </w:r>
      <w:r w:rsidRPr="009A6A85">
        <w:rPr>
          <w:rFonts w:ascii="Times New Roman" w:hAnsi="Times New Roman"/>
          <w:sz w:val="24"/>
          <w:szCs w:val="24"/>
        </w:rPr>
        <w:t xml:space="preserve"> Regjistri i shoqërive tregtare pranë Gjykatës së Rrethit Gjyqësor Tiranë, regjistri i personave fizikë tregtarë pranë gjykatave përkatëse të rretheve, regjistri i shoqërive dhe i unioneve të kursim-kreditit, regjistri i shoqërive të bashkëpunimit të ndërsjellë, së bashku me dokumentacionin shoqërues, transferohen në administrim të QKB-së në format material dhe elektronik brenda 3 muajve nga hyrja në fuqi e këtij ligji.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2.</w:t>
      </w:r>
      <w:r w:rsidRPr="009A6A85">
        <w:rPr>
          <w:rFonts w:ascii="Times New Roman" w:hAnsi="Times New Roman"/>
          <w:sz w:val="24"/>
          <w:szCs w:val="24"/>
        </w:rPr>
        <w:t xml:space="preserve"> Organet tatimore, brenda 3 muajve nga hyrja në fuqi e këtij ligji, i japin QKB-së të gjitha të dhënat, që ato kanë për subjektet e regjistruara në regjistrat e parashikuar në pikën 1 të këtij neni, për aq sa ato janë të domosdoshme për të shënuar numrin unik të identifikimit të subjektit.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3.</w:t>
      </w:r>
      <w:r w:rsidRPr="009A6A85">
        <w:rPr>
          <w:rFonts w:ascii="Times New Roman" w:hAnsi="Times New Roman"/>
          <w:sz w:val="24"/>
          <w:szCs w:val="24"/>
        </w:rPr>
        <w:t xml:space="preserve"> Të gjitha të dhënat e regjistrave dhe dokumentet shoqëruese, që transferohen pranë QKB-së, regjistrohen dhe publikohen, kryesisht, nga QKB-ja pa pagesë, sipas parashikimeve të këtij ligji.</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4.</w:t>
      </w:r>
      <w:r w:rsidRPr="009A6A85">
        <w:rPr>
          <w:rFonts w:ascii="Times New Roman" w:hAnsi="Times New Roman"/>
          <w:sz w:val="24"/>
          <w:szCs w:val="24"/>
        </w:rPr>
        <w:t xml:space="preserve"> Të gjitha subjektet dhe regjistrimet përkatëse në këta regjistra vlerësohen automatikisht të riregjistruara në regjistrin tregtar, që nga data e regjistrimit të parë.</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5.</w:t>
      </w:r>
      <w:r w:rsidRPr="009A6A85">
        <w:rPr>
          <w:rFonts w:ascii="Times New Roman" w:hAnsi="Times New Roman"/>
          <w:sz w:val="24"/>
          <w:szCs w:val="24"/>
        </w:rPr>
        <w:t xml:space="preserve"> Në qoftë se nga procesi i riregjistrimit evidentohen subjekte me emra të njëjtë ose të ngjashëm, QKB-ja publikon, në një seksion të veçantë të faqes zyrtare të internetit, një listë të plotë të këtyre subjekteve, duke saktësuar datat e regjistrimit të secilit në gjykatë.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6.</w:t>
      </w:r>
      <w:r w:rsidRPr="009A6A85">
        <w:rPr>
          <w:rFonts w:ascii="Times New Roman" w:hAnsi="Times New Roman"/>
          <w:sz w:val="24"/>
          <w:szCs w:val="24"/>
        </w:rPr>
        <w:t xml:space="preserve"> Subjektet, që janë regjistruar më parë në regjistrat e parashikuar në pikën 1 të këtij neni dhe nuk kanë kryer regjistrim tek organet tatimore, publikohen në një seksion të veçantë të faqes së internetit të QKB-së. Në rast se këto subjekte nuk njoftojnë fillimin e veprimtarisë tregtare </w:t>
      </w:r>
      <w:proofErr w:type="gramStart"/>
      <w:r w:rsidRPr="009A6A85">
        <w:rPr>
          <w:rFonts w:ascii="Times New Roman" w:hAnsi="Times New Roman"/>
          <w:sz w:val="24"/>
          <w:szCs w:val="24"/>
        </w:rPr>
        <w:t>brenda</w:t>
      </w:r>
      <w:proofErr w:type="gramEnd"/>
      <w:r w:rsidRPr="009A6A85">
        <w:rPr>
          <w:rFonts w:ascii="Times New Roman" w:hAnsi="Times New Roman"/>
          <w:sz w:val="24"/>
          <w:szCs w:val="24"/>
        </w:rPr>
        <w:t xml:space="preserve"> një afati prej 6 muajsh nga data e këtij publikimi, QKB-ja kryen kryesisht çregjistrimin e </w:t>
      </w:r>
      <w:r w:rsidRPr="009A6A85">
        <w:rPr>
          <w:rFonts w:ascii="Times New Roman" w:hAnsi="Times New Roman"/>
          <w:sz w:val="24"/>
          <w:szCs w:val="24"/>
        </w:rPr>
        <w:lastRenderedPageBreak/>
        <w:t>tyre nga regjistri.</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7.</w:t>
      </w:r>
      <w:r w:rsidRPr="009A6A85">
        <w:rPr>
          <w:rFonts w:ascii="Times New Roman" w:hAnsi="Times New Roman"/>
          <w:sz w:val="24"/>
          <w:szCs w:val="24"/>
        </w:rPr>
        <w:t xml:space="preserve"> Subjektet që, megjithëse kanë kryer regjistrimin pranë organeve tatimore, kanë regjistrime të pasakta apo të paplota, publikohen në një seksion të veçantë të faqes së internetit të QKB-së, duke përcaktuar të dhënat e pasakta apo të paplota, si dhe veprimin që duhet të ndërmerret apo dokumentin shoqërues që duhet të depozitohet.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8.</w:t>
      </w:r>
      <w:r w:rsidRPr="009A6A85">
        <w:rPr>
          <w:rFonts w:ascii="Times New Roman" w:hAnsi="Times New Roman"/>
          <w:sz w:val="24"/>
          <w:szCs w:val="24"/>
        </w:rPr>
        <w:t xml:space="preserve"> Gjykatat përkatëse vazhdojnë të pranojnë kërkesa për kryerjen e veprimeve të regjistrimit deri në datën e fillimit të regjistrimeve nga QKB-ja, sipas afateve të parashikuara në pikën 2 të nenit 77 të këtij ligji. Aplikimet e regjistrimeve në proces dhe të papërfunduara në këtë datë kryhen nga gjykatat përkatëse, në përputhje me procedurën e zbatuar përpara hyrjes në fuqi të këtij ligji, përveç rastit kur aplikanti tërheq aplikimin dhe vendos ta paraqesë atë pranë QKB-së. </w:t>
      </w:r>
      <w:proofErr w:type="gramStart"/>
      <w:r w:rsidRPr="009A6A85">
        <w:rPr>
          <w:rFonts w:ascii="Times New Roman" w:hAnsi="Times New Roman"/>
          <w:sz w:val="24"/>
          <w:szCs w:val="24"/>
        </w:rPr>
        <w:t>Të gjitha regjistrimet e kryera dhe dokumentacioni shoqërues, i depozituar gjatë kësaj periudhe, i kalojnë menjëherë QKB-së nga gjykata përkatëse.</w:t>
      </w:r>
      <w:proofErr w:type="gramEnd"/>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9.</w:t>
      </w:r>
      <w:r w:rsidRPr="009A6A85">
        <w:rPr>
          <w:rFonts w:ascii="Times New Roman" w:hAnsi="Times New Roman"/>
          <w:sz w:val="24"/>
          <w:szCs w:val="24"/>
        </w:rPr>
        <w:t xml:space="preserve"> Ankimet ndaj regjistrimeve të kryera nga gjykatat deri në afatin e parashikuar në pikën 8 të këtij neni, shqyrtohen sipas procedurës së parashikuar nga ligji i mëparshëm.</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10.</w:t>
      </w:r>
      <w:r w:rsidRPr="009A6A85">
        <w:rPr>
          <w:rFonts w:ascii="Times New Roman" w:hAnsi="Times New Roman"/>
          <w:sz w:val="24"/>
          <w:szCs w:val="24"/>
        </w:rPr>
        <w:t xml:space="preserve"> Ministri i Drejtësisë dhe ministri që mbulon çështjet e tregtisë ngarkohen të përcaktojnë me urdhër të përbashkët procedurën e transferimit pranë QKB-së të regjistrave të përcaktuar në pikën 1 të këtij neni.</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11.</w:t>
      </w:r>
      <w:r w:rsidRPr="009A6A85">
        <w:rPr>
          <w:rFonts w:ascii="Times New Roman" w:hAnsi="Times New Roman"/>
          <w:b/>
          <w:i/>
          <w:color w:val="FF0000"/>
          <w:sz w:val="24"/>
          <w:szCs w:val="24"/>
        </w:rPr>
        <w:t xml:space="preserve"> (</w:t>
      </w:r>
      <w:proofErr w:type="gramStart"/>
      <w:r w:rsidRPr="009A6A85">
        <w:rPr>
          <w:rFonts w:ascii="Times New Roman" w:hAnsi="Times New Roman"/>
          <w:b/>
          <w:i/>
          <w:color w:val="FF0000"/>
          <w:sz w:val="24"/>
          <w:szCs w:val="24"/>
        </w:rPr>
        <w:t>e</w:t>
      </w:r>
      <w:proofErr w:type="gramEnd"/>
      <w:r w:rsidRPr="009A6A85">
        <w:rPr>
          <w:rFonts w:ascii="Times New Roman" w:hAnsi="Times New Roman"/>
          <w:b/>
          <w:i/>
          <w:color w:val="FF0000"/>
          <w:sz w:val="24"/>
          <w:szCs w:val="24"/>
        </w:rPr>
        <w:t xml:space="preserve"> shfuqizuar).</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12.</w:t>
      </w:r>
      <w:r w:rsidRPr="009A6A85">
        <w:rPr>
          <w:rFonts w:ascii="Times New Roman" w:hAnsi="Times New Roman"/>
          <w:sz w:val="24"/>
          <w:szCs w:val="24"/>
        </w:rPr>
        <w:t xml:space="preserve"> Subjektet që riregjistrohen, sipas këtij neni, pajisen nga QKB-ja me certifikata regjistrimi, në përputhje me dispozitat e nenit 62 të këtij ligji, në çastin kur aplikojnë për kryerjen e një veprimi në regjistër. </w:t>
      </w:r>
      <w:proofErr w:type="gramStart"/>
      <w:r w:rsidRPr="009A6A85">
        <w:rPr>
          <w:rFonts w:ascii="Times New Roman" w:hAnsi="Times New Roman"/>
          <w:sz w:val="24"/>
          <w:szCs w:val="24"/>
        </w:rPr>
        <w:t>Deri në këtë çast, certifikatat e regjistrimit pranë organeve tatimore janë të vlefshme.</w:t>
      </w:r>
      <w:proofErr w:type="gramEnd"/>
      <w:r w:rsidRPr="009A6A85">
        <w:rPr>
          <w:rFonts w:ascii="Times New Roman" w:hAnsi="Times New Roman"/>
          <w:sz w:val="24"/>
          <w:szCs w:val="24"/>
        </w:rPr>
        <w:t xml:space="preserve"> </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76</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Aktet nënligjore në zbatim të ligjit</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w:t>
      </w:r>
      <w:r w:rsidRPr="009A6A85">
        <w:rPr>
          <w:rFonts w:ascii="Times New Roman" w:hAnsi="Times New Roman"/>
          <w:sz w:val="24"/>
          <w:szCs w:val="24"/>
        </w:rPr>
        <w:t xml:space="preserve"> Ngarkohet Këshilli i Ministrave të miratojë procedurat e hollësishme të shqyrtimit, miratimit, pezullimit, refuzimit të aplikimit dhe publikimit për regjistrim fillestar, për regjistrimet e tjera dhe çregjistrimin e subjekteve, si dhe procedurën e hollësishme të ndreqjes së gabimeve në regjistrim, në përputhje me legjislacionin në fuqi. </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2.</w:t>
      </w:r>
      <w:r w:rsidRPr="009A6A85">
        <w:rPr>
          <w:rFonts w:ascii="Times New Roman" w:hAnsi="Times New Roman"/>
          <w:sz w:val="24"/>
          <w:szCs w:val="24"/>
        </w:rPr>
        <w:t xml:space="preserve"> Ngarkohet Këshilli i Ministrave të miratojë procedurat e hollësishme për deklarimin, trajtimin dhe shkëmbimin e të dhënave të detyrueshme, sipas legjislacionit tatimor të sigurimeve shoqërore e shëndetësore, të punës dhe atij të statistikave, sipas nenit 59 të këtij ligji, si dhe të miratojë procedurën e lëshimit të numrit unik të identifikimit të subjektit.</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3.</w:t>
      </w:r>
      <w:r w:rsidRPr="009A6A85">
        <w:rPr>
          <w:rFonts w:ascii="Times New Roman" w:hAnsi="Times New Roman"/>
          <w:sz w:val="24"/>
          <w:szCs w:val="24"/>
        </w:rPr>
        <w:t xml:space="preserve"> Ministri, me propozimin e titullarit të QKB-së, përcakton formën dhe përmbajtjen e dokumenteve që lëshohen nga QKB-ja dhe formatet e kthimit të përgjigjes për çdo veprim të kryer.</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4.</w:t>
      </w:r>
      <w:r w:rsidRPr="009A6A85">
        <w:rPr>
          <w:rFonts w:ascii="Times New Roman" w:hAnsi="Times New Roman"/>
          <w:sz w:val="24"/>
          <w:szCs w:val="24"/>
        </w:rPr>
        <w:t xml:space="preserve"> Ngarkohet ministri të miratojë procedurat e hollësishme për mbrojtjen dhe sigurinë e bazës të së dhënave elektronike të regjistrit.</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5.</w:t>
      </w:r>
      <w:r w:rsidRPr="009A6A85">
        <w:rPr>
          <w:rFonts w:ascii="Times New Roman" w:hAnsi="Times New Roman"/>
          <w:sz w:val="24"/>
          <w:szCs w:val="24"/>
        </w:rPr>
        <w:t xml:space="preserve"> Këshilli i Ministrave dhe ministrat e ngarkuar sipas këtij ligji për nxjerrjen e akteve nënligjore të plotësojnë këtë detyrim </w:t>
      </w:r>
      <w:proofErr w:type="gramStart"/>
      <w:r w:rsidRPr="009A6A85">
        <w:rPr>
          <w:rFonts w:ascii="Times New Roman" w:hAnsi="Times New Roman"/>
          <w:sz w:val="24"/>
          <w:szCs w:val="24"/>
        </w:rPr>
        <w:t>brenda</w:t>
      </w:r>
      <w:proofErr w:type="gramEnd"/>
      <w:r w:rsidRPr="009A6A85">
        <w:rPr>
          <w:rFonts w:ascii="Times New Roman" w:hAnsi="Times New Roman"/>
          <w:sz w:val="24"/>
          <w:szCs w:val="24"/>
        </w:rPr>
        <w:t xml:space="preserve"> një afati prej 2 muajsh nga hyrja në fuqi e këtij ligji.</w:t>
      </w:r>
    </w:p>
    <w:p w:rsidR="009B4A68" w:rsidRPr="009A6A85" w:rsidRDefault="009B4A68" w:rsidP="009B4A68">
      <w:pPr>
        <w:pStyle w:val="Paragrafi"/>
        <w:jc w:val="center"/>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77</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Fillimi i efekteve</w:t>
      </w:r>
    </w:p>
    <w:p w:rsidR="009B4A68" w:rsidRPr="009A6A85" w:rsidRDefault="009B4A68" w:rsidP="009B4A68">
      <w:pPr>
        <w:pStyle w:val="NoSpacing"/>
        <w:jc w:val="center"/>
        <w:rPr>
          <w:rFonts w:ascii="Times New Roman" w:hAnsi="Times New Roman"/>
          <w:b/>
          <w:i/>
          <w:color w:val="FF0000"/>
        </w:rPr>
      </w:pPr>
      <w:r w:rsidRPr="009A6A85">
        <w:rPr>
          <w:rFonts w:ascii="Times New Roman" w:hAnsi="Times New Roman"/>
          <w:b/>
          <w:i/>
          <w:color w:val="FF0000"/>
        </w:rPr>
        <w:t>(I shfuqizuar)</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lastRenderedPageBreak/>
        <w:t>Neni 78</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 xml:space="preserve">Ndryshime dhe shfuqizime </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1.</w:t>
      </w:r>
      <w:r w:rsidRPr="009A6A85">
        <w:rPr>
          <w:rFonts w:ascii="Times New Roman" w:hAnsi="Times New Roman"/>
          <w:sz w:val="24"/>
          <w:szCs w:val="24"/>
        </w:rPr>
        <w:t xml:space="preserve"> Në çdo ligj ose akt nënligjor në fuqi, ku përmendet emri gjykatë, për qëllime të regjistrimit të subjekteve të këtij ligji, do të zëvendësohet me QKB-ja.</w:t>
      </w:r>
    </w:p>
    <w:p w:rsidR="009B4A68" w:rsidRPr="009A6A85" w:rsidRDefault="009B4A68" w:rsidP="009B4A68">
      <w:pPr>
        <w:pStyle w:val="Paragrafi"/>
        <w:ind w:firstLine="0"/>
        <w:rPr>
          <w:rFonts w:ascii="Times New Roman" w:hAnsi="Times New Roman"/>
          <w:sz w:val="24"/>
          <w:szCs w:val="24"/>
        </w:rPr>
      </w:pPr>
      <w:r w:rsidRPr="009A6A85">
        <w:rPr>
          <w:rFonts w:ascii="Times New Roman" w:hAnsi="Times New Roman"/>
          <w:b/>
          <w:sz w:val="24"/>
          <w:szCs w:val="24"/>
        </w:rPr>
        <w:t>2.</w:t>
      </w:r>
      <w:r w:rsidRPr="009A6A85">
        <w:rPr>
          <w:rFonts w:ascii="Times New Roman" w:hAnsi="Times New Roman"/>
          <w:sz w:val="24"/>
          <w:szCs w:val="24"/>
        </w:rPr>
        <w:t xml:space="preserve"> Ligji nr. </w:t>
      </w:r>
      <w:proofErr w:type="gramStart"/>
      <w:r w:rsidRPr="009A6A85">
        <w:rPr>
          <w:rFonts w:ascii="Times New Roman" w:hAnsi="Times New Roman"/>
          <w:sz w:val="24"/>
          <w:szCs w:val="24"/>
        </w:rPr>
        <w:t>7667, datë 28.1.1993 “Për regjistrin tregtar dhe formalitetet, që duhen respektuar nga shoqëritë tregtare”, si dhe çdo dispozitë tjetër, që bie në kundërshtim me këtë ligj, shfuqizohen.</w:t>
      </w:r>
      <w:proofErr w:type="gramEnd"/>
      <w:r w:rsidRPr="009A6A85">
        <w:rPr>
          <w:rFonts w:ascii="Times New Roman" w:hAnsi="Times New Roman"/>
          <w:sz w:val="24"/>
          <w:szCs w:val="24"/>
        </w:rPr>
        <w:t xml:space="preserve"> </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NeniNr"/>
        <w:rPr>
          <w:rFonts w:ascii="Times New Roman" w:hAnsi="Times New Roman"/>
          <w:b/>
          <w:sz w:val="24"/>
          <w:szCs w:val="24"/>
        </w:rPr>
      </w:pPr>
      <w:r w:rsidRPr="009A6A85">
        <w:rPr>
          <w:rFonts w:ascii="Times New Roman" w:hAnsi="Times New Roman"/>
          <w:b/>
          <w:sz w:val="24"/>
          <w:szCs w:val="24"/>
        </w:rPr>
        <w:t>Neni 79</w:t>
      </w:r>
    </w:p>
    <w:p w:rsidR="009B4A68" w:rsidRPr="009A6A85" w:rsidRDefault="009B4A68" w:rsidP="009B4A68">
      <w:pPr>
        <w:pStyle w:val="NeniTitull"/>
        <w:rPr>
          <w:rFonts w:ascii="Times New Roman" w:hAnsi="Times New Roman"/>
          <w:sz w:val="24"/>
          <w:szCs w:val="24"/>
        </w:rPr>
      </w:pPr>
      <w:r w:rsidRPr="009A6A85">
        <w:rPr>
          <w:rFonts w:ascii="Times New Roman" w:hAnsi="Times New Roman"/>
          <w:sz w:val="24"/>
          <w:szCs w:val="24"/>
        </w:rPr>
        <w:t>Hyrja në fuqi</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ind w:firstLine="0"/>
        <w:rPr>
          <w:rFonts w:ascii="Times New Roman" w:hAnsi="Times New Roman"/>
          <w:sz w:val="24"/>
          <w:szCs w:val="24"/>
        </w:rPr>
      </w:pPr>
      <w:proofErr w:type="gramStart"/>
      <w:r w:rsidRPr="009A6A85">
        <w:rPr>
          <w:rFonts w:ascii="Times New Roman" w:hAnsi="Times New Roman"/>
          <w:sz w:val="24"/>
          <w:szCs w:val="24"/>
        </w:rPr>
        <w:t>Ky</w:t>
      </w:r>
      <w:proofErr w:type="gramEnd"/>
      <w:r w:rsidRPr="009A6A85">
        <w:rPr>
          <w:rFonts w:ascii="Times New Roman" w:hAnsi="Times New Roman"/>
          <w:sz w:val="24"/>
          <w:szCs w:val="24"/>
        </w:rPr>
        <w:t xml:space="preserve"> ligj hyn në fuqi 15 ditë pas botimit në Fletoren Zyrtare.</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Shpallja"/>
        <w:rPr>
          <w:rFonts w:ascii="Times New Roman" w:hAnsi="Times New Roman"/>
          <w:sz w:val="24"/>
          <w:szCs w:val="24"/>
        </w:rPr>
      </w:pPr>
      <w:r w:rsidRPr="009A6A85">
        <w:rPr>
          <w:rFonts w:ascii="Times New Roman" w:hAnsi="Times New Roman"/>
          <w:b w:val="0"/>
          <w:sz w:val="24"/>
          <w:szCs w:val="24"/>
        </w:rPr>
        <w:t xml:space="preserve">Shpallur me dekretin nr.5319, datë 21.05.2007 të Presidentit të Republikës së Shqipërisë, </w:t>
      </w:r>
      <w:r w:rsidRPr="009A6A85">
        <w:rPr>
          <w:rFonts w:ascii="Times New Roman" w:hAnsi="Times New Roman"/>
          <w:sz w:val="24"/>
          <w:szCs w:val="24"/>
        </w:rPr>
        <w:t>Alfred Moisiu</w:t>
      </w:r>
      <w:r w:rsidR="00215139">
        <w:rPr>
          <w:rFonts w:ascii="Times New Roman" w:hAnsi="Times New Roman"/>
          <w:sz w:val="24"/>
          <w:szCs w:val="24"/>
        </w:rPr>
        <w:t>.</w:t>
      </w: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rPr>
          <w:rFonts w:ascii="Times New Roman" w:hAnsi="Times New Roman"/>
          <w:sz w:val="24"/>
          <w:szCs w:val="24"/>
        </w:rPr>
      </w:pPr>
    </w:p>
    <w:p w:rsidR="009B4A68" w:rsidRPr="009A6A85" w:rsidRDefault="009B4A68" w:rsidP="009B4A68">
      <w:pPr>
        <w:pStyle w:val="Paragrafi"/>
        <w:rPr>
          <w:rFonts w:ascii="Times New Roman" w:hAnsi="Times New Roman"/>
          <w:sz w:val="24"/>
          <w:szCs w:val="24"/>
        </w:rPr>
      </w:pPr>
    </w:p>
    <w:p w:rsidR="009B4A68" w:rsidRPr="009A6A85" w:rsidRDefault="009B4A68" w:rsidP="009B4A68"/>
    <w:p w:rsidR="009B4A68" w:rsidRPr="009A6A85" w:rsidRDefault="009B4A68" w:rsidP="009B4A68"/>
    <w:p w:rsidR="009B4A68" w:rsidRPr="009A6A85" w:rsidRDefault="009B4A68" w:rsidP="009B4A68">
      <w:pPr>
        <w:pStyle w:val="NoSpacing"/>
        <w:jc w:val="both"/>
        <w:rPr>
          <w:rFonts w:ascii="Times New Roman" w:hAnsi="Times New Roman"/>
        </w:rPr>
      </w:pPr>
    </w:p>
    <w:p w:rsidR="009B4A68" w:rsidRPr="009A6A85" w:rsidRDefault="009B4A68" w:rsidP="009B4A68">
      <w:pPr>
        <w:pStyle w:val="NoSpacing"/>
        <w:jc w:val="both"/>
        <w:rPr>
          <w:rFonts w:ascii="Times New Roman" w:hAnsi="Times New Roman"/>
        </w:rPr>
      </w:pPr>
    </w:p>
    <w:p w:rsidR="009B4A68" w:rsidRPr="009A6A85" w:rsidRDefault="009B4A68" w:rsidP="009B4A68">
      <w:pPr>
        <w:pStyle w:val="NoSpacing"/>
        <w:jc w:val="both"/>
        <w:rPr>
          <w:rFonts w:ascii="Times New Roman" w:hAnsi="Times New Roman"/>
        </w:rPr>
      </w:pPr>
    </w:p>
    <w:p w:rsidR="009B4A68" w:rsidRPr="009A6A85" w:rsidRDefault="009B4A68" w:rsidP="009B4A68">
      <w:pPr>
        <w:pStyle w:val="NoSpacing"/>
        <w:jc w:val="both"/>
        <w:rPr>
          <w:rFonts w:ascii="Times New Roman" w:hAnsi="Times New Roman"/>
        </w:rPr>
      </w:pPr>
    </w:p>
    <w:p w:rsidR="009B4A68" w:rsidRPr="009A6A85" w:rsidRDefault="009B4A68" w:rsidP="009B4A68">
      <w:pPr>
        <w:pStyle w:val="NoSpacing"/>
        <w:jc w:val="both"/>
        <w:rPr>
          <w:rFonts w:ascii="Times New Roman" w:hAnsi="Times New Roman"/>
        </w:rPr>
      </w:pPr>
    </w:p>
    <w:p w:rsidR="009B4A68" w:rsidRPr="009A6A85" w:rsidRDefault="009B4A68" w:rsidP="009B4A68">
      <w:pPr>
        <w:pStyle w:val="NoSpacing"/>
        <w:jc w:val="both"/>
        <w:rPr>
          <w:rFonts w:ascii="Times New Roman" w:hAnsi="Times New Roman"/>
        </w:rPr>
      </w:pPr>
    </w:p>
    <w:p w:rsidR="009B4A68" w:rsidRPr="009A6A85" w:rsidRDefault="009B4A68" w:rsidP="009B4A68">
      <w:pPr>
        <w:pStyle w:val="NoSpacing"/>
        <w:jc w:val="both"/>
        <w:rPr>
          <w:rFonts w:ascii="Times New Roman" w:hAnsi="Times New Roman"/>
        </w:rPr>
      </w:pPr>
    </w:p>
    <w:p w:rsidR="009B4A68" w:rsidRPr="009A6A85" w:rsidRDefault="009B4A68" w:rsidP="009B4A68">
      <w:pPr>
        <w:pStyle w:val="NoSpacing"/>
        <w:jc w:val="both"/>
        <w:rPr>
          <w:rFonts w:ascii="Times New Roman" w:hAnsi="Times New Roman"/>
        </w:rPr>
      </w:pPr>
    </w:p>
    <w:p w:rsidR="009B4A68" w:rsidRPr="009A6A85" w:rsidRDefault="009B4A68" w:rsidP="009B4A68">
      <w:pPr>
        <w:pStyle w:val="NoSpacing"/>
        <w:jc w:val="both"/>
        <w:rPr>
          <w:rFonts w:ascii="Times New Roman" w:hAnsi="Times New Roman"/>
        </w:rPr>
      </w:pPr>
    </w:p>
    <w:p w:rsidR="009B4A68" w:rsidRPr="009A6A85" w:rsidRDefault="009B4A68" w:rsidP="009B4A68">
      <w:pPr>
        <w:pStyle w:val="NoSpacing"/>
        <w:jc w:val="both"/>
        <w:rPr>
          <w:rFonts w:ascii="Times New Roman" w:hAnsi="Times New Roman"/>
        </w:rPr>
      </w:pPr>
    </w:p>
    <w:p w:rsidR="009B4A68" w:rsidRPr="009A6A85" w:rsidRDefault="009B4A68" w:rsidP="009B4A68">
      <w:pPr>
        <w:pStyle w:val="NoSpacing"/>
        <w:jc w:val="both"/>
        <w:rPr>
          <w:rFonts w:ascii="Times New Roman" w:hAnsi="Times New Roman"/>
        </w:rPr>
      </w:pPr>
    </w:p>
    <w:p w:rsidR="009B4A68" w:rsidRPr="009A6A85" w:rsidRDefault="009B4A68" w:rsidP="009B4A68">
      <w:pPr>
        <w:pStyle w:val="NoSpacing"/>
        <w:jc w:val="both"/>
        <w:rPr>
          <w:rFonts w:ascii="Times New Roman" w:hAnsi="Times New Roman"/>
        </w:rPr>
      </w:pPr>
    </w:p>
    <w:p w:rsidR="009B4A68" w:rsidRPr="009A6A85" w:rsidRDefault="009B4A68" w:rsidP="009B4A68">
      <w:pPr>
        <w:pStyle w:val="NoSpacing"/>
        <w:jc w:val="both"/>
        <w:rPr>
          <w:rFonts w:ascii="Times New Roman" w:hAnsi="Times New Roman"/>
        </w:rPr>
      </w:pPr>
    </w:p>
    <w:p w:rsidR="009B4A68" w:rsidRPr="009A6A85" w:rsidRDefault="009B4A68" w:rsidP="009B4A68">
      <w:pPr>
        <w:pStyle w:val="NoSpacing"/>
        <w:jc w:val="both"/>
        <w:rPr>
          <w:rFonts w:ascii="Times New Roman" w:hAnsi="Times New Roman"/>
        </w:rPr>
      </w:pPr>
    </w:p>
    <w:p w:rsidR="009B4A68" w:rsidRPr="009A6A85" w:rsidRDefault="009B4A68" w:rsidP="009B4A68">
      <w:pPr>
        <w:pStyle w:val="NoSpacing"/>
        <w:jc w:val="center"/>
        <w:rPr>
          <w:rFonts w:ascii="Times New Roman" w:hAnsi="Times New Roman"/>
          <w:b/>
        </w:rPr>
      </w:pPr>
    </w:p>
    <w:p w:rsidR="009B4A68" w:rsidRPr="009A6A85" w:rsidRDefault="009B4A68" w:rsidP="009B4A68">
      <w:pPr>
        <w:pStyle w:val="NoSpacing"/>
        <w:jc w:val="center"/>
        <w:rPr>
          <w:rFonts w:ascii="Times New Roman" w:hAnsi="Times New Roman"/>
          <w:b/>
        </w:rPr>
      </w:pPr>
    </w:p>
    <w:p w:rsidR="00390184" w:rsidRDefault="00390184"/>
    <w:sectPr w:rsidR="00390184" w:rsidSect="003901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F080A"/>
    <w:multiLevelType w:val="hybridMultilevel"/>
    <w:tmpl w:val="2ACA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9B4A68"/>
    <w:rsid w:val="0005539C"/>
    <w:rsid w:val="00151FF2"/>
    <w:rsid w:val="00215139"/>
    <w:rsid w:val="00390184"/>
    <w:rsid w:val="003E77E7"/>
    <w:rsid w:val="00611284"/>
    <w:rsid w:val="0095784B"/>
    <w:rsid w:val="009B4A68"/>
    <w:rsid w:val="00B24C5E"/>
    <w:rsid w:val="00BB5D1C"/>
    <w:rsid w:val="00E043E6"/>
    <w:rsid w:val="00E44EB6"/>
    <w:rsid w:val="00FA4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68"/>
    <w:pPr>
      <w:spacing w:after="0" w:line="240" w:lineRule="auto"/>
    </w:pPr>
    <w:rPr>
      <w:rFonts w:ascii="Book Antiqua" w:eastAsia="Times New Roman" w:hAnsi="Book Antiqu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ti">
    <w:name w:val="Akti"/>
    <w:rsid w:val="009B4A68"/>
    <w:pPr>
      <w:keepNext/>
      <w:widowControl w:val="0"/>
      <w:spacing w:after="0" w:line="240" w:lineRule="auto"/>
      <w:jc w:val="center"/>
      <w:outlineLvl w:val="0"/>
    </w:pPr>
    <w:rPr>
      <w:rFonts w:ascii="CG Times" w:eastAsia="Times New Roman" w:hAnsi="CG Times" w:cs="Times New Roman"/>
      <w:b/>
      <w:caps/>
      <w:color w:val="000000"/>
      <w:lang w:val="en-GB"/>
    </w:rPr>
  </w:style>
  <w:style w:type="character" w:customStyle="1" w:styleId="BazLigjPropozuesChar">
    <w:name w:val="Baz_Ligj_Propozues Char"/>
    <w:link w:val="BazLigjPropozues"/>
    <w:locked/>
    <w:rsid w:val="009B4A68"/>
    <w:rPr>
      <w:rFonts w:ascii="CG Times" w:hAnsi="CG Times"/>
      <w:color w:val="000000"/>
      <w:lang w:val="en-GB"/>
    </w:rPr>
  </w:style>
  <w:style w:type="paragraph" w:customStyle="1" w:styleId="BazLigjPropozues">
    <w:name w:val="Baz_Ligj_Propozues"/>
    <w:link w:val="BazLigjPropozuesChar"/>
    <w:rsid w:val="009B4A68"/>
    <w:pPr>
      <w:keepNext/>
      <w:widowControl w:val="0"/>
      <w:spacing w:after="0" w:line="240" w:lineRule="auto"/>
      <w:ind w:firstLine="720"/>
      <w:jc w:val="both"/>
    </w:pPr>
    <w:rPr>
      <w:rFonts w:ascii="CG Times" w:hAnsi="CG Times"/>
      <w:color w:val="000000"/>
      <w:lang w:val="en-GB"/>
    </w:rPr>
  </w:style>
  <w:style w:type="paragraph" w:customStyle="1" w:styleId="Paragrafi">
    <w:name w:val="Paragrafi"/>
    <w:link w:val="ParagrafiChar"/>
    <w:rsid w:val="009B4A68"/>
    <w:pPr>
      <w:widowControl w:val="0"/>
      <w:spacing w:after="0" w:line="240" w:lineRule="auto"/>
      <w:ind w:firstLine="720"/>
      <w:jc w:val="both"/>
    </w:pPr>
    <w:rPr>
      <w:rFonts w:ascii="CG Times" w:eastAsia="Times New Roman" w:hAnsi="CG Times" w:cs="Times New Roman"/>
      <w:szCs w:val="20"/>
    </w:rPr>
  </w:style>
  <w:style w:type="paragraph" w:customStyle="1" w:styleId="NumriData">
    <w:name w:val="Numri_Data"/>
    <w:next w:val="Normal"/>
    <w:rsid w:val="009B4A68"/>
    <w:pPr>
      <w:keepNext/>
      <w:widowControl w:val="0"/>
      <w:spacing w:after="0" w:line="240" w:lineRule="auto"/>
      <w:jc w:val="center"/>
      <w:outlineLvl w:val="0"/>
    </w:pPr>
    <w:rPr>
      <w:rFonts w:ascii="CG Times" w:eastAsia="Times New Roman" w:hAnsi="CG Times" w:cs="Times New Roman"/>
      <w:b/>
      <w:szCs w:val="20"/>
      <w:lang w:val="en-GB"/>
    </w:rPr>
  </w:style>
  <w:style w:type="character" w:customStyle="1" w:styleId="ParagrafiChar">
    <w:name w:val="Paragrafi Char"/>
    <w:link w:val="Paragrafi"/>
    <w:locked/>
    <w:rsid w:val="009B4A68"/>
    <w:rPr>
      <w:rFonts w:ascii="CG Times" w:eastAsia="Times New Roman" w:hAnsi="CG Times" w:cs="Times New Roman"/>
      <w:szCs w:val="20"/>
    </w:rPr>
  </w:style>
  <w:style w:type="character" w:customStyle="1" w:styleId="TitulliChar">
    <w:name w:val="Titulli Char"/>
    <w:link w:val="Titulli"/>
    <w:locked/>
    <w:rsid w:val="009B4A68"/>
    <w:rPr>
      <w:rFonts w:ascii="CG Times" w:hAnsi="CG Times"/>
      <w:b/>
      <w:caps/>
      <w:lang w:val="en-GB"/>
    </w:rPr>
  </w:style>
  <w:style w:type="paragraph" w:customStyle="1" w:styleId="Titulli">
    <w:name w:val="Titulli"/>
    <w:next w:val="Normal"/>
    <w:link w:val="TitulliChar"/>
    <w:rsid w:val="009B4A68"/>
    <w:pPr>
      <w:keepNext/>
      <w:widowControl w:val="0"/>
      <w:spacing w:after="0" w:line="240" w:lineRule="auto"/>
      <w:jc w:val="center"/>
      <w:outlineLvl w:val="1"/>
    </w:pPr>
    <w:rPr>
      <w:rFonts w:ascii="CG Times" w:hAnsi="CG Times"/>
      <w:b/>
      <w:caps/>
      <w:lang w:val="en-GB"/>
    </w:rPr>
  </w:style>
  <w:style w:type="character" w:customStyle="1" w:styleId="VENDOSIChar">
    <w:name w:val="VENDOSI Char"/>
    <w:link w:val="VENDOSI"/>
    <w:locked/>
    <w:rsid w:val="009B4A68"/>
    <w:rPr>
      <w:rFonts w:ascii="CG Times" w:hAnsi="CG Times"/>
      <w:caps/>
      <w:lang w:val="en-GB"/>
    </w:rPr>
  </w:style>
  <w:style w:type="paragraph" w:customStyle="1" w:styleId="VENDOSI">
    <w:name w:val="VENDOSI"/>
    <w:next w:val="Normal"/>
    <w:link w:val="VENDOSIChar"/>
    <w:rsid w:val="009B4A68"/>
    <w:pPr>
      <w:keepNext/>
      <w:widowControl w:val="0"/>
      <w:spacing w:after="0" w:line="240" w:lineRule="auto"/>
      <w:jc w:val="center"/>
    </w:pPr>
    <w:rPr>
      <w:rFonts w:ascii="CG Times" w:hAnsi="CG Times"/>
      <w:caps/>
      <w:lang w:val="en-GB"/>
    </w:rPr>
  </w:style>
  <w:style w:type="paragraph" w:customStyle="1" w:styleId="KreuNr">
    <w:name w:val="Kreu_Nr"/>
    <w:rsid w:val="009B4A68"/>
    <w:pPr>
      <w:keepNext/>
      <w:widowControl w:val="0"/>
      <w:spacing w:after="0" w:line="240" w:lineRule="auto"/>
      <w:jc w:val="center"/>
    </w:pPr>
    <w:rPr>
      <w:rFonts w:ascii="CG Times" w:eastAsia="Times New Roman" w:hAnsi="CG Times" w:cs="Times New Roman"/>
      <w:caps/>
    </w:rPr>
  </w:style>
  <w:style w:type="paragraph" w:customStyle="1" w:styleId="KreuTitull">
    <w:name w:val="Kreu_Titull"/>
    <w:next w:val="Normal"/>
    <w:rsid w:val="009B4A68"/>
    <w:pPr>
      <w:keepNext/>
      <w:widowControl w:val="0"/>
      <w:spacing w:after="0" w:line="240" w:lineRule="auto"/>
      <w:jc w:val="center"/>
    </w:pPr>
    <w:rPr>
      <w:rFonts w:ascii="CG Times" w:eastAsia="Times New Roman" w:hAnsi="CG Times" w:cs="Times New Roman"/>
      <w:caps/>
    </w:rPr>
  </w:style>
  <w:style w:type="paragraph" w:customStyle="1" w:styleId="NeniNr">
    <w:name w:val="Neni_Nr"/>
    <w:next w:val="Normal"/>
    <w:rsid w:val="009B4A68"/>
    <w:pPr>
      <w:keepNext/>
      <w:widowControl w:val="0"/>
      <w:spacing w:after="0" w:line="240" w:lineRule="auto"/>
      <w:jc w:val="center"/>
    </w:pPr>
    <w:rPr>
      <w:rFonts w:ascii="CG Times" w:eastAsia="Times New Roman" w:hAnsi="CG Times" w:cs="Times New Roman"/>
      <w:szCs w:val="20"/>
      <w:lang w:val="en-GB"/>
    </w:rPr>
  </w:style>
  <w:style w:type="paragraph" w:customStyle="1" w:styleId="Shpallja">
    <w:name w:val="Shpallja"/>
    <w:rsid w:val="009B4A68"/>
    <w:pPr>
      <w:widowControl w:val="0"/>
      <w:spacing w:after="0" w:line="240" w:lineRule="auto"/>
      <w:jc w:val="both"/>
    </w:pPr>
    <w:rPr>
      <w:rFonts w:ascii="CG Times" w:eastAsia="Times New Roman" w:hAnsi="CG Times" w:cs="Times New Roman"/>
      <w:b/>
      <w:color w:val="000000"/>
      <w:lang w:val="sq-AL"/>
    </w:rPr>
  </w:style>
  <w:style w:type="character" w:customStyle="1" w:styleId="NeniTitullChar">
    <w:name w:val="Neni_Titull Char"/>
    <w:link w:val="NeniTitull"/>
    <w:locked/>
    <w:rsid w:val="009B4A68"/>
    <w:rPr>
      <w:rFonts w:ascii="CG Times" w:hAnsi="CG Times"/>
      <w:b/>
      <w:lang w:val="en-GB"/>
    </w:rPr>
  </w:style>
  <w:style w:type="paragraph" w:customStyle="1" w:styleId="NeniTitull">
    <w:name w:val="Neni_Titull"/>
    <w:next w:val="Normal"/>
    <w:link w:val="NeniTitullChar"/>
    <w:rsid w:val="009B4A68"/>
    <w:pPr>
      <w:keepNext/>
      <w:widowControl w:val="0"/>
      <w:spacing w:after="0" w:line="240" w:lineRule="auto"/>
      <w:jc w:val="center"/>
      <w:outlineLvl w:val="2"/>
    </w:pPr>
    <w:rPr>
      <w:rFonts w:ascii="CG Times" w:hAnsi="CG Times"/>
      <w:b/>
      <w:lang w:val="en-GB"/>
    </w:rPr>
  </w:style>
  <w:style w:type="paragraph" w:customStyle="1" w:styleId="Institucioni">
    <w:name w:val="Institucioni"/>
    <w:next w:val="Normal"/>
    <w:rsid w:val="009B4A68"/>
    <w:pPr>
      <w:keepNext/>
      <w:widowControl w:val="0"/>
      <w:spacing w:after="0" w:line="240" w:lineRule="auto"/>
      <w:jc w:val="center"/>
    </w:pPr>
    <w:rPr>
      <w:rFonts w:ascii="CG Times" w:eastAsia="Times New Roman" w:hAnsi="CG Times" w:cs="Times New Roman"/>
      <w:caps/>
      <w:lang w:val="en-GB" w:eastAsia="en-GB"/>
    </w:rPr>
  </w:style>
  <w:style w:type="paragraph" w:styleId="NoSpacing">
    <w:name w:val="No Spacing"/>
    <w:uiPriority w:val="1"/>
    <w:qFormat/>
    <w:rsid w:val="009B4A68"/>
    <w:pPr>
      <w:spacing w:after="0" w:line="240" w:lineRule="auto"/>
    </w:pPr>
    <w:rPr>
      <w:rFonts w:ascii="Book Antiqua" w:eastAsia="Times New Roman" w:hAnsi="Book Antiqua" w:cs="Times New Roman"/>
      <w:color w:val="000000"/>
      <w:sz w:val="24"/>
      <w:szCs w:val="24"/>
    </w:rPr>
  </w:style>
  <w:style w:type="paragraph" w:customStyle="1" w:styleId="TitulliTitull">
    <w:name w:val="Titulli_Titull"/>
    <w:rsid w:val="009B4A68"/>
    <w:pPr>
      <w:keepNext/>
      <w:widowControl w:val="0"/>
      <w:spacing w:after="0" w:line="240" w:lineRule="auto"/>
      <w:jc w:val="center"/>
      <w:outlineLvl w:val="0"/>
    </w:pPr>
    <w:rPr>
      <w:rFonts w:ascii="CG Times" w:eastAsia="Times New Roman" w:hAnsi="CG Times" w:cs="Times New Roman"/>
      <w:caps/>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8616</Words>
  <Characters>49114</Characters>
  <Application>Microsoft Office Word</Application>
  <DocSecurity>0</DocSecurity>
  <Lines>409</Lines>
  <Paragraphs>115</Paragraphs>
  <ScaleCrop>false</ScaleCrop>
  <Company>BT</Company>
  <LinksUpToDate>false</LinksUpToDate>
  <CharactersWithSpaces>57615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ornela.kurti</dc:creator>
  <cp:keywords/>
  <dc:description/>
  <cp:lastModifiedBy>pc</cp:lastModifiedBy>
  <cp:revision>5</cp:revision>
  <dcterms:created xsi:type="dcterms:W3CDTF">2016-04-18T09:56:00Z</dcterms:created>
  <dcterms:modified xsi:type="dcterms:W3CDTF">2016-04-19T20:39:00Z</dcterms:modified>
</cp:coreProperties>
</file>