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debitoren z. Ledion Shkëlqim Agolli.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  <w:bCs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Ledion Shkëlqim Agolli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debitoren z. Xhildjan Bajram Shaqlli.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  <w:bCs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Xhildjan Bajram Shaqlli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debitoren znj. Valmira Osman Muça.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  <w:bCs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Valmira Osman Muça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debitorin z. Yljan Ylli Çullhaj.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Yljan Ylli Çullhaj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debitorin z. Orfeo Bardhyl Laze.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Orfeo Bardhyl Laze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jc w:val="both"/>
      </w:pPr>
    </w:p>
    <w:p w:rsidR="00FA4AE5" w:rsidRDefault="00FA4AE5" w:rsidP="00FA4AE5">
      <w:pPr>
        <w:jc w:val="both"/>
      </w:pPr>
    </w:p>
    <w:p w:rsidR="00FA4AE5" w:rsidRDefault="00FA4AE5" w:rsidP="00FA4AE5">
      <w:pPr>
        <w:jc w:val="both"/>
      </w:pPr>
    </w:p>
    <w:p w:rsid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debitorin z. Luan Sali Bundo.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Luan Sali Bundo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  <w:rPr>
          <w:color w:val="000000"/>
        </w:rPr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debitorin z. Rezart Mehmet Fetollari.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Rezart Mehmet Fetollari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  <w:r>
        <w:rPr>
          <w:noProof/>
          <w:color w:val="FF0000"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njoftimin për Ekzekutim Vullnetar.</w:t>
      </w: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ind w:left="2160" w:hanging="2160"/>
        <w:jc w:val="both"/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>,</w:t>
      </w:r>
      <w:r w:rsidRPr="00FA4AE5">
        <w:t xml:space="preserve"> </w:t>
      </w:r>
    </w:p>
    <w:p w:rsidR="00FA4AE5" w:rsidRPr="00FA4AE5" w:rsidRDefault="00FA4AE5" w:rsidP="00FA4AE5">
      <w:pPr>
        <w:rPr>
          <w:lang w:eastAsia="it-IT"/>
        </w:rPr>
      </w:pPr>
      <w:r w:rsidRPr="00FA4AE5">
        <w:rPr>
          <w:bCs/>
        </w:rPr>
        <w:t>në lidhje me shpalljen e ekzekutimit vullnetar për debitorin z. Gazmend Sali Neziri.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Cs/>
        </w:rPr>
      </w:pPr>
      <w:r w:rsidRPr="00FA4AE5">
        <w:rPr>
          <w:bCs/>
        </w:rPr>
        <w:t>Lajmërim për ekzekutim vullnetar: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Kreditor:          Shoqëria Albtelekom sh.a.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 xml:space="preserve">Debitor:            </w:t>
      </w:r>
      <w:r w:rsidRPr="00FA4AE5">
        <w:rPr>
          <w:b/>
          <w:bCs/>
        </w:rPr>
        <w:t>Gazmend Sali Neziri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</w:rPr>
        <w:t>Objekt:             Kthim shume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  <w:r w:rsidRPr="00FA4AE5">
        <w:t>Drejtoria e Komunikimit me Qytetarët ka bërë të mundur afishimin e shpalljes për</w:t>
      </w:r>
      <w:r w:rsidRPr="00FA4AE5">
        <w:rPr>
          <w:b/>
          <w:bCs/>
        </w:rPr>
        <w:t xml:space="preserve"> Shoqëria Përmbarimore “Justitia”</w:t>
      </w:r>
      <w:r w:rsidRPr="00FA4AE5">
        <w:rPr>
          <w:b/>
        </w:rPr>
        <w:t xml:space="preserve">,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/>
    <w:p w:rsidR="00FA4AE5" w:rsidRPr="00FA4AE5" w:rsidRDefault="00FA4AE5" w:rsidP="00FA4AE5"/>
    <w:p w:rsidR="00FA4AE5" w:rsidRPr="00FA4AE5" w:rsidRDefault="00FA4AE5" w:rsidP="00FA4AE5">
      <w:pPr>
        <w:rPr>
          <w:b/>
          <w:bCs/>
        </w:rPr>
      </w:pPr>
      <w:r w:rsidRPr="00FA4AE5">
        <w:rPr>
          <w:b/>
          <w:bCs/>
        </w:rPr>
        <w:t>Lënda: Kërkesë për publikim lidhur me shpalljen për Kalim në Ekzekutim të Detyrueshëm.</w:t>
      </w:r>
    </w:p>
    <w:p w:rsidR="00FA4AE5" w:rsidRPr="00FA4AE5" w:rsidRDefault="00FA4AE5" w:rsidP="00FA4AE5"/>
    <w:p w:rsidR="00FA4AE5" w:rsidRPr="00FA4AE5" w:rsidRDefault="00FA4AE5" w:rsidP="00FA4AE5">
      <w:pPr>
        <w:jc w:val="both"/>
        <w:rPr>
          <w:bCs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  <w:r w:rsidRPr="00FA4AE5">
        <w:rPr>
          <w:bCs/>
        </w:rPr>
        <w:t>Pranë Bashkisë Tiranë ka ardhur kërkesa për shpallje nga</w:t>
      </w:r>
      <w:r w:rsidRPr="00FA4AE5">
        <w:rPr>
          <w:b/>
          <w:bCs/>
        </w:rPr>
        <w:t xml:space="preserve"> Përmbaruesin Gjyqësor Privat Dorian Skëndi</w:t>
      </w:r>
      <w:r w:rsidRPr="00FA4AE5">
        <w:rPr>
          <w:bCs/>
        </w:rPr>
        <w:t xml:space="preserve"> në lidhje me shpalljen e lajmërimit për ekzekutim të detyrueshëm</w:t>
      </w:r>
      <w:r w:rsidRPr="00FA4AE5">
        <w:rPr>
          <w:lang w:eastAsia="it-IT"/>
        </w:rPr>
        <w:t xml:space="preserve"> për debitorin z. Krenar Mushir Plakaj.</w:t>
      </w:r>
    </w:p>
    <w:p w:rsidR="00FA4AE5" w:rsidRPr="00FA4AE5" w:rsidRDefault="00FA4AE5" w:rsidP="00FA4AE5">
      <w:pPr>
        <w:tabs>
          <w:tab w:val="left" w:pos="3960"/>
        </w:tabs>
        <w:jc w:val="both"/>
        <w:rPr>
          <w:b/>
        </w:rPr>
      </w:pPr>
    </w:p>
    <w:p w:rsidR="00FA4AE5" w:rsidRPr="00FA4AE5" w:rsidRDefault="00FA4AE5" w:rsidP="00FA4AE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A4AE5" w:rsidRPr="00FA4AE5" w:rsidRDefault="00FA4AE5" w:rsidP="00FA4AE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4AE5">
        <w:rPr>
          <w:b/>
        </w:rPr>
        <w:t>Lajmërim për:</w:t>
      </w:r>
    </w:p>
    <w:p w:rsidR="00FA4AE5" w:rsidRPr="00FA4AE5" w:rsidRDefault="00FA4AE5" w:rsidP="00FA4AE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A4AE5" w:rsidRPr="00FA4AE5" w:rsidRDefault="00FA4AE5" w:rsidP="00FA4AE5">
      <w:pPr>
        <w:keepNext/>
        <w:tabs>
          <w:tab w:val="left" w:pos="7380"/>
        </w:tabs>
        <w:jc w:val="both"/>
        <w:outlineLvl w:val="0"/>
        <w:rPr>
          <w:b/>
        </w:rPr>
      </w:pPr>
      <w:r w:rsidRPr="00FA4AE5">
        <w:rPr>
          <w:b/>
        </w:rPr>
        <w:t>-Vendim për kalim në ekzekutim të detyrueshëm, me nr. 214 prot., datë 14.02.2019</w:t>
      </w:r>
    </w:p>
    <w:p w:rsidR="00FA4AE5" w:rsidRPr="00FA4AE5" w:rsidRDefault="00FA4AE5" w:rsidP="00FA4AE5">
      <w:r w:rsidRPr="00FA4AE5">
        <w:rPr>
          <w:b/>
        </w:rPr>
        <w:t>-Urdhër vendosje sekuestro konservative bankave, me nr. 215 prot., datë 14.02.2019</w:t>
      </w:r>
    </w:p>
    <w:p w:rsidR="00FA4AE5" w:rsidRPr="00FA4AE5" w:rsidRDefault="00FA4AE5" w:rsidP="00FA4AE5">
      <w:pPr>
        <w:rPr>
          <w:b/>
        </w:rPr>
      </w:pPr>
      <w:r w:rsidRPr="00FA4AE5">
        <w:rPr>
          <w:b/>
        </w:rPr>
        <w:t>-Urdhër vendosje sekuestro konservative bankave, me nr. 217 prot., datë 14.02.2019</w:t>
      </w:r>
    </w:p>
    <w:p w:rsidR="00FA4AE5" w:rsidRPr="00FA4AE5" w:rsidRDefault="00FA4AE5" w:rsidP="00FA4AE5"/>
    <w:p w:rsidR="00FA4AE5" w:rsidRPr="00FA4AE5" w:rsidRDefault="00FA4AE5" w:rsidP="00FA4AE5">
      <w:pPr>
        <w:jc w:val="both"/>
        <w:rPr>
          <w:b/>
          <w:bCs/>
        </w:rPr>
      </w:pPr>
      <w:r w:rsidRPr="00FA4AE5">
        <w:rPr>
          <w:b/>
        </w:rPr>
        <w:t>Kreditor</w:t>
      </w:r>
      <w:r w:rsidRPr="00FA4AE5">
        <w:rPr>
          <w:b/>
          <w:lang w:val="en-US"/>
        </w:rPr>
        <w:t>:</w:t>
      </w:r>
      <w:r w:rsidRPr="00FA4AE5">
        <w:rPr>
          <w:b/>
        </w:rPr>
        <w:t xml:space="preserve">           Anisa Nerguti</w:t>
      </w:r>
    </w:p>
    <w:p w:rsidR="00FA4AE5" w:rsidRPr="00FA4AE5" w:rsidRDefault="00FA4AE5" w:rsidP="00FA4AE5">
      <w:pPr>
        <w:jc w:val="both"/>
        <w:rPr>
          <w:b/>
          <w:u w:val="single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  <w:r w:rsidRPr="00FA4AE5">
        <w:rPr>
          <w:b/>
        </w:rPr>
        <w:t xml:space="preserve">Debitor:             </w:t>
      </w:r>
      <w:r w:rsidRPr="00FA4AE5">
        <w:rPr>
          <w:b/>
          <w:lang w:eastAsia="it-IT"/>
        </w:rPr>
        <w:t>Krenar Plakaj</w:t>
      </w:r>
    </w:p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</w:p>
    <w:p w:rsidR="00FA4AE5" w:rsidRPr="00FA4AE5" w:rsidRDefault="00FA4AE5" w:rsidP="00FA4AE5">
      <w:pPr>
        <w:tabs>
          <w:tab w:val="left" w:pos="3960"/>
        </w:tabs>
        <w:jc w:val="both"/>
        <w:rPr>
          <w:b/>
        </w:rPr>
      </w:pPr>
      <w:r w:rsidRPr="00FA4AE5">
        <w:rPr>
          <w:b/>
        </w:rPr>
        <w:t>Objekti:             Pagim pensioni ushqimor</w:t>
      </w: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bCs/>
        </w:rPr>
      </w:pPr>
    </w:p>
    <w:p w:rsidR="00FA4AE5" w:rsidRPr="00FA4AE5" w:rsidRDefault="00FA4AE5" w:rsidP="00FA4AE5">
      <w:pPr>
        <w:jc w:val="both"/>
      </w:pPr>
      <w:r w:rsidRPr="00FA4AE5">
        <w:t xml:space="preserve">Drejtoria e Komunikimit me Qytetarët ka bërë të mundur afishimin e shpalljes për </w:t>
      </w:r>
      <w:r w:rsidRPr="00FA4AE5">
        <w:rPr>
          <w:b/>
          <w:bCs/>
        </w:rPr>
        <w:t>Përmbaruesin Gjyqësor Privat Dorian Skëndi,</w:t>
      </w:r>
      <w:r w:rsidRPr="00FA4AE5">
        <w:rPr>
          <w:bCs/>
        </w:rPr>
        <w:t xml:space="preserve">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Tiranë.</w:t>
      </w: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Pr="00FA4AE5" w:rsidRDefault="00FA4AE5" w:rsidP="00FA4AE5">
      <w:pPr>
        <w:jc w:val="both"/>
      </w:pPr>
    </w:p>
    <w:p w:rsidR="00FA4AE5" w:rsidRDefault="00FA4AE5" w:rsidP="00FA4AE5">
      <w:pPr>
        <w:jc w:val="both"/>
        <w:rPr>
          <w:color w:val="FF0000"/>
        </w:rPr>
      </w:pPr>
    </w:p>
    <w:p w:rsidR="00FA4AE5" w:rsidRDefault="00FA4AE5" w:rsidP="00FA4AE5">
      <w:pPr>
        <w:jc w:val="both"/>
        <w:rPr>
          <w:color w:val="FF0000"/>
        </w:rPr>
      </w:pPr>
    </w:p>
    <w:p w:rsid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jc w:val="both"/>
        <w:rPr>
          <w:color w:val="FF0000"/>
        </w:rPr>
      </w:pPr>
    </w:p>
    <w:p w:rsidR="00FA4AE5" w:rsidRPr="00FA4AE5" w:rsidRDefault="00FA4AE5" w:rsidP="00FA4AE5">
      <w:pPr>
        <w:spacing w:line="276" w:lineRule="auto"/>
        <w:jc w:val="both"/>
        <w:rPr>
          <w:i/>
          <w:sz w:val="16"/>
          <w:szCs w:val="16"/>
          <w:lang w:val="en-US"/>
        </w:rPr>
      </w:pPr>
      <w:bookmarkStart w:id="0" w:name="_GoBack"/>
      <w:bookmarkEnd w:id="0"/>
      <w:r w:rsidRPr="00FA4AE5">
        <w:rPr>
          <w:i/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078E68AB" wp14:editId="7D5216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4AE5" w:rsidRPr="00FA4AE5" w:rsidRDefault="00FA4AE5" w:rsidP="00FA4AE5">
      <w:pPr>
        <w:spacing w:line="276" w:lineRule="auto"/>
        <w:jc w:val="both"/>
        <w:rPr>
          <w:rFonts w:ascii="Verdana" w:hAnsi="Verdana"/>
          <w:b/>
          <w:sz w:val="4"/>
          <w:szCs w:val="4"/>
          <w:u w:val="single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4"/>
          <w:szCs w:val="4"/>
          <w:u w:val="single"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</w:rPr>
      </w:pP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A4AE5" w:rsidRPr="00FA4AE5" w:rsidRDefault="00FA4AE5" w:rsidP="00FA4A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4AE5" w:rsidRPr="00FA4AE5" w:rsidRDefault="00FA4AE5" w:rsidP="00FA4AE5">
      <w:pPr>
        <w:spacing w:line="276" w:lineRule="auto"/>
        <w:jc w:val="center"/>
        <w:rPr>
          <w:b/>
          <w:lang w:eastAsia="it-IT"/>
        </w:rPr>
      </w:pPr>
      <w:r w:rsidRPr="00FA4AE5">
        <w:rPr>
          <w:b/>
          <w:sz w:val="18"/>
          <w:szCs w:val="18"/>
        </w:rPr>
        <w:t xml:space="preserve">     </w:t>
      </w:r>
      <w:r w:rsidRPr="00FA4AE5">
        <w:rPr>
          <w:b/>
          <w:sz w:val="16"/>
          <w:szCs w:val="16"/>
        </w:rPr>
        <w:t>R  E  P U  B  L  I  K  A    E   S  H  Q  I  P  Ë  R  I  S  Ë</w:t>
      </w:r>
      <w:r w:rsidRPr="00FA4AE5">
        <w:rPr>
          <w:rFonts w:ascii="Calibri" w:hAnsi="Calibri" w:cs="Calibri"/>
          <w:b/>
          <w:sz w:val="16"/>
          <w:szCs w:val="16"/>
        </w:rPr>
        <w:br/>
      </w:r>
      <w:r w:rsidRPr="00FA4AE5">
        <w:rPr>
          <w:b/>
        </w:rPr>
        <w:t xml:space="preserve">  BASHKIA TIRANË</w:t>
      </w:r>
      <w:r w:rsidRPr="00FA4AE5">
        <w:rPr>
          <w:b/>
        </w:rPr>
        <w:br/>
        <w:t>DREJTORIA E PËRGJITHSHME PËR MARRËDHËNIET ME PUBLIKUN DHE JASHTË</w:t>
      </w:r>
      <w:r w:rsidRPr="00FA4AE5">
        <w:rPr>
          <w:b/>
        </w:rPr>
        <w:br/>
      </w:r>
      <w:r w:rsidRPr="00FA4AE5">
        <w:rPr>
          <w:b/>
          <w:lang w:eastAsia="it-IT"/>
        </w:rPr>
        <w:t>DREJTORIA E KOMUNIKIMIT ME QYTETARËT</w:t>
      </w:r>
    </w:p>
    <w:p w:rsidR="00FA4AE5" w:rsidRPr="00FA4AE5" w:rsidRDefault="00FA4AE5" w:rsidP="00FA4AE5">
      <w:pPr>
        <w:jc w:val="both"/>
        <w:rPr>
          <w:sz w:val="32"/>
        </w:rPr>
      </w:pPr>
    </w:p>
    <w:p w:rsidR="00FA4AE5" w:rsidRPr="00FA4AE5" w:rsidRDefault="00FA4AE5" w:rsidP="00FA4AE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4AE5">
        <w:rPr>
          <w:b/>
          <w:bCs/>
        </w:rPr>
        <w:t>Lënda: Kërkesë për publikim lidhur me shpalljen e ankandit publik.</w:t>
      </w:r>
    </w:p>
    <w:p w:rsidR="00FA4AE5" w:rsidRPr="00FA4AE5" w:rsidRDefault="00FA4AE5" w:rsidP="00FA4AE5"/>
    <w:p w:rsidR="00FA4AE5" w:rsidRPr="00FA4AE5" w:rsidRDefault="00FA4AE5" w:rsidP="00FA4AE5">
      <w:pPr>
        <w:tabs>
          <w:tab w:val="left" w:pos="3960"/>
        </w:tabs>
        <w:jc w:val="both"/>
        <w:rPr>
          <w:lang w:eastAsia="it-IT"/>
        </w:rPr>
      </w:pPr>
      <w:r w:rsidRPr="00FA4AE5">
        <w:rPr>
          <w:bCs/>
        </w:rPr>
        <w:t>Pranë Bashkisë së Tiranës ka ardhur kërkesa për shpallje nga</w:t>
      </w:r>
      <w:r w:rsidRPr="00FA4AE5">
        <w:rPr>
          <w:b/>
          <w:bCs/>
        </w:rPr>
        <w:t xml:space="preserve"> </w:t>
      </w:r>
      <w:r w:rsidRPr="00FA4AE5">
        <w:rPr>
          <w:b/>
          <w:bCs/>
          <w:lang w:eastAsia="it-IT"/>
        </w:rPr>
        <w:t xml:space="preserve">Zyra Përmabrimore E.G BAILIFF SERVICE, </w:t>
      </w:r>
      <w:r w:rsidRPr="00FA4AE5">
        <w:rPr>
          <w:b/>
        </w:rPr>
        <w:t>Përmbaruesi Gjyqësore Private ENUAR V MERKO</w:t>
      </w:r>
      <w:r w:rsidRPr="00FA4AE5">
        <w:rPr>
          <w:b/>
          <w:bCs/>
        </w:rPr>
        <w:t>,</w:t>
      </w:r>
      <w:r w:rsidRPr="00FA4AE5">
        <w:rPr>
          <w:bCs/>
        </w:rPr>
        <w:t xml:space="preserve"> në lidhje me ankandin për pasurinë e paluajtshme të </w:t>
      </w:r>
      <w:r w:rsidRPr="00FA4AE5">
        <w:rPr>
          <w:lang w:eastAsia="it-IT"/>
        </w:rPr>
        <w:t>debitorit shoqëria “VICTORY INVEST” sh.p.k.</w:t>
      </w:r>
    </w:p>
    <w:p w:rsidR="00FA4AE5" w:rsidRPr="00FA4AE5" w:rsidRDefault="00FA4AE5" w:rsidP="00FA4AE5">
      <w:pPr>
        <w:tabs>
          <w:tab w:val="left" w:pos="3960"/>
        </w:tabs>
        <w:jc w:val="both"/>
        <w:rPr>
          <w:b/>
        </w:rPr>
      </w:pPr>
    </w:p>
    <w:p w:rsidR="00FA4AE5" w:rsidRPr="00FA4AE5" w:rsidRDefault="00FA4AE5" w:rsidP="00FA4AE5">
      <w:pPr>
        <w:keepNext/>
        <w:tabs>
          <w:tab w:val="left" w:pos="2565"/>
          <w:tab w:val="left" w:pos="7380"/>
        </w:tabs>
        <w:jc w:val="both"/>
        <w:outlineLvl w:val="0"/>
      </w:pPr>
      <w:r w:rsidRPr="00FA4AE5">
        <w:t>Ju sqarojmë se të dhënat e pronave përkatësisht janë si më poshtë:</w:t>
      </w:r>
    </w:p>
    <w:p w:rsidR="00FA4AE5" w:rsidRPr="00FA4AE5" w:rsidRDefault="00FA4AE5" w:rsidP="00FA4AE5"/>
    <w:p w:rsidR="00FA4AE5" w:rsidRPr="00FA4AE5" w:rsidRDefault="00FA4AE5" w:rsidP="00FA4AE5">
      <w:pPr>
        <w:numPr>
          <w:ilvl w:val="0"/>
          <w:numId w:val="7"/>
        </w:numPr>
        <w:ind w:right="-90"/>
        <w:contextualSpacing/>
        <w:jc w:val="both"/>
        <w:rPr>
          <w:b/>
          <w:u w:val="single"/>
        </w:rPr>
      </w:pPr>
      <w:r w:rsidRPr="00FA4AE5">
        <w:rPr>
          <w:b/>
        </w:rPr>
        <w:t>Pasuria, “ullishte”, me nr. 547/66, ZK 2704, vol. 18, faqe 152 me sip. 2,795 m</w:t>
      </w:r>
      <w:r w:rsidRPr="00FA4AE5">
        <w:rPr>
          <w:b/>
          <w:vertAlign w:val="superscript"/>
        </w:rPr>
        <w:t>2.</w:t>
      </w:r>
    </w:p>
    <w:p w:rsidR="00FA4AE5" w:rsidRPr="00FA4AE5" w:rsidRDefault="00FA4AE5" w:rsidP="00FA4AE5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right="-450"/>
        <w:jc w:val="both"/>
        <w:rPr>
          <w:b/>
          <w:lang w:val="en-US"/>
        </w:rPr>
      </w:pPr>
      <w:r w:rsidRPr="00FA4AE5">
        <w:rPr>
          <w:b/>
          <w:u w:val="single"/>
        </w:rPr>
        <w:t>Adresa:</w:t>
      </w:r>
      <w:r w:rsidRPr="00FA4AE5">
        <w:rPr>
          <w:b/>
        </w:rPr>
        <w:tab/>
      </w:r>
      <w:r w:rsidRPr="00FA4AE5">
        <w:rPr>
          <w:b/>
        </w:rPr>
        <w:tab/>
        <w:t>Mjull-Bathore, Tiranë</w:t>
      </w:r>
    </w:p>
    <w:p w:rsidR="00FA4AE5" w:rsidRPr="00FA4AE5" w:rsidRDefault="00FA4AE5" w:rsidP="00FA4AE5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  <w:u w:val="single"/>
        </w:rPr>
        <w:t>Çmimi fillestar</w:t>
      </w:r>
      <w:r w:rsidRPr="00FA4AE5">
        <w:rPr>
          <w:b/>
        </w:rPr>
        <w:t xml:space="preserve">: </w:t>
      </w:r>
      <w:r w:rsidRPr="00FA4AE5">
        <w:rPr>
          <w:b/>
        </w:rPr>
        <w:tab/>
        <w:t>176,867.7 (njëqind e shtatëdhjetë e gjashtë mijë e tetëqind e gjashtëdhjetë e shtatë pikë shtatë) USD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numPr>
          <w:ilvl w:val="0"/>
          <w:numId w:val="7"/>
        </w:numPr>
        <w:ind w:right="-90"/>
        <w:contextualSpacing/>
        <w:jc w:val="both"/>
        <w:rPr>
          <w:b/>
          <w:u w:val="single"/>
        </w:rPr>
      </w:pPr>
      <w:r w:rsidRPr="00FA4AE5">
        <w:rPr>
          <w:b/>
        </w:rPr>
        <w:t>Pasuria, “ullishte”, me nr. 547/67, ZK 2704, vol. 18, faqe 153 me sip. 2,705 m</w:t>
      </w:r>
      <w:r w:rsidRPr="00FA4AE5">
        <w:rPr>
          <w:b/>
          <w:vertAlign w:val="superscript"/>
        </w:rPr>
        <w:t>2.</w:t>
      </w:r>
    </w:p>
    <w:p w:rsidR="00FA4AE5" w:rsidRPr="00FA4AE5" w:rsidRDefault="00FA4AE5" w:rsidP="00FA4AE5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right="-450"/>
        <w:jc w:val="both"/>
        <w:rPr>
          <w:b/>
          <w:lang w:val="en-US"/>
        </w:rPr>
      </w:pPr>
      <w:r w:rsidRPr="00FA4AE5">
        <w:rPr>
          <w:b/>
          <w:u w:val="single"/>
        </w:rPr>
        <w:t>Adresa:</w:t>
      </w:r>
      <w:r w:rsidRPr="00FA4AE5">
        <w:rPr>
          <w:b/>
        </w:rPr>
        <w:tab/>
      </w:r>
      <w:r w:rsidRPr="00FA4AE5">
        <w:rPr>
          <w:b/>
        </w:rPr>
        <w:tab/>
        <w:t>Mjull-Bathore, Tiranë</w:t>
      </w:r>
    </w:p>
    <w:p w:rsidR="00FA4AE5" w:rsidRPr="00FA4AE5" w:rsidRDefault="00FA4AE5" w:rsidP="00FA4AE5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  <w:u w:val="single"/>
        </w:rPr>
        <w:t>Çmimi fillestar</w:t>
      </w:r>
      <w:r w:rsidRPr="00FA4AE5">
        <w:rPr>
          <w:b/>
        </w:rPr>
        <w:t xml:space="preserve">: </w:t>
      </w:r>
      <w:r w:rsidRPr="00FA4AE5">
        <w:rPr>
          <w:b/>
        </w:rPr>
        <w:tab/>
        <w:t>171,172.4 (njëqind e shtatëdhjetë e një mijë e njëqind e shtatëdhjetë e dy pikë katër) USD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numPr>
          <w:ilvl w:val="0"/>
          <w:numId w:val="7"/>
        </w:numPr>
        <w:ind w:right="-90"/>
        <w:contextualSpacing/>
        <w:jc w:val="both"/>
        <w:rPr>
          <w:b/>
          <w:u w:val="single"/>
        </w:rPr>
      </w:pPr>
      <w:r w:rsidRPr="00FA4AE5">
        <w:rPr>
          <w:b/>
        </w:rPr>
        <w:t>Pasuria, “ullishte”, me nr. 547/72, ZK 2704, vol. 19, faqe 146 me sip. 3500 m</w:t>
      </w:r>
      <w:r w:rsidRPr="00FA4AE5">
        <w:rPr>
          <w:b/>
          <w:vertAlign w:val="superscript"/>
        </w:rPr>
        <w:t>2.</w:t>
      </w:r>
    </w:p>
    <w:p w:rsidR="00FA4AE5" w:rsidRPr="00FA4AE5" w:rsidRDefault="00FA4AE5" w:rsidP="00FA4AE5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right="-450"/>
        <w:jc w:val="both"/>
        <w:rPr>
          <w:b/>
          <w:lang w:val="en-US"/>
        </w:rPr>
      </w:pPr>
      <w:r w:rsidRPr="00FA4AE5">
        <w:rPr>
          <w:b/>
          <w:u w:val="single"/>
        </w:rPr>
        <w:t>Adresa:</w:t>
      </w:r>
      <w:r w:rsidRPr="00FA4AE5">
        <w:rPr>
          <w:b/>
        </w:rPr>
        <w:tab/>
      </w:r>
      <w:r w:rsidRPr="00FA4AE5">
        <w:rPr>
          <w:b/>
        </w:rPr>
        <w:tab/>
        <w:t>Mjull-Bathore, Tiranë</w:t>
      </w:r>
    </w:p>
    <w:p w:rsidR="00FA4AE5" w:rsidRPr="00FA4AE5" w:rsidRDefault="00FA4AE5" w:rsidP="00FA4AE5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  <w:u w:val="single"/>
        </w:rPr>
        <w:t>Çmimi fillestar</w:t>
      </w:r>
      <w:r w:rsidRPr="00FA4AE5">
        <w:rPr>
          <w:b/>
        </w:rPr>
        <w:t xml:space="preserve">: </w:t>
      </w:r>
      <w:r w:rsidRPr="00FA4AE5">
        <w:rPr>
          <w:b/>
        </w:rPr>
        <w:tab/>
        <w:t>221,480 (dyqind e njëzet e një mijë e katërqind e tetëdhjetë) USD</w:t>
      </w:r>
    </w:p>
    <w:p w:rsidR="00FA4AE5" w:rsidRPr="00FA4AE5" w:rsidRDefault="00FA4AE5" w:rsidP="00FA4AE5">
      <w:pPr>
        <w:ind w:left="2160" w:hanging="2160"/>
        <w:jc w:val="both"/>
        <w:rPr>
          <w:b/>
        </w:rPr>
      </w:pPr>
    </w:p>
    <w:p w:rsidR="00FA4AE5" w:rsidRPr="00FA4AE5" w:rsidRDefault="00FA4AE5" w:rsidP="00FA4AE5">
      <w:pPr>
        <w:numPr>
          <w:ilvl w:val="0"/>
          <w:numId w:val="7"/>
        </w:numPr>
        <w:ind w:right="-90"/>
        <w:contextualSpacing/>
        <w:jc w:val="both"/>
        <w:rPr>
          <w:b/>
          <w:u w:val="single"/>
        </w:rPr>
      </w:pPr>
      <w:r w:rsidRPr="00FA4AE5">
        <w:rPr>
          <w:b/>
        </w:rPr>
        <w:t>Pasuria, “ullishte”, me nr. 547/73, ZK 2704, vol. 19, faqe 147 me sip. 1500 m</w:t>
      </w:r>
      <w:r w:rsidRPr="00FA4AE5">
        <w:rPr>
          <w:b/>
          <w:vertAlign w:val="superscript"/>
        </w:rPr>
        <w:t>2.</w:t>
      </w:r>
    </w:p>
    <w:p w:rsidR="00FA4AE5" w:rsidRPr="00FA4AE5" w:rsidRDefault="00FA4AE5" w:rsidP="00FA4AE5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right="-450"/>
        <w:jc w:val="both"/>
        <w:rPr>
          <w:b/>
          <w:lang w:val="en-US"/>
        </w:rPr>
      </w:pPr>
      <w:r w:rsidRPr="00FA4AE5">
        <w:rPr>
          <w:b/>
          <w:u w:val="single"/>
        </w:rPr>
        <w:t>Adresa:</w:t>
      </w:r>
      <w:r w:rsidRPr="00FA4AE5">
        <w:rPr>
          <w:b/>
        </w:rPr>
        <w:tab/>
      </w:r>
      <w:r w:rsidRPr="00FA4AE5">
        <w:rPr>
          <w:b/>
        </w:rPr>
        <w:tab/>
        <w:t>Mjull-Bathore, Tiranë</w:t>
      </w:r>
    </w:p>
    <w:p w:rsidR="00FA4AE5" w:rsidRPr="00FA4AE5" w:rsidRDefault="00FA4AE5" w:rsidP="00FA4AE5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A4AE5" w:rsidRPr="00FA4AE5" w:rsidRDefault="00FA4AE5" w:rsidP="00FA4AE5">
      <w:pPr>
        <w:ind w:left="2160" w:hanging="2160"/>
        <w:jc w:val="both"/>
        <w:rPr>
          <w:b/>
        </w:rPr>
      </w:pPr>
      <w:r w:rsidRPr="00FA4AE5">
        <w:rPr>
          <w:b/>
          <w:u w:val="single"/>
        </w:rPr>
        <w:t>Çmimi fillestar</w:t>
      </w:r>
      <w:r w:rsidRPr="00FA4AE5">
        <w:rPr>
          <w:b/>
        </w:rPr>
        <w:t xml:space="preserve">: </w:t>
      </w:r>
      <w:r w:rsidRPr="00FA4AE5">
        <w:rPr>
          <w:b/>
        </w:rPr>
        <w:tab/>
        <w:t>94,920 (nëntëdhjetë e katër mijë e nëntëqind e njëzetë) USD</w:t>
      </w:r>
    </w:p>
    <w:p w:rsidR="00FA4AE5" w:rsidRPr="00FA4AE5" w:rsidRDefault="00FA4AE5" w:rsidP="00FA4AE5">
      <w:pPr>
        <w:ind w:left="2160" w:hanging="2160"/>
        <w:jc w:val="both"/>
        <w:rPr>
          <w:b/>
          <w:color w:val="FF0000"/>
          <w:sz w:val="36"/>
        </w:rPr>
      </w:pPr>
    </w:p>
    <w:p w:rsidR="00FA4AE5" w:rsidRPr="00FA4AE5" w:rsidRDefault="00FA4AE5" w:rsidP="00FA4AE5">
      <w:pPr>
        <w:jc w:val="both"/>
      </w:pPr>
      <w:r w:rsidRPr="00FA4AE5">
        <w:t xml:space="preserve">Drejtoria e Komunikimit me Qytetarët ka bërë të mundur afishimin e shpalljes për </w:t>
      </w:r>
      <w:r w:rsidRPr="00FA4AE5">
        <w:rPr>
          <w:b/>
        </w:rPr>
        <w:t>Zyrën Përmabrimore E.G BAILIFF SERVICE,</w:t>
      </w:r>
      <w:r w:rsidRPr="00FA4AE5">
        <w:t xml:space="preserve"> </w:t>
      </w:r>
      <w:r w:rsidRPr="00FA4AE5">
        <w:rPr>
          <w:b/>
        </w:rPr>
        <w:t xml:space="preserve">Përmbaruesin Gjyqësor Privat ENUAR V </w:t>
      </w:r>
      <w:r w:rsidRPr="00FA4AE5">
        <w:rPr>
          <w:b/>
        </w:rPr>
        <w:lastRenderedPageBreak/>
        <w:t>MERKO</w:t>
      </w:r>
      <w:r w:rsidRPr="00FA4AE5">
        <w:rPr>
          <w:b/>
          <w:bCs/>
        </w:rPr>
        <w:t>,</w:t>
      </w:r>
      <w:r w:rsidRPr="00FA4AE5">
        <w:rPr>
          <w:bCs/>
        </w:rPr>
        <w:t xml:space="preserve"> </w:t>
      </w:r>
      <w:r w:rsidRPr="00FA4AE5">
        <w:t>në tabelën e shpalljeve të Sektorit të Informimit dhe Shërbimeve për Qytetarët</w:t>
      </w:r>
      <w:r w:rsidRPr="00FA4AE5">
        <w:rPr>
          <w:sz w:val="16"/>
          <w:szCs w:val="16"/>
        </w:rPr>
        <w:t xml:space="preserve"> </w:t>
      </w:r>
      <w:r w:rsidRPr="00FA4AE5">
        <w:t>pranë Bashkisë së Tiranës.</w:t>
      </w:r>
    </w:p>
    <w:p w:rsidR="004B571E" w:rsidRPr="00FA4AE5" w:rsidRDefault="004B571E" w:rsidP="00FA4AE5"/>
    <w:sectPr w:rsidR="004B571E" w:rsidRPr="00FA4AE5" w:rsidSect="00FA4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1A" w:rsidRDefault="001C7D1A">
      <w:r>
        <w:separator/>
      </w:r>
    </w:p>
  </w:endnote>
  <w:endnote w:type="continuationSeparator" w:id="0">
    <w:p w:rsidR="001C7D1A" w:rsidRDefault="001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1A" w:rsidRDefault="001C7D1A">
      <w:r>
        <w:separator/>
      </w:r>
    </w:p>
  </w:footnote>
  <w:footnote w:type="continuationSeparator" w:id="0">
    <w:p w:rsidR="001C7D1A" w:rsidRDefault="001C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1C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9062B"/>
    <w:multiLevelType w:val="hybridMultilevel"/>
    <w:tmpl w:val="47DC1378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4F6F74"/>
    <w:multiLevelType w:val="hybridMultilevel"/>
    <w:tmpl w:val="E5987A8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102F8"/>
    <w:multiLevelType w:val="hybridMultilevel"/>
    <w:tmpl w:val="A0AC525C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3F6058"/>
    <w:multiLevelType w:val="hybridMultilevel"/>
    <w:tmpl w:val="7638C15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4E1B4B"/>
    <w:multiLevelType w:val="hybridMultilevel"/>
    <w:tmpl w:val="A87E6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5D30"/>
    <w:multiLevelType w:val="hybridMultilevel"/>
    <w:tmpl w:val="EF86842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C7D1A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71329"/>
    <w:rsid w:val="00283B5C"/>
    <w:rsid w:val="002909BC"/>
    <w:rsid w:val="00292CB0"/>
    <w:rsid w:val="00293F07"/>
    <w:rsid w:val="002945C8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07E97"/>
    <w:rsid w:val="0041053D"/>
    <w:rsid w:val="00411D91"/>
    <w:rsid w:val="00416D79"/>
    <w:rsid w:val="00420BB9"/>
    <w:rsid w:val="0043495E"/>
    <w:rsid w:val="0043646A"/>
    <w:rsid w:val="00441171"/>
    <w:rsid w:val="00453CCF"/>
    <w:rsid w:val="00455E6D"/>
    <w:rsid w:val="0045673B"/>
    <w:rsid w:val="0045693D"/>
    <w:rsid w:val="00470CF2"/>
    <w:rsid w:val="004711C4"/>
    <w:rsid w:val="004919A0"/>
    <w:rsid w:val="004B571E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B4C34"/>
    <w:rsid w:val="006C6EC9"/>
    <w:rsid w:val="006C77A8"/>
    <w:rsid w:val="006D135E"/>
    <w:rsid w:val="006D2D73"/>
    <w:rsid w:val="006D6AC2"/>
    <w:rsid w:val="006D772B"/>
    <w:rsid w:val="006F152E"/>
    <w:rsid w:val="006F1EBA"/>
    <w:rsid w:val="00710DC5"/>
    <w:rsid w:val="00712305"/>
    <w:rsid w:val="007141E8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67E5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778"/>
    <w:rsid w:val="0092393B"/>
    <w:rsid w:val="009254F3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A7800"/>
    <w:rsid w:val="009B4BEC"/>
    <w:rsid w:val="009C2043"/>
    <w:rsid w:val="009E286E"/>
    <w:rsid w:val="009F3E9B"/>
    <w:rsid w:val="00A14C7B"/>
    <w:rsid w:val="00A24F58"/>
    <w:rsid w:val="00A25397"/>
    <w:rsid w:val="00A31486"/>
    <w:rsid w:val="00A52B71"/>
    <w:rsid w:val="00A55DA8"/>
    <w:rsid w:val="00A67E9F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C7B85"/>
    <w:rsid w:val="00BD0D6D"/>
    <w:rsid w:val="00BE1943"/>
    <w:rsid w:val="00BE2A33"/>
    <w:rsid w:val="00BF230C"/>
    <w:rsid w:val="00BF7408"/>
    <w:rsid w:val="00C02992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81F0B"/>
    <w:rsid w:val="00C93A84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649D6"/>
    <w:rsid w:val="00D733CA"/>
    <w:rsid w:val="00D77AF5"/>
    <w:rsid w:val="00D8403A"/>
    <w:rsid w:val="00D93E37"/>
    <w:rsid w:val="00DB5612"/>
    <w:rsid w:val="00DC1311"/>
    <w:rsid w:val="00DC20E3"/>
    <w:rsid w:val="00DC211B"/>
    <w:rsid w:val="00DE2F81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93405"/>
    <w:rsid w:val="00EC53E7"/>
    <w:rsid w:val="00EF438A"/>
    <w:rsid w:val="00F06AB6"/>
    <w:rsid w:val="00F11C14"/>
    <w:rsid w:val="00F17212"/>
    <w:rsid w:val="00F17D95"/>
    <w:rsid w:val="00F22980"/>
    <w:rsid w:val="00F23835"/>
    <w:rsid w:val="00F26247"/>
    <w:rsid w:val="00F36EAD"/>
    <w:rsid w:val="00F4360D"/>
    <w:rsid w:val="00F60431"/>
    <w:rsid w:val="00F76695"/>
    <w:rsid w:val="00F93133"/>
    <w:rsid w:val="00F97F9F"/>
    <w:rsid w:val="00FA2600"/>
    <w:rsid w:val="00FA2848"/>
    <w:rsid w:val="00FA4AE5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280</cp:revision>
  <cp:lastPrinted>2017-04-20T18:56:00Z</cp:lastPrinted>
  <dcterms:created xsi:type="dcterms:W3CDTF">2014-02-27T14:58:00Z</dcterms:created>
  <dcterms:modified xsi:type="dcterms:W3CDTF">2019-02-18T15:12:00Z</dcterms:modified>
</cp:coreProperties>
</file>