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C924C53" wp14:editId="5386EBF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180899" wp14:editId="070EBE8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36" name="Straight Arrow Connector 15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3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gC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Moj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19g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139DB" wp14:editId="3905727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38" name="Straight Arrow Connector 15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3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Bw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OQS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QvoJ3exiOZu&#10;OM9992m5Td1NGsTxIn9Kn/I3THObvXofslMpDStx1FTua9Ijwkw3zKP7WeCAAc+AURY+B+Gmgver&#10;0NJBUujvTNe2fU3jGYwbrZe++UetJ/ShEFcNjTWpMOb2p1Sg+VVfeyvMRRiu1EGQy05ebwtceus0&#10;PlDmVXltw/z1M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DK90HC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>Lënda: Kërkesë për shpallje nga Gjykata e Shkallës së Parë për Krimet e Rënda Tiranë për z. Gjergji Kohila.</w:t>
      </w:r>
    </w:p>
    <w:p w:rsidR="00EC2A91" w:rsidRPr="00EC2A91" w:rsidRDefault="00EC2A91" w:rsidP="00EC2A91">
      <w:pPr>
        <w:spacing w:after="200" w:line="276" w:lineRule="auto"/>
        <w:jc w:val="both"/>
      </w:pPr>
    </w:p>
    <w:p w:rsidR="00EC2A91" w:rsidRPr="00EC2A91" w:rsidRDefault="00EC2A91" w:rsidP="00EC2A91">
      <w:pPr>
        <w:jc w:val="both"/>
        <w:rPr>
          <w:lang w:eastAsia="it-IT"/>
        </w:rPr>
      </w:pPr>
      <w:r w:rsidRPr="00EC2A91">
        <w:t xml:space="preserve">Pranë Bashkisë Tiranë ka ardhur kërkesa </w:t>
      </w:r>
      <w:r w:rsidRPr="00EC2A91">
        <w:rPr>
          <w:rFonts w:eastAsiaTheme="minorHAnsi"/>
        </w:rPr>
        <w:t xml:space="preserve">për shpallje nga </w:t>
      </w:r>
      <w:r w:rsidRPr="00EC2A91">
        <w:t xml:space="preserve">Gjykata e Shkallës së Parë për Krimet e Rënda Tiranë me </w:t>
      </w:r>
      <w:r w:rsidRPr="00EC2A91">
        <w:rPr>
          <w:lang w:eastAsia="it-IT"/>
        </w:rPr>
        <w:t>nr. 74 akti, datë 22.05.2019, protokolluar në institucionin tonë me nr. 21966 prot., datë 27.05.2019.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jc w:val="both"/>
        <w:rPr>
          <w:bCs/>
        </w:rPr>
      </w:pPr>
      <w:r w:rsidRPr="00EC2A91">
        <w:rPr>
          <w:bCs/>
        </w:rPr>
        <w:t>Ju sqarojmë se kjo gjykatë dërgon për shpalljen e çështjes civile që i përket palëve: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EC2A91">
        <w:rPr>
          <w:b/>
          <w:bCs/>
          <w:u w:val="single"/>
        </w:rPr>
        <w:t>Të pandehurve</w:t>
      </w:r>
      <w:r w:rsidRPr="00EC2A91">
        <w:rPr>
          <w:rFonts w:asciiTheme="minorHAnsi" w:hAnsiTheme="minorHAnsi" w:cstheme="minorHAnsi"/>
          <w:bCs/>
        </w:rPr>
        <w:t xml:space="preserve">:    </w:t>
      </w:r>
      <w:r w:rsidRPr="00EC2A91">
        <w:rPr>
          <w:b/>
          <w:bCs/>
        </w:rPr>
        <w:t>Saimir Tahiri, Jaeld Çela, Sokol Bode, Gjergji Kohila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EC2A91">
        <w:rPr>
          <w:b/>
          <w:bCs/>
          <w:u w:val="single"/>
        </w:rPr>
        <w:t>Akuzuar</w:t>
      </w:r>
      <w:r w:rsidRPr="00EC2A91">
        <w:rPr>
          <w:b/>
          <w:bCs/>
        </w:rPr>
        <w:t xml:space="preserve">:               </w:t>
      </w:r>
      <w:r w:rsidRPr="00EC2A91">
        <w:rPr>
          <w:b/>
          <w:lang w:eastAsia="it-IT"/>
        </w:rPr>
        <w:t xml:space="preserve">Për kryerjen e veprës penale “Trafikim i narkotikëve”, në 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eastAsia="it-IT"/>
        </w:rPr>
      </w:pPr>
      <w:r w:rsidRPr="00EC2A91">
        <w:rPr>
          <w:b/>
          <w:lang w:eastAsia="it-IT"/>
        </w:rPr>
        <w:t xml:space="preserve">                                bashkëpunim në formën e grupit të strukturuar kriminal, etj.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rPr>
          <w:b/>
          <w:bCs/>
        </w:rPr>
      </w:pPr>
      <w:r w:rsidRPr="00EC2A91">
        <w:rPr>
          <w:b/>
          <w:bCs/>
          <w:u w:val="single"/>
        </w:rPr>
        <w:t>Data dhe ora e seancës</w:t>
      </w:r>
      <w:r w:rsidRPr="00EC2A91">
        <w:rPr>
          <w:b/>
          <w:bCs/>
        </w:rPr>
        <w:t>:  19.06.2019, 09:30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</w:t>
      </w:r>
      <w:r w:rsidRPr="00EC2A91">
        <w:rPr>
          <w:rFonts w:eastAsiaTheme="minorHAnsi"/>
          <w:b/>
        </w:rPr>
        <w:t xml:space="preserve"> </w:t>
      </w:r>
      <w:r w:rsidRPr="00EC2A91">
        <w:t xml:space="preserve">për </w:t>
      </w:r>
      <w:r w:rsidRPr="00EC2A91">
        <w:rPr>
          <w:b/>
        </w:rPr>
        <w:t>z. Gjergji Kohila</w:t>
      </w:r>
      <w:r w:rsidRPr="00EC2A91">
        <w:rPr>
          <w:rFonts w:eastAsiaTheme="minorHAnsi"/>
          <w:b/>
        </w:rPr>
        <w:t xml:space="preserve">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2104BB90" wp14:editId="4D9C3A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814E75" wp14:editId="64ABCB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40" name="Straight Arrow Connector 15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Z0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gMQS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DTdn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BA17E3" wp14:editId="5733376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41" name="Straight Arrow Connector 15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cb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r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zFc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>Lënda: Kërkesë për shpallje nga Gjykata e Apelit Durrës për znj. Bukuroshe Bellova.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</w:t>
      </w:r>
      <w:r w:rsidRPr="00EC2A91">
        <w:t xml:space="preserve">Gjykata e Apelit Durrës, </w:t>
      </w:r>
      <w:r w:rsidRPr="00EC2A91">
        <w:rPr>
          <w:bCs/>
        </w:rPr>
        <w:t>me nr. 1064 sistemi (A.V), datë 27.05.2019, protokolluar në Bashkinë Tiranë me nr. 22102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se është zhvilluar gjykimi i çështjes civile që i përket:</w:t>
      </w:r>
    </w:p>
    <w:p w:rsidR="00EC2A91" w:rsidRPr="00EC2A91" w:rsidRDefault="00EC2A91" w:rsidP="00EC2A91">
      <w:pPr>
        <w:jc w:val="both"/>
        <w:rPr>
          <w:b/>
          <w:bCs/>
          <w:u w:val="single"/>
        </w:rPr>
      </w:pP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  <w:u w:val="single"/>
        </w:rPr>
        <w:t>Paditës</w:t>
      </w:r>
      <w:r w:rsidRPr="00EC2A91">
        <w:rPr>
          <w:b/>
          <w:bCs/>
        </w:rPr>
        <w:t>:            Qamil Allkja</w:t>
      </w:r>
    </w:p>
    <w:p w:rsidR="00EC2A91" w:rsidRPr="00EC2A91" w:rsidRDefault="00EC2A91" w:rsidP="00EC2A91">
      <w:pPr>
        <w:jc w:val="both"/>
        <w:rPr>
          <w:rFonts w:eastAsia="Calibri"/>
          <w:b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bCs/>
          <w:u w:val="single"/>
        </w:rPr>
        <w:t>Të paditur</w:t>
      </w:r>
      <w:r w:rsidRPr="00EC2A91">
        <w:rPr>
          <w:b/>
          <w:bCs/>
        </w:rPr>
        <w:t xml:space="preserve">:      </w:t>
      </w:r>
      <w:r w:rsidRPr="00EC2A91">
        <w:rPr>
          <w:b/>
        </w:rPr>
        <w:t xml:space="preserve">Burbuqe Deliallisi, Manushaqe Shyti, Almesha Hoxha, Dashuri Ramilli,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Dashamir Shtiza, Bukuroshe Bellova, Hajri Shtiza, Pranvera Shtiza,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Skender Lela, Luljeta Hidri, Shpresa Gica, Shpetim Çaushi, Gezim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Çaushi, Drita Isaj, Nimete Sefa, Lirije Maluka, Vera Mema, Gentian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Mema, Denis Mema, Orkid Mema, Ginlieta Mema, Abdulla Mema, Aida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Xhepa, Etleva Bishqemi, Mercedes Gjata, Donado Gjata, Aldo Gjata,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Ministria e Financave me pjesëmarrjen e Avokaturës së Shtetit.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Objekti</w:t>
      </w:r>
      <w:r w:rsidRPr="00EC2A91">
        <w:rPr>
          <w:b/>
          <w:bCs/>
        </w:rPr>
        <w:t xml:space="preserve">:           Sigurimin e padisë, pezullimin e zbatimin e çdo lloj veprimi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administrativ, apo akt administrativ e ndërtimor, etj.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 </w:t>
      </w:r>
      <w:r w:rsidRPr="00EC2A91">
        <w:rPr>
          <w:b/>
        </w:rPr>
        <w:t xml:space="preserve">znj. Bukuroshe Bellova,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2E25A3D" wp14:editId="20ACC9D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C8750F" wp14:editId="683F712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43" name="Straight Arrow Connector 15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Gp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RF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y+G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E4C18D" wp14:editId="36E23D0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44" name="Straight Arrow Connector 15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+m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SG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94p+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tabs>
          <w:tab w:val="left" w:pos="2445"/>
        </w:tabs>
        <w:spacing w:after="200" w:line="276" w:lineRule="auto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b/>
        </w:rPr>
        <w:t>Lënda: Kërkesë për shpallje nga Gjykata e Rrethit Gjyqësor Tiranë, Dhoma Penale, për z. Xhevair Meta.</w:t>
      </w:r>
    </w:p>
    <w:p w:rsidR="00EC2A91" w:rsidRPr="00EC2A91" w:rsidRDefault="00EC2A91" w:rsidP="00EC2A91">
      <w:pPr>
        <w:tabs>
          <w:tab w:val="left" w:pos="3960"/>
        </w:tabs>
        <w:jc w:val="both"/>
        <w:rPr>
          <w:b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Gjykata e </w:t>
      </w:r>
      <w:r w:rsidRPr="00EC2A91">
        <w:t>Rrethit Gjyqësor Tiranë (Dhoma Penale),</w:t>
      </w:r>
      <w:r w:rsidRPr="00EC2A91">
        <w:rPr>
          <w:bCs/>
        </w:rPr>
        <w:t xml:space="preserve"> me nr. 81 regj. themeltar, datë 23.05.2019, protokolluar në institucionin tonë me nr. 22103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se është zhvilluar gjykimi i çështjes penale që i përket:</w:t>
      </w: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EC2A91">
        <w:rPr>
          <w:b/>
          <w:bCs/>
          <w:u w:val="single"/>
        </w:rPr>
        <w:t>Kërkues</w:t>
      </w:r>
      <w:r w:rsidRPr="00EC2A91">
        <w:rPr>
          <w:bCs/>
        </w:rPr>
        <w:t xml:space="preserve">:     </w:t>
      </w:r>
      <w:r w:rsidRPr="00EC2A91">
        <w:rPr>
          <w:b/>
        </w:rPr>
        <w:t xml:space="preserve">   Prokuroria e Rrethit Gjyqësor Tiranë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I pandehur:</w:t>
      </w:r>
      <w:r w:rsidRPr="00EC2A91">
        <w:rPr>
          <w:b/>
          <w:bCs/>
        </w:rPr>
        <w:t xml:space="preserve">   Xhevair Meta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EC2A91">
        <w:rPr>
          <w:b/>
          <w:bCs/>
          <w:u w:val="single"/>
        </w:rPr>
        <w:t>Akuzuar</w:t>
      </w:r>
      <w:r w:rsidRPr="00EC2A91">
        <w:rPr>
          <w:b/>
          <w:bCs/>
        </w:rPr>
        <w:t xml:space="preserve">:        </w:t>
      </w:r>
      <w:r w:rsidRPr="00EC2A91">
        <w:rPr>
          <w:b/>
          <w:lang w:eastAsia="it-IT"/>
        </w:rPr>
        <w:t xml:space="preserve">Për kryerjen e veprës penale “Drejtim i automjetit në mënyrë të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EC2A91">
        <w:rPr>
          <w:b/>
          <w:lang w:eastAsia="it-IT"/>
        </w:rPr>
        <w:t xml:space="preserve">                         parregullt”.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rPr>
          <w:b/>
          <w:bCs/>
        </w:rPr>
      </w:pPr>
      <w:r w:rsidRPr="00EC2A91">
        <w:rPr>
          <w:b/>
          <w:bCs/>
          <w:u w:val="single"/>
        </w:rPr>
        <w:t>Data dhe ora e seancës</w:t>
      </w:r>
      <w:r w:rsidRPr="00EC2A91">
        <w:rPr>
          <w:b/>
          <w:bCs/>
        </w:rPr>
        <w:t>:  24.06.2019, 10:00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      </w:t>
      </w:r>
    </w:p>
    <w:p w:rsidR="00EC2A91" w:rsidRPr="00EC2A91" w:rsidRDefault="00EC2A91" w:rsidP="00EC2A91">
      <w:pPr>
        <w:tabs>
          <w:tab w:val="left" w:pos="3960"/>
        </w:tabs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</w:t>
      </w:r>
      <w:r w:rsidRPr="00EC2A91">
        <w:rPr>
          <w:b/>
        </w:rPr>
        <w:t xml:space="preserve"> z. Xhevair Meta,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204B0FBB" wp14:editId="7AA72D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8AA7E0" wp14:editId="345724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46" name="Straight Arrow Connector 15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kU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x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5Sk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9B4A4" wp14:editId="7103B7B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47" name="Straight Arrow Connector 15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7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gMY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+gh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tabs>
          <w:tab w:val="left" w:pos="2445"/>
        </w:tabs>
        <w:spacing w:after="200" w:line="276" w:lineRule="auto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b/>
        </w:rPr>
        <w:t>Lënda: Kërkesë për shpallje nga Gjykata e Rrethit Gjyqësor Tiranë, për z. Endri Sulaj.</w:t>
      </w:r>
    </w:p>
    <w:p w:rsidR="00EC2A91" w:rsidRPr="00EC2A91" w:rsidRDefault="00EC2A91" w:rsidP="00EC2A91">
      <w:pPr>
        <w:tabs>
          <w:tab w:val="left" w:pos="3960"/>
        </w:tabs>
        <w:jc w:val="both"/>
        <w:rPr>
          <w:b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Gjykata e </w:t>
      </w:r>
      <w:r w:rsidRPr="00EC2A91">
        <w:t>Rrethit Gjyqësor Tiranë,</w:t>
      </w:r>
      <w:r w:rsidRPr="00EC2A91">
        <w:rPr>
          <w:bCs/>
        </w:rPr>
        <w:t xml:space="preserve"> me nr. 1728 akti, datë 23.05.2019, protokolluar në institucionin tonë me nr. 22104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për zhvillimin e gjykimit të çështjes penale që i përket:</w:t>
      </w: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I pandehur:</w:t>
      </w:r>
      <w:r w:rsidRPr="00EC2A91">
        <w:rPr>
          <w:b/>
          <w:bCs/>
        </w:rPr>
        <w:t xml:space="preserve">   Endri Sulaj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rPr>
          <w:b/>
          <w:bCs/>
        </w:rPr>
      </w:pPr>
      <w:r w:rsidRPr="00EC2A91">
        <w:rPr>
          <w:b/>
          <w:bCs/>
          <w:u w:val="single"/>
        </w:rPr>
        <w:t>Data dhe ora e seancës</w:t>
      </w:r>
      <w:r w:rsidRPr="00EC2A91">
        <w:rPr>
          <w:b/>
          <w:bCs/>
        </w:rPr>
        <w:t>:  05.06.2019, 13:00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      </w:t>
      </w:r>
    </w:p>
    <w:p w:rsidR="00EC2A91" w:rsidRPr="00EC2A91" w:rsidRDefault="00EC2A91" w:rsidP="00EC2A91">
      <w:pPr>
        <w:tabs>
          <w:tab w:val="left" w:pos="3960"/>
        </w:tabs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</w:t>
      </w:r>
      <w:r w:rsidRPr="00EC2A91">
        <w:rPr>
          <w:b/>
        </w:rPr>
        <w:t xml:space="preserve"> z. Endri Sulaj,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6ABD3E7" wp14:editId="78ED187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D05503" wp14:editId="655A2E6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49" name="Straight Arrow Connector 1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4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AJ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AkAA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B2145B" wp14:editId="7DC3CE1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50" name="Straight Arrow Connector 15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Xh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gZeG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</w:p>
    <w:p w:rsidR="00EC2A91" w:rsidRPr="00EC2A91" w:rsidRDefault="00EC2A91" w:rsidP="00EC2A91">
      <w:pPr>
        <w:spacing w:line="276" w:lineRule="auto"/>
        <w:jc w:val="center"/>
        <w:rPr>
          <w:b/>
          <w:sz w:val="16"/>
          <w:szCs w:val="16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tabs>
          <w:tab w:val="left" w:pos="2445"/>
        </w:tabs>
        <w:spacing w:after="200" w:line="276" w:lineRule="auto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b/>
        </w:rPr>
        <w:t>Lënda: Kërkesë për shpallje nga Gjykata e Rrethit Gjyqësor Tiranë, për z. Klodian Tafa.</w:t>
      </w:r>
    </w:p>
    <w:p w:rsidR="00EC2A91" w:rsidRPr="00EC2A91" w:rsidRDefault="00EC2A91" w:rsidP="00EC2A91">
      <w:pPr>
        <w:tabs>
          <w:tab w:val="left" w:pos="3960"/>
        </w:tabs>
        <w:jc w:val="both"/>
        <w:rPr>
          <w:b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Gjykata e </w:t>
      </w:r>
      <w:r w:rsidRPr="00EC2A91">
        <w:t>Rrethit Gjyqësor Tiranë,</w:t>
      </w:r>
      <w:r w:rsidRPr="00EC2A91">
        <w:rPr>
          <w:bCs/>
        </w:rPr>
        <w:t xml:space="preserve"> me nr. 1728 akti, datë 23.05.2019, protokolluar në institucionin tonë me nr. 22105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për zhvillimin e gjykimit të çështjes penale që i përket:</w:t>
      </w: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I pandehur:</w:t>
      </w:r>
      <w:r w:rsidRPr="00EC2A91">
        <w:rPr>
          <w:b/>
          <w:bCs/>
        </w:rPr>
        <w:t xml:space="preserve">   </w:t>
      </w:r>
      <w:r w:rsidRPr="00EC2A91">
        <w:rPr>
          <w:b/>
        </w:rPr>
        <w:t>Klodian Tafa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rPr>
          <w:b/>
          <w:bCs/>
        </w:rPr>
      </w:pPr>
      <w:r w:rsidRPr="00EC2A91">
        <w:rPr>
          <w:b/>
          <w:bCs/>
          <w:u w:val="single"/>
        </w:rPr>
        <w:t>Data dhe ora e seancës</w:t>
      </w:r>
      <w:r w:rsidRPr="00EC2A91">
        <w:rPr>
          <w:b/>
          <w:bCs/>
        </w:rPr>
        <w:t>:  05.06.2019, 13:00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      </w:t>
      </w:r>
    </w:p>
    <w:p w:rsidR="00EC2A91" w:rsidRPr="00EC2A91" w:rsidRDefault="00EC2A91" w:rsidP="00EC2A91">
      <w:pPr>
        <w:tabs>
          <w:tab w:val="left" w:pos="3960"/>
        </w:tabs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</w:t>
      </w:r>
      <w:r w:rsidRPr="00EC2A91">
        <w:rPr>
          <w:b/>
        </w:rPr>
        <w:t xml:space="preserve"> z. Klodian Tafa,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spacing w:after="200" w:line="276" w:lineRule="auto"/>
        <w:rPr>
          <w:b/>
        </w:rPr>
      </w:pPr>
    </w:p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5BC5F277" wp14:editId="53F39C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BCD3C8" wp14:editId="3E15656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52" name="Straight Arrow Connector 15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NT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RH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+qfTU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E07178" wp14:editId="1E6DD9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53" name="Straight Arrow Connector 15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I8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eIonmI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bjyP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>Lënda:  Kërkesë për shpallje nga Gjykata e Rrethit Gjyqësor Sarandë për z. Sadik Çoçoli, znj. Rilindje Çipi, z. Ferdinant Petrela, znj. Zana Çoçoli, z. Arben Çoçoli, z. Bledar Çoçoli, z. Tritan Kalo dhe znj. Edlira Barbullushi.</w:t>
      </w:r>
    </w:p>
    <w:p w:rsidR="00EC2A91" w:rsidRPr="00EC2A91" w:rsidRDefault="00EC2A91" w:rsidP="00EC2A91">
      <w:pPr>
        <w:spacing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</w:pPr>
      <w:r w:rsidRPr="00EC2A91">
        <w:t xml:space="preserve">Pranë Bashkisë Tiranë ka ardhur kërkesa </w:t>
      </w:r>
      <w:r w:rsidRPr="00EC2A91">
        <w:rPr>
          <w:rFonts w:eastAsiaTheme="minorHAnsi"/>
        </w:rPr>
        <w:t xml:space="preserve">për shpallje nga </w:t>
      </w:r>
      <w:r w:rsidRPr="00EC2A91">
        <w:t>Gjykata e Rrethit Gjyqësor Sarandë</w:t>
      </w:r>
      <w:r w:rsidRPr="00EC2A91">
        <w:rPr>
          <w:b/>
        </w:rPr>
        <w:t xml:space="preserve"> </w:t>
      </w:r>
      <w:r w:rsidRPr="00EC2A91">
        <w:t>me nr. regj. them. 01378, datë 22.05.2019, protokolluar në Bashkinë Tiranë me nr. 22096 prot., datë 28.05.2019.</w:t>
      </w:r>
    </w:p>
    <w:p w:rsidR="00EC2A91" w:rsidRPr="00EC2A91" w:rsidRDefault="00EC2A91" w:rsidP="00EC2A91">
      <w:pPr>
        <w:spacing w:line="276" w:lineRule="auto"/>
        <w:jc w:val="both"/>
        <w:rPr>
          <w:bCs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>Ju sqarojmë se kjo gjykatë dërgon shpallje për zhvillimin e gjykimit të çështjes penale që i përket: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EC2A91">
        <w:rPr>
          <w:b/>
          <w:bCs/>
          <w:u w:val="single"/>
        </w:rPr>
        <w:t>Paditës</w:t>
      </w:r>
      <w:r w:rsidRPr="00EC2A91">
        <w:rPr>
          <w:rFonts w:asciiTheme="minorHAnsi" w:hAnsiTheme="minorHAnsi" w:cstheme="minorHAnsi"/>
          <w:bCs/>
        </w:rPr>
        <w:t xml:space="preserve">:            </w:t>
      </w:r>
      <w:r w:rsidRPr="00EC2A91">
        <w:rPr>
          <w:b/>
          <w:bCs/>
        </w:rPr>
        <w:t xml:space="preserve">Këshilli i Ministrave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EC2A91">
        <w:rPr>
          <w:b/>
          <w:bCs/>
          <w:u w:val="single"/>
        </w:rPr>
        <w:t>Të Paditur</w:t>
      </w:r>
      <w:r w:rsidRPr="00EC2A91">
        <w:rPr>
          <w:b/>
          <w:bCs/>
        </w:rPr>
        <w:t xml:space="preserve">:     </w:t>
      </w:r>
      <w:r w:rsidRPr="00EC2A91">
        <w:rPr>
          <w:b/>
          <w:lang w:eastAsia="it-IT"/>
        </w:rPr>
        <w:t>ATP Tiranë, Diana Reso, etj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Objekti:</w:t>
      </w:r>
      <w:r w:rsidRPr="00EC2A91">
        <w:rPr>
          <w:b/>
          <w:bCs/>
        </w:rPr>
        <w:t xml:space="preserve">          Shfuqizim dhe kundërshtim vendimi të KKP, etj. </w:t>
      </w:r>
    </w:p>
    <w:p w:rsidR="00EC2A91" w:rsidRPr="00EC2A91" w:rsidRDefault="00EC2A91" w:rsidP="00EC2A91">
      <w:pPr>
        <w:tabs>
          <w:tab w:val="left" w:pos="2640"/>
        </w:tabs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2640"/>
        </w:tabs>
        <w:jc w:val="both"/>
        <w:rPr>
          <w:b/>
          <w:bCs/>
        </w:rPr>
      </w:pPr>
      <w:r w:rsidRPr="00EC2A91">
        <w:rPr>
          <w:b/>
          <w:bCs/>
          <w:u w:val="single"/>
        </w:rPr>
        <w:t>Data dhe ora e seancës</w:t>
      </w:r>
      <w:r w:rsidRPr="00EC2A91">
        <w:rPr>
          <w:b/>
          <w:bCs/>
        </w:rPr>
        <w:t xml:space="preserve">:   17.06.2019, 12:00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</w:t>
      </w:r>
      <w:r w:rsidRPr="00EC2A91">
        <w:rPr>
          <w:rFonts w:eastAsiaTheme="minorHAnsi"/>
          <w:b/>
        </w:rPr>
        <w:t xml:space="preserve"> </w:t>
      </w:r>
      <w:r w:rsidRPr="00EC2A91">
        <w:rPr>
          <w:b/>
        </w:rPr>
        <w:t>për z. Sadik Çoçoli, znj. Rilindje Çipi, z. Ferdinant Petrela, znj. Zana Çoçoli, z. Arben Çoçoli, z. Bledar Çoçoli, z. Tritan Kalo dhe znj. Edlira Barbullushi</w:t>
      </w:r>
      <w:r w:rsidRPr="00EC2A91">
        <w:rPr>
          <w:rFonts w:eastAsiaTheme="minorHAnsi"/>
          <w:b/>
        </w:rPr>
        <w:t xml:space="preserve">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774CDCBC" wp14:editId="5ABD21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BAA8BB" wp14:editId="27E7CC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55" name="Straight Arrow Connector 15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7O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my7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8EB854" wp14:editId="384213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40" name="Straight Arrow Connector 1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EVoA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OweE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tabs>
          <w:tab w:val="left" w:pos="2445"/>
        </w:tabs>
        <w:spacing w:after="200" w:line="276" w:lineRule="auto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</w:rPr>
        <w:t xml:space="preserve">Lënda: Kërkesë për shpallje nga Gjykata e Rrethit Gjyqësor Lezhë për shoqërinë “I-AS” sh.p.k., me administrator z. Ndue Shkurti. 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</w:t>
      </w:r>
      <w:r w:rsidRPr="00EC2A91">
        <w:t>Gjykata e Rrethit Gjyqësor Lezhë,</w:t>
      </w:r>
      <w:r w:rsidRPr="00EC2A91">
        <w:rPr>
          <w:bCs/>
        </w:rPr>
        <w:t xml:space="preserve"> me nr. 486akti, datë 24.05.2019, protokolluar në institucionin tonë me nr. 22097 prot., datë 28.05.2019.</w:t>
      </w:r>
    </w:p>
    <w:p w:rsidR="00EC2A91" w:rsidRPr="00EC2A91" w:rsidRDefault="00EC2A91" w:rsidP="00EC2A91">
      <w:pPr>
        <w:spacing w:line="276" w:lineRule="auto"/>
        <w:jc w:val="both"/>
        <w:rPr>
          <w:bCs/>
        </w:rPr>
      </w:pP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>Ju sqarojmë se kjo gjykatë dërgon për shpallje njoftimin për gjykimin të çështjes civile me palë:</w:t>
      </w:r>
    </w:p>
    <w:p w:rsidR="00EC2A91" w:rsidRPr="00EC2A91" w:rsidRDefault="00EC2A91" w:rsidP="00EC2A91">
      <w:pPr>
        <w:jc w:val="both"/>
        <w:rPr>
          <w:bCs/>
        </w:rPr>
      </w:pPr>
      <w:r w:rsidRPr="00EC2A91">
        <w:rPr>
          <w:bCs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Paditës</w:t>
      </w:r>
      <w:r w:rsidRPr="00EC2A91">
        <w:rPr>
          <w:rFonts w:asciiTheme="minorHAnsi" w:hAnsiTheme="minorHAnsi" w:cstheme="minorHAnsi"/>
          <w:bCs/>
        </w:rPr>
        <w:t xml:space="preserve">:                        </w:t>
      </w:r>
      <w:r w:rsidRPr="00EC2A91">
        <w:rPr>
          <w:b/>
          <w:bCs/>
        </w:rPr>
        <w:t>Ylber Xhika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Paditur:</w:t>
      </w:r>
      <w:r w:rsidRPr="00EC2A91">
        <w:rPr>
          <w:b/>
          <w:bCs/>
        </w:rPr>
        <w:t xml:space="preserve">                       Shoqëria “I-AS” sh.p.k.</w:t>
      </w:r>
    </w:p>
    <w:p w:rsidR="00EC2A91" w:rsidRPr="00EC2A91" w:rsidRDefault="00EC2A91" w:rsidP="00EC2A91">
      <w:pPr>
        <w:tabs>
          <w:tab w:val="left" w:pos="3960"/>
        </w:tabs>
        <w:jc w:val="both"/>
        <w:rPr>
          <w:b/>
          <w:u w:val="single"/>
        </w:rPr>
      </w:pPr>
    </w:p>
    <w:p w:rsidR="00EC2A91" w:rsidRPr="00EC2A91" w:rsidRDefault="00EC2A91" w:rsidP="00EC2A91">
      <w:pPr>
        <w:tabs>
          <w:tab w:val="left" w:pos="3960"/>
        </w:tabs>
        <w:jc w:val="both"/>
        <w:rPr>
          <w:b/>
        </w:rPr>
      </w:pPr>
      <w:r w:rsidRPr="00EC2A91">
        <w:rPr>
          <w:b/>
          <w:u w:val="single"/>
        </w:rPr>
        <w:t xml:space="preserve">Objekti </w:t>
      </w:r>
      <w:r w:rsidRPr="00EC2A91">
        <w:rPr>
          <w:b/>
        </w:rPr>
        <w:t>:                      Kthim shume, zgjidhje kontrate, etj.</w:t>
      </w:r>
    </w:p>
    <w:p w:rsidR="00EC2A91" w:rsidRPr="00EC2A91" w:rsidRDefault="00EC2A91" w:rsidP="00EC2A91">
      <w:pPr>
        <w:tabs>
          <w:tab w:val="left" w:pos="3960"/>
        </w:tabs>
        <w:jc w:val="both"/>
        <w:rPr>
          <w:b/>
        </w:rPr>
      </w:pPr>
    </w:p>
    <w:p w:rsidR="00EC2A91" w:rsidRPr="00EC2A91" w:rsidRDefault="00EC2A91" w:rsidP="00EC2A91">
      <w:pPr>
        <w:jc w:val="both"/>
        <w:rPr>
          <w:b/>
          <w:bCs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</w:t>
      </w:r>
      <w:r w:rsidRPr="00EC2A91">
        <w:rPr>
          <w:b/>
        </w:rPr>
        <w:t xml:space="preserve"> shoqërinë “I-AS” sh.p.k., me administrator z. Ndue Shkurti</w:t>
      </w:r>
      <w:r w:rsidRPr="00EC2A91">
        <w:rPr>
          <w:b/>
          <w:lang w:eastAsia="it-IT"/>
        </w:rPr>
        <w:t>,</w:t>
      </w:r>
      <w:r w:rsidRPr="00EC2A91">
        <w:t xml:space="preserve"> 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59F9D7A6" wp14:editId="60D2D9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E2F722" wp14:editId="052F8E0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42" name="Straight Arrow Connector 1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en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+I4dB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Ixle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C683847" wp14:editId="1543A2D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43" name="Straight Arrow Connector 1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bI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EUhQ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D2Xb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C2A91">
        <w:rPr>
          <w:b/>
        </w:rPr>
        <w:t xml:space="preserve">Lënda: Kërkesë për shpallje nga Gjykata e Apelit Durrës për </w:t>
      </w:r>
      <w:r w:rsidRPr="00EC2A91">
        <w:rPr>
          <w:rFonts w:eastAsiaTheme="minorHAnsi"/>
          <w:b/>
          <w:sz w:val="22"/>
          <w:szCs w:val="22"/>
        </w:rPr>
        <w:t>z. Arben Prrenjasi dhe z. Aleksander Miraj.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C2A91">
        <w:rPr>
          <w:bCs/>
        </w:rPr>
        <w:t xml:space="preserve">Pranë Bashkisë Tiranë ka ardhur kërkesa për shpallje nga </w:t>
      </w:r>
      <w:r w:rsidRPr="00EC2A91">
        <w:t>Gjykata e Apelit Durrës,</w:t>
      </w:r>
      <w:r w:rsidRPr="00EC2A91">
        <w:rPr>
          <w:bCs/>
        </w:rPr>
        <w:t xml:space="preserve"> me nr. 954 sistemi (A.B), datë 27.05.2019, protokolluar në Bashkinë Tiranë me nr. 22099 prot., datë 28.05.2019.</w:t>
      </w:r>
    </w:p>
    <w:p w:rsidR="00EC2A91" w:rsidRPr="00EC2A91" w:rsidRDefault="00EC2A91" w:rsidP="00EC2A91">
      <w:pPr>
        <w:spacing w:line="276" w:lineRule="auto"/>
        <w:jc w:val="both"/>
        <w:rPr>
          <w:bCs/>
        </w:rPr>
      </w:pPr>
      <w:r w:rsidRPr="00EC2A91">
        <w:rPr>
          <w:bCs/>
        </w:rPr>
        <w:t xml:space="preserve">Ju sqarojmë se kjo gjykatë dërgon shpallje komunikim për </w:t>
      </w:r>
      <w:r w:rsidRPr="00EC2A91">
        <w:rPr>
          <w:b/>
          <w:bCs/>
          <w:u w:val="single"/>
        </w:rPr>
        <w:t>Njoftim Rekursi</w:t>
      </w:r>
      <w:r w:rsidRPr="00EC2A91">
        <w:rPr>
          <w:bCs/>
        </w:rPr>
        <w:t>, që i përket:</w:t>
      </w:r>
    </w:p>
    <w:p w:rsidR="00EC2A91" w:rsidRPr="00EC2A91" w:rsidRDefault="00EC2A91" w:rsidP="00EC2A91">
      <w:pPr>
        <w:jc w:val="both"/>
        <w:rPr>
          <w:bCs/>
        </w:rPr>
      </w:pPr>
      <w:r w:rsidRPr="00EC2A91">
        <w:rPr>
          <w:bCs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bCs/>
          <w:u w:val="single"/>
        </w:rPr>
        <w:t>Paditës</w:t>
      </w:r>
      <w:r w:rsidRPr="00EC2A91">
        <w:rPr>
          <w:rFonts w:asciiTheme="minorHAnsi" w:hAnsiTheme="minorHAnsi" w:cstheme="minorHAnsi"/>
          <w:bCs/>
        </w:rPr>
        <w:t xml:space="preserve">:                </w:t>
      </w:r>
      <w:r w:rsidRPr="00EC2A91">
        <w:rPr>
          <w:b/>
        </w:rPr>
        <w:t xml:space="preserve"> Elida Zeqo (Miraj)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u w:val="single"/>
        </w:rPr>
        <w:t>Të Paditur:</w:t>
      </w:r>
      <w:r w:rsidRPr="00EC2A91">
        <w:rPr>
          <w:b/>
        </w:rPr>
        <w:t xml:space="preserve">          Ismet Ademi, Shoqëria Tregtare “Ejstel” sh.p.k.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u w:val="single"/>
        </w:rPr>
        <w:t>Persona të tretë:</w:t>
      </w:r>
      <w:r w:rsidRPr="00EC2A91">
        <w:rPr>
          <w:b/>
        </w:rPr>
        <w:t xml:space="preserve">  </w:t>
      </w:r>
      <w:r w:rsidRPr="00EC2A91">
        <w:rPr>
          <w:rFonts w:eastAsiaTheme="minorHAnsi"/>
          <w:b/>
          <w:sz w:val="22"/>
          <w:szCs w:val="22"/>
        </w:rPr>
        <w:t>Arben Prrenjasi, Aleksander Miraj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u w:val="single"/>
        </w:rPr>
        <w:t>Objekti:</w:t>
      </w:r>
      <w:r w:rsidRPr="00EC2A91">
        <w:rPr>
          <w:b/>
        </w:rPr>
        <w:t xml:space="preserve">                Detyrimin e të paditurit dhe firma “Ejstel” sh.p.k., të zbatojë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     marrëveshjen e bashkëpunimit.</w:t>
      </w:r>
    </w:p>
    <w:p w:rsidR="00EC2A91" w:rsidRPr="00EC2A91" w:rsidRDefault="00EC2A91" w:rsidP="00EC2A91">
      <w:pPr>
        <w:tabs>
          <w:tab w:val="left" w:pos="1305"/>
        </w:tabs>
        <w:spacing w:line="276" w:lineRule="auto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 </w:t>
      </w:r>
      <w:r w:rsidRPr="00EC2A91">
        <w:rPr>
          <w:rFonts w:eastAsiaTheme="minorHAnsi"/>
          <w:b/>
          <w:sz w:val="22"/>
          <w:szCs w:val="22"/>
        </w:rPr>
        <w:t>z. Arben Prrenjasi dhe z. Aleksander Miraj</w:t>
      </w:r>
      <w:r w:rsidRPr="00EC2A91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ECA9134" wp14:editId="1C3171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D08E4A" wp14:editId="6EEF81C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45" name="Straight Arrow Connector 1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5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o6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VRFDu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+qo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528169" wp14:editId="793B9C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46" name="Straight Arrow Connector 1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6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51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i+I4wU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fe+d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>Lënda: Kërkesë për shpallje nga Gjykata e Apelit Durrës për znj. Pranvera Shtiza.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</w:t>
      </w:r>
      <w:r w:rsidRPr="00EC2A91">
        <w:t xml:space="preserve">Gjykata e Apelit Durrës, </w:t>
      </w:r>
      <w:r w:rsidRPr="00EC2A91">
        <w:rPr>
          <w:bCs/>
        </w:rPr>
        <w:t>me nr. 1064 sistemi (A.V), datë 27.05.2019, protokolluar në Bashkinë Tiranë me nr. 22100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se është zhvilluar gjykimi i çështjes civile që i përket:</w:t>
      </w:r>
    </w:p>
    <w:p w:rsidR="00EC2A91" w:rsidRPr="00EC2A91" w:rsidRDefault="00EC2A91" w:rsidP="00EC2A91">
      <w:pPr>
        <w:jc w:val="both"/>
        <w:rPr>
          <w:b/>
          <w:bCs/>
          <w:u w:val="single"/>
        </w:rPr>
      </w:pP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  <w:u w:val="single"/>
        </w:rPr>
        <w:t>Paditës</w:t>
      </w:r>
      <w:r w:rsidRPr="00EC2A91">
        <w:rPr>
          <w:b/>
          <w:bCs/>
        </w:rPr>
        <w:t>:            Qamil Allkja</w:t>
      </w:r>
    </w:p>
    <w:p w:rsidR="00EC2A91" w:rsidRPr="00EC2A91" w:rsidRDefault="00EC2A91" w:rsidP="00EC2A91">
      <w:pPr>
        <w:jc w:val="both"/>
        <w:rPr>
          <w:rFonts w:eastAsia="Calibri"/>
          <w:b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bCs/>
          <w:u w:val="single"/>
        </w:rPr>
        <w:t>Të paditur</w:t>
      </w:r>
      <w:r w:rsidRPr="00EC2A91">
        <w:rPr>
          <w:b/>
          <w:bCs/>
        </w:rPr>
        <w:t xml:space="preserve">:      </w:t>
      </w:r>
      <w:r w:rsidRPr="00EC2A91">
        <w:rPr>
          <w:b/>
        </w:rPr>
        <w:t xml:space="preserve">Burbuqe Deliallisi, Manushaqe Shyti, Almesha Hoxha, Dashuri Ramilli,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Dashamir Shtiza, Bukuroshe Bellova, Hajri Shtiza, Pranvera Shtiza,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Skender Lela, Luljeta Hidri, Shpresa Gica, Shpetim Çaushi, Gezim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Çaushi, Drita Isaj, Nimete Sefa, Lirije Maluka, Vera Mema, Gentian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Mema, Denis Mema, Orkid Mema, Ginlieta Mema, Abdulla Mema, Aida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Xhepa, Etleva Bishqemi, Mercedes Gjata, Donado Gjata, Aldo Gjata,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Ministria e Financave me pjesëmarrjen e Avokaturës së Shtetit.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Objekti</w:t>
      </w:r>
      <w:r w:rsidRPr="00EC2A91">
        <w:rPr>
          <w:b/>
          <w:bCs/>
        </w:rPr>
        <w:t xml:space="preserve">:           Sigurimin e padisë, pezullimin e zbatimin e çdo lloj veprimi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administrativ, apo akt administrativ e ndërtimor, etj.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 </w:t>
      </w:r>
      <w:r w:rsidRPr="00EC2A91">
        <w:rPr>
          <w:b/>
        </w:rPr>
        <w:t xml:space="preserve">znj. Pranvera Shtiza, </w:t>
      </w:r>
      <w:r w:rsidRPr="00EC2A91">
        <w:t>në tabelën e shpalljeve të Sektorit të Informimit dhe Shërbimeve për Qytetarët pranë Bashkisë Tiranë.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</w:pP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sz w:val="12"/>
          <w:szCs w:val="16"/>
          <w:lang w:val="it-IT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C2A91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7EE9B7E7" wp14:editId="674114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</w:rPr>
      </w:pP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6B59449" wp14:editId="3F0690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48" name="Straight Arrow Connector 1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8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YH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gV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RrE8SJ/TB/zN0xzG716H7JTKg0rcdRU7mvSI8JMNYTz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nbY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2A9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D24E1E" wp14:editId="140BC29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49" name="Straight Arrow Connector 1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49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do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cIoWjq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gpd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2A91" w:rsidRPr="00EC2A91" w:rsidRDefault="00EC2A91" w:rsidP="00EC2A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  <w:r w:rsidRPr="00EC2A91">
        <w:rPr>
          <w:b/>
          <w:sz w:val="18"/>
          <w:szCs w:val="18"/>
        </w:rPr>
        <w:t xml:space="preserve">     </w:t>
      </w:r>
      <w:r w:rsidRPr="00EC2A91">
        <w:rPr>
          <w:b/>
          <w:sz w:val="16"/>
          <w:szCs w:val="16"/>
        </w:rPr>
        <w:t>R  E  P U  B  L  I  K  A    E   S  H  Q  I  P  Ë  R  I  S  Ë</w:t>
      </w:r>
      <w:r w:rsidRPr="00EC2A91">
        <w:rPr>
          <w:rFonts w:ascii="Calibri" w:hAnsi="Calibri" w:cs="Calibri"/>
          <w:b/>
          <w:sz w:val="16"/>
          <w:szCs w:val="16"/>
        </w:rPr>
        <w:br/>
      </w:r>
      <w:r w:rsidRPr="00EC2A91">
        <w:rPr>
          <w:b/>
        </w:rPr>
        <w:t xml:space="preserve">  BASHKIA TIRANË</w:t>
      </w:r>
      <w:r w:rsidRPr="00EC2A91">
        <w:rPr>
          <w:b/>
        </w:rPr>
        <w:br/>
        <w:t>DREJTORIA E PËRGJITHSHME PËR MARRËDHËNIET ME PUBLIKUN DHE JASHTË</w:t>
      </w:r>
      <w:r w:rsidRPr="00EC2A91">
        <w:rPr>
          <w:b/>
        </w:rPr>
        <w:br/>
      </w:r>
      <w:r w:rsidRPr="00EC2A91">
        <w:rPr>
          <w:b/>
          <w:lang w:eastAsia="it-IT"/>
        </w:rPr>
        <w:t>DREJTORIA E KOMUNIKIMIT ME QYTETARËT</w:t>
      </w: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spacing w:line="276" w:lineRule="auto"/>
        <w:jc w:val="center"/>
        <w:rPr>
          <w:b/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>Lënda: Kërkesë për shpallje nga Gjykata e Apelit Durrës për znj. Lirije Maluka.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 xml:space="preserve">Pranë Bashkisë Tiranë ka ardhur kërkesa për shpallje nga </w:t>
      </w:r>
      <w:r w:rsidRPr="00EC2A91">
        <w:t xml:space="preserve">Gjykata e Apelit Durrës, </w:t>
      </w:r>
      <w:r w:rsidRPr="00EC2A91">
        <w:rPr>
          <w:bCs/>
        </w:rPr>
        <w:t>me nr. 1064 sistemi (A.V), datë 27.05.2019, protokolluar në Bashkinë Tiranë me nr. 22101 prot., datë 28.05.2019.</w:t>
      </w:r>
    </w:p>
    <w:p w:rsidR="00EC2A91" w:rsidRPr="00EC2A91" w:rsidRDefault="00EC2A91" w:rsidP="00EC2A91">
      <w:pPr>
        <w:spacing w:after="200" w:line="276" w:lineRule="auto"/>
        <w:jc w:val="both"/>
        <w:rPr>
          <w:bCs/>
        </w:rPr>
      </w:pPr>
      <w:r w:rsidRPr="00EC2A91">
        <w:rPr>
          <w:bCs/>
        </w:rPr>
        <w:t>Ju sqarojmë se kjo gjykatë dërgon shpallje se është zhvilluar gjykimi i çështjes civile që i përket:</w:t>
      </w:r>
    </w:p>
    <w:p w:rsidR="00EC2A91" w:rsidRPr="00EC2A91" w:rsidRDefault="00EC2A91" w:rsidP="00EC2A91">
      <w:pPr>
        <w:jc w:val="both"/>
        <w:rPr>
          <w:b/>
          <w:bCs/>
          <w:u w:val="single"/>
        </w:rPr>
      </w:pPr>
    </w:p>
    <w:p w:rsidR="00EC2A91" w:rsidRPr="00EC2A91" w:rsidRDefault="00EC2A91" w:rsidP="00EC2A91">
      <w:pPr>
        <w:jc w:val="both"/>
        <w:rPr>
          <w:b/>
          <w:bCs/>
        </w:rPr>
      </w:pPr>
      <w:r w:rsidRPr="00EC2A91">
        <w:rPr>
          <w:b/>
          <w:bCs/>
          <w:u w:val="single"/>
        </w:rPr>
        <w:t>Paditës</w:t>
      </w:r>
      <w:r w:rsidRPr="00EC2A91">
        <w:rPr>
          <w:b/>
          <w:bCs/>
        </w:rPr>
        <w:t>:            Qamil Allkja</w:t>
      </w:r>
    </w:p>
    <w:p w:rsidR="00EC2A91" w:rsidRPr="00EC2A91" w:rsidRDefault="00EC2A91" w:rsidP="00EC2A91">
      <w:pPr>
        <w:jc w:val="both"/>
        <w:rPr>
          <w:rFonts w:eastAsia="Calibri"/>
          <w:b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  <w:bCs/>
          <w:u w:val="single"/>
        </w:rPr>
        <w:t>Të paditur</w:t>
      </w:r>
      <w:r w:rsidRPr="00EC2A91">
        <w:rPr>
          <w:b/>
          <w:bCs/>
        </w:rPr>
        <w:t xml:space="preserve">:      </w:t>
      </w:r>
      <w:r w:rsidRPr="00EC2A91">
        <w:rPr>
          <w:b/>
        </w:rPr>
        <w:t xml:space="preserve">Burbuqe Deliallisi, Manushaqe Shyti, Almesha Hoxha, Dashuri Ramilli,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Dashamir Shtiza, Bukuroshe Bellova, Hajri Shtiza, Pranvera Shtiza,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Skender Lela, Luljeta Hidri, Shpresa Gica, Shpetim Çaushi, Gezim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Çaushi, Drita Isaj, Nimete Sefa, Lirije Maluka, Vera Mema, Gentian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Mema, Denis Mema, Orkid Mema, Ginlieta Mema, Abdulla Mema, Aida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Xhepa, Etleva Bishqemi, Mercedes Gjata, Donado Gjata, Aldo Gjata,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b/>
        </w:rPr>
        <w:t xml:space="preserve">                          Ministria e Financave me pjesëmarrjen e Avokaturës së Shtetit.</w:t>
      </w:r>
    </w:p>
    <w:p w:rsidR="00EC2A91" w:rsidRPr="00EC2A91" w:rsidRDefault="00EC2A91" w:rsidP="00EC2A9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  <w:u w:val="single"/>
        </w:rPr>
        <w:t>Objekti</w:t>
      </w:r>
      <w:r w:rsidRPr="00EC2A91">
        <w:rPr>
          <w:b/>
          <w:bCs/>
        </w:rPr>
        <w:t xml:space="preserve">:           Sigurimin e padisë, pezullimin e zbatimin e çdo lloj veprimi 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C2A91">
        <w:rPr>
          <w:b/>
          <w:bCs/>
        </w:rPr>
        <w:t xml:space="preserve">                          administrativ, apo akt administrativ e ndërtimor, etj.</w:t>
      </w: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EC2A91" w:rsidRPr="00EC2A91" w:rsidRDefault="00EC2A91" w:rsidP="00EC2A91">
      <w:pPr>
        <w:tabs>
          <w:tab w:val="left" w:pos="3960"/>
        </w:tabs>
        <w:spacing w:line="276" w:lineRule="auto"/>
        <w:jc w:val="both"/>
        <w:rPr>
          <w:b/>
        </w:rPr>
      </w:pPr>
      <w:r w:rsidRPr="00EC2A91">
        <w:rPr>
          <w:lang w:eastAsia="it-IT"/>
        </w:rPr>
        <w:t>Drejtoria e Komunikimit me Qytetarët</w:t>
      </w:r>
      <w:r w:rsidRPr="00EC2A91">
        <w:t xml:space="preserve"> ka bërë të mundur afishimin e shpalljes për </w:t>
      </w:r>
      <w:r w:rsidRPr="00EC2A91">
        <w:rPr>
          <w:b/>
        </w:rPr>
        <w:t xml:space="preserve">znj. Lirije Maluka, </w:t>
      </w:r>
      <w:r w:rsidRPr="00EC2A91">
        <w:t>në tabelën e shpalljeve të Sektorit të Informimit dhe Shërbimeve për Qytetarët pranë Bashkisë Tiranë.</w:t>
      </w:r>
    </w:p>
    <w:p w:rsidR="005B61C8" w:rsidRPr="00EC2A91" w:rsidRDefault="005B61C8" w:rsidP="00EC2A91">
      <w:bookmarkStart w:id="0" w:name="_GoBack"/>
      <w:bookmarkEnd w:id="0"/>
    </w:p>
    <w:sectPr w:rsidR="005B61C8" w:rsidRPr="00EC2A9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E8" w:rsidRDefault="003469E8">
      <w:r>
        <w:separator/>
      </w:r>
    </w:p>
  </w:endnote>
  <w:endnote w:type="continuationSeparator" w:id="0">
    <w:p w:rsidR="003469E8" w:rsidRDefault="0034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469E8">
    <w:pPr>
      <w:pStyle w:val="Footer"/>
    </w:pPr>
  </w:p>
  <w:p w:rsidR="008E7C86" w:rsidRDefault="00346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E8" w:rsidRDefault="003469E8">
      <w:r>
        <w:separator/>
      </w:r>
    </w:p>
  </w:footnote>
  <w:footnote w:type="continuationSeparator" w:id="0">
    <w:p w:rsidR="003469E8" w:rsidRDefault="0034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922E1B"/>
    <w:rsid w:val="00A032C3"/>
    <w:rsid w:val="00A1635C"/>
    <w:rsid w:val="00A17571"/>
    <w:rsid w:val="00A26F3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E39A5"/>
    <w:rsid w:val="00BF0238"/>
    <w:rsid w:val="00C14972"/>
    <w:rsid w:val="00C26DAF"/>
    <w:rsid w:val="00CD12A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60</cp:revision>
  <dcterms:created xsi:type="dcterms:W3CDTF">2019-04-17T18:20:00Z</dcterms:created>
  <dcterms:modified xsi:type="dcterms:W3CDTF">2019-05-28T15:28:00Z</dcterms:modified>
</cp:coreProperties>
</file>