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7E" w:rsidRPr="00FD217E" w:rsidRDefault="00FD217E" w:rsidP="00FD217E">
      <w:pPr>
        <w:jc w:val="both"/>
      </w:pPr>
    </w:p>
    <w:p w:rsidR="00FD217E" w:rsidRPr="00FD217E" w:rsidRDefault="00FD217E" w:rsidP="00FD217E">
      <w:pPr>
        <w:jc w:val="both"/>
      </w:pPr>
    </w:p>
    <w:p w:rsidR="00FD217E" w:rsidRPr="00FD217E" w:rsidRDefault="00FD217E" w:rsidP="00FD217E">
      <w:pPr>
        <w:spacing w:line="276" w:lineRule="auto"/>
        <w:jc w:val="both"/>
        <w:rPr>
          <w:sz w:val="16"/>
          <w:szCs w:val="16"/>
          <w:lang w:val="en-US"/>
        </w:rPr>
      </w:pPr>
      <w:r>
        <w:rPr>
          <w:noProof/>
          <w:lang w:eastAsia="sq-AL"/>
        </w:rPr>
        <w:drawing>
          <wp:anchor distT="0" distB="0" distL="114300" distR="114300" simplePos="0" relativeHeight="251659264"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17E" w:rsidRPr="00FD217E" w:rsidRDefault="00FD217E" w:rsidP="00FD217E">
      <w:pPr>
        <w:spacing w:line="276" w:lineRule="auto"/>
        <w:jc w:val="both"/>
        <w:rPr>
          <w:rFonts w:ascii="Verdana" w:hAnsi="Verdana"/>
          <w:b/>
          <w:sz w:val="4"/>
          <w:szCs w:val="4"/>
        </w:rPr>
      </w:pPr>
    </w:p>
    <w:p w:rsidR="00FD217E" w:rsidRPr="00FD217E" w:rsidRDefault="00FD217E" w:rsidP="00FD217E">
      <w:pPr>
        <w:spacing w:line="276" w:lineRule="auto"/>
        <w:jc w:val="both"/>
        <w:rPr>
          <w:rFonts w:ascii="Verdana" w:hAnsi="Verdana"/>
          <w:b/>
          <w:sz w:val="4"/>
          <w:szCs w:val="4"/>
        </w:rPr>
      </w:pPr>
    </w:p>
    <w:p w:rsidR="00FD217E" w:rsidRPr="00FD217E" w:rsidRDefault="00FD217E" w:rsidP="00FD217E">
      <w:pPr>
        <w:spacing w:line="276" w:lineRule="auto"/>
        <w:jc w:val="center"/>
        <w:rPr>
          <w:rFonts w:ascii="Verdana" w:hAnsi="Verdana"/>
          <w:b/>
        </w:rPr>
      </w:pPr>
    </w:p>
    <w:p w:rsidR="00FD217E" w:rsidRPr="00FD217E" w:rsidRDefault="00FD217E" w:rsidP="00FD217E">
      <w:pPr>
        <w:spacing w:line="276" w:lineRule="auto"/>
        <w:jc w:val="center"/>
        <w:rPr>
          <w:rFonts w:ascii="Verdana" w:hAnsi="Verdana"/>
          <w:b/>
        </w:rPr>
      </w:pPr>
    </w:p>
    <w:p w:rsidR="00FD217E" w:rsidRPr="00FD217E" w:rsidRDefault="00FD217E" w:rsidP="00FD217E">
      <w:pPr>
        <w:spacing w:line="276" w:lineRule="auto"/>
        <w:jc w:val="center"/>
        <w:rPr>
          <w:rFonts w:ascii="Verdana" w:hAnsi="Verdana"/>
          <w:b/>
        </w:rPr>
      </w:pPr>
    </w:p>
    <w:p w:rsidR="00FD217E" w:rsidRPr="00FD217E" w:rsidRDefault="00FD217E" w:rsidP="00FD217E">
      <w:pPr>
        <w:spacing w:line="276" w:lineRule="auto"/>
        <w:jc w:val="center"/>
        <w:rPr>
          <w:rFonts w:ascii="Verdana" w:hAnsi="Verdana"/>
          <w:b/>
          <w:sz w:val="20"/>
          <w:szCs w:val="20"/>
        </w:rPr>
      </w:pPr>
      <w:r>
        <w:rPr>
          <w:noProof/>
          <w:lang w:eastAsia="sq-AL"/>
        </w:rPr>
        <mc:AlternateContent>
          <mc:Choice Requires="wps">
            <w:drawing>
              <wp:anchor distT="0" distB="0" distL="114300" distR="114300" simplePos="0" relativeHeight="251660288"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UOnAIAAIYFAAAOAAAAZHJzL2Uyb0RvYy54bWysVMGOmzAQvVfqP1i+s0AgJEGbrLJAetm2&#10;K2Wrnh1sglWwke2ERFX/vWOH0M32UlULkuWxPc9v5s34/uHUNujIlOZSLHF4F2DERCkpF/sl/vay&#10;8eYYaUMEJY0UbInPTOOH1ccP932XsomsZUOZQgAidNp3S1wb06W+r8uatUTfyY4J2KykaokBU+19&#10;qkgP6G3jT4Ig8XupaKdkybSG1fyyiVcOv6pYab5WlWYGNUsM3IwblRt3dvRX9yTdK9LVvBxokP9g&#10;0RIu4NIRKieGoIPif0G1vFRSy8rclbL1ZVXxkrkYIJoweBPNtiYdc7FAcnQ3pkm/H2z55fisEKdL&#10;HGEkSAsSbY0ifF8btFZK9iiTQkAapUKRzVbf6RScMvGsbLzlSWy7J1n+0EjIrCZizxzrl3MHUKH1&#10;8G9crKE7uHPXf5YUzpCDkS51p0q1FhKSgk5OofOoEDsZVMLiJFzE0wSELGEviaYOn6RX105p84nJ&#10;FtnJEushkjGE0F1Ejk/aWGIkvTrYe4Xc8KZxBdEI1AP7ySwInIeWDad2157Tar/LGoWOxNaU+wYa&#10;N8eUPAjq0GpGaDHMDeHNZQ63N8LiMVemF0pgnQxM3TrE7Ero5yJYFPNiHnvxJCm8OMhzb73JYi/Z&#10;hLNpHuVZloe/LNEwTmtOKROW67Wcw/jfymVorEshjgU9ZsW/RXfpA7K3TNebaTCLo7k3m00jL46K&#10;wHucbzJvnYVJMises8fiDdPCRa/fh+yYSstKHgxT25r2iHJbDdF0MQkxGND+Vln4MCLNHt6t0iiM&#10;lDTfuald+drCsxg3Ws8D+w9aj+iXRFw1tNaowhDbn1SB5ld9XVfYRri01E7S87O6dgs0u3MaHib7&#10;mry2Yf76+Vz9Bg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E55VQ6cAgAAhgUAAA4AAAAAAAAAAAAAAAAALgIAAGRycy9lMm9E&#10;b2MueG1sUEsBAi0AFAAGAAgAAAAhAE5uu/vbAAAACQEAAA8AAAAAAAAAAAAAAAAA9gQAAGRycy9k&#10;b3ducmV2LnhtbFBLBQYAAAAABAAEAPMAAAD+BQAAAAA=&#10;" strokeweight="1pt"/>
            </w:pict>
          </mc:Fallback>
        </mc:AlternateContent>
      </w:r>
      <w:r>
        <w:rPr>
          <w:noProof/>
          <w:lang w:eastAsia="sq-AL"/>
        </w:rPr>
        <mc:AlternateContent>
          <mc:Choice Requires="wps">
            <w:drawing>
              <wp:anchor distT="0" distB="0" distL="114300" distR="114300" simplePos="0" relativeHeight="251661312"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zknAIAAIYFAAAOAAAAZHJzL2Uyb0RvYy54bWysVEuPmzAQvlfqf7B8Z3mEPBYtWWUJ6WXb&#10;RspWPTvYgFWwke2ERFX/e8cOoZvtpaoWJGvG9nzzzcsPj6e2QUemNJcixeFdgBEThaRcVCn+9rLx&#10;FhhpQwQljRQsxWem8ePy44eHvktYJGvZUKYQgAid9F2Ka2O6xPd1UbOW6DvZMQGHpVQtMaCqyqeK&#10;9IDeNn4UBDO/l4p2ShZMa9hdXw7x0uGXJSvM17LUzKAmxcDNuFW5dW9Xf/lAkkqRrubFQIP8B4uW&#10;cAFOR6g1MQQdFP8LquWFklqW5q6QrS/LkhfMxQDRhMGbaHY16ZiLBZKjuzFN+v1giy/HrUKcpjjC&#10;SJAWSrQzivCqNmillOxRJoWANEqFIputvtMJGGViq2y8xUnsumdZ/NBIyKwmomKO9cu5A6jQWvg3&#10;JlbRHfjc958lhTvkYKRL3alUrYWEpKCTq9B5rBA7GVTAZjgN57MpFLKAs9lk6vBJcjXtlDafmGyR&#10;FVKsh0jGEELniByftbHESHI1sH6F3PCmcQ3RCNSDs2geBM5Cy4ZTe2rvaVXts0ahI7E95b6Bxs01&#10;JQ+COrSaEZoPsiG8ucjgvREWj7k2vVAC7WRAdPsQs2uhn/fBfb7IF7EXR7Pci4P12lttstibbcL5&#10;dD1ZZ9k6/GWJhnFSc0qZsFyv7RzG/9Yuw2BdGnFs6DEr/i26Sx+QvWW62kyDeTxZePP5dOLFkzzw&#10;nhabzFtl4Ww2z5+yp/wN09xFr9+H7JhKy0oeDFO7mvaIctsNk+l9FGJQYPxtZeHDiDQVvFuFURgp&#10;ab5zU7v2tY1nMW5qvQjsP9R6RL8k4lpDq41VGGL7kyqo+bW+birsIFxGai/peauu0wLD7oyGh8m+&#10;Jq91kF8/n8vfAAAA//8DAFBLAwQUAAYACAAAACEADwsZTNsAAAAJAQAADwAAAGRycy9kb3ducmV2&#10;LnhtbEyPwU7DMBBE70j8g7VI3KhD2oQS4lSAxLki7YWbE2/jiHgdxW4T/p7tCY4z+zQ7U+4WN4gL&#10;TqH3pOBxlYBAar3pqVNwPHw8bEGEqMnowRMq+MEAu+r2ptSF8TN94qWOneAQCoVWYGMcCylDa9Hp&#10;sPIjEt9OfnI6spw6aSY9c7gbZJokuXS6J/5g9YjvFtvv+uwUPG3Ml9f5W9Zk8/4Q8WTr7X5R6v5u&#10;eX0BEXGJfzBc63N1qLhT489kghhYp0nOqII0WYNgYJ09s9FcjQ3IqpT/F1S/AAAA//8DAFBLAQIt&#10;ABQABgAIAAAAIQC2gziS/gAAAOEBAAATAAAAAAAAAAAAAAAAAAAAAABbQ29udGVudF9UeXBlc10u&#10;eG1sUEsBAi0AFAAGAAgAAAAhADj9If/WAAAAlAEAAAsAAAAAAAAAAAAAAAAALwEAAF9yZWxzLy5y&#10;ZWxzUEsBAi0AFAAGAAgAAAAhAEkw/OScAgAAhgUAAA4AAAAAAAAAAAAAAAAALgIAAGRycy9lMm9E&#10;b2MueG1sUEsBAi0AFAAGAAgAAAAhAA8LGUzbAAAACQEAAA8AAAAAAAAAAAAAAAAA9gQAAGRycy9k&#10;b3ducmV2LnhtbFBLBQYAAAAABAAEAPMAAAD+BQAAAAA=&#10;" strokeweight="1pt"/>
            </w:pict>
          </mc:Fallback>
        </mc:AlternateContent>
      </w:r>
    </w:p>
    <w:p w:rsidR="00FD217E" w:rsidRPr="00FD217E" w:rsidRDefault="00FD217E" w:rsidP="00FD217E">
      <w:pPr>
        <w:spacing w:line="276" w:lineRule="auto"/>
        <w:jc w:val="center"/>
        <w:rPr>
          <w:rFonts w:ascii="Verdana" w:hAnsi="Verdana"/>
          <w:b/>
          <w:sz w:val="18"/>
          <w:szCs w:val="18"/>
        </w:rPr>
      </w:pPr>
    </w:p>
    <w:p w:rsidR="00FD217E" w:rsidRPr="00FD217E" w:rsidRDefault="00FD217E" w:rsidP="00FD217E">
      <w:pPr>
        <w:spacing w:line="276" w:lineRule="auto"/>
        <w:jc w:val="center"/>
        <w:rPr>
          <w:b/>
          <w:lang w:eastAsia="it-IT"/>
        </w:rPr>
      </w:pPr>
      <w:r w:rsidRPr="00FD217E">
        <w:rPr>
          <w:b/>
          <w:sz w:val="18"/>
          <w:szCs w:val="18"/>
        </w:rPr>
        <w:t xml:space="preserve">     </w:t>
      </w:r>
      <w:r w:rsidRPr="00FD217E">
        <w:rPr>
          <w:b/>
          <w:sz w:val="16"/>
          <w:szCs w:val="16"/>
        </w:rPr>
        <w:t>R  E  P U  B  L  I  K  A    E   S  H  Q  I  P  Ë  R  I  S  Ë</w:t>
      </w:r>
      <w:r w:rsidRPr="00FD217E">
        <w:rPr>
          <w:rFonts w:ascii="Calibri" w:hAnsi="Calibri" w:cs="Calibri"/>
          <w:b/>
          <w:sz w:val="16"/>
          <w:szCs w:val="16"/>
        </w:rPr>
        <w:br/>
      </w:r>
      <w:r w:rsidRPr="00FD217E">
        <w:rPr>
          <w:b/>
        </w:rPr>
        <w:t xml:space="preserve">  BASHKIA TIRANË</w:t>
      </w:r>
      <w:r w:rsidRPr="00FD217E">
        <w:rPr>
          <w:b/>
        </w:rPr>
        <w:br/>
        <w:t>DREJTORIA E PËRGJITHSHME PËR MARRËDHËNIET ME PUBLIKUN DHE JASHTË</w:t>
      </w:r>
      <w:r w:rsidRPr="00FD217E">
        <w:rPr>
          <w:b/>
        </w:rPr>
        <w:br/>
      </w:r>
      <w:r w:rsidRPr="00FD217E">
        <w:rPr>
          <w:b/>
          <w:lang w:eastAsia="it-IT"/>
        </w:rPr>
        <w:t>DREJTORIA E KOMUNIKIMIT ME QYTETARËT</w:t>
      </w:r>
    </w:p>
    <w:p w:rsidR="00FD217E" w:rsidRPr="00FD217E" w:rsidRDefault="00FD217E" w:rsidP="00FD217E">
      <w:pPr>
        <w:spacing w:line="276" w:lineRule="auto"/>
        <w:jc w:val="center"/>
        <w:rPr>
          <w:b/>
          <w:lang w:eastAsia="it-IT"/>
        </w:rPr>
      </w:pPr>
    </w:p>
    <w:p w:rsidR="00FD217E" w:rsidRPr="00FD217E" w:rsidRDefault="00FD217E" w:rsidP="00FD217E">
      <w:pPr>
        <w:spacing w:line="276" w:lineRule="auto"/>
        <w:jc w:val="center"/>
        <w:rPr>
          <w:b/>
          <w:lang w:eastAsia="it-IT"/>
        </w:rPr>
      </w:pPr>
    </w:p>
    <w:p w:rsidR="00FD217E" w:rsidRPr="00FD217E" w:rsidRDefault="00FD217E" w:rsidP="00FD217E">
      <w:pPr>
        <w:keepNext/>
        <w:tabs>
          <w:tab w:val="left" w:pos="2565"/>
        </w:tabs>
        <w:jc w:val="both"/>
        <w:outlineLvl w:val="0"/>
        <w:rPr>
          <w:b/>
          <w:bCs/>
        </w:rPr>
      </w:pPr>
      <w:r w:rsidRPr="00FD217E">
        <w:rPr>
          <w:b/>
          <w:bCs/>
        </w:rPr>
        <w:t>Lënda: Kërkesë për publikim lidhur me shpalljen e ankandit të dytë publik.</w:t>
      </w:r>
    </w:p>
    <w:p w:rsidR="00FD217E" w:rsidRPr="00FD217E" w:rsidRDefault="00FD217E" w:rsidP="00FD217E"/>
    <w:p w:rsidR="00FD217E" w:rsidRPr="00FD217E" w:rsidRDefault="00FD217E" w:rsidP="00FD217E"/>
    <w:p w:rsidR="00FD217E" w:rsidRPr="00FD217E" w:rsidRDefault="00FD217E" w:rsidP="00FD217E">
      <w:pPr>
        <w:tabs>
          <w:tab w:val="left" w:pos="3960"/>
        </w:tabs>
        <w:jc w:val="both"/>
        <w:rPr>
          <w:lang w:eastAsia="it-IT"/>
        </w:rPr>
      </w:pPr>
      <w:r w:rsidRPr="00FD217E">
        <w:rPr>
          <w:bCs/>
        </w:rPr>
        <w:t>Pranë Bashkisë Tiranës ka ardhur kërkesa për shpallje nga</w:t>
      </w:r>
      <w:r w:rsidRPr="00FD217E">
        <w:rPr>
          <w:b/>
          <w:bCs/>
        </w:rPr>
        <w:t xml:space="preserve"> </w:t>
      </w:r>
      <w:r w:rsidRPr="00FD217E">
        <w:rPr>
          <w:b/>
          <w:bCs/>
          <w:lang w:eastAsia="it-IT"/>
        </w:rPr>
        <w:t xml:space="preserve">Përmbaruesi Gjyqësor Privat z. Shpetim Allamani </w:t>
      </w:r>
      <w:r w:rsidRPr="00FD217E">
        <w:rPr>
          <w:bCs/>
          <w:lang w:eastAsia="it-IT"/>
        </w:rPr>
        <w:t>në lidhje me sendin e paluajtshëm.</w:t>
      </w:r>
    </w:p>
    <w:p w:rsidR="00FD217E" w:rsidRPr="00FD217E" w:rsidRDefault="00FD217E" w:rsidP="00FD217E">
      <w:pPr>
        <w:tabs>
          <w:tab w:val="left" w:pos="3960"/>
        </w:tabs>
        <w:jc w:val="both"/>
        <w:rPr>
          <w:bCs/>
        </w:rPr>
      </w:pPr>
    </w:p>
    <w:p w:rsidR="00FD217E" w:rsidRPr="00FD217E" w:rsidRDefault="00FD217E" w:rsidP="00FD217E">
      <w:pPr>
        <w:keepNext/>
        <w:tabs>
          <w:tab w:val="left" w:pos="2565"/>
          <w:tab w:val="left" w:pos="7380"/>
        </w:tabs>
        <w:jc w:val="both"/>
        <w:outlineLvl w:val="0"/>
      </w:pPr>
    </w:p>
    <w:p w:rsidR="00FD217E" w:rsidRPr="00FD217E" w:rsidRDefault="00FD217E" w:rsidP="00FD217E">
      <w:pPr>
        <w:keepNext/>
        <w:tabs>
          <w:tab w:val="left" w:pos="2565"/>
          <w:tab w:val="left" w:pos="7380"/>
        </w:tabs>
        <w:jc w:val="both"/>
        <w:outlineLvl w:val="0"/>
      </w:pPr>
      <w:r w:rsidRPr="00FD217E">
        <w:t>Ju sqarojmë se të dhënat e mjetit janë si më poshtë:</w:t>
      </w:r>
    </w:p>
    <w:p w:rsidR="00FD217E" w:rsidRPr="00FD217E" w:rsidRDefault="00FD217E" w:rsidP="00FD217E"/>
    <w:p w:rsidR="00FD217E" w:rsidRPr="00FD217E" w:rsidRDefault="00FD217E" w:rsidP="00FD217E">
      <w:pPr>
        <w:numPr>
          <w:ilvl w:val="0"/>
          <w:numId w:val="3"/>
        </w:numPr>
        <w:ind w:right="-450"/>
        <w:jc w:val="both"/>
        <w:rPr>
          <w:b/>
          <w:color w:val="000000"/>
        </w:rPr>
      </w:pPr>
      <w:r w:rsidRPr="00FD217E">
        <w:rPr>
          <w:b/>
        </w:rPr>
        <w:t xml:space="preserve">Pasuria nr. 6/592, vol. 21, fq. 101 (truall+ndërtesë), truall 265 m2, ndërtesë 3- katëshe 308 m2, ZK 8170, ZVRPP Tiranë </w:t>
      </w:r>
    </w:p>
    <w:p w:rsidR="00FD217E" w:rsidRPr="00FD217E" w:rsidRDefault="00FD217E" w:rsidP="00FD217E">
      <w:pPr>
        <w:ind w:right="-450"/>
        <w:jc w:val="both"/>
        <w:rPr>
          <w:b/>
          <w:color w:val="000000"/>
        </w:rPr>
      </w:pPr>
      <w:r w:rsidRPr="00FD217E">
        <w:rPr>
          <w:b/>
          <w:u w:val="single"/>
        </w:rPr>
        <w:t>Vendodhja:</w:t>
      </w:r>
      <w:r w:rsidRPr="00FD217E">
        <w:rPr>
          <w:b/>
        </w:rPr>
        <w:t xml:space="preserve">         “Varri i Bamit”, rruga “Poro Kita”. </w:t>
      </w:r>
    </w:p>
    <w:p w:rsidR="00FD217E" w:rsidRPr="00FD217E" w:rsidRDefault="00FD217E" w:rsidP="00FD217E">
      <w:pPr>
        <w:ind w:left="720" w:right="-450"/>
        <w:jc w:val="both"/>
        <w:rPr>
          <w:b/>
          <w:color w:val="000000"/>
        </w:rPr>
      </w:pPr>
    </w:p>
    <w:p w:rsidR="00FD217E" w:rsidRPr="00FD217E" w:rsidRDefault="00FD217E" w:rsidP="00FD217E">
      <w:pPr>
        <w:jc w:val="both"/>
        <w:rPr>
          <w:b/>
        </w:rPr>
      </w:pPr>
      <w:r w:rsidRPr="00FD217E">
        <w:rPr>
          <w:b/>
          <w:u w:val="single"/>
        </w:rPr>
        <w:t>Çmimi fillestar</w:t>
      </w:r>
      <w:r w:rsidRPr="00FD217E">
        <w:rPr>
          <w:b/>
        </w:rPr>
        <w:t>:   21. 850.920 (njëzetë e një milion e tetëqind e pesëdhjetë mijë e nëntë qind e njëzetë) Lekë</w:t>
      </w:r>
    </w:p>
    <w:p w:rsidR="00FD217E" w:rsidRPr="00FD217E" w:rsidRDefault="00FD217E" w:rsidP="00FD217E">
      <w:pPr>
        <w:jc w:val="both"/>
        <w:rPr>
          <w:b/>
        </w:rPr>
      </w:pPr>
    </w:p>
    <w:p w:rsidR="00FD217E" w:rsidRPr="00FD217E" w:rsidRDefault="00FD217E" w:rsidP="00FD217E">
      <w:pPr>
        <w:ind w:right="-450"/>
        <w:jc w:val="both"/>
        <w:rPr>
          <w:b/>
        </w:rPr>
      </w:pPr>
    </w:p>
    <w:p w:rsidR="00FD217E" w:rsidRPr="00FD217E" w:rsidRDefault="00FD217E" w:rsidP="00FD217E">
      <w:pPr>
        <w:jc w:val="both"/>
      </w:pPr>
      <w:r w:rsidRPr="00FD217E">
        <w:t xml:space="preserve">Drejtoria e Komunikimit me Qytetarët ka bërë të mundur afishimin e shpalljes për </w:t>
      </w:r>
      <w:r w:rsidRPr="00FD217E">
        <w:rPr>
          <w:b/>
          <w:bCs/>
          <w:lang w:eastAsia="it-IT"/>
        </w:rPr>
        <w:t>Përmbaruesi Gjyqësor Privat z. Shpetim Allamani</w:t>
      </w:r>
      <w:r w:rsidRPr="00FD217E">
        <w:rPr>
          <w:b/>
          <w:bCs/>
        </w:rPr>
        <w:t>,</w:t>
      </w:r>
      <w:r w:rsidRPr="00FD217E">
        <w:rPr>
          <w:bCs/>
        </w:rPr>
        <w:t xml:space="preserve"> </w:t>
      </w:r>
      <w:r w:rsidRPr="00FD217E">
        <w:t>në tabelën e shpalljeve të Sektorit të Informimit dhe Shërbimeve për Qytetarët</w:t>
      </w:r>
      <w:r w:rsidRPr="00FD217E">
        <w:rPr>
          <w:sz w:val="16"/>
          <w:szCs w:val="16"/>
        </w:rPr>
        <w:t xml:space="preserve"> </w:t>
      </w:r>
      <w:r w:rsidRPr="00FD217E">
        <w:t>pranë Bashkisë Tiranës.</w:t>
      </w:r>
    </w:p>
    <w:p w:rsidR="00FD217E" w:rsidRPr="00FD217E" w:rsidRDefault="00FD217E" w:rsidP="00FD217E">
      <w:pPr>
        <w:jc w:val="both"/>
      </w:pPr>
    </w:p>
    <w:p w:rsidR="00FD217E" w:rsidRPr="00FD217E" w:rsidRDefault="00FD217E" w:rsidP="00FD217E">
      <w:pPr>
        <w:jc w:val="both"/>
      </w:pPr>
    </w:p>
    <w:p w:rsidR="00FD217E" w:rsidRPr="00FD217E" w:rsidRDefault="00FD217E" w:rsidP="00FD217E">
      <w:pPr>
        <w:jc w:val="both"/>
      </w:pPr>
    </w:p>
    <w:p w:rsidR="00FD217E" w:rsidRPr="00FD217E" w:rsidRDefault="00FD217E" w:rsidP="00FD217E">
      <w:pPr>
        <w:jc w:val="both"/>
      </w:pPr>
    </w:p>
    <w:p w:rsidR="00FD217E" w:rsidRPr="00FD217E" w:rsidRDefault="00FD217E" w:rsidP="00FD217E">
      <w:pPr>
        <w:jc w:val="both"/>
      </w:pPr>
    </w:p>
    <w:p w:rsidR="00FD217E" w:rsidRPr="00FD217E" w:rsidRDefault="00FD217E" w:rsidP="00FD217E">
      <w:pPr>
        <w:jc w:val="both"/>
      </w:pPr>
    </w:p>
    <w:p w:rsidR="00FD217E" w:rsidRPr="00FD217E" w:rsidRDefault="00FD217E" w:rsidP="00FD217E">
      <w:pPr>
        <w:jc w:val="both"/>
      </w:pPr>
    </w:p>
    <w:p w:rsidR="00FD217E" w:rsidRPr="00FD217E" w:rsidRDefault="00FD217E" w:rsidP="00FD217E">
      <w:pPr>
        <w:jc w:val="both"/>
      </w:pPr>
    </w:p>
    <w:p w:rsidR="00FD217E" w:rsidRPr="00FD217E" w:rsidRDefault="00FD217E" w:rsidP="00FD217E">
      <w:pPr>
        <w:jc w:val="both"/>
      </w:pPr>
    </w:p>
    <w:p w:rsidR="00FD217E" w:rsidRPr="00FD217E" w:rsidRDefault="00FD217E" w:rsidP="00FD217E">
      <w:pPr>
        <w:jc w:val="both"/>
      </w:pPr>
    </w:p>
    <w:p w:rsidR="00FD217E" w:rsidRPr="00FD217E" w:rsidRDefault="00FD217E" w:rsidP="00FD217E">
      <w:pPr>
        <w:jc w:val="both"/>
      </w:pPr>
    </w:p>
    <w:p w:rsidR="00FD217E" w:rsidRPr="00FD217E" w:rsidRDefault="00FD217E" w:rsidP="00FD217E">
      <w:pPr>
        <w:jc w:val="both"/>
        <w:rPr>
          <w:color w:val="FF0000"/>
        </w:rPr>
      </w:pPr>
    </w:p>
    <w:p w:rsidR="00FD217E" w:rsidRDefault="00FD217E" w:rsidP="00FD217E">
      <w:pPr>
        <w:spacing w:line="276" w:lineRule="auto"/>
        <w:jc w:val="both"/>
        <w:rPr>
          <w:sz w:val="16"/>
          <w:szCs w:val="16"/>
          <w:lang w:val="en-US"/>
        </w:rPr>
      </w:pPr>
    </w:p>
    <w:p w:rsidR="00FD217E" w:rsidRPr="00FD217E" w:rsidRDefault="00FD217E" w:rsidP="00FD217E">
      <w:pPr>
        <w:spacing w:line="276" w:lineRule="auto"/>
        <w:jc w:val="both"/>
        <w:rPr>
          <w:sz w:val="16"/>
          <w:szCs w:val="16"/>
          <w:lang w:val="en-US"/>
        </w:rPr>
      </w:pPr>
      <w:bookmarkStart w:id="0" w:name="_GoBack"/>
      <w:bookmarkEnd w:id="0"/>
    </w:p>
    <w:p w:rsidR="00FD217E" w:rsidRPr="00FD217E" w:rsidRDefault="00FD217E" w:rsidP="00FD217E">
      <w:pPr>
        <w:spacing w:line="276" w:lineRule="auto"/>
        <w:jc w:val="both"/>
        <w:rPr>
          <w:sz w:val="16"/>
          <w:szCs w:val="16"/>
          <w:lang w:val="en-US"/>
        </w:rPr>
      </w:pPr>
      <w:r>
        <w:rPr>
          <w:noProof/>
          <w:lang w:eastAsia="sq-AL"/>
        </w:rPr>
        <w:lastRenderedPageBreak/>
        <w:drawing>
          <wp:anchor distT="0" distB="0" distL="114300" distR="114300" simplePos="0" relativeHeight="251662336"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17E" w:rsidRPr="00FD217E" w:rsidRDefault="00FD217E" w:rsidP="00FD217E">
      <w:pPr>
        <w:spacing w:line="276" w:lineRule="auto"/>
        <w:jc w:val="both"/>
        <w:rPr>
          <w:rFonts w:ascii="Verdana" w:hAnsi="Verdana"/>
          <w:b/>
          <w:sz w:val="4"/>
          <w:szCs w:val="4"/>
        </w:rPr>
      </w:pPr>
    </w:p>
    <w:p w:rsidR="00FD217E" w:rsidRPr="00FD217E" w:rsidRDefault="00FD217E" w:rsidP="00FD217E">
      <w:pPr>
        <w:spacing w:line="276" w:lineRule="auto"/>
        <w:jc w:val="both"/>
        <w:rPr>
          <w:rFonts w:ascii="Verdana" w:hAnsi="Verdana"/>
          <w:b/>
          <w:sz w:val="4"/>
          <w:szCs w:val="4"/>
        </w:rPr>
      </w:pPr>
    </w:p>
    <w:p w:rsidR="00FD217E" w:rsidRPr="00FD217E" w:rsidRDefault="00FD217E" w:rsidP="00FD217E">
      <w:pPr>
        <w:spacing w:line="276" w:lineRule="auto"/>
        <w:jc w:val="both"/>
        <w:rPr>
          <w:rFonts w:ascii="Verdana" w:hAnsi="Verdana"/>
          <w:b/>
          <w:sz w:val="4"/>
          <w:szCs w:val="4"/>
        </w:rPr>
      </w:pPr>
    </w:p>
    <w:p w:rsidR="00FD217E" w:rsidRPr="00FD217E" w:rsidRDefault="00FD217E" w:rsidP="00FD217E">
      <w:pPr>
        <w:spacing w:line="276" w:lineRule="auto"/>
        <w:jc w:val="center"/>
        <w:rPr>
          <w:rFonts w:ascii="Verdana" w:hAnsi="Verdana"/>
          <w:b/>
        </w:rPr>
      </w:pPr>
    </w:p>
    <w:p w:rsidR="00FD217E" w:rsidRPr="00FD217E" w:rsidRDefault="00FD217E" w:rsidP="00FD217E">
      <w:pPr>
        <w:spacing w:line="276" w:lineRule="auto"/>
        <w:jc w:val="center"/>
        <w:rPr>
          <w:rFonts w:ascii="Verdana" w:hAnsi="Verdana"/>
          <w:b/>
        </w:rPr>
      </w:pPr>
    </w:p>
    <w:p w:rsidR="00FD217E" w:rsidRPr="00FD217E" w:rsidRDefault="00FD217E" w:rsidP="00FD217E">
      <w:pPr>
        <w:spacing w:line="276" w:lineRule="auto"/>
        <w:jc w:val="center"/>
        <w:rPr>
          <w:rFonts w:ascii="Verdana" w:hAnsi="Verdana"/>
          <w:b/>
        </w:rPr>
      </w:pPr>
    </w:p>
    <w:p w:rsidR="00FD217E" w:rsidRPr="00FD217E" w:rsidRDefault="00FD217E" w:rsidP="00FD217E">
      <w:pPr>
        <w:spacing w:line="276" w:lineRule="auto"/>
        <w:jc w:val="center"/>
        <w:rPr>
          <w:rFonts w:ascii="Verdana" w:hAnsi="Verdana"/>
          <w:b/>
          <w:sz w:val="20"/>
          <w:szCs w:val="20"/>
        </w:rPr>
      </w:pPr>
      <w:r>
        <w:rPr>
          <w:noProof/>
          <w:lang w:eastAsia="sq-AL"/>
        </w:rPr>
        <mc:AlternateContent>
          <mc:Choice Requires="wps">
            <w:drawing>
              <wp:anchor distT="0" distB="0" distL="114300" distR="114300" simplePos="0" relativeHeight="25166336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403" name="Straight Arrow Connector 1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03"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donwIAAIwFAAAOAAAAZHJzL2Uyb0RvYy54bWysVE2PmzAQvVfqf7B8Z4FAvtAmqyyQXrbt&#10;StmqZwcbsAo2sp2QqOp/79ghdLO9VNWCZHlsz/ObeTO+fzi1DToypbkUKxzeBRgxUUjKRbXC3162&#10;3gIjbYigpJGCrfCZafyw/vjhvu8SNpG1bChTCECETvpuhWtjusT3dVGzlug72TEBm6VULTFgqsqn&#10;ivSA3jb+JAhmfi8V7ZQsmNawml028drhlyUrzNey1MygZoWBm3GjcuPejv76niSVIl3Ni4EG+Q8W&#10;LeECLh2hMmIIOij+F1TLCyW1LM1dIVtfliUvmIsBogmDN9HsatIxFwskR3djmvT7wRZfjs8KcQra&#10;xUGEkSAtqLQzivCqNmijlOxRKoWATEqF3CHIWd/pBFxT8axs1MVJ7LonWfzQSMi0JqJijvvLuQO0&#10;0GbZv3Gxhu7g5n3/WVI4Qw5GugSeStVaSEgNOjmdzqNO7GRQAYuTcBlPZyBnAXuzaOrwSXJ17ZQ2&#10;n5hskZ2ssB6CGaMI3UXk+KSNJUaSq4O9V8gtbxpXFo1APbCfzIPAeWjZcGp37Tmtqn3aKHQktrLc&#10;N9C4OabkQVCHVjNC82FuCG8uc7i9ERaPuWK9UALrZGDq1iFmV0g/l8EyX+SL2Isns9yLgyzzNts0&#10;9mbbcD7NoixNs/CXJRrGSc0pZcJyvRZ1GP9b0QztdSnHsazHrPi36C59QPaW6WY7DeZxtPDm82nk&#10;xVEeeI+Lbept0nA2m+eP6WP+hmnuotfvQ3ZMpWUlD4apXU17RLmthmi6nIQYDHgErLLwYUSaCl6v&#10;wiiMlDTfuald+drCsxg3Wi8C+w9aj+iXRFw1tNaowhDbn1SB5ld9XVfYRri01F7S87O6dgu0vHMa&#10;nif7pry2Yf76EV3/Bg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CQF12ifAgAAjAUAAA4AAAAAAAAAAAAAAAAALgIAAGRycy9l&#10;Mm9Eb2MueG1sUEsBAi0AFAAGAAgAAAAhAE5uu/vbAAAACQEAAA8AAAAAAAAAAAAAAAAA+QQAAGRy&#10;cy9kb3ducmV2LnhtbFBLBQYAAAAABAAEAPMAAAABBgAAAAA=&#10;" strokeweight="1pt"/>
            </w:pict>
          </mc:Fallback>
        </mc:AlternateContent>
      </w:r>
      <w:r>
        <w:rPr>
          <w:noProof/>
          <w:lang w:eastAsia="sq-AL"/>
        </w:rPr>
        <mc:AlternateContent>
          <mc:Choice Requires="wps">
            <w:drawing>
              <wp:anchor distT="0" distB="0" distL="114300" distR="114300" simplePos="0" relativeHeight="251664384"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404" name="Straight Arrow Connector 1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04"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8EGoAIAAIwFAAAOAAAAZHJzL2Uyb0RvYy54bWysVE2PmzAQvVfqf7C4s0DCRxZtssoC6WXb&#10;RspWPTvYgFWwke2ERFX/e8cOoZvtpaoWJMtje968mTf2w+Opa9GRSsUEXzrBne8gyktBGK+XzreX&#10;jbtwkNKYE9wKTpfOmSrncfXxw8PQp3QmGtESKhGAcJUO/dJptO5Tz1NlQzus7kRPOWxWQnZYgylr&#10;j0g8AHrXejPfj71BSNJLUVKlYDW/bDori19VtNRfq0pRjdqlA9y0HaUd92b0Vg84rSXuG1aONPB/&#10;sOgw4xB0gsqxxugg2V9QHSulUKLSd6XoPFFVrKQ2B8gm8N9ks2twT20uUBzVT2VS7wdbfjluJWIE&#10;tAv90EEcd6DSTkvM6kajtZRiQJngHCopJLKHoGZDr1JwzfhWmqzLE9/1z6L8oRAXWYN5TS33l3MP&#10;aIGpsnfjYgzVQ+T98FkQOIMPWtgCnirZGUgoDTpZnc6TTvSkUQmLQRQkcQRylrAXzyOLj9Oray+V&#10;/kRFh8xk6agxmSmLwAbCx2elDTGcXh1MXC42rG1tW7QcDRBslvi+9VCiZcTsmnNK1vusleiITWfZ&#10;b6Rxc0yKAycWraGYFONcY9Ze5hC95QaP2ma9UALrpGFq1yFn20g/7/37YlEsQjecxYUb+nnurjdZ&#10;6MabIInyeZ5lefDLEA3CtGGEUG64Xps6CP+tacbrdWnHqa2nqni36LZ8QPaW6XoT+Uk4X7hJEs3d&#10;cF747tNik7nrLIjjpHjKnoo3TAubvXofslMpDStx0FTuGjIgwkw3zKP7WeCAAY+AURY+B+G2hter&#10;1NJBUujvTDe2fU3jGYwbrRe++UetJ/RLIa4aGmtSYcztT6lA86u+9laYi3C5UntBzlt5vS1w5a3T&#10;+DyZN+W1DfPXj+jq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828EGoAIAAIwFAAAOAAAAAAAAAAAAAAAAAC4CAABkcnMv&#10;ZTJvRG9jLnhtbFBLAQItABQABgAIAAAAIQAPCxlM2wAAAAkBAAAPAAAAAAAAAAAAAAAAAPoEAABk&#10;cnMvZG93bnJldi54bWxQSwUGAAAAAAQABADzAAAAAgYAAAAA&#10;" strokeweight="1pt"/>
            </w:pict>
          </mc:Fallback>
        </mc:AlternateContent>
      </w:r>
    </w:p>
    <w:p w:rsidR="00FD217E" w:rsidRPr="00FD217E" w:rsidRDefault="00FD217E" w:rsidP="00FD217E">
      <w:pPr>
        <w:spacing w:line="276" w:lineRule="auto"/>
        <w:jc w:val="center"/>
        <w:rPr>
          <w:rFonts w:ascii="Verdana" w:hAnsi="Verdana"/>
          <w:b/>
          <w:sz w:val="18"/>
          <w:szCs w:val="18"/>
        </w:rPr>
      </w:pPr>
    </w:p>
    <w:p w:rsidR="00FD217E" w:rsidRPr="00FD217E" w:rsidRDefault="00FD217E" w:rsidP="00FD217E">
      <w:pPr>
        <w:spacing w:line="276" w:lineRule="auto"/>
        <w:jc w:val="center"/>
        <w:rPr>
          <w:b/>
          <w:lang w:eastAsia="it-IT"/>
        </w:rPr>
      </w:pPr>
      <w:r w:rsidRPr="00FD217E">
        <w:rPr>
          <w:b/>
          <w:sz w:val="18"/>
          <w:szCs w:val="18"/>
        </w:rPr>
        <w:t xml:space="preserve">     </w:t>
      </w:r>
      <w:r w:rsidRPr="00FD217E">
        <w:rPr>
          <w:b/>
          <w:sz w:val="16"/>
          <w:szCs w:val="16"/>
        </w:rPr>
        <w:t>R  E  P U  B  L  I  K  A    E   S  H  Q  I  P  Ë  R  I  S  Ë</w:t>
      </w:r>
      <w:r w:rsidRPr="00FD217E">
        <w:rPr>
          <w:rFonts w:ascii="Calibri" w:hAnsi="Calibri" w:cs="Calibri"/>
          <w:b/>
          <w:sz w:val="16"/>
          <w:szCs w:val="16"/>
        </w:rPr>
        <w:br/>
      </w:r>
      <w:r w:rsidRPr="00FD217E">
        <w:rPr>
          <w:b/>
        </w:rPr>
        <w:t xml:space="preserve">  BASHKIA TIRANË</w:t>
      </w:r>
      <w:r w:rsidRPr="00FD217E">
        <w:rPr>
          <w:b/>
        </w:rPr>
        <w:br/>
        <w:t>DREJTORIA E PËRGJITHSHME PËR MARRËDHËNIET ME PUBLIKUN DHE JASHTË</w:t>
      </w:r>
      <w:r w:rsidRPr="00FD217E">
        <w:rPr>
          <w:b/>
        </w:rPr>
        <w:br/>
      </w:r>
      <w:r w:rsidRPr="00FD217E">
        <w:rPr>
          <w:b/>
          <w:lang w:eastAsia="it-IT"/>
        </w:rPr>
        <w:t>DREJTORIA E KOMUNIKIMIT ME QYTETARËT</w:t>
      </w:r>
    </w:p>
    <w:p w:rsidR="00FD217E" w:rsidRPr="00FD217E" w:rsidRDefault="00FD217E" w:rsidP="00FD217E">
      <w:pPr>
        <w:jc w:val="both"/>
        <w:rPr>
          <w:sz w:val="14"/>
        </w:rPr>
      </w:pPr>
    </w:p>
    <w:p w:rsidR="00FD217E" w:rsidRPr="00FD217E" w:rsidRDefault="00FD217E" w:rsidP="00FD217E">
      <w:pPr>
        <w:keepNext/>
        <w:tabs>
          <w:tab w:val="left" w:pos="2565"/>
        </w:tabs>
        <w:jc w:val="both"/>
        <w:outlineLvl w:val="0"/>
        <w:rPr>
          <w:b/>
          <w:bCs/>
        </w:rPr>
      </w:pPr>
      <w:r w:rsidRPr="00FD217E">
        <w:rPr>
          <w:b/>
          <w:bCs/>
        </w:rPr>
        <w:t>Lënda: Kërkesë për publikim lidhur me shpalljen e ankandit publik.</w:t>
      </w:r>
    </w:p>
    <w:p w:rsidR="00FD217E" w:rsidRPr="00FD217E" w:rsidRDefault="00FD217E" w:rsidP="00FD217E"/>
    <w:p w:rsidR="00FD217E" w:rsidRPr="00FD217E" w:rsidRDefault="00FD217E" w:rsidP="00FD217E">
      <w:pPr>
        <w:tabs>
          <w:tab w:val="left" w:pos="3960"/>
        </w:tabs>
        <w:jc w:val="both"/>
        <w:rPr>
          <w:b/>
        </w:rPr>
      </w:pPr>
      <w:r w:rsidRPr="00FD217E">
        <w:rPr>
          <w:bCs/>
        </w:rPr>
        <w:t>Pranë Bashkisë së Tiranës ka ardhur kërkesa për shpallje nga</w:t>
      </w:r>
      <w:r w:rsidRPr="00FD217E">
        <w:rPr>
          <w:b/>
          <w:bCs/>
        </w:rPr>
        <w:t xml:space="preserve"> </w:t>
      </w:r>
      <w:r w:rsidRPr="00FD217E">
        <w:rPr>
          <w:b/>
          <w:bCs/>
          <w:lang w:eastAsia="it-IT"/>
        </w:rPr>
        <w:t xml:space="preserve">Zyra Përmabrimore E.G BAILIFF SERVICE, </w:t>
      </w:r>
      <w:r w:rsidRPr="00FD217E">
        <w:rPr>
          <w:b/>
        </w:rPr>
        <w:t>Përmbaruesi Gjyqësore Private ENUAR V MERKO</w:t>
      </w:r>
      <w:r w:rsidRPr="00FD217E">
        <w:rPr>
          <w:b/>
          <w:bCs/>
        </w:rPr>
        <w:t>,</w:t>
      </w:r>
      <w:r w:rsidRPr="00FD217E">
        <w:rPr>
          <w:bCs/>
        </w:rPr>
        <w:t xml:space="preserve"> në lidhje me ankandin për pasurinë e paluajtshme </w:t>
      </w:r>
      <w:r w:rsidRPr="00FD217E">
        <w:rPr>
          <w:lang w:eastAsia="it-IT"/>
        </w:rPr>
        <w:t>debitorin shoqëria “RALBON” sh.p.k., debitorët solidar shoqëria “DOVA FAT” sh.p.k., shoqëria “B&amp;G/F” sh.p.k., shoqëria “Techno-Parts” sh.a, z. Besnik Bashkim Malasi, z. Genti Bashkim Malasi, z. Bashkim Shahin Malasi, debitorët solidar/hipotekues znj. Blerina Sotiraq Boçova (Malasi) dhe znj. Ilda Përparim Nallbani, hipotekues z. Erjon Ferik Ahmetaj, znj. Fjoralba Flamur Gjishti (Ahmataj), z. Përparim Mehmet Nallbani, znj. Engjëllushe Shyqyri Nallbani dhe z. Arsino Sotir Kola.</w:t>
      </w:r>
    </w:p>
    <w:p w:rsidR="00FD217E" w:rsidRPr="00FD217E" w:rsidRDefault="00FD217E" w:rsidP="00FD217E">
      <w:pPr>
        <w:keepNext/>
        <w:tabs>
          <w:tab w:val="left" w:pos="2565"/>
          <w:tab w:val="left" w:pos="7380"/>
        </w:tabs>
        <w:jc w:val="both"/>
        <w:outlineLvl w:val="0"/>
      </w:pPr>
    </w:p>
    <w:p w:rsidR="00FD217E" w:rsidRPr="00FD217E" w:rsidRDefault="00FD217E" w:rsidP="00FD217E">
      <w:pPr>
        <w:keepNext/>
        <w:tabs>
          <w:tab w:val="left" w:pos="2565"/>
          <w:tab w:val="left" w:pos="7380"/>
        </w:tabs>
        <w:jc w:val="both"/>
        <w:outlineLvl w:val="0"/>
        <w:rPr>
          <w:b/>
        </w:rPr>
      </w:pPr>
      <w:r w:rsidRPr="00FD217E">
        <w:rPr>
          <w:b/>
        </w:rPr>
        <w:t>Ju sqarojmë se të dhënat e pronave përkatësisht janë si më poshtë:</w:t>
      </w:r>
    </w:p>
    <w:p w:rsidR="00FD217E" w:rsidRPr="00FD217E" w:rsidRDefault="00FD217E" w:rsidP="00FD217E"/>
    <w:p w:rsidR="00FD217E" w:rsidRPr="00FD217E" w:rsidRDefault="00FD217E" w:rsidP="00FD217E">
      <w:pPr>
        <w:numPr>
          <w:ilvl w:val="0"/>
          <w:numId w:val="4"/>
        </w:numPr>
        <w:ind w:right="-90"/>
        <w:contextualSpacing/>
        <w:jc w:val="both"/>
        <w:rPr>
          <w:b/>
          <w:u w:val="single"/>
        </w:rPr>
      </w:pPr>
      <w:r w:rsidRPr="00FD217E">
        <w:rPr>
          <w:b/>
        </w:rPr>
        <w:t>Tokë Arë bujqësore, nr. pasurie 62/17, ZK 3980, vol. 3, faqe 171 me sip. 1000 m</w:t>
      </w:r>
      <w:r w:rsidRPr="00FD217E">
        <w:rPr>
          <w:b/>
          <w:vertAlign w:val="superscript"/>
        </w:rPr>
        <w:t>2.</w:t>
      </w:r>
    </w:p>
    <w:p w:rsidR="00FD217E" w:rsidRPr="00FD217E" w:rsidRDefault="00FD217E" w:rsidP="00FD217E">
      <w:pPr>
        <w:ind w:right="-90"/>
        <w:contextualSpacing/>
        <w:jc w:val="both"/>
        <w:rPr>
          <w:b/>
          <w:sz w:val="16"/>
          <w:szCs w:val="16"/>
          <w:u w:val="single"/>
        </w:rPr>
      </w:pPr>
    </w:p>
    <w:p w:rsidR="00FD217E" w:rsidRPr="00FD217E" w:rsidRDefault="00FD217E" w:rsidP="00FD217E">
      <w:pPr>
        <w:ind w:right="-450"/>
        <w:jc w:val="both"/>
        <w:rPr>
          <w:b/>
          <w:lang w:val="en-US"/>
        </w:rPr>
      </w:pPr>
      <w:r w:rsidRPr="00FD217E">
        <w:rPr>
          <w:b/>
          <w:u w:val="single"/>
        </w:rPr>
        <w:t>Adresa:</w:t>
      </w:r>
      <w:r w:rsidRPr="00FD217E">
        <w:rPr>
          <w:b/>
        </w:rPr>
        <w:tab/>
      </w:r>
      <w:r w:rsidRPr="00FD217E">
        <w:rPr>
          <w:b/>
        </w:rPr>
        <w:tab/>
        <w:t>Fier</w:t>
      </w:r>
    </w:p>
    <w:p w:rsidR="00FD217E" w:rsidRPr="00FD217E" w:rsidRDefault="00FD217E" w:rsidP="00FD217E">
      <w:pPr>
        <w:ind w:left="2160" w:hanging="2160"/>
        <w:jc w:val="both"/>
        <w:rPr>
          <w:b/>
          <w:sz w:val="16"/>
          <w:szCs w:val="16"/>
          <w:u w:val="single"/>
        </w:rPr>
      </w:pPr>
    </w:p>
    <w:p w:rsidR="00FD217E" w:rsidRPr="00FD217E" w:rsidRDefault="00FD217E" w:rsidP="00FD217E">
      <w:pPr>
        <w:ind w:left="2160" w:hanging="2160"/>
        <w:jc w:val="both"/>
        <w:rPr>
          <w:b/>
        </w:rPr>
      </w:pPr>
      <w:r w:rsidRPr="00FD217E">
        <w:rPr>
          <w:b/>
          <w:u w:val="single"/>
        </w:rPr>
        <w:t>Çmimi fillestar</w:t>
      </w:r>
      <w:r w:rsidRPr="00FD217E">
        <w:rPr>
          <w:b/>
        </w:rPr>
        <w:t xml:space="preserve">: </w:t>
      </w:r>
      <w:r w:rsidRPr="00FD217E">
        <w:rPr>
          <w:b/>
        </w:rPr>
        <w:tab/>
        <w:t>22,928.64 (njëzetë e dy mijë e nëntëqind e njëzetë e tetë pikë gjashtëdhjetë e katër) Euro</w:t>
      </w:r>
    </w:p>
    <w:p w:rsidR="00FD217E" w:rsidRPr="00FD217E" w:rsidRDefault="00FD217E" w:rsidP="00FD217E">
      <w:pPr>
        <w:ind w:left="2160" w:hanging="2160"/>
        <w:jc w:val="both"/>
        <w:rPr>
          <w:b/>
        </w:rPr>
      </w:pPr>
    </w:p>
    <w:p w:rsidR="00FD217E" w:rsidRPr="00FD217E" w:rsidRDefault="00FD217E" w:rsidP="00FD217E"/>
    <w:p w:rsidR="00FD217E" w:rsidRPr="00FD217E" w:rsidRDefault="00FD217E" w:rsidP="00FD217E">
      <w:pPr>
        <w:numPr>
          <w:ilvl w:val="0"/>
          <w:numId w:val="4"/>
        </w:numPr>
        <w:ind w:right="-90"/>
        <w:contextualSpacing/>
        <w:jc w:val="both"/>
        <w:rPr>
          <w:b/>
          <w:u w:val="single"/>
        </w:rPr>
      </w:pPr>
      <w:r w:rsidRPr="00FD217E">
        <w:rPr>
          <w:b/>
        </w:rPr>
        <w:t>Tokë Arë bujqësore, nr. pausire 62/18, ZK 3980, vol. 3, faqe 172 me sip. 4880 m</w:t>
      </w:r>
      <w:r w:rsidRPr="00FD217E">
        <w:rPr>
          <w:b/>
          <w:vertAlign w:val="superscript"/>
        </w:rPr>
        <w:t>2.</w:t>
      </w:r>
    </w:p>
    <w:p w:rsidR="00FD217E" w:rsidRPr="00FD217E" w:rsidRDefault="00FD217E" w:rsidP="00FD217E">
      <w:pPr>
        <w:ind w:right="-90"/>
        <w:contextualSpacing/>
        <w:jc w:val="both"/>
        <w:rPr>
          <w:b/>
          <w:sz w:val="16"/>
          <w:szCs w:val="16"/>
          <w:u w:val="single"/>
        </w:rPr>
      </w:pPr>
    </w:p>
    <w:p w:rsidR="00FD217E" w:rsidRPr="00FD217E" w:rsidRDefault="00FD217E" w:rsidP="00FD217E">
      <w:pPr>
        <w:ind w:right="-450"/>
        <w:jc w:val="both"/>
        <w:rPr>
          <w:b/>
          <w:lang w:val="en-US"/>
        </w:rPr>
      </w:pPr>
      <w:r w:rsidRPr="00FD217E">
        <w:rPr>
          <w:b/>
          <w:u w:val="single"/>
        </w:rPr>
        <w:t>Adresa:</w:t>
      </w:r>
      <w:r w:rsidRPr="00FD217E">
        <w:rPr>
          <w:b/>
        </w:rPr>
        <w:tab/>
      </w:r>
      <w:r w:rsidRPr="00FD217E">
        <w:rPr>
          <w:b/>
        </w:rPr>
        <w:tab/>
        <w:t>Fier</w:t>
      </w:r>
    </w:p>
    <w:p w:rsidR="00FD217E" w:rsidRPr="00FD217E" w:rsidRDefault="00FD217E" w:rsidP="00FD217E">
      <w:pPr>
        <w:ind w:left="2160" w:hanging="2160"/>
        <w:jc w:val="both"/>
        <w:rPr>
          <w:b/>
          <w:sz w:val="16"/>
          <w:szCs w:val="16"/>
          <w:u w:val="single"/>
        </w:rPr>
      </w:pPr>
    </w:p>
    <w:p w:rsidR="00FD217E" w:rsidRPr="00FD217E" w:rsidRDefault="00FD217E" w:rsidP="00FD217E">
      <w:pPr>
        <w:ind w:left="2160" w:hanging="2160"/>
        <w:jc w:val="both"/>
        <w:rPr>
          <w:b/>
        </w:rPr>
      </w:pPr>
      <w:r w:rsidRPr="00FD217E">
        <w:rPr>
          <w:b/>
          <w:u w:val="single"/>
        </w:rPr>
        <w:t>Çmimi fillestar</w:t>
      </w:r>
      <w:r w:rsidRPr="00FD217E">
        <w:rPr>
          <w:b/>
        </w:rPr>
        <w:t xml:space="preserve">: </w:t>
      </w:r>
      <w:r w:rsidRPr="00FD217E">
        <w:rPr>
          <w:b/>
        </w:rPr>
        <w:tab/>
        <w:t>17,640 (shtatëmbëdhjetë mijë e gjashtëqind e dyzetë) Euro</w:t>
      </w:r>
    </w:p>
    <w:p w:rsidR="00FD217E" w:rsidRPr="00FD217E" w:rsidRDefault="00FD217E" w:rsidP="00FD217E">
      <w:pPr>
        <w:ind w:left="2160" w:hanging="2160"/>
        <w:jc w:val="both"/>
        <w:rPr>
          <w:b/>
        </w:rPr>
      </w:pPr>
    </w:p>
    <w:p w:rsidR="00FD217E" w:rsidRPr="00FD217E" w:rsidRDefault="00FD217E" w:rsidP="00FD217E">
      <w:pPr>
        <w:numPr>
          <w:ilvl w:val="0"/>
          <w:numId w:val="4"/>
        </w:numPr>
        <w:ind w:right="-90"/>
        <w:contextualSpacing/>
        <w:jc w:val="both"/>
        <w:rPr>
          <w:b/>
          <w:u w:val="single"/>
        </w:rPr>
      </w:pPr>
      <w:r w:rsidRPr="00FD217E">
        <w:rPr>
          <w:b/>
        </w:rPr>
        <w:t>Ambjent biznesi, nr. pasurie  8/312-N6, ZK 8534, vol. 37, faqe232 me sip. 36 m</w:t>
      </w:r>
      <w:r w:rsidRPr="00FD217E">
        <w:rPr>
          <w:b/>
          <w:vertAlign w:val="superscript"/>
        </w:rPr>
        <w:t>2.</w:t>
      </w:r>
    </w:p>
    <w:p w:rsidR="00FD217E" w:rsidRPr="00FD217E" w:rsidRDefault="00FD217E" w:rsidP="00FD217E">
      <w:pPr>
        <w:ind w:right="-90"/>
        <w:contextualSpacing/>
        <w:jc w:val="both"/>
        <w:rPr>
          <w:b/>
          <w:sz w:val="16"/>
          <w:szCs w:val="16"/>
          <w:u w:val="single"/>
        </w:rPr>
      </w:pPr>
    </w:p>
    <w:p w:rsidR="00FD217E" w:rsidRPr="00FD217E" w:rsidRDefault="00FD217E" w:rsidP="00FD217E">
      <w:pPr>
        <w:ind w:right="-450"/>
        <w:jc w:val="both"/>
        <w:rPr>
          <w:b/>
          <w:lang w:val="en-US"/>
        </w:rPr>
      </w:pPr>
      <w:r w:rsidRPr="00FD217E">
        <w:rPr>
          <w:b/>
          <w:u w:val="single"/>
        </w:rPr>
        <w:t>Adresa:</w:t>
      </w:r>
      <w:r w:rsidRPr="00FD217E">
        <w:rPr>
          <w:b/>
        </w:rPr>
        <w:tab/>
      </w:r>
      <w:r w:rsidRPr="00FD217E">
        <w:rPr>
          <w:b/>
        </w:rPr>
        <w:tab/>
        <w:t>Fier</w:t>
      </w:r>
    </w:p>
    <w:p w:rsidR="00FD217E" w:rsidRPr="00FD217E" w:rsidRDefault="00FD217E" w:rsidP="00FD217E">
      <w:pPr>
        <w:ind w:left="2160" w:hanging="2160"/>
        <w:jc w:val="both"/>
        <w:rPr>
          <w:b/>
          <w:sz w:val="16"/>
          <w:szCs w:val="16"/>
          <w:u w:val="single"/>
        </w:rPr>
      </w:pPr>
    </w:p>
    <w:p w:rsidR="00FD217E" w:rsidRPr="00FD217E" w:rsidRDefault="00FD217E" w:rsidP="00FD217E">
      <w:pPr>
        <w:ind w:left="2160" w:hanging="2160"/>
        <w:jc w:val="both"/>
        <w:rPr>
          <w:b/>
        </w:rPr>
      </w:pPr>
      <w:r w:rsidRPr="00FD217E">
        <w:rPr>
          <w:b/>
          <w:u w:val="single"/>
        </w:rPr>
        <w:t>Çmimi fillestar</w:t>
      </w:r>
      <w:r w:rsidRPr="00FD217E">
        <w:rPr>
          <w:b/>
        </w:rPr>
        <w:t xml:space="preserve">: </w:t>
      </w:r>
      <w:r w:rsidRPr="00FD217E">
        <w:rPr>
          <w:b/>
        </w:rPr>
        <w:tab/>
        <w:t>5,600 (pesë mijë e gjashtëqind) Euro</w:t>
      </w:r>
    </w:p>
    <w:p w:rsidR="00FD217E" w:rsidRPr="00FD217E" w:rsidRDefault="00FD217E" w:rsidP="00FD217E">
      <w:pPr>
        <w:ind w:left="2160" w:hanging="2160"/>
        <w:jc w:val="both"/>
        <w:rPr>
          <w:b/>
        </w:rPr>
      </w:pPr>
    </w:p>
    <w:p w:rsidR="00FD217E" w:rsidRPr="00FD217E" w:rsidRDefault="00FD217E" w:rsidP="00FD217E">
      <w:pPr>
        <w:numPr>
          <w:ilvl w:val="0"/>
          <w:numId w:val="4"/>
        </w:numPr>
        <w:ind w:right="-90"/>
        <w:contextualSpacing/>
        <w:jc w:val="both"/>
        <w:rPr>
          <w:b/>
          <w:u w:val="single"/>
        </w:rPr>
      </w:pPr>
      <w:r w:rsidRPr="00FD217E">
        <w:rPr>
          <w:b/>
        </w:rPr>
        <w:t>Njësi me nr. pasurie 2/148-N12, ZK 8190, vol. 11, faqe 49me sip. 34.12 m</w:t>
      </w:r>
      <w:r w:rsidRPr="00FD217E">
        <w:rPr>
          <w:b/>
          <w:vertAlign w:val="superscript"/>
        </w:rPr>
        <w:t>2.</w:t>
      </w:r>
    </w:p>
    <w:p w:rsidR="00FD217E" w:rsidRPr="00FD217E" w:rsidRDefault="00FD217E" w:rsidP="00FD217E">
      <w:pPr>
        <w:ind w:right="-90"/>
        <w:contextualSpacing/>
        <w:jc w:val="both"/>
        <w:rPr>
          <w:b/>
          <w:sz w:val="16"/>
          <w:szCs w:val="16"/>
          <w:u w:val="single"/>
        </w:rPr>
      </w:pPr>
    </w:p>
    <w:p w:rsidR="00FD217E" w:rsidRPr="00FD217E" w:rsidRDefault="00FD217E" w:rsidP="00FD217E">
      <w:pPr>
        <w:ind w:right="-450"/>
        <w:jc w:val="both"/>
        <w:rPr>
          <w:b/>
          <w:lang w:val="en-US"/>
        </w:rPr>
      </w:pPr>
      <w:r w:rsidRPr="00FD217E">
        <w:rPr>
          <w:b/>
          <w:u w:val="single"/>
        </w:rPr>
        <w:t>Adresa:</w:t>
      </w:r>
      <w:r w:rsidRPr="00FD217E">
        <w:rPr>
          <w:b/>
        </w:rPr>
        <w:tab/>
      </w:r>
      <w:r w:rsidRPr="00FD217E">
        <w:rPr>
          <w:b/>
        </w:rPr>
        <w:tab/>
        <w:t>Rruga “Mihal Grameno”, Tiranë</w:t>
      </w:r>
    </w:p>
    <w:p w:rsidR="00FD217E" w:rsidRPr="00FD217E" w:rsidRDefault="00FD217E" w:rsidP="00FD217E">
      <w:pPr>
        <w:ind w:left="2160" w:hanging="2160"/>
        <w:jc w:val="both"/>
        <w:rPr>
          <w:b/>
          <w:sz w:val="16"/>
          <w:szCs w:val="16"/>
          <w:u w:val="single"/>
        </w:rPr>
      </w:pPr>
    </w:p>
    <w:p w:rsidR="00FD217E" w:rsidRPr="00FD217E" w:rsidRDefault="00FD217E" w:rsidP="00FD217E">
      <w:pPr>
        <w:ind w:left="2160" w:hanging="2160"/>
        <w:jc w:val="both"/>
        <w:rPr>
          <w:b/>
          <w:u w:val="single"/>
        </w:rPr>
      </w:pPr>
    </w:p>
    <w:p w:rsidR="00FD217E" w:rsidRPr="00FD217E" w:rsidRDefault="00FD217E" w:rsidP="00FD217E">
      <w:pPr>
        <w:ind w:left="2160" w:hanging="2160"/>
        <w:jc w:val="both"/>
        <w:rPr>
          <w:b/>
          <w:u w:val="single"/>
        </w:rPr>
      </w:pPr>
    </w:p>
    <w:p w:rsidR="00FD217E" w:rsidRPr="00FD217E" w:rsidRDefault="00FD217E" w:rsidP="00FD217E">
      <w:pPr>
        <w:ind w:left="2160" w:hanging="2160"/>
        <w:jc w:val="both"/>
        <w:rPr>
          <w:b/>
          <w:u w:val="single"/>
        </w:rPr>
      </w:pPr>
    </w:p>
    <w:p w:rsidR="00FD217E" w:rsidRPr="00FD217E" w:rsidRDefault="00FD217E" w:rsidP="00FD217E">
      <w:pPr>
        <w:ind w:left="2160" w:hanging="2160"/>
        <w:jc w:val="both"/>
        <w:rPr>
          <w:b/>
        </w:rPr>
      </w:pPr>
      <w:r w:rsidRPr="00FD217E">
        <w:rPr>
          <w:b/>
          <w:u w:val="single"/>
        </w:rPr>
        <w:t>Çmimi fillestar</w:t>
      </w:r>
      <w:r w:rsidRPr="00FD217E">
        <w:rPr>
          <w:b/>
        </w:rPr>
        <w:t xml:space="preserve">: </w:t>
      </w:r>
      <w:r w:rsidRPr="00FD217E">
        <w:rPr>
          <w:b/>
        </w:rPr>
        <w:tab/>
        <w:t>27,328 (njëzetë e shtatë mijë e treqind e njëzetë e tetë ) Euro</w:t>
      </w:r>
    </w:p>
    <w:p w:rsidR="00FD217E" w:rsidRPr="00FD217E" w:rsidRDefault="00FD217E" w:rsidP="00FD217E">
      <w:pPr>
        <w:numPr>
          <w:ilvl w:val="0"/>
          <w:numId w:val="4"/>
        </w:numPr>
        <w:jc w:val="both"/>
        <w:rPr>
          <w:b/>
        </w:rPr>
      </w:pPr>
      <w:r w:rsidRPr="00FD217E">
        <w:rPr>
          <w:b/>
        </w:rPr>
        <w:t>Apartament me nr. pasurie 4/216+1-18, me sip 63 m2, vol. 4, fq 137, zk8533 .</w:t>
      </w:r>
    </w:p>
    <w:p w:rsidR="00FD217E" w:rsidRPr="00FD217E" w:rsidRDefault="00FD217E" w:rsidP="00FD217E">
      <w:pPr>
        <w:jc w:val="both"/>
        <w:rPr>
          <w:b/>
        </w:rPr>
      </w:pPr>
      <w:r w:rsidRPr="00FD217E">
        <w:rPr>
          <w:b/>
          <w:u w:val="single"/>
        </w:rPr>
        <w:t>Adresa:</w:t>
      </w:r>
      <w:r w:rsidRPr="00FD217E">
        <w:rPr>
          <w:b/>
        </w:rPr>
        <w:t xml:space="preserve">                      Fier</w:t>
      </w:r>
    </w:p>
    <w:p w:rsidR="00FD217E" w:rsidRPr="00FD217E" w:rsidRDefault="00FD217E" w:rsidP="00FD217E">
      <w:pPr>
        <w:ind w:left="2160" w:hanging="2160"/>
        <w:jc w:val="both"/>
        <w:rPr>
          <w:b/>
          <w:color w:val="FF0000"/>
          <w:sz w:val="36"/>
        </w:rPr>
      </w:pPr>
    </w:p>
    <w:p w:rsidR="00FD217E" w:rsidRPr="00FD217E" w:rsidRDefault="00FD217E" w:rsidP="00FD217E">
      <w:pPr>
        <w:jc w:val="both"/>
      </w:pPr>
      <w:r w:rsidRPr="00FD217E">
        <w:t xml:space="preserve">Drejtoria e Komunikimit me Qytetarët ka bërë të mundur afishimin e shpalljes për </w:t>
      </w:r>
      <w:r w:rsidRPr="00FD217E">
        <w:rPr>
          <w:b/>
        </w:rPr>
        <w:t>Zyrën Përmabrimore E.G BAILIFF SERVICE,</w:t>
      </w:r>
      <w:r w:rsidRPr="00FD217E">
        <w:t xml:space="preserve"> </w:t>
      </w:r>
      <w:r w:rsidRPr="00FD217E">
        <w:rPr>
          <w:b/>
        </w:rPr>
        <w:t>Përmbaruesin Gjyqësor Privat ENUAR V MERKO</w:t>
      </w:r>
      <w:r w:rsidRPr="00FD217E">
        <w:rPr>
          <w:b/>
          <w:bCs/>
        </w:rPr>
        <w:t>,</w:t>
      </w:r>
      <w:r w:rsidRPr="00FD217E">
        <w:rPr>
          <w:bCs/>
        </w:rPr>
        <w:t xml:space="preserve"> </w:t>
      </w:r>
      <w:r w:rsidRPr="00FD217E">
        <w:t>në tabelën e shpalljeve të Sektorit të Informimit dhe Shërbimeve për Qytetarët</w:t>
      </w:r>
      <w:r w:rsidRPr="00FD217E">
        <w:rPr>
          <w:sz w:val="16"/>
          <w:szCs w:val="16"/>
        </w:rPr>
        <w:t xml:space="preserve"> </w:t>
      </w:r>
      <w:r w:rsidRPr="00FD217E">
        <w:t>pranë Bashkisë së Tiranës.</w:t>
      </w:r>
    </w:p>
    <w:p w:rsidR="00BA3D7F" w:rsidRPr="00FD217E" w:rsidRDefault="00BA3D7F" w:rsidP="00FD217E"/>
    <w:sectPr w:rsidR="00BA3D7F" w:rsidRPr="00FD2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53E9"/>
    <w:multiLevelType w:val="hybridMultilevel"/>
    <w:tmpl w:val="E640A8FC"/>
    <w:lvl w:ilvl="0" w:tplc="1EC83656">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1">
    <w:nsid w:val="2591732C"/>
    <w:multiLevelType w:val="hybridMultilevel"/>
    <w:tmpl w:val="84ECB0DC"/>
    <w:lvl w:ilvl="0" w:tplc="1EC83656">
      <w:start w:val="1"/>
      <w:numFmt w:val="decimal"/>
      <w:lvlText w:val="%1."/>
      <w:lvlJc w:val="left"/>
      <w:pPr>
        <w:ind w:left="928" w:hanging="360"/>
      </w:pPr>
      <w:rPr>
        <w:strike w:val="0"/>
        <w:dstrike w:val="0"/>
        <w:u w:val="none"/>
        <w:effect w:val="none"/>
      </w:rPr>
    </w:lvl>
    <w:lvl w:ilvl="1" w:tplc="041C0019">
      <w:start w:val="1"/>
      <w:numFmt w:val="lowerLetter"/>
      <w:lvlText w:val="%2."/>
      <w:lvlJc w:val="left"/>
      <w:pPr>
        <w:ind w:left="1648" w:hanging="360"/>
      </w:pPr>
    </w:lvl>
    <w:lvl w:ilvl="2" w:tplc="041C001B">
      <w:start w:val="1"/>
      <w:numFmt w:val="lowerRoman"/>
      <w:lvlText w:val="%3."/>
      <w:lvlJc w:val="right"/>
      <w:pPr>
        <w:ind w:left="2368" w:hanging="180"/>
      </w:pPr>
    </w:lvl>
    <w:lvl w:ilvl="3" w:tplc="041C000F">
      <w:start w:val="1"/>
      <w:numFmt w:val="decimal"/>
      <w:lvlText w:val="%4."/>
      <w:lvlJc w:val="left"/>
      <w:pPr>
        <w:ind w:left="3088" w:hanging="360"/>
      </w:pPr>
    </w:lvl>
    <w:lvl w:ilvl="4" w:tplc="041C0019">
      <w:start w:val="1"/>
      <w:numFmt w:val="lowerLetter"/>
      <w:lvlText w:val="%5."/>
      <w:lvlJc w:val="left"/>
      <w:pPr>
        <w:ind w:left="3808" w:hanging="360"/>
      </w:pPr>
    </w:lvl>
    <w:lvl w:ilvl="5" w:tplc="041C001B">
      <w:start w:val="1"/>
      <w:numFmt w:val="lowerRoman"/>
      <w:lvlText w:val="%6."/>
      <w:lvlJc w:val="right"/>
      <w:pPr>
        <w:ind w:left="4528" w:hanging="180"/>
      </w:pPr>
    </w:lvl>
    <w:lvl w:ilvl="6" w:tplc="041C000F">
      <w:start w:val="1"/>
      <w:numFmt w:val="decimal"/>
      <w:lvlText w:val="%7."/>
      <w:lvlJc w:val="left"/>
      <w:pPr>
        <w:ind w:left="5248" w:hanging="360"/>
      </w:pPr>
    </w:lvl>
    <w:lvl w:ilvl="7" w:tplc="041C0019">
      <w:start w:val="1"/>
      <w:numFmt w:val="lowerLetter"/>
      <w:lvlText w:val="%8."/>
      <w:lvlJc w:val="left"/>
      <w:pPr>
        <w:ind w:left="5968" w:hanging="360"/>
      </w:pPr>
    </w:lvl>
    <w:lvl w:ilvl="8" w:tplc="041C001B">
      <w:start w:val="1"/>
      <w:numFmt w:val="lowerRoman"/>
      <w:lvlText w:val="%9."/>
      <w:lvlJc w:val="right"/>
      <w:pPr>
        <w:ind w:left="6688" w:hanging="180"/>
      </w:pPr>
    </w:lvl>
  </w:abstractNum>
  <w:abstractNum w:abstractNumId="2">
    <w:nsid w:val="4A2F2CAA"/>
    <w:multiLevelType w:val="hybridMultilevel"/>
    <w:tmpl w:val="331623D2"/>
    <w:lvl w:ilvl="0" w:tplc="7BDE7136">
      <w:start w:val="1"/>
      <w:numFmt w:val="decimal"/>
      <w:lvlText w:val="%1."/>
      <w:lvlJc w:val="left"/>
      <w:pPr>
        <w:ind w:left="644" w:hanging="360"/>
      </w:pPr>
    </w:lvl>
    <w:lvl w:ilvl="1" w:tplc="041C0019">
      <w:start w:val="1"/>
      <w:numFmt w:val="lowerLetter"/>
      <w:lvlText w:val="%2."/>
      <w:lvlJc w:val="left"/>
      <w:pPr>
        <w:ind w:left="1364" w:hanging="360"/>
      </w:pPr>
    </w:lvl>
    <w:lvl w:ilvl="2" w:tplc="041C001B">
      <w:start w:val="1"/>
      <w:numFmt w:val="lowerRoman"/>
      <w:lvlText w:val="%3."/>
      <w:lvlJc w:val="right"/>
      <w:pPr>
        <w:ind w:left="2084" w:hanging="180"/>
      </w:pPr>
    </w:lvl>
    <w:lvl w:ilvl="3" w:tplc="041C000F">
      <w:start w:val="1"/>
      <w:numFmt w:val="decimal"/>
      <w:lvlText w:val="%4."/>
      <w:lvlJc w:val="left"/>
      <w:pPr>
        <w:ind w:left="2804" w:hanging="360"/>
      </w:pPr>
    </w:lvl>
    <w:lvl w:ilvl="4" w:tplc="041C0019">
      <w:start w:val="1"/>
      <w:numFmt w:val="lowerLetter"/>
      <w:lvlText w:val="%5."/>
      <w:lvlJc w:val="left"/>
      <w:pPr>
        <w:ind w:left="3524" w:hanging="360"/>
      </w:pPr>
    </w:lvl>
    <w:lvl w:ilvl="5" w:tplc="041C001B">
      <w:start w:val="1"/>
      <w:numFmt w:val="lowerRoman"/>
      <w:lvlText w:val="%6."/>
      <w:lvlJc w:val="right"/>
      <w:pPr>
        <w:ind w:left="4244" w:hanging="180"/>
      </w:pPr>
    </w:lvl>
    <w:lvl w:ilvl="6" w:tplc="041C000F">
      <w:start w:val="1"/>
      <w:numFmt w:val="decimal"/>
      <w:lvlText w:val="%7."/>
      <w:lvlJc w:val="left"/>
      <w:pPr>
        <w:ind w:left="4964" w:hanging="360"/>
      </w:pPr>
    </w:lvl>
    <w:lvl w:ilvl="7" w:tplc="041C0019">
      <w:start w:val="1"/>
      <w:numFmt w:val="lowerLetter"/>
      <w:lvlText w:val="%8."/>
      <w:lvlJc w:val="left"/>
      <w:pPr>
        <w:ind w:left="5684" w:hanging="360"/>
      </w:pPr>
    </w:lvl>
    <w:lvl w:ilvl="8" w:tplc="041C001B">
      <w:start w:val="1"/>
      <w:numFmt w:val="lowerRoman"/>
      <w:lvlText w:val="%9."/>
      <w:lvlJc w:val="right"/>
      <w:pPr>
        <w:ind w:left="6404" w:hanging="180"/>
      </w:pPr>
    </w:lvl>
  </w:abstractNum>
  <w:abstractNum w:abstractNumId="3">
    <w:nsid w:val="74401CA1"/>
    <w:multiLevelType w:val="hybridMultilevel"/>
    <w:tmpl w:val="19065B78"/>
    <w:lvl w:ilvl="0" w:tplc="041C000F">
      <w:start w:val="1"/>
      <w:numFmt w:val="decimal"/>
      <w:lvlText w:val="%1."/>
      <w:lvlJc w:val="left"/>
      <w:pPr>
        <w:ind w:left="720" w:hanging="360"/>
      </w:pPr>
      <w:rPr>
        <w:rFonts w:hint="default"/>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F1"/>
    <w:rsid w:val="00BA3D7F"/>
    <w:rsid w:val="00C5406D"/>
    <w:rsid w:val="00CB48F1"/>
    <w:rsid w:val="00DD3333"/>
    <w:rsid w:val="00FD217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48F1"/>
    <w:pPr>
      <w:keepNext/>
      <w:tabs>
        <w:tab w:val="left" w:pos="2565"/>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8F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48F1"/>
    <w:pPr>
      <w:keepNext/>
      <w:tabs>
        <w:tab w:val="left" w:pos="2565"/>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8F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2674</Characters>
  <Application>Microsoft Office Word</Application>
  <DocSecurity>0</DocSecurity>
  <Lines>22</Lines>
  <Paragraphs>6</Paragraphs>
  <ScaleCrop>false</ScaleCrop>
  <Company>Hewlett-Packard Company</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Operatoret</dc:creator>
  <cp:lastModifiedBy>Operatoret</cp:lastModifiedBy>
  <cp:revision>3</cp:revision>
  <dcterms:created xsi:type="dcterms:W3CDTF">2019-08-19T16:44:00Z</dcterms:created>
  <dcterms:modified xsi:type="dcterms:W3CDTF">2019-08-22T17:26:00Z</dcterms:modified>
</cp:coreProperties>
</file>