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SHTOJCA 7. PROJEKT-PROPOZIMI</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PROJEKT-PROPOZIMI</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STEMA E APLIKANTIT (ORGANIZATËS)</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828" w:type="dxa"/>
        <w:jc w:val="left"/>
        <w:tblInd w:w="0" w:type="dxa"/>
        <w:tblCellMar>
          <w:top w:w="0" w:type="dxa"/>
          <w:left w:w="108" w:type="dxa"/>
          <w:bottom w:w="0" w:type="dxa"/>
          <w:right w:w="108" w:type="dxa"/>
        </w:tblCellMar>
        <w:tblLook w:firstRow="1" w:noVBand="1" w:lastRow="0" w:firstColumn="1" w:lastColumn="0" w:noHBand="0" w:val="04a0"/>
      </w:tblPr>
      <w:tblGrid>
        <w:gridCol w:w="5418"/>
        <w:gridCol w:w="4409"/>
      </w:tblGrid>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TITULLI I PROJEKTIT (jo më shumë se tetë fjalë)</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EMRI I APLIKUESIT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PARTNERËT (Përfitues të fondeve)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BASHKËPUNËTORËT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FUSHA PRIORITARE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Nën prioriteti</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 xml:space="preserve">GRUPI I SYNUAR /NR I PËRFITUESVE DIREKT </w:t>
            </w:r>
          </w:p>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(nr dhe përqindja e përfaqësimit sipas seksit)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VENDI I ZBATIMIT TË PROJEKTIT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KOHËZGJATJA (nr i muajve)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 TOTAL</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 ReLOaD</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Bashkëfinancim nga organizata (nëse ka)</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PËRMBLEDHJA</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Nevoja/çështja brenda komunitetit vendor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Arsyet dhe rëndësia e projektit për komunitetin vendor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Synimet</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Grupi/et e synuar/a dhe përfaqësimi gjinor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Kohëzgjatja e zbatimit dhe buxheti</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Metodat e përdorura për të arritur qëllimet e projektit</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 xml:space="preserve">Përfitimet e veprimtarive të propozuara </w:t>
      </w:r>
      <w:r>
        <w:rPr>
          <w:rFonts w:cs="Times New Roman" w:ascii="Times New Roman" w:hAnsi="Times New Roman"/>
          <w:i/>
          <w:sz w:val="20"/>
          <w:szCs w:val="20"/>
          <w:lang w:val="sq-AL"/>
        </w:rPr>
        <w:t>për</w:t>
      </w:r>
      <w:r>
        <w:rPr>
          <w:rFonts w:cs="Times New Roman" w:ascii="Times New Roman" w:hAnsi="Times New Roman"/>
          <w:i/>
          <w:color w:val="000000" w:themeColor="text1"/>
          <w:sz w:val="20"/>
          <w:szCs w:val="20"/>
          <w:lang w:val="sq-AL"/>
        </w:rPr>
        <w:t xml:space="preserve"> komunitetin vendor</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dhe, si rrjedhim, duhet të jetë e shkurtër, e strukturuar dhe pa ujëra të tepërta.</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6"/>
              </w:numPr>
              <w:spacing w:lineRule="auto" w:line="240" w:before="0" w:after="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INFORMACION MBI ORGANIZATËN QË APLIKON</w:t>
            </w:r>
          </w:p>
        </w:tc>
      </w:tr>
    </w:tbl>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Pr>
          <w:rFonts w:cs="Times New Roman" w:ascii="Times New Roman" w:hAnsi="Times New Roman"/>
          <w:b/>
          <w:i/>
          <w:color w:val="000000" w:themeColor="text1"/>
          <w:sz w:val="20"/>
          <w:szCs w:val="20"/>
          <w:lang w:val="sq-AL"/>
        </w:rPr>
        <w:t>kur dhe si u krijua</w:t>
      </w:r>
      <w:r>
        <w:rPr>
          <w:rFonts w:cs="Times New Roman" w:ascii="Times New Roman" w:hAnsi="Times New Roman"/>
          <w:i/>
          <w:color w:val="000000" w:themeColor="text1"/>
          <w:sz w:val="20"/>
          <w:szCs w:val="20"/>
          <w:lang w:val="sq-AL"/>
        </w:rPr>
        <w:t xml:space="preserve">), </w:t>
      </w:r>
      <w:r>
        <w:rPr>
          <w:rFonts w:cs="Times New Roman" w:ascii="Times New Roman" w:hAnsi="Times New Roman"/>
          <w:b/>
          <w:i/>
          <w:color w:val="000000" w:themeColor="text1"/>
          <w:sz w:val="20"/>
          <w:szCs w:val="20"/>
          <w:lang w:val="sq-AL"/>
        </w:rPr>
        <w:t>misionin dhe vizionin</w:t>
      </w:r>
      <w:r>
        <w:rPr>
          <w:rFonts w:cs="Times New Roman" w:ascii="Times New Roman" w:hAnsi="Times New Roman"/>
          <w:i/>
          <w:color w:val="000000" w:themeColor="text1"/>
          <w:sz w:val="20"/>
          <w:szCs w:val="20"/>
          <w:lang w:val="sq-AL"/>
        </w:rPr>
        <w:t xml:space="preserve"> e saj, çfarë e bën të veçantë organizatën tuaj, objektivat dhe strategjitë kryesore për arritjen e këtyre objektivave.</w:t>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INFORMACION PËR ORGANIZATËN</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2830"/>
        <w:gridCol w:w="6179"/>
      </w:tblGrid>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Misioni:</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Vizioni:</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rHeight w:val="297" w:hRule="atLeast"/>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Data dhe mënyra e krijimit:</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Qëllimet dhe strategjitë kryesore për arritjen e qëllimeve në përputhje me statutin:</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2885"/>
        <w:gridCol w:w="6124"/>
      </w:tblGrid>
      <w:tr>
        <w:trPr/>
        <w:tc>
          <w:tcPr>
            <w:tcW w:w="2885"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Përshkrim i shkurtër i skemës organizative dhe sistemit të vendimmarrjes:</w:t>
            </w:r>
          </w:p>
        </w:tc>
        <w:tc>
          <w:tcPr>
            <w:tcW w:w="6124"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Bordi drejtues i Organizatës së Shoqërisë Civile (OSHC)/Personat kyçë në Organizatën e Shoqërisë Civile</w:t>
      </w:r>
    </w:p>
    <w:tbl>
      <w:tblPr>
        <w:tblStyle w:val="TableGrid"/>
        <w:tblW w:w="9015" w:type="dxa"/>
        <w:jc w:val="left"/>
        <w:tblInd w:w="0" w:type="dxa"/>
        <w:tblCellMar>
          <w:top w:w="0" w:type="dxa"/>
          <w:left w:w="108" w:type="dxa"/>
          <w:bottom w:w="0" w:type="dxa"/>
          <w:right w:w="108" w:type="dxa"/>
        </w:tblCellMar>
        <w:tblLook w:firstRow="1" w:noVBand="1" w:lastRow="0" w:firstColumn="1" w:lastColumn="0" w:noHBand="0" w:val="04a0"/>
      </w:tblPr>
      <w:tblGrid>
        <w:gridCol w:w="1803"/>
        <w:gridCol w:w="1803"/>
        <w:gridCol w:w="1803"/>
        <w:gridCol w:w="1803"/>
        <w:gridCol w:w="1803"/>
      </w:tblGrid>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dhe mbiemri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Profesioni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Funksioni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Seksi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Vitet e përvojës në OSHC</w:t>
            </w:r>
          </w:p>
        </w:tc>
      </w:tr>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Personat që planifikoni të angazhoni për zbatimin e projektit</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501"/>
        <w:gridCol w:w="1502"/>
        <w:gridCol w:w="1501"/>
        <w:gridCol w:w="1161"/>
        <w:gridCol w:w="1665"/>
        <w:gridCol w:w="1679"/>
      </w:tblGrid>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dhe mbiemri</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Profesioni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Funksioni</w:t>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Seksi</w:t>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Vitet e përvojës në OSHC</w:t>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Me kohë të plotë/të pjesshme</w:t>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Nëse tabela e mësipërme përfshin partnerët dhe/ose konsulentët, ju lutemi përfshini edhe vendin e tyre të punës në kolonën e “Profesioni”.</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PROJEKTET E TANISHME DHE PËRVOJA E MËPARSHME NË BASHKËPUNIM ME DONATORËT</w:t>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b/>
          <w:color w:val="000000" w:themeColor="text1"/>
          <w:sz w:val="20"/>
          <w:szCs w:val="20"/>
          <w:lang w:val="sq-AL"/>
        </w:rPr>
        <w:t>Projekti i zbatuar gjatë tri viteve të fundit:</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412"/>
        <w:gridCol w:w="1591"/>
        <w:gridCol w:w="1502"/>
        <w:gridCol w:w="1501"/>
        <w:gridCol w:w="1235"/>
        <w:gridCol w:w="1768"/>
      </w:tblGrid>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Tema/Fusha</w:t>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i projektit</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Donatori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Kohëzgjatja</w:t>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Vlera</w:t>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Nr i personelit të angazhuar (i ndarë sipas gjinisë)</w:t>
            </w:r>
          </w:p>
        </w:tc>
      </w:tr>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Projektet e tanishme:</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501"/>
        <w:gridCol w:w="1502"/>
        <w:gridCol w:w="1502"/>
        <w:gridCol w:w="1501"/>
        <w:gridCol w:w="1235"/>
        <w:gridCol w:w="1768"/>
      </w:tblGrid>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Tema/Fusha</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i projektit</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Donatori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Kohëzgjatja</w:t>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Vlera</w:t>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Nr i personelit të angazhuar (i ndarë sipas gjinisë)</w:t>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Hapësira e zyrave:</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4508"/>
        <w:gridCol w:w="4507"/>
      </w:tblGrid>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Në pronësi ose me qira:</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Në pronësi ose me qira me OSHC të tjera:</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Metra katrorë:</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telefon/faks:</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qasje në internet:</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të gjitha pajisjet e nevojshme për zbatimin e projektit?</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HYRJE</w:t>
            </w:r>
          </w:p>
        </w:tc>
      </w:tr>
    </w:tbl>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b/>
          <w:i/>
          <w:color w:val="000000" w:themeColor="text1"/>
          <w:lang w:val="sq-AL"/>
        </w:rPr>
        <w:t>I gjithë informacioni i dhënë do të shqyrtohet nga Komisioni i Vlerësimit dhe do të vlerësohet në tabelën e vlerësimit, nën seksionin eliminues RELEVANCA, pyetja 2.1</w:t>
      </w:r>
      <w:r>
        <w:rPr>
          <w:rFonts w:cs="Times New Roman" w:ascii="Times New Roman" w:hAnsi="Times New Roman"/>
          <w:i/>
          <w:color w:val="000000" w:themeColor="text1"/>
          <w:lang w:val="sq-AL"/>
        </w:rPr>
        <w: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nuk duhet të jetë më i gjatë se një faqe.</w:t>
      </w:r>
    </w:p>
    <w:p>
      <w:pPr>
        <w:pStyle w:val="Normal"/>
        <w:pBdr>
          <w:bottom w:val="single" w:sz="12"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PËRSHKRIMI I PROJEKTIT</w:t>
            </w:r>
          </w:p>
        </w:tc>
      </w:tr>
    </w:tbl>
    <w:p>
      <w:pPr>
        <w:pStyle w:val="Normal"/>
        <w:pBdr>
          <w:bottom w:val="single" w:sz="12"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I gjithë informacioni i dhënë do të shqyrtohet nga Komisioni i Vlerësimit dhe do të vlerësohet në tabelën e vlerësimit, nën seksionin eliminues RELEVANCA, pyetjet 2.4 dhe 2.5.</w:t>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szCs w:val="24"/>
                <w:lang w:val="sq-AL"/>
              </w:rPr>
              <w:t>GRUPET E SYNUARA</w:t>
            </w:r>
          </w:p>
        </w:tc>
      </w:tr>
    </w:tbl>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QËLLIMI I PËRGJITHSHËM I PROJEKTIT</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Objektivi i përgjithshëm shpjegon thelbin e problemit dhe rëndësinë e projektit, pra përfitimet afatgjata të grupit të synuar nga projekti. Rregullat për përcaktimin e synimi të përgjithshëm të projektit janë:</w:t>
      </w:r>
    </w:p>
    <w:p>
      <w:pPr>
        <w:pStyle w:val="ListParagraph"/>
        <w:numPr>
          <w:ilvl w:val="0"/>
          <w:numId w:val="2"/>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Projekti mund të ketë vetëm një synim të përgjithshëm.</w:t>
      </w:r>
    </w:p>
    <w:p>
      <w:pPr>
        <w:pStyle w:val="ListParagraph"/>
        <w:numPr>
          <w:ilvl w:val="0"/>
          <w:numId w:val="2"/>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Synimi i përgjithshëm duhet të lidhet me vizionin e zhvillimit.</w:t>
      </w:r>
    </w:p>
    <w:p>
      <w:pPr>
        <w:pStyle w:val="ListParagraph"/>
        <w:numPr>
          <w:ilvl w:val="0"/>
          <w:numId w:val="2"/>
        </w:numPr>
        <w:pBdr>
          <w:bottom w:val="single" w:sz="6" w:space="1" w:color="00000A"/>
        </w:pBdr>
        <w:spacing w:before="0" w:after="160"/>
        <w:contextualSpacing/>
        <w:jc w:val="both"/>
        <w:rPr>
          <w:rFonts w:ascii="Times New Roman" w:hAnsi="Times New Roman" w:cs="Times New Roman"/>
          <w:color w:val="000000" w:themeColor="text1"/>
          <w:lang w:val="sq-AL"/>
        </w:rPr>
      </w:pPr>
      <w:r>
        <w:rPr>
          <w:rFonts w:cs="Times New Roman" w:ascii="Times New Roman" w:hAnsi="Times New Roman"/>
          <w:i/>
          <w:color w:val="000000" w:themeColor="text1"/>
          <w:lang w:val="sq-AL"/>
        </w:rPr>
        <w:t xml:space="preserve">Ndonëse është e vështirë, madje ndoshta edhe e pamundur, që të matet suksesi në arritjen e </w:t>
      </w:r>
      <w:r>
        <w:rPr>
          <w:lang w:val="sq-AL"/>
        </w:rPr>
        <w:t>synimit të përgjithshëm përmes treguesve të verifikueshëm, kontributi i tij për realizimin e vizionit</w:t>
      </w:r>
      <w:r>
        <w:rPr>
          <w:rFonts w:cs="Times New Roman" w:ascii="Times New Roman" w:hAnsi="Times New Roman"/>
          <w:i/>
          <w:color w:val="000000" w:themeColor="text1"/>
          <w:lang w:val="sq-AL"/>
        </w:rPr>
        <w:t xml:space="preserve"> përsëri duhet të përcaktohet.</w:t>
      </w:r>
    </w:p>
    <w:p>
      <w:pPr>
        <w:pStyle w:val="ListParagraph"/>
        <w:pBdr>
          <w:bottom w:val="single" w:sz="6" w:space="1" w:color="00000A"/>
        </w:pBdr>
        <w:spacing w:before="0" w:after="160"/>
        <w:ind w:left="360" w:hanging="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OBJEKTIVI I PROJEKTIT</w:t>
            </w:r>
          </w:p>
        </w:tc>
      </w:tr>
    </w:tbl>
    <w:p>
      <w:pPr>
        <w:pStyle w:val="Normal"/>
        <w:jc w:val="both"/>
        <w:rPr>
          <w:lang w:val="sq-AL"/>
        </w:rPr>
      </w:pPr>
      <w:r>
        <w:rPr>
          <w:lang w:val="sq-AL"/>
        </w:rPr>
      </w:r>
    </w:p>
    <w:p>
      <w:pPr>
        <w:pStyle w:val="Normal"/>
        <w:jc w:val="both"/>
        <w:rPr>
          <w:rFonts w:ascii="Times New Roman" w:hAnsi="Times New Roman" w:cs="Times New Roman"/>
          <w:b/>
          <w:b/>
          <w:i/>
          <w:i/>
          <w:color w:val="000000" w:themeColor="text1"/>
          <w:lang w:val="sq-AL"/>
        </w:rPr>
      </w:pPr>
      <w:r>
        <w:rPr>
          <w:rFonts w:cs="Times New Roman" w:ascii="Times New Roman" w:hAnsi="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Pr>
          <w:rFonts w:cs="Times New Roman" w:ascii="Times New Roman" w:hAnsi="Times New Roman"/>
          <w:b/>
          <w:i/>
          <w:color w:val="000000" w:themeColor="text1"/>
          <w:lang w:val="sq-AL"/>
        </w:rPr>
        <w:t>Në hartimin e kësaj pjese të propozimit, ju lutemi siguroni lidhjen me kornizën logjike.</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Ju lutemi mos harroni punën kërkimore të nevojshme për matjen me saktësi të suksesit  të zbatimit të projektit.</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rHeight w:val="107" w:hRule="atLeast"/>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REZULTATET E PRITSHME</w:t>
            </w:r>
          </w:p>
        </w:tc>
      </w:tr>
    </w:tbl>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TVO duhet të jenë:</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Konkretë: përcaktoni qartë çfarë, ku, kur dhe si e për kë do të ndryshojë situata; përcaktoni qartë përfaqësimin gjinor.</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matshëm: synimet dhe përfitimet janë të matshme nga ana sasiore; analiza e përfitimeve për të dy sekset është e mundshme.</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arritshëm: synimet mund të arrihen (duke marrë parasysh burimet dhe kapacitetet në dispozicion brenda komunitetit).</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Realiste: mundësia për të arritur atë nivel ndryshimi që pasqyron synimin.</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kufizuar në kohë: përcaktoni kohëzgjatjen në të cilën do të realizohet secili objektiv.</w:t>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Ju lutem siguroni lidhjen me kornizën logjike kur të hartoni këtë seksion.</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AKTIVITETET</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HIPOTEZAT DHE RREZIQET</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Pr>
          <w:rFonts w:cs="Times New Roman" w:ascii="Times New Roman" w:hAnsi="Times New Roman"/>
          <w:b/>
          <w:i/>
          <w:color w:val="000000" w:themeColor="text1"/>
          <w:lang w:val="sq-AL"/>
        </w:rPr>
        <w:t>Ju lutemi siguroni lidhjen me kornizën logjike kur të hartoni këtë seksion.</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KOHËZGJATJA E PROJEKTIT</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duhet të tregojë kohëzgjatjen e zbatimit të projektit.</w:t>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 xml:space="preserve"> </w:t>
            </w:r>
            <w:r>
              <w:rPr>
                <w:rFonts w:cs="Times New Roman" w:ascii="Times New Roman" w:hAnsi="Times New Roman"/>
                <w:i/>
                <w:color w:val="000000" w:themeColor="text1"/>
                <w:szCs w:val="24"/>
                <w:lang w:val="sq-AL"/>
              </w:rPr>
              <w:t>MONITORIMI DHE RAPORTIMI</w:t>
            </w:r>
          </w:p>
        </w:tc>
      </w:tr>
    </w:tbl>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Monitorimi:</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Monitorimi:</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Është pasqyrim i planit të projektit,</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Ndodh gjatë zbatimit të projektit,</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Zhvillohet në përputhje me një kuadër kohor të përcaktuar më parë.</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Ai realizohet mbi bazën e të dhënave (treguesve) sasiore dhe cilësore.</w:t>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pPr>
        <w:pStyle w:val="Normal"/>
        <w:pBdr>
          <w:bottom w:val="single" w:sz="6" w:space="23"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b/>
          <w:i/>
          <w:color w:val="000000" w:themeColor="text1"/>
          <w:lang w:val="sq-AL"/>
        </w:rPr>
        <w:t>Raportimi</w:t>
      </w:r>
      <w:r>
        <w:rPr>
          <w:rFonts w:cs="Times New Roman" w:ascii="Times New Roman" w:hAnsi="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Ky seksion duhet të përfshijë përshkrimin përshkrues të të gjitha linjave dhe nën-linjave të buxhetit.</w:t>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w:t>
      </w:r>
      <w:bookmarkStart w:id="0" w:name="_GoBack"/>
      <w:bookmarkEnd w:id="0"/>
      <w:r>
        <w:rPr>
          <w:rFonts w:cs="Times New Roman" w:ascii="Times New Roman" w:hAnsi="Times New Roman"/>
          <w:i/>
          <w:color w:val="000000" w:themeColor="text1"/>
          <w:lang w:val="sq-AL"/>
        </w:rPr>
        <w:t>esi të ri që kushton 300 000 Lek nëse ajo nuk duhet për zbatimin e projektit.</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DUKSHMËRIA/VIZIBILITETI</w:t>
            </w:r>
          </w:p>
        </w:tc>
      </w:tr>
    </w:tbl>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Dukshmëria (publiciteti) duhet të planifikohet siç duhet për të gjitha veprimtaritë e projektit. Dukshmëria duhet të fokusohet në zhvillimet dhe arritjet në zbatimin e projektit dhe jo në arritjet administrative ose proceduriale.</w:t>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 xml:space="preserve">Plani i dukshmërisë duhet të përfshihet në Planin e Punës dhe të buxhetohet siç duhet. </w:t>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pPr>
        <w:pStyle w:val="Normal"/>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0848014"/>
    </w:sdtPr>
    <w:sdtContent>
      <w:p>
        <w:pPr>
          <w:pStyle w:val="Footer"/>
          <w:jc w:val="center"/>
          <w:rPr/>
        </w:pPr>
        <w:r>
          <w:rPr/>
          <w:fldChar w:fldCharType="begin"/>
        </w:r>
        <w:r>
          <w:rPr/>
          <w:instrText> PAGE </w:instrText>
        </w:r>
        <w:r>
          <w:rPr/>
          <w:fldChar w:fldCharType="separate"/>
        </w:r>
        <w:r>
          <w:rPr/>
          <w:t>7</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11b1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d2157"/>
    <w:rPr>
      <w:sz w:val="24"/>
      <w:szCs w:val="24"/>
      <w:lang w:val="en-GB"/>
    </w:rPr>
  </w:style>
  <w:style w:type="character" w:styleId="FooterChar" w:customStyle="1">
    <w:name w:val="Footer Char"/>
    <w:basedOn w:val="DefaultParagraphFont"/>
    <w:link w:val="Footer"/>
    <w:uiPriority w:val="99"/>
    <w:qFormat/>
    <w:rsid w:val="00dd2157"/>
    <w:rPr>
      <w:sz w:val="24"/>
      <w:szCs w:val="24"/>
      <w:lang w:val="en-GB"/>
    </w:rPr>
  </w:style>
  <w:style w:type="character" w:styleId="BalloonTextChar" w:customStyle="1">
    <w:name w:val="Balloon Text Char"/>
    <w:basedOn w:val="DefaultParagraphFont"/>
    <w:link w:val="BalloonText"/>
    <w:uiPriority w:val="99"/>
    <w:semiHidden/>
    <w:qFormat/>
    <w:rsid w:val="00980345"/>
    <w:rPr>
      <w:rFonts w:ascii="Segoe UI" w:hAnsi="Segoe UI" w:cs="Segoe UI"/>
      <w:sz w:val="18"/>
      <w:szCs w:val="18"/>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11b1f"/>
    <w:pPr>
      <w:spacing w:before="0" w:after="0"/>
      <w:ind w:left="720" w:hanging="0"/>
      <w:contextualSpacing/>
    </w:pPr>
    <w:rPr/>
  </w:style>
  <w:style w:type="paragraph" w:styleId="Header">
    <w:name w:val="Header"/>
    <w:basedOn w:val="Normal"/>
    <w:link w:val="HeaderChar"/>
    <w:uiPriority w:val="99"/>
    <w:unhideWhenUsed/>
    <w:rsid w:val="00dd2157"/>
    <w:pPr>
      <w:tabs>
        <w:tab w:val="center" w:pos="4680" w:leader="none"/>
        <w:tab w:val="right" w:pos="9360" w:leader="none"/>
      </w:tabs>
    </w:pPr>
    <w:rPr/>
  </w:style>
  <w:style w:type="paragraph" w:styleId="Footer">
    <w:name w:val="Footer"/>
    <w:basedOn w:val="Normal"/>
    <w:link w:val="FooterChar"/>
    <w:uiPriority w:val="99"/>
    <w:unhideWhenUsed/>
    <w:rsid w:val="00dd2157"/>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98034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11b1f"/>
    <w:pPr>
      <w:spacing w:after="0" w:line="240" w:lineRule="auto"/>
    </w:pPr>
    <w:rPr>
      <w:lang w:val="en-GB"/>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LibreOffice/6.0.2.1$Windows_X86_64 LibreOffice_project/f7f06a8f319e4b62f9bc5095aa112a65d2f3ac89</Application>
  <Pages>4</Pages>
  <Words>2220</Words>
  <Characters>12115</Characters>
  <CharactersWithSpaces>14184</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2017-12-18T12:11:00Z</dcterms:created>
  <dc:creator>Eglantina Gollaj</dc:creator>
  <dc:description/>
  <dc:language>en-US</dc:language>
  <cp:lastModifiedBy>Misela Dervishi</cp:lastModifiedBy>
  <dcterms:modified xsi:type="dcterms:W3CDTF">2020-02-24T15:01:00Z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