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:rsidR="00DE4BF6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EXPERTISE AND SERVICE 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“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WP </w:t>
      </w:r>
      <w:r w:rsidR="004026B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Communication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” </w:t>
      </w:r>
    </w:p>
    <w:p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:rsidR="003332E8" w:rsidRPr="00D03B34" w:rsidRDefault="00433DDD" w:rsidP="00D03B34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r w:rsidR="00D03B34" w:rsidRPr="00FA1324">
        <w:rPr>
          <w:rFonts w:ascii="Times New Roman" w:hAnsi="Times New Roman" w:cs="Times New Roman"/>
          <w:b/>
          <w:bCs/>
        </w:rPr>
        <w:t xml:space="preserve">PROJECT </w:t>
      </w:r>
      <w:r w:rsidR="00D03B34" w:rsidRPr="00FA1324">
        <w:rPr>
          <w:rFonts w:ascii="Times New Roman" w:hAnsi="Times New Roman"/>
          <w:b/>
          <w:bCs/>
        </w:rPr>
        <w:t>CIVIC ENERGY FUTURE: SUSTAINABLE LOCAL ENERGY COMMUNITIES- LEC /No 413 / 2ND CALL FOR PROJECTS IPA II CBC ITALY-ALBANIA-MONTENEGRO – TARGETED</w:t>
      </w:r>
      <w:r w:rsidR="003332E8" w:rsidRPr="003332E8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”</w:t>
      </w:r>
    </w:p>
    <w:p w:rsidR="003332E8" w:rsidRDefault="003332E8" w:rsidP="00E16718">
      <w:pPr>
        <w:pStyle w:val="Title"/>
        <w:tabs>
          <w:tab w:val="center" w:pos="4737"/>
          <w:tab w:val="left" w:pos="8028"/>
        </w:tabs>
        <w:rPr>
          <w:szCs w:val="24"/>
          <w:lang w:val="sq-AL"/>
        </w:rPr>
      </w:pPr>
    </w:p>
    <w:p w:rsidR="000F0D85" w:rsidRPr="00E16718" w:rsidRDefault="000F0D85" w:rsidP="00101ED3">
      <w:pPr>
        <w:pStyle w:val="Title"/>
        <w:tabs>
          <w:tab w:val="center" w:pos="4737"/>
          <w:tab w:val="left" w:pos="8028"/>
        </w:tabs>
        <w:jc w:val="left"/>
        <w:rPr>
          <w:caps/>
          <w:color w:val="FF0000"/>
          <w:szCs w:val="24"/>
          <w:lang w:val="sq-AL"/>
        </w:rPr>
      </w:pPr>
    </w:p>
    <w:p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CE245C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          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  <w:r w:rsidR="00970CFA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970CFA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12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:rsidR="00E16718" w:rsidRPr="00CE245C" w:rsidRDefault="00041738" w:rsidP="00101ED3">
      <w:pPr>
        <w:pStyle w:val="Title"/>
        <w:jc w:val="left"/>
        <w:rPr>
          <w:szCs w:val="24"/>
          <w:lang w:val="en-GB"/>
        </w:rPr>
      </w:pPr>
      <w:r w:rsidRPr="00774A22">
        <w:rPr>
          <w:iCs/>
          <w:sz w:val="28"/>
          <w:szCs w:val="28"/>
          <w:lang w:val="sq-AL"/>
        </w:rPr>
        <w:t xml:space="preserve">Subject: </w:t>
      </w:r>
      <w:bookmarkStart w:id="0" w:name="_Hlk33177792"/>
      <w:r w:rsidR="00DE4BF6" w:rsidRPr="00CE245C">
        <w:rPr>
          <w:iCs/>
          <w:szCs w:val="24"/>
          <w:lang w:val="sq-AL"/>
        </w:rPr>
        <w:t xml:space="preserve">External </w:t>
      </w:r>
      <w:r w:rsidR="00774A22" w:rsidRPr="00CE245C">
        <w:rPr>
          <w:iCs/>
          <w:szCs w:val="24"/>
          <w:lang w:val="sq-AL"/>
        </w:rPr>
        <w:t>E</w:t>
      </w:r>
      <w:r w:rsidR="00DE4BF6" w:rsidRPr="00CE245C">
        <w:rPr>
          <w:iCs/>
          <w:szCs w:val="24"/>
          <w:lang w:val="sq-AL"/>
        </w:rPr>
        <w:t xml:space="preserve">xpertise and </w:t>
      </w:r>
      <w:r w:rsidR="00774A22" w:rsidRPr="00CE245C">
        <w:rPr>
          <w:iCs/>
          <w:szCs w:val="24"/>
          <w:lang w:val="sq-AL"/>
        </w:rPr>
        <w:t>S</w:t>
      </w:r>
      <w:r w:rsidR="00DE4BF6" w:rsidRPr="00CE245C">
        <w:rPr>
          <w:iCs/>
          <w:szCs w:val="24"/>
          <w:lang w:val="sq-AL"/>
        </w:rPr>
        <w:t xml:space="preserve">ervice </w:t>
      </w:r>
      <w:r w:rsidR="00970CFA" w:rsidRPr="00CE245C">
        <w:rPr>
          <w:iCs/>
          <w:szCs w:val="24"/>
          <w:lang w:val="sq-AL"/>
        </w:rPr>
        <w:t xml:space="preserve">for Communicaton </w:t>
      </w:r>
      <w:r w:rsidR="00433DDD" w:rsidRPr="00CE245C">
        <w:rPr>
          <w:szCs w:val="24"/>
          <w:lang w:val="en-GB"/>
        </w:rPr>
        <w:t>under the project “</w:t>
      </w:r>
      <w:r w:rsidR="007C4230" w:rsidRPr="00CE245C">
        <w:rPr>
          <w:rFonts w:eastAsia="Calibri"/>
          <w:bCs/>
          <w:szCs w:val="24"/>
          <w:lang w:val="sq-AL"/>
        </w:rPr>
        <w:t>Sustainable Local Energy Communities</w:t>
      </w:r>
      <w:r w:rsidR="007C4230" w:rsidRPr="00CE245C">
        <w:rPr>
          <w:rFonts w:eastAsia="Calibri"/>
          <w:b w:val="0"/>
          <w:bCs/>
          <w:szCs w:val="24"/>
          <w:lang w:val="sq-AL"/>
        </w:rPr>
        <w:t>-</w:t>
      </w:r>
      <w:r w:rsidR="007C4230" w:rsidRPr="00CE245C">
        <w:rPr>
          <w:rFonts w:eastAsia="Calibri"/>
          <w:szCs w:val="24"/>
          <w:lang w:val="sq-AL"/>
        </w:rPr>
        <w:t>LEC 413</w:t>
      </w:r>
      <w:r w:rsidR="00774A22" w:rsidRPr="00CE245C">
        <w:rPr>
          <w:rFonts w:eastAsia="Calibri"/>
          <w:szCs w:val="24"/>
          <w:lang w:val="sq-AL"/>
        </w:rPr>
        <w:t>”</w:t>
      </w:r>
    </w:p>
    <w:bookmarkEnd w:id="0"/>
    <w:p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:rsidR="00970CFA" w:rsidRPr="00970CFA" w:rsidRDefault="00E17C33" w:rsidP="00970CFA">
      <w:pPr>
        <w:outlineLvl w:val="0"/>
        <w:rPr>
          <w:rFonts w:ascii="Times New Roman" w:hAnsi="Times New Roman"/>
          <w:b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CE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CFA" w:rsidRPr="00970CFA">
        <w:rPr>
          <w:rFonts w:ascii="Times New Roman" w:hAnsi="Times New Roman"/>
          <w:b/>
        </w:rPr>
        <w:t xml:space="preserve">Services for </w:t>
      </w:r>
      <w:r w:rsidR="004026BA">
        <w:rPr>
          <w:rFonts w:ascii="Times New Roman" w:hAnsi="Times New Roman"/>
          <w:b/>
        </w:rPr>
        <w:t>Communication under</w:t>
      </w:r>
      <w:r w:rsidR="00970CFA" w:rsidRPr="00970CFA">
        <w:rPr>
          <w:rFonts w:ascii="Times New Roman" w:hAnsi="Times New Roman"/>
          <w:b/>
        </w:rPr>
        <w:t xml:space="preserve"> the Project “CIVIC ENERGY FUTURE: SUSTAINABLE LOCAL ENERGY COMMUNITIES- LEC /No 413 / 2ND CALL FOR PROJECTS IPA II CBC ITALY-ALBANIA-MONTENEGRO – TARGETED/ order No 48593 date 7.12.2021 </w:t>
      </w:r>
    </w:p>
    <w:p w:rsidR="00477E40" w:rsidRPr="00477E40" w:rsidRDefault="00477E40" w:rsidP="00477E40">
      <w:pPr>
        <w:outlineLvl w:val="0"/>
        <w:rPr>
          <w:rFonts w:ascii="Times New Roman" w:hAnsi="Times New Roman"/>
          <w:b/>
        </w:rPr>
      </w:pPr>
    </w:p>
    <w:p w:rsidR="00C8207B" w:rsidRPr="007C4230" w:rsidRDefault="00041738" w:rsidP="00477E4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7C4230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Project </w:t>
      </w:r>
      <w:r w:rsidR="007C4230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Sustainable Local Energy Communities- LEC</w:t>
      </w:r>
      <w:r w:rsidR="00F7233F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/Code 413 </w:t>
      </w:r>
      <w:r w:rsidR="00774A22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co-financed by the European Union under the Instrument for Pre-Accession Assistance IPA Interreg IPA CBC Italy- Albania – Montenengro</w:t>
      </w:r>
      <w:r w:rsidR="00774A2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Th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:rsidR="00970CFA" w:rsidRDefault="00970CFA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External Expertise </w:t>
      </w:r>
      <w:r w:rsidR="00CE245C">
        <w:rPr>
          <w:rFonts w:ascii="Times New Roman" w:hAnsi="Times New Roman" w:cs="Times New Roman"/>
          <w:b/>
          <w:bCs/>
        </w:rPr>
        <w:t xml:space="preserve">for </w:t>
      </w:r>
      <w:r>
        <w:rPr>
          <w:rFonts w:ascii="Times New Roman" w:hAnsi="Times New Roman" w:cs="Times New Roman"/>
          <w:b/>
          <w:bCs/>
        </w:rPr>
        <w:t xml:space="preserve">Communication  </w:t>
      </w:r>
      <w:r w:rsidRPr="00C315FC">
        <w:rPr>
          <w:rFonts w:ascii="Times New Roman" w:hAnsi="Times New Roman" w:cs="Times New Roman"/>
          <w:b/>
          <w:bCs/>
        </w:rPr>
        <w:t>-WP</w:t>
      </w:r>
      <w:r>
        <w:rPr>
          <w:rFonts w:ascii="Times New Roman" w:hAnsi="Times New Roman" w:cs="Times New Roman"/>
          <w:b/>
          <w:bCs/>
        </w:rPr>
        <w:t>C</w:t>
      </w:r>
    </w:p>
    <w:p w:rsidR="00E17C33" w:rsidRPr="008F6237" w:rsidRDefault="00E17C33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Financial offer, which must be submitted in separate envelopes (see clause </w:t>
      </w:r>
      <w:r w:rsidR="00F10681">
        <w:fldChar w:fldCharType="begin"/>
      </w:r>
      <w:r w:rsidR="00337C9F">
        <w:instrText xml:space="preserve"> REF _Ref499982672 \r \h  \* MERGEFORMAT </w:instrText>
      </w:r>
      <w:r w:rsidR="00F10681">
        <w:fldChar w:fldCharType="separate"/>
      </w:r>
      <w:r w:rsidR="004B289E">
        <w:rPr>
          <w:b/>
          <w:bCs/>
        </w:rPr>
        <w:t>Error! Reference source not found.</w:t>
      </w:r>
      <w:r w:rsidR="00F10681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words ‘Not to be opened before the tender-opening session’ and equivalent phrase in Albanian “Mostehapetperpara fazes se hapjes se ofertavetetenderit”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:rsidR="00A80CB4" w:rsidRPr="00747F93" w:rsidRDefault="00633E04" w:rsidP="00747F93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  <w:r w:rsidR="00747F93">
        <w:rPr>
          <w:rFonts w:ascii="Times New Roman" w:hAnsi="Times New Roman"/>
          <w:lang w:val="sv-SE"/>
        </w:rPr>
        <w:t xml:space="preserve">, 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  <w:r w:rsidR="00747F93">
        <w:rPr>
          <w:rFonts w:ascii="Times New Roman" w:hAnsi="Times New Roman"/>
          <w:lang w:val="sv-SE"/>
        </w:rPr>
        <w:t xml:space="preserve">, 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  <w:r w:rsidR="00747F93">
        <w:rPr>
          <w:rFonts w:ascii="Times New Roman" w:hAnsi="Times New Roman"/>
          <w:lang w:val="sv-SE"/>
        </w:rPr>
        <w:t xml:space="preserve">, 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  <w:r w:rsidR="00747F93">
        <w:rPr>
          <w:rFonts w:ascii="Times New Roman" w:hAnsi="Times New Roman"/>
          <w:lang w:val="sv-SE"/>
        </w:rPr>
        <w:t xml:space="preserve">, </w:t>
      </w:r>
      <w:r w:rsidR="008F6237"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70CF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970CF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70CF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,16:00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F7233F">
        <w:rPr>
          <w:rFonts w:ascii="Times New Roman" w:hAnsi="Times New Roman"/>
          <w:sz w:val="24"/>
          <w:szCs w:val="24"/>
        </w:rPr>
        <w:t xml:space="preserve">TORS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:rsidR="00747F93" w:rsidRPr="00323A63" w:rsidRDefault="00747F93" w:rsidP="00747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Genci Kojdheli </w:t>
      </w:r>
    </w:p>
    <w:p w:rsidR="00747F93" w:rsidRDefault="00747F93" w:rsidP="00747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F93" w:rsidRDefault="00747F93" w:rsidP="00747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General Director </w:t>
      </w:r>
    </w:p>
    <w:p w:rsidR="00747F93" w:rsidRDefault="00747F93" w:rsidP="00747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F93" w:rsidRDefault="00747F93" w:rsidP="00747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General Directorate of Integration, Strategic Planning and Economic Development  </w:t>
      </w:r>
    </w:p>
    <w:p w:rsidR="00E17C33" w:rsidRPr="00747F93" w:rsidRDefault="00747F93" w:rsidP="00747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Municipality of Tirana </w:t>
      </w:r>
    </w:p>
    <w:p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</w:p>
    <w:p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për </w:t>
      </w:r>
      <w:r w:rsidR="004026BA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KOMUNIKIMIN </w:t>
      </w:r>
      <w:r w:rsidR="00477E40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-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WP </w:t>
      </w:r>
      <w:r w:rsidR="004026B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C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</w:p>
    <w:p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:rsidR="00970CFA" w:rsidRPr="004E23D9" w:rsidRDefault="00477E40" w:rsidP="00970CFA">
      <w:pPr>
        <w:outlineLvl w:val="0"/>
        <w:rPr>
          <w:rFonts w:ascii="Times New Roman" w:hAnsi="Times New Roman"/>
          <w:b/>
          <w:u w:val="single"/>
        </w:rPr>
      </w:pPr>
      <w:r w:rsidRPr="004E23D9">
        <w:rPr>
          <w:rFonts w:ascii="Times New Roman" w:hAnsi="Times New Roman"/>
          <w:b/>
        </w:rPr>
        <w:t xml:space="preserve"> “CIVIC ENERGY FUTURE: SUSTAINABLE LOCAL ENERGY COMMUNITIES- LEC /No 413 / 2ND CALL FOR PROJECTS IPA II CBC ITALY-ALBANIA-MONTENEGRO – TARGETED</w:t>
      </w:r>
      <w:r w:rsidR="00970CFA" w:rsidRPr="004E23D9">
        <w:rPr>
          <w:rFonts w:ascii="Times New Roman" w:hAnsi="Times New Roman" w:cs="Times New Roman"/>
          <w:b/>
        </w:rPr>
        <w:t xml:space="preserve"> </w:t>
      </w:r>
    </w:p>
    <w:p w:rsidR="00032F41" w:rsidRPr="00477E40" w:rsidRDefault="00032F41" w:rsidP="00970CF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:rsidR="008F6237" w:rsidRPr="008D3259" w:rsidRDefault="008F6237" w:rsidP="008D3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CE245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       </w:t>
      </w:r>
      <w:r w:rsidR="0019039E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</w:t>
      </w:r>
      <w:r w:rsidR="00CE245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A53898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  <w:r w:rsidR="00970CFA">
        <w:rPr>
          <w:rFonts w:ascii="Times New Roman" w:hAnsi="Times New Roman" w:cs="Times New Roman"/>
          <w:b/>
          <w:iCs/>
          <w:sz w:val="24"/>
          <w:szCs w:val="24"/>
          <w:lang w:val="sq-AL"/>
        </w:rPr>
        <w:t>0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</w:t>
      </w:r>
      <w:r w:rsidR="00970CFA">
        <w:rPr>
          <w:rFonts w:ascii="Times New Roman" w:hAnsi="Times New Roman" w:cs="Times New Roman"/>
          <w:b/>
          <w:iCs/>
          <w:sz w:val="24"/>
          <w:szCs w:val="24"/>
          <w:lang w:val="sq-AL"/>
        </w:rPr>
        <w:t>12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</w:p>
    <w:p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5C85" w:rsidRPr="00F116D6" w:rsidRDefault="008B6096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>Lenda</w:t>
      </w:r>
      <w:r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Thirrje Interesi për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Ekspertizë dhe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S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hërbime të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J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ashtme</w:t>
      </w:r>
      <w:r w:rsidR="001C48D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për </w:t>
      </w:r>
      <w:r w:rsidR="004026B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paketën e Komunikimin </w:t>
      </w:r>
      <w:r w:rsidR="00CE245C">
        <w:rPr>
          <w:rFonts w:ascii="Times New Roman" w:hAnsi="Times New Roman" w:cs="Times New Roman"/>
          <w:b/>
          <w:bCs/>
          <w:sz w:val="24"/>
          <w:szCs w:val="24"/>
          <w:lang w:val="sq-AL"/>
        </w:rPr>
        <w:t>-</w:t>
      </w:r>
      <w:r w:rsidR="00477E40">
        <w:rPr>
          <w:rFonts w:ascii="Times New Roman" w:hAnsi="Times New Roman" w:cs="Times New Roman"/>
          <w:b/>
          <w:bCs/>
          <w:sz w:val="24"/>
          <w:szCs w:val="24"/>
          <w:lang w:val="sq-AL"/>
        </w:rPr>
        <w:t>WP</w:t>
      </w:r>
      <w:r w:rsidR="004026BA">
        <w:rPr>
          <w:rFonts w:ascii="Times New Roman" w:hAnsi="Times New Roman" w:cs="Times New Roman"/>
          <w:b/>
          <w:bCs/>
          <w:sz w:val="24"/>
          <w:szCs w:val="24"/>
          <w:lang w:val="sq-AL"/>
        </w:rPr>
        <w:t>C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”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–Projekti</w:t>
      </w:r>
      <w:r w:rsidR="00CE245C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LEC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me Code </w:t>
      </w:r>
      <w:r w:rsidR="0019039E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NO.</w:t>
      </w:r>
      <w:r w:rsidR="001C48D2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413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financuar nga “</w:t>
      </w:r>
      <w:r w:rsidR="00AF5F7F" w:rsidRPr="00F116D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European Union under the Instrument for Pre-Accession Assistance IPA Interreg IPA CBC Italy- Albania – Montenengro</w:t>
      </w:r>
    </w:p>
    <w:p w:rsidR="00875C85" w:rsidRPr="00F116D6" w:rsidRDefault="00875C85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F5F7F" w:rsidRPr="00747F93" w:rsidRDefault="00401CF8" w:rsidP="00747F93">
      <w:pPr>
        <w:jc w:val="both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 e Projektit:</w:t>
      </w:r>
      <w:bookmarkStart w:id="1" w:name="_Hlk65610878"/>
      <w:r w:rsidR="00CE245C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77E40" w:rsidRPr="004E23D9">
        <w:rPr>
          <w:rFonts w:ascii="Times New Roman" w:hAnsi="Times New Roman"/>
          <w:b/>
        </w:rPr>
        <w:t xml:space="preserve">Services for </w:t>
      </w:r>
      <w:r w:rsidR="00970CFA">
        <w:rPr>
          <w:rFonts w:ascii="Times New Roman" w:hAnsi="Times New Roman"/>
          <w:b/>
        </w:rPr>
        <w:t xml:space="preserve">Communication </w:t>
      </w:r>
      <w:r w:rsidR="004026BA">
        <w:rPr>
          <w:rFonts w:ascii="Times New Roman" w:hAnsi="Times New Roman"/>
          <w:b/>
        </w:rPr>
        <w:t xml:space="preserve">under </w:t>
      </w:r>
      <w:r w:rsidR="00477E40" w:rsidRPr="004E23D9">
        <w:rPr>
          <w:rFonts w:ascii="Times New Roman" w:hAnsi="Times New Roman"/>
          <w:b/>
        </w:rPr>
        <w:t>the Project “CIVIC ENERGY FUTURE: SUSTAINABLE LOCAL ENERGY COMMUNITIES- LEC /No 413 / 2ND CALL FOR PROJECTS IPA II CBC ITALY-ALBANIA-MONTENEGRO – TARGETED</w:t>
      </w:r>
      <w:r w:rsidR="00477E40" w:rsidRPr="004E23D9">
        <w:rPr>
          <w:rFonts w:ascii="Times New Roman" w:hAnsi="Times New Roman" w:cs="Times New Roman"/>
          <w:b/>
        </w:rPr>
        <w:t xml:space="preserve">/ </w:t>
      </w:r>
      <w:r w:rsidR="00C37F9E" w:rsidRPr="004E23D9">
        <w:rPr>
          <w:rFonts w:ascii="Times New Roman" w:hAnsi="Times New Roman" w:cs="Times New Roman"/>
          <w:b/>
        </w:rPr>
        <w:t xml:space="preserve">No </w:t>
      </w:r>
      <w:r w:rsidR="00C37F9E">
        <w:rPr>
          <w:rFonts w:ascii="Times New Roman" w:hAnsi="Times New Roman" w:cs="Times New Roman"/>
          <w:b/>
        </w:rPr>
        <w:t>48593</w:t>
      </w:r>
      <w:r w:rsidR="00C37F9E" w:rsidRPr="004E23D9">
        <w:rPr>
          <w:rFonts w:ascii="Times New Roman" w:hAnsi="Times New Roman" w:cs="Times New Roman"/>
          <w:b/>
        </w:rPr>
        <w:t xml:space="preserve"> date </w:t>
      </w:r>
      <w:r w:rsidR="00C37F9E">
        <w:rPr>
          <w:rFonts w:ascii="Times New Roman" w:hAnsi="Times New Roman" w:cs="Times New Roman"/>
          <w:b/>
        </w:rPr>
        <w:t>7</w:t>
      </w:r>
      <w:r w:rsidR="00C37F9E" w:rsidRPr="004E23D9">
        <w:rPr>
          <w:rFonts w:ascii="Times New Roman" w:hAnsi="Times New Roman" w:cs="Times New Roman"/>
          <w:b/>
        </w:rPr>
        <w:t>.</w:t>
      </w:r>
      <w:r w:rsidR="00C37F9E">
        <w:rPr>
          <w:rFonts w:ascii="Times New Roman" w:hAnsi="Times New Roman" w:cs="Times New Roman"/>
          <w:b/>
        </w:rPr>
        <w:t>12</w:t>
      </w:r>
      <w:r w:rsidR="00C37F9E" w:rsidRPr="004E23D9">
        <w:rPr>
          <w:rFonts w:ascii="Times New Roman" w:hAnsi="Times New Roman" w:cs="Times New Roman"/>
          <w:b/>
        </w:rPr>
        <w:t>.2021</w:t>
      </w:r>
      <w:bookmarkEnd w:id="1"/>
    </w:p>
    <w:p w:rsidR="008B6096" w:rsidRPr="00837253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LEC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o413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Fi</w:t>
      </w:r>
      <w:r w:rsidR="00401CF8" w:rsidRPr="00837253">
        <w:rPr>
          <w:rFonts w:ascii="Times New Roman" w:hAnsi="Times New Roman" w:cs="Times New Roman"/>
          <w:i/>
          <w:sz w:val="24"/>
          <w:szCs w:val="24"/>
          <w:lang w:val="sq-AL"/>
        </w:rPr>
        <w:t>nancuar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F5F7F" w:rsidRPr="00837253">
        <w:rPr>
          <w:rFonts w:ascii="Times New Roman" w:eastAsia="Calibri" w:hAnsi="Times New Roman" w:cs="Times New Roman"/>
          <w:sz w:val="24"/>
          <w:szCs w:val="24"/>
          <w:lang w:val="sq-AL"/>
        </w:rPr>
        <w:t>Instrument for Pre-Accession Assistance IPA Interreg IPA CBC Italy- Albania – Montenengro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ekspertizë dhe shërbime të jashtme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:rsidR="00A70481" w:rsidRPr="00F116D6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F116D6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Ekspertizë dhe Shërbime të </w:t>
      </w:r>
      <w:r w:rsidR="00477E40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J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ashtme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për</w:t>
      </w:r>
      <w:r w:rsidR="00CE245C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PAKETË</w:t>
      </w:r>
      <w:r w:rsidR="00C37F9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N E KOMUNIKIMIT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-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Paketa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WP</w:t>
      </w:r>
      <w:r w:rsidR="00C37F9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C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”</w:t>
      </w:r>
    </w:p>
    <w:p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Draft Kontrate Marreveshjej edhe Kushtet e vecanta me anekset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</w:p>
    <w:p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D9">
        <w:rPr>
          <w:rFonts w:ascii="Times New Roman" w:hAnsi="Times New Roman" w:cs="Times New Roman"/>
          <w:sz w:val="24"/>
          <w:szCs w:val="24"/>
        </w:rPr>
        <w:t>Kushtet 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 kontratat e 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</w:p>
    <w:p w:rsidR="008B6096" w:rsidRPr="00052E18" w:rsidRDefault="00747F93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Termat e References </w:t>
      </w:r>
      <w:r w:rsidR="00B9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7FC">
        <w:rPr>
          <w:rFonts w:ascii="Times New Roman" w:hAnsi="Times New Roman" w:cs="Times New Roman"/>
          <w:sz w:val="24"/>
          <w:szCs w:val="24"/>
          <w:lang w:val="fr-FR"/>
        </w:rPr>
        <w:t>Buxheti (sipas modelit 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dhe dokumenta 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suportues</w:t>
      </w:r>
    </w:p>
    <w:p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Informacionet e tjera:</w:t>
      </w:r>
    </w:p>
    <w:p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 Administrative</w:t>
      </w:r>
    </w:p>
    <w:p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lastRenderedPageBreak/>
        <w:t>Tabela e 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</w:p>
    <w:p w:rsidR="008B6096" w:rsidRDefault="00747F93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Formati i</w:t>
      </w:r>
      <w:r w:rsidR="008B6096"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B6096"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9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613815">
        <w:rPr>
          <w:rFonts w:ascii="Times New Roman" w:hAnsi="Times New Roman" w:cs="Times New Roman"/>
          <w:sz w:val="24"/>
          <w:szCs w:val="24"/>
          <w:lang w:val="it-IT"/>
        </w:rPr>
        <w:t>nuar si “Origjina</w:t>
      </w:r>
      <w:r w:rsidR="00F34FF1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613815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Fjalet ‘Not to be opened before the tender-opening session’ dhe e kuivalentja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r w:rsidRPr="00052E18">
        <w:rPr>
          <w:rFonts w:ascii="Times New Roman" w:hAnsi="Times New Roman" w:cs="Times New Roman"/>
          <w:sz w:val="24"/>
          <w:szCs w:val="24"/>
        </w:rPr>
        <w:t xml:space="preserve"> 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shqip “Mos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hapet 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 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hapjes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ofertave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tenderit”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:rsidR="008B6096" w:rsidRPr="007C4230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LEC No 413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</w:p>
    <w:p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:rsidR="00B919FD" w:rsidRPr="00B919FD" w:rsidRDefault="00B919FD" w:rsidP="00350484">
      <w:pPr>
        <w:spacing w:after="0"/>
        <w:ind w:left="567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7C4230" w:rsidRPr="007C4230">
        <w:rPr>
          <w:b/>
          <w:snapToGrid/>
          <w:szCs w:val="24"/>
          <w:lang w:val="sq-AL" w:eastAsia="en-GB"/>
        </w:rPr>
        <w:t>1</w:t>
      </w:r>
      <w:r w:rsidR="00C37F9E">
        <w:rPr>
          <w:b/>
          <w:snapToGrid/>
          <w:szCs w:val="24"/>
          <w:lang w:val="sq-AL" w:eastAsia="en-GB"/>
        </w:rPr>
        <w:t>0</w:t>
      </w:r>
      <w:r w:rsidR="00CA39CB" w:rsidRPr="007C4230">
        <w:rPr>
          <w:b/>
          <w:szCs w:val="24"/>
          <w:lang w:val="it-IT"/>
        </w:rPr>
        <w:t>.0</w:t>
      </w:r>
      <w:r w:rsidR="00C37F9E">
        <w:rPr>
          <w:b/>
          <w:szCs w:val="24"/>
          <w:lang w:val="it-IT"/>
        </w:rPr>
        <w:t>1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C37F9E">
        <w:rPr>
          <w:b/>
          <w:szCs w:val="24"/>
          <w:lang w:val="it-IT"/>
        </w:rPr>
        <w:t>2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:rsidR="008B6096" w:rsidRPr="00052E18" w:rsidRDefault="008B6096" w:rsidP="00747F9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:rsidR="00747F93" w:rsidRPr="00323A63" w:rsidRDefault="00747F93" w:rsidP="00747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Genci Kojdheli </w:t>
      </w:r>
    </w:p>
    <w:p w:rsidR="00747F93" w:rsidRDefault="00747F93" w:rsidP="00747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47F93" w:rsidRPr="00323A63" w:rsidRDefault="00747F93" w:rsidP="00747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>Drejtori  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Përgjithshëm </w:t>
      </w:r>
    </w:p>
    <w:p w:rsidR="00747F93" w:rsidRDefault="00747F93" w:rsidP="00747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47F93" w:rsidRPr="00323A63" w:rsidRDefault="00747F93" w:rsidP="00747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Drejtoria e Përgjithshme e Integrimit, Planifikimit Strategjik dhe Zhvillimit Ekonomik </w:t>
      </w:r>
    </w:p>
    <w:p w:rsidR="00747F93" w:rsidRPr="00052E18" w:rsidRDefault="00747F93" w:rsidP="0074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>Bashkia Tiranë</w:t>
      </w:r>
    </w:p>
    <w:p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headerReference w:type="default" r:id="rId10"/>
      <w:footerReference w:type="default" r:id="rId11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AA" w:rsidRDefault="00BE5FAA" w:rsidP="00BF1382">
      <w:pPr>
        <w:spacing w:after="0" w:line="240" w:lineRule="auto"/>
      </w:pPr>
      <w:r>
        <w:separator/>
      </w:r>
    </w:p>
  </w:endnote>
  <w:endnote w:type="continuationSeparator" w:id="1">
    <w:p w:rsidR="00BE5FAA" w:rsidRDefault="00BE5FAA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881"/>
      <w:gridCol w:w="1085"/>
      <w:gridCol w:w="4882"/>
    </w:tblGrid>
    <w:tr w:rsidR="0089648E" w:rsidRPr="00501C2E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AA" w:rsidRDefault="00BE5FAA" w:rsidP="00BF1382">
      <w:pPr>
        <w:spacing w:after="0" w:line="240" w:lineRule="auto"/>
      </w:pPr>
      <w:r>
        <w:separator/>
      </w:r>
    </w:p>
  </w:footnote>
  <w:footnote w:type="continuationSeparator" w:id="1">
    <w:p w:rsidR="00BE5FAA" w:rsidRDefault="00BE5FAA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92FC4"/>
    <w:rsid w:val="00027D9F"/>
    <w:rsid w:val="00032F41"/>
    <w:rsid w:val="00033DBF"/>
    <w:rsid w:val="00041738"/>
    <w:rsid w:val="000501ED"/>
    <w:rsid w:val="000A6D8F"/>
    <w:rsid w:val="000D181F"/>
    <w:rsid w:val="000F0D85"/>
    <w:rsid w:val="000F4E8B"/>
    <w:rsid w:val="000F6434"/>
    <w:rsid w:val="00101ED3"/>
    <w:rsid w:val="001029EB"/>
    <w:rsid w:val="00110038"/>
    <w:rsid w:val="0011010E"/>
    <w:rsid w:val="00130460"/>
    <w:rsid w:val="00133334"/>
    <w:rsid w:val="0013524A"/>
    <w:rsid w:val="001505CE"/>
    <w:rsid w:val="0019039E"/>
    <w:rsid w:val="001A6394"/>
    <w:rsid w:val="001C0487"/>
    <w:rsid w:val="001C48D2"/>
    <w:rsid w:val="001D0ABA"/>
    <w:rsid w:val="00234D6F"/>
    <w:rsid w:val="00251476"/>
    <w:rsid w:val="002D7D4F"/>
    <w:rsid w:val="002F71D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6AD8"/>
    <w:rsid w:val="003B1411"/>
    <w:rsid w:val="003F2115"/>
    <w:rsid w:val="00401CF8"/>
    <w:rsid w:val="004026BA"/>
    <w:rsid w:val="00415C3B"/>
    <w:rsid w:val="00433DDD"/>
    <w:rsid w:val="004455F0"/>
    <w:rsid w:val="00477E40"/>
    <w:rsid w:val="0048145C"/>
    <w:rsid w:val="004B289E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13815"/>
    <w:rsid w:val="00622340"/>
    <w:rsid w:val="00633E04"/>
    <w:rsid w:val="00637956"/>
    <w:rsid w:val="006609C7"/>
    <w:rsid w:val="00687A06"/>
    <w:rsid w:val="006911D9"/>
    <w:rsid w:val="006927CC"/>
    <w:rsid w:val="006974E7"/>
    <w:rsid w:val="006A74C4"/>
    <w:rsid w:val="006D4180"/>
    <w:rsid w:val="006D50B2"/>
    <w:rsid w:val="007109DF"/>
    <w:rsid w:val="00720D33"/>
    <w:rsid w:val="0072278D"/>
    <w:rsid w:val="00736512"/>
    <w:rsid w:val="007375B9"/>
    <w:rsid w:val="00747F93"/>
    <w:rsid w:val="00750455"/>
    <w:rsid w:val="00751361"/>
    <w:rsid w:val="00773BA7"/>
    <w:rsid w:val="00774A22"/>
    <w:rsid w:val="00785D4E"/>
    <w:rsid w:val="00787167"/>
    <w:rsid w:val="007A7B22"/>
    <w:rsid w:val="007C4230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6676B"/>
    <w:rsid w:val="00970CFA"/>
    <w:rsid w:val="00992FC4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3898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95BA8"/>
    <w:rsid w:val="00BA1C67"/>
    <w:rsid w:val="00BA2027"/>
    <w:rsid w:val="00BB44DB"/>
    <w:rsid w:val="00BC629D"/>
    <w:rsid w:val="00BE536A"/>
    <w:rsid w:val="00BE5FAA"/>
    <w:rsid w:val="00BF1382"/>
    <w:rsid w:val="00C0020F"/>
    <w:rsid w:val="00C00841"/>
    <w:rsid w:val="00C020E3"/>
    <w:rsid w:val="00C24B25"/>
    <w:rsid w:val="00C37F9E"/>
    <w:rsid w:val="00C46C99"/>
    <w:rsid w:val="00C65937"/>
    <w:rsid w:val="00C75AE8"/>
    <w:rsid w:val="00C8125D"/>
    <w:rsid w:val="00C8207B"/>
    <w:rsid w:val="00C87989"/>
    <w:rsid w:val="00CA25D4"/>
    <w:rsid w:val="00CA39CB"/>
    <w:rsid w:val="00CC6933"/>
    <w:rsid w:val="00CE178A"/>
    <w:rsid w:val="00CE245C"/>
    <w:rsid w:val="00D03B34"/>
    <w:rsid w:val="00D04F7A"/>
    <w:rsid w:val="00D2437F"/>
    <w:rsid w:val="00D279E4"/>
    <w:rsid w:val="00D574FE"/>
    <w:rsid w:val="00D6381D"/>
    <w:rsid w:val="00D67BD7"/>
    <w:rsid w:val="00D70B85"/>
    <w:rsid w:val="00D9130B"/>
    <w:rsid w:val="00D91CAA"/>
    <w:rsid w:val="00DB27BC"/>
    <w:rsid w:val="00DB4036"/>
    <w:rsid w:val="00DD5230"/>
    <w:rsid w:val="00DE4BF6"/>
    <w:rsid w:val="00DF6241"/>
    <w:rsid w:val="00E05A50"/>
    <w:rsid w:val="00E06E2D"/>
    <w:rsid w:val="00E16718"/>
    <w:rsid w:val="00E17163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F06216"/>
    <w:rsid w:val="00F10681"/>
    <w:rsid w:val="00F116D6"/>
    <w:rsid w:val="00F2564F"/>
    <w:rsid w:val="00F2565D"/>
    <w:rsid w:val="00F311B6"/>
    <w:rsid w:val="00F33FB9"/>
    <w:rsid w:val="00F34FF1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573E-5D75-4FD6-80CF-6AD535D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Adela Krajka</cp:lastModifiedBy>
  <cp:revision>22</cp:revision>
  <cp:lastPrinted>2021-12-14T13:01:00Z</cp:lastPrinted>
  <dcterms:created xsi:type="dcterms:W3CDTF">2020-05-12T07:44:00Z</dcterms:created>
  <dcterms:modified xsi:type="dcterms:W3CDTF">2022-01-10T08:50:00Z</dcterms:modified>
</cp:coreProperties>
</file>