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85" w:rsidRPr="00E44029" w:rsidRDefault="00D70B85" w:rsidP="00D70B85">
      <w:pPr>
        <w:pStyle w:val="ListParagraph"/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:rsidR="00D70B85" w:rsidRDefault="00D70B85" w:rsidP="00D70B85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33DDD" w:rsidRDefault="00D2437F" w:rsidP="00101ED3">
      <w:pPr>
        <w:pStyle w:val="Title"/>
        <w:tabs>
          <w:tab w:val="center" w:pos="4737"/>
          <w:tab w:val="left" w:pos="8028"/>
        </w:tabs>
        <w:jc w:val="left"/>
        <w:rPr>
          <w:caps/>
          <w:szCs w:val="24"/>
          <w:lang w:val="sq-AL"/>
        </w:rPr>
      </w:pPr>
      <w:r>
        <w:rPr>
          <w:caps/>
          <w:szCs w:val="24"/>
          <w:lang w:val="sq-AL"/>
        </w:rPr>
        <w:tab/>
      </w:r>
    </w:p>
    <w:p w:rsidR="00EB571F" w:rsidRDefault="00EB571F" w:rsidP="00433DDD">
      <w:pPr>
        <w:pStyle w:val="Title"/>
        <w:tabs>
          <w:tab w:val="center" w:pos="4737"/>
          <w:tab w:val="left" w:pos="8028"/>
        </w:tabs>
        <w:rPr>
          <w:caps/>
          <w:szCs w:val="24"/>
          <w:lang w:val="sq-AL"/>
        </w:rPr>
      </w:pPr>
    </w:p>
    <w:p w:rsidR="00DF6241" w:rsidRPr="00032F41" w:rsidRDefault="00101ED3" w:rsidP="00433DDD">
      <w:pPr>
        <w:pStyle w:val="Title"/>
        <w:tabs>
          <w:tab w:val="center" w:pos="4737"/>
          <w:tab w:val="left" w:pos="8028"/>
        </w:tabs>
        <w:rPr>
          <w:caps/>
          <w:sz w:val="28"/>
          <w:szCs w:val="28"/>
          <w:lang w:val="sq-AL"/>
        </w:rPr>
      </w:pPr>
      <w:r w:rsidRPr="00032F41">
        <w:rPr>
          <w:caps/>
          <w:sz w:val="28"/>
          <w:szCs w:val="28"/>
          <w:lang w:val="sq-AL"/>
        </w:rPr>
        <w:t>municipality of Tirana</w:t>
      </w:r>
    </w:p>
    <w:p w:rsidR="00433DDD" w:rsidRDefault="00433DDD" w:rsidP="00101ED3">
      <w:pPr>
        <w:pStyle w:val="Title"/>
        <w:tabs>
          <w:tab w:val="center" w:pos="4737"/>
          <w:tab w:val="left" w:pos="8028"/>
        </w:tabs>
        <w:jc w:val="left"/>
        <w:rPr>
          <w:caps/>
          <w:szCs w:val="24"/>
          <w:lang w:val="sq-AL"/>
        </w:rPr>
      </w:pPr>
    </w:p>
    <w:p w:rsidR="00DE4BF6" w:rsidRDefault="00433DDD" w:rsidP="003332E8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sq-AL"/>
        </w:rPr>
      </w:pPr>
      <w:r w:rsidRPr="003332E8">
        <w:rPr>
          <w:rFonts w:ascii="Times New Roman" w:hAnsi="Times New Roman" w:cs="Times New Roman"/>
          <w:b/>
          <w:bCs/>
          <w:caps/>
          <w:sz w:val="28"/>
          <w:szCs w:val="28"/>
          <w:lang w:val="sq-AL"/>
        </w:rPr>
        <w:t xml:space="preserve">Call for interest for participation of the Tender for </w:t>
      </w:r>
      <w:r w:rsidR="00DE4BF6" w:rsidRPr="00DE4BF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sq-AL"/>
        </w:rPr>
        <w:t>E</w:t>
      </w:r>
      <w:r w:rsidR="00DE4BF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sq-AL"/>
        </w:rPr>
        <w:t xml:space="preserve">XTERNAL EXPERTISE AND SERVICE </w:t>
      </w:r>
      <w:r w:rsidR="003332E8" w:rsidRPr="003332E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sq-AL"/>
        </w:rPr>
        <w:t xml:space="preserve">“ </w:t>
      </w:r>
      <w:r w:rsidR="00DE4BF6" w:rsidRPr="00DE4BF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sq-AL"/>
        </w:rPr>
        <w:t xml:space="preserve">WP </w:t>
      </w:r>
      <w:r w:rsidR="004026B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sq-AL"/>
        </w:rPr>
        <w:t>Communication</w:t>
      </w:r>
      <w:r w:rsidR="003332E8" w:rsidRPr="003332E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sq-AL"/>
        </w:rPr>
        <w:t xml:space="preserve">” </w:t>
      </w:r>
    </w:p>
    <w:p w:rsidR="003332E8" w:rsidRPr="003332E8" w:rsidRDefault="00433DDD" w:rsidP="003332E8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sq-AL"/>
        </w:rPr>
      </w:pPr>
      <w:r w:rsidRPr="003332E8">
        <w:rPr>
          <w:rFonts w:ascii="Times New Roman" w:hAnsi="Times New Roman" w:cs="Times New Roman"/>
          <w:b/>
          <w:bCs/>
          <w:caps/>
          <w:sz w:val="28"/>
          <w:szCs w:val="28"/>
          <w:lang w:val="sq-AL"/>
        </w:rPr>
        <w:t xml:space="preserve">under the project </w:t>
      </w:r>
    </w:p>
    <w:p w:rsidR="003332E8" w:rsidRPr="00D03B34" w:rsidRDefault="00433DDD" w:rsidP="00D03B34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3332E8">
        <w:rPr>
          <w:rFonts w:ascii="Times New Roman" w:hAnsi="Times New Roman" w:cs="Times New Roman"/>
          <w:b/>
          <w:bCs/>
          <w:caps/>
          <w:sz w:val="28"/>
          <w:szCs w:val="28"/>
          <w:lang w:val="sq-AL"/>
        </w:rPr>
        <w:t>“</w:t>
      </w:r>
      <w:r w:rsidR="00D03B34" w:rsidRPr="00FA1324">
        <w:rPr>
          <w:rFonts w:ascii="Times New Roman" w:hAnsi="Times New Roman" w:cs="Times New Roman"/>
          <w:b/>
          <w:bCs/>
        </w:rPr>
        <w:t xml:space="preserve">PROJECT </w:t>
      </w:r>
      <w:r w:rsidR="00D03B34" w:rsidRPr="00FA1324">
        <w:rPr>
          <w:rFonts w:ascii="Times New Roman" w:hAnsi="Times New Roman"/>
          <w:b/>
          <w:bCs/>
        </w:rPr>
        <w:t>CIVIC ENERGY FUTURE: SUSTAINABLE LOCAL ENERGY COMMUNITIES- LEC /No 413 / 2ND CALL FOR PROJECTS IPA II CBC ITALY-ALBANIA-MONTENEGRO – TARGETED</w:t>
      </w:r>
      <w:r w:rsidR="003332E8" w:rsidRPr="003332E8">
        <w:rPr>
          <w:rFonts w:ascii="Times New Roman" w:eastAsia="Calibri" w:hAnsi="Times New Roman" w:cs="Times New Roman"/>
          <w:b/>
          <w:bCs/>
          <w:sz w:val="28"/>
          <w:szCs w:val="28"/>
          <w:lang w:val="sq-AL"/>
        </w:rPr>
        <w:t>”</w:t>
      </w:r>
    </w:p>
    <w:p w:rsidR="003332E8" w:rsidRDefault="003332E8" w:rsidP="00E16718">
      <w:pPr>
        <w:pStyle w:val="Title"/>
        <w:tabs>
          <w:tab w:val="center" w:pos="4737"/>
          <w:tab w:val="left" w:pos="8028"/>
        </w:tabs>
        <w:rPr>
          <w:szCs w:val="24"/>
          <w:lang w:val="sq-AL"/>
        </w:rPr>
      </w:pPr>
    </w:p>
    <w:p w:rsidR="000F0D85" w:rsidRPr="00E16718" w:rsidRDefault="000F0D85" w:rsidP="00101ED3">
      <w:pPr>
        <w:pStyle w:val="Title"/>
        <w:tabs>
          <w:tab w:val="center" w:pos="4737"/>
          <w:tab w:val="left" w:pos="8028"/>
        </w:tabs>
        <w:jc w:val="left"/>
        <w:rPr>
          <w:caps/>
          <w:color w:val="FF0000"/>
          <w:szCs w:val="24"/>
          <w:lang w:val="sq-AL"/>
        </w:rPr>
      </w:pPr>
    </w:p>
    <w:p w:rsidR="00DF6241" w:rsidRPr="00DF6241" w:rsidRDefault="00DF6241" w:rsidP="00DF6241">
      <w:pPr>
        <w:pStyle w:val="Title"/>
        <w:rPr>
          <w:caps/>
          <w:szCs w:val="24"/>
          <w:lang w:val="sq-AL"/>
        </w:rPr>
      </w:pPr>
    </w:p>
    <w:p w:rsidR="003F2115" w:rsidRPr="00E17C33" w:rsidRDefault="00E61BB7" w:rsidP="00D70B85">
      <w:pPr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E17C33">
        <w:rPr>
          <w:rFonts w:ascii="Times New Roman" w:hAnsi="Times New Roman" w:cs="Times New Roman"/>
          <w:iCs/>
          <w:sz w:val="24"/>
          <w:szCs w:val="24"/>
          <w:lang w:val="sq-AL"/>
        </w:rPr>
        <w:tab/>
      </w:r>
      <w:r w:rsidRPr="00E17C33">
        <w:rPr>
          <w:rFonts w:ascii="Times New Roman" w:hAnsi="Times New Roman" w:cs="Times New Roman"/>
          <w:iCs/>
          <w:sz w:val="24"/>
          <w:szCs w:val="24"/>
          <w:lang w:val="sq-AL"/>
        </w:rPr>
        <w:tab/>
      </w:r>
      <w:r w:rsidRPr="00E17C33">
        <w:rPr>
          <w:rFonts w:ascii="Times New Roman" w:hAnsi="Times New Roman" w:cs="Times New Roman"/>
          <w:iCs/>
          <w:sz w:val="24"/>
          <w:szCs w:val="24"/>
          <w:lang w:val="sq-AL"/>
        </w:rPr>
        <w:tab/>
      </w:r>
      <w:r w:rsidRPr="00E17C33">
        <w:rPr>
          <w:rFonts w:ascii="Times New Roman" w:hAnsi="Times New Roman" w:cs="Times New Roman"/>
          <w:iCs/>
          <w:sz w:val="24"/>
          <w:szCs w:val="24"/>
          <w:lang w:val="sq-AL"/>
        </w:rPr>
        <w:tab/>
      </w:r>
      <w:r w:rsidRPr="00E17C33">
        <w:rPr>
          <w:rFonts w:ascii="Times New Roman" w:hAnsi="Times New Roman" w:cs="Times New Roman"/>
          <w:iCs/>
          <w:sz w:val="24"/>
          <w:szCs w:val="24"/>
          <w:lang w:val="sq-AL"/>
        </w:rPr>
        <w:tab/>
      </w:r>
      <w:r w:rsidR="00EA0D31">
        <w:rPr>
          <w:rFonts w:ascii="Times New Roman" w:hAnsi="Times New Roman" w:cs="Times New Roman"/>
          <w:iCs/>
          <w:sz w:val="24"/>
          <w:szCs w:val="24"/>
          <w:lang w:val="sq-AL"/>
        </w:rPr>
        <w:tab/>
      </w:r>
      <w:r w:rsidR="00EA0D31">
        <w:rPr>
          <w:rFonts w:ascii="Times New Roman" w:hAnsi="Times New Roman" w:cs="Times New Roman"/>
          <w:iCs/>
          <w:sz w:val="24"/>
          <w:szCs w:val="24"/>
          <w:lang w:val="sq-AL"/>
        </w:rPr>
        <w:tab/>
      </w:r>
      <w:r w:rsidR="005F64A2">
        <w:rPr>
          <w:rFonts w:ascii="Times New Roman" w:hAnsi="Times New Roman" w:cs="Times New Roman"/>
          <w:iCs/>
          <w:sz w:val="24"/>
          <w:szCs w:val="24"/>
          <w:lang w:val="sq-AL"/>
        </w:rPr>
        <w:tab/>
      </w:r>
      <w:r w:rsidR="005F64A2">
        <w:rPr>
          <w:rFonts w:ascii="Times New Roman" w:hAnsi="Times New Roman" w:cs="Times New Roman"/>
          <w:iCs/>
          <w:sz w:val="24"/>
          <w:szCs w:val="24"/>
          <w:lang w:val="sq-AL"/>
        </w:rPr>
        <w:tab/>
      </w:r>
      <w:r w:rsidR="00CE245C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                      </w:t>
      </w:r>
      <w:r w:rsidR="00D70B85" w:rsidRPr="00B749ED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Tiran</w:t>
      </w:r>
      <w:r w:rsidR="00A77A7E" w:rsidRPr="00B749ED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a</w:t>
      </w:r>
      <w:r w:rsidR="00D70B85" w:rsidRPr="00B749ED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 xml:space="preserve">, </w:t>
      </w:r>
      <w:r w:rsidR="00D6381D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1</w:t>
      </w:r>
      <w:r w:rsidR="00970CFA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0</w:t>
      </w:r>
      <w:r w:rsidR="00D279E4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/</w:t>
      </w:r>
      <w:r w:rsidR="00970CFA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12</w:t>
      </w:r>
      <w:r w:rsidR="00DB4036" w:rsidRPr="00B749ED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/</w:t>
      </w:r>
      <w:r w:rsidR="00D70B85" w:rsidRPr="009A3C98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20</w:t>
      </w:r>
      <w:r w:rsidR="005F64A2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2</w:t>
      </w:r>
      <w:r w:rsidR="00D6381D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1</w:t>
      </w:r>
    </w:p>
    <w:p w:rsidR="00E17C33" w:rsidRPr="00875C85" w:rsidRDefault="00633E04" w:rsidP="00D70B85">
      <w:pPr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</w:pPr>
      <w:r w:rsidRPr="00875C85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 xml:space="preserve">To whom it may concern: </w:t>
      </w:r>
    </w:p>
    <w:p w:rsidR="009A3C98" w:rsidRDefault="009A3C98" w:rsidP="00041738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sq-AL"/>
        </w:rPr>
      </w:pPr>
    </w:p>
    <w:p w:rsidR="00E16718" w:rsidRPr="00CE245C" w:rsidRDefault="00041738" w:rsidP="00101ED3">
      <w:pPr>
        <w:pStyle w:val="Title"/>
        <w:jc w:val="left"/>
        <w:rPr>
          <w:szCs w:val="24"/>
          <w:lang w:val="en-GB"/>
        </w:rPr>
      </w:pPr>
      <w:r w:rsidRPr="00774A22">
        <w:rPr>
          <w:iCs/>
          <w:sz w:val="28"/>
          <w:szCs w:val="28"/>
          <w:lang w:val="sq-AL"/>
        </w:rPr>
        <w:t xml:space="preserve">Subject: </w:t>
      </w:r>
      <w:bookmarkStart w:id="0" w:name="_Hlk33177792"/>
      <w:r w:rsidR="00DE4BF6" w:rsidRPr="00CE245C">
        <w:rPr>
          <w:iCs/>
          <w:szCs w:val="24"/>
          <w:lang w:val="sq-AL"/>
        </w:rPr>
        <w:t xml:space="preserve">External </w:t>
      </w:r>
      <w:r w:rsidR="00774A22" w:rsidRPr="00CE245C">
        <w:rPr>
          <w:iCs/>
          <w:szCs w:val="24"/>
          <w:lang w:val="sq-AL"/>
        </w:rPr>
        <w:t>E</w:t>
      </w:r>
      <w:r w:rsidR="00DE4BF6" w:rsidRPr="00CE245C">
        <w:rPr>
          <w:iCs/>
          <w:szCs w:val="24"/>
          <w:lang w:val="sq-AL"/>
        </w:rPr>
        <w:t xml:space="preserve">xpertise and </w:t>
      </w:r>
      <w:r w:rsidR="00774A22" w:rsidRPr="00CE245C">
        <w:rPr>
          <w:iCs/>
          <w:szCs w:val="24"/>
          <w:lang w:val="sq-AL"/>
        </w:rPr>
        <w:t>S</w:t>
      </w:r>
      <w:r w:rsidR="00DE4BF6" w:rsidRPr="00CE245C">
        <w:rPr>
          <w:iCs/>
          <w:szCs w:val="24"/>
          <w:lang w:val="sq-AL"/>
        </w:rPr>
        <w:t xml:space="preserve">ervice </w:t>
      </w:r>
      <w:r w:rsidR="00970CFA" w:rsidRPr="00CE245C">
        <w:rPr>
          <w:iCs/>
          <w:szCs w:val="24"/>
          <w:lang w:val="sq-AL"/>
        </w:rPr>
        <w:t xml:space="preserve">for Communicaton </w:t>
      </w:r>
      <w:r w:rsidR="00433DDD" w:rsidRPr="00CE245C">
        <w:rPr>
          <w:szCs w:val="24"/>
          <w:lang w:val="en-GB"/>
        </w:rPr>
        <w:t>under the project “</w:t>
      </w:r>
      <w:r w:rsidR="007C4230" w:rsidRPr="00CE245C">
        <w:rPr>
          <w:rFonts w:eastAsia="Calibri"/>
          <w:bCs/>
          <w:szCs w:val="24"/>
          <w:lang w:val="sq-AL"/>
        </w:rPr>
        <w:t>Sustainable Local Energy Communities</w:t>
      </w:r>
      <w:r w:rsidR="007C4230" w:rsidRPr="00CE245C">
        <w:rPr>
          <w:rFonts w:eastAsia="Calibri"/>
          <w:b w:val="0"/>
          <w:bCs/>
          <w:szCs w:val="24"/>
          <w:lang w:val="sq-AL"/>
        </w:rPr>
        <w:t>-</w:t>
      </w:r>
      <w:r w:rsidR="007C4230" w:rsidRPr="00CE245C">
        <w:rPr>
          <w:rFonts w:eastAsia="Calibri"/>
          <w:szCs w:val="24"/>
          <w:lang w:val="sq-AL"/>
        </w:rPr>
        <w:t>LEC 413</w:t>
      </w:r>
      <w:r w:rsidR="00774A22" w:rsidRPr="00CE245C">
        <w:rPr>
          <w:rFonts w:eastAsia="Calibri"/>
          <w:szCs w:val="24"/>
          <w:lang w:val="sq-AL"/>
        </w:rPr>
        <w:t>”</w:t>
      </w:r>
    </w:p>
    <w:bookmarkEnd w:id="0"/>
    <w:p w:rsidR="009A3C98" w:rsidRPr="00101ED3" w:rsidRDefault="009A3C98" w:rsidP="00FD41B6">
      <w:pPr>
        <w:spacing w:after="120" w:line="240" w:lineRule="auto"/>
        <w:rPr>
          <w:rFonts w:ascii="Times New Roman" w:eastAsia="Calibri" w:hAnsi="Times New Roman" w:cs="Times New Roman"/>
          <w:b/>
          <w:bCs/>
          <w:lang w:val="en-GB"/>
        </w:rPr>
      </w:pPr>
    </w:p>
    <w:p w:rsidR="00970CFA" w:rsidRPr="00970CFA" w:rsidRDefault="00E17C33" w:rsidP="00970CFA">
      <w:pPr>
        <w:outlineLvl w:val="0"/>
        <w:rPr>
          <w:rFonts w:ascii="Times New Roman" w:hAnsi="Times New Roman"/>
          <w:b/>
        </w:rPr>
      </w:pPr>
      <w:r w:rsidRPr="00041738">
        <w:rPr>
          <w:rFonts w:ascii="Times New Roman" w:hAnsi="Times New Roman" w:cs="Times New Roman"/>
          <w:b/>
          <w:sz w:val="24"/>
          <w:szCs w:val="24"/>
        </w:rPr>
        <w:t>Project Reference:</w:t>
      </w:r>
      <w:r w:rsidR="00CE2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CFA" w:rsidRPr="00970CFA">
        <w:rPr>
          <w:rFonts w:ascii="Times New Roman" w:hAnsi="Times New Roman"/>
          <w:b/>
        </w:rPr>
        <w:t xml:space="preserve">Services for </w:t>
      </w:r>
      <w:r w:rsidR="004026BA">
        <w:rPr>
          <w:rFonts w:ascii="Times New Roman" w:hAnsi="Times New Roman"/>
          <w:b/>
        </w:rPr>
        <w:t>Communication under</w:t>
      </w:r>
      <w:r w:rsidR="00970CFA" w:rsidRPr="00970CFA">
        <w:rPr>
          <w:rFonts w:ascii="Times New Roman" w:hAnsi="Times New Roman"/>
          <w:b/>
        </w:rPr>
        <w:t xml:space="preserve"> the Project “CIVIC ENERGY FUTURE: SUSTAINABLE LOCAL ENERGY COMMUNITIES- LEC /No 413 / 2ND CALL FOR PROJECTS IPA II CBC ITALY-ALBANIA-MONTENEGRO – TARGETED/ order No 48593 date 7.12.2021 </w:t>
      </w:r>
    </w:p>
    <w:p w:rsidR="00477E40" w:rsidRPr="00477E40" w:rsidRDefault="00477E40" w:rsidP="00477E40">
      <w:pPr>
        <w:outlineLvl w:val="0"/>
        <w:rPr>
          <w:rFonts w:ascii="Times New Roman" w:hAnsi="Times New Roman"/>
          <w:b/>
        </w:rPr>
      </w:pPr>
    </w:p>
    <w:p w:rsidR="00C8207B" w:rsidRPr="007C4230" w:rsidRDefault="00041738" w:rsidP="00477E40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7C4230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In the context of the partnership in the </w:t>
      </w:r>
      <w:r w:rsidR="007C4230" w:rsidRPr="007C4230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Project </w:t>
      </w:r>
      <w:r w:rsidR="007C4230" w:rsidRPr="007C4230">
        <w:rPr>
          <w:rFonts w:ascii="Times New Roman" w:eastAsia="Calibri" w:hAnsi="Times New Roman" w:cs="Times New Roman"/>
          <w:sz w:val="28"/>
          <w:szCs w:val="28"/>
          <w:lang w:val="sq-AL"/>
        </w:rPr>
        <w:t>Sustainable Local Energy Communities- LEC</w:t>
      </w:r>
      <w:r w:rsidR="00F7233F" w:rsidRPr="007C4230">
        <w:rPr>
          <w:rFonts w:ascii="Times New Roman" w:eastAsia="Calibri" w:hAnsi="Times New Roman" w:cs="Times New Roman"/>
          <w:sz w:val="28"/>
          <w:szCs w:val="28"/>
          <w:lang w:val="sq-AL"/>
        </w:rPr>
        <w:t xml:space="preserve"> /Code 413 </w:t>
      </w:r>
      <w:r w:rsidR="00774A22" w:rsidRPr="007C4230">
        <w:rPr>
          <w:rFonts w:ascii="Times New Roman" w:eastAsia="Calibri" w:hAnsi="Times New Roman" w:cs="Times New Roman"/>
          <w:sz w:val="28"/>
          <w:szCs w:val="28"/>
          <w:lang w:val="sq-AL"/>
        </w:rPr>
        <w:t>co-financed by the European Union under the Instrument for Pre-Accession Assistance IPA Interreg IPA CBC Italy- Albania – Montenengro</w:t>
      </w:r>
      <w:r w:rsidR="00774A22" w:rsidRPr="007C4230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Th</w:t>
      </w:r>
      <w:r w:rsidRPr="007C4230">
        <w:rPr>
          <w:rFonts w:ascii="Times New Roman" w:hAnsi="Times New Roman" w:cs="Times New Roman"/>
          <w:iCs/>
          <w:sz w:val="24"/>
          <w:szCs w:val="24"/>
          <w:lang w:val="sq-AL"/>
        </w:rPr>
        <w:t>e</w:t>
      </w:r>
      <w:r w:rsidR="005F64A2" w:rsidRPr="007C4230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Municipaliy of Tirana </w:t>
      </w:r>
      <w:r w:rsidRPr="007C4230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has lunched the call upon their need on needed:</w:t>
      </w:r>
    </w:p>
    <w:p w:rsidR="00970CFA" w:rsidRDefault="00970CFA" w:rsidP="00A57917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External Expertise </w:t>
      </w:r>
      <w:r w:rsidR="00CE245C">
        <w:rPr>
          <w:rFonts w:ascii="Times New Roman" w:hAnsi="Times New Roman" w:cs="Times New Roman"/>
          <w:b/>
          <w:bCs/>
        </w:rPr>
        <w:t xml:space="preserve">for </w:t>
      </w:r>
      <w:r>
        <w:rPr>
          <w:rFonts w:ascii="Times New Roman" w:hAnsi="Times New Roman" w:cs="Times New Roman"/>
          <w:b/>
          <w:bCs/>
        </w:rPr>
        <w:t xml:space="preserve">Communication  </w:t>
      </w:r>
      <w:r w:rsidRPr="00C315FC">
        <w:rPr>
          <w:rFonts w:ascii="Times New Roman" w:hAnsi="Times New Roman" w:cs="Times New Roman"/>
          <w:b/>
          <w:bCs/>
        </w:rPr>
        <w:t>-WP</w:t>
      </w:r>
      <w:r>
        <w:rPr>
          <w:rFonts w:ascii="Times New Roman" w:hAnsi="Times New Roman" w:cs="Times New Roman"/>
          <w:b/>
          <w:bCs/>
        </w:rPr>
        <w:t>C</w:t>
      </w:r>
    </w:p>
    <w:p w:rsidR="00E17C33" w:rsidRPr="008F6237" w:rsidRDefault="00E17C33" w:rsidP="00A57917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6237">
        <w:rPr>
          <w:rFonts w:ascii="Times New Roman" w:hAnsi="Times New Roman" w:cs="Times New Roman"/>
          <w:sz w:val="24"/>
          <w:szCs w:val="24"/>
        </w:rPr>
        <w:t xml:space="preserve">The complete tender dossier is attached to this call for </w:t>
      </w:r>
      <w:r w:rsidR="00B874C0" w:rsidRPr="008F6237">
        <w:rPr>
          <w:rFonts w:ascii="Times New Roman" w:hAnsi="Times New Roman" w:cs="Times New Roman"/>
          <w:sz w:val="24"/>
          <w:szCs w:val="24"/>
        </w:rPr>
        <w:t>proposal.</w:t>
      </w:r>
      <w:r w:rsidRPr="008F6237">
        <w:rPr>
          <w:rFonts w:ascii="Times New Roman" w:hAnsi="Times New Roman" w:cs="Times New Roman"/>
          <w:sz w:val="24"/>
          <w:szCs w:val="24"/>
        </w:rPr>
        <w:t xml:space="preserve"> It includes:</w:t>
      </w:r>
    </w:p>
    <w:p w:rsidR="00E17C33" w:rsidRPr="008F6237" w:rsidRDefault="00E17C33" w:rsidP="00E17C3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237">
        <w:rPr>
          <w:rFonts w:ascii="Times New Roman" w:hAnsi="Times New Roman" w:cs="Times New Roman"/>
          <w:sz w:val="24"/>
          <w:szCs w:val="24"/>
        </w:rPr>
        <w:t>Instructions to tenderers and contract notice</w:t>
      </w:r>
    </w:p>
    <w:p w:rsidR="00E17C33" w:rsidRPr="008F6237" w:rsidRDefault="00E17C33" w:rsidP="00E17C3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237">
        <w:rPr>
          <w:rFonts w:ascii="Times New Roman" w:hAnsi="Times New Roman" w:cs="Times New Roman"/>
          <w:sz w:val="24"/>
          <w:szCs w:val="24"/>
        </w:rPr>
        <w:t>Draft Contract Agreement and Special Conditions with annexes:</w:t>
      </w:r>
    </w:p>
    <w:p w:rsidR="008F6237" w:rsidRDefault="00E17C33" w:rsidP="008F623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237">
        <w:rPr>
          <w:rFonts w:ascii="Times New Roman" w:hAnsi="Times New Roman" w:cs="Times New Roman"/>
          <w:sz w:val="24"/>
          <w:szCs w:val="24"/>
        </w:rPr>
        <w:t>General Conditions for service contracts</w:t>
      </w:r>
    </w:p>
    <w:p w:rsidR="00E17C33" w:rsidRPr="008F6237" w:rsidRDefault="00720D33" w:rsidP="008F623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237">
        <w:rPr>
          <w:rFonts w:ascii="Times New Roman" w:hAnsi="Times New Roman" w:cs="Times New Roman"/>
          <w:sz w:val="24"/>
          <w:szCs w:val="24"/>
        </w:rPr>
        <w:t>Technical specification</w:t>
      </w:r>
      <w:r w:rsidR="00351ADC" w:rsidRPr="008F6237">
        <w:rPr>
          <w:rFonts w:ascii="Times New Roman" w:hAnsi="Times New Roman" w:cs="Times New Roman"/>
          <w:sz w:val="24"/>
          <w:szCs w:val="24"/>
        </w:rPr>
        <w:t xml:space="preserve"> and technical offer</w:t>
      </w:r>
      <w:r w:rsidRPr="008F6237">
        <w:rPr>
          <w:rFonts w:ascii="Times New Roman" w:hAnsi="Times New Roman" w:cs="Times New Roman"/>
          <w:sz w:val="24"/>
          <w:szCs w:val="24"/>
        </w:rPr>
        <w:t>;</w:t>
      </w:r>
    </w:p>
    <w:p w:rsidR="006911D9" w:rsidRPr="00B17BC7" w:rsidRDefault="00E17C33" w:rsidP="00E17C3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237">
        <w:rPr>
          <w:rFonts w:ascii="Times New Roman" w:hAnsi="Times New Roman" w:cs="Times New Roman"/>
          <w:sz w:val="24"/>
          <w:szCs w:val="24"/>
        </w:rPr>
        <w:t>Budget (to be submitted by the tenderer as the Financial offer using the template provided)</w:t>
      </w:r>
    </w:p>
    <w:p w:rsidR="00B17BC7" w:rsidRDefault="00B17BC7" w:rsidP="00691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33" w:rsidRPr="00E17C33" w:rsidRDefault="00E17C33" w:rsidP="00691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237">
        <w:rPr>
          <w:rFonts w:ascii="Times New Roman" w:hAnsi="Times New Roman" w:cs="Times New Roman"/>
          <w:sz w:val="24"/>
          <w:szCs w:val="24"/>
        </w:rPr>
        <w:t>Other information:</w:t>
      </w:r>
    </w:p>
    <w:p w:rsidR="00E17C33" w:rsidRPr="00E17C33" w:rsidRDefault="00E17C33" w:rsidP="006911D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C33">
        <w:rPr>
          <w:rFonts w:ascii="Times New Roman" w:hAnsi="Times New Roman" w:cs="Times New Roman"/>
          <w:sz w:val="24"/>
          <w:szCs w:val="24"/>
        </w:rPr>
        <w:t>Administrative compliance grid</w:t>
      </w:r>
    </w:p>
    <w:p w:rsidR="00E17C33" w:rsidRPr="00E17C33" w:rsidRDefault="00E17C33" w:rsidP="006911D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C33">
        <w:rPr>
          <w:rFonts w:ascii="Times New Roman" w:hAnsi="Times New Roman" w:cs="Times New Roman"/>
          <w:sz w:val="24"/>
          <w:szCs w:val="24"/>
        </w:rPr>
        <w:t>Evaluation grid</w:t>
      </w:r>
    </w:p>
    <w:p w:rsidR="00E17C33" w:rsidRDefault="00E17C33" w:rsidP="006911D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C33">
        <w:rPr>
          <w:rFonts w:ascii="Times New Roman" w:hAnsi="Times New Roman" w:cs="Times New Roman"/>
          <w:sz w:val="24"/>
          <w:szCs w:val="24"/>
        </w:rPr>
        <w:t>Tender submission form</w:t>
      </w:r>
      <w:r w:rsidR="00351ADC">
        <w:rPr>
          <w:rFonts w:ascii="Times New Roman" w:hAnsi="Times New Roman" w:cs="Times New Roman"/>
          <w:sz w:val="24"/>
          <w:szCs w:val="24"/>
        </w:rPr>
        <w:t>;</w:t>
      </w:r>
    </w:p>
    <w:p w:rsidR="00351ADC" w:rsidRPr="00E17C33" w:rsidRDefault="00351ADC" w:rsidP="006911D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Instruction</w:t>
      </w:r>
      <w:r w:rsidR="008F6237">
        <w:rPr>
          <w:rFonts w:ascii="Times New Roman" w:hAnsi="Times New Roman" w:cs="Times New Roman"/>
          <w:sz w:val="24"/>
          <w:szCs w:val="24"/>
        </w:rPr>
        <w:t xml:space="preserve"> to Tenderers</w:t>
      </w:r>
      <w:r w:rsidR="008F6237">
        <w:rPr>
          <w:lang w:val="en-GB"/>
        </w:rPr>
        <w:t>;</w:t>
      </w:r>
    </w:p>
    <w:p w:rsidR="00A77A7E" w:rsidRDefault="00A77A7E" w:rsidP="00E17C33">
      <w:pPr>
        <w:rPr>
          <w:rFonts w:ascii="Times New Roman" w:hAnsi="Times New Roman" w:cs="Times New Roman"/>
          <w:sz w:val="24"/>
          <w:szCs w:val="24"/>
        </w:rPr>
      </w:pPr>
    </w:p>
    <w:p w:rsidR="00E17C33" w:rsidRPr="00E17C33" w:rsidRDefault="00E17C33" w:rsidP="00E17C33">
      <w:pPr>
        <w:rPr>
          <w:rFonts w:ascii="Times New Roman" w:hAnsi="Times New Roman" w:cs="Times New Roman"/>
          <w:sz w:val="24"/>
          <w:szCs w:val="24"/>
        </w:rPr>
      </w:pPr>
      <w:r w:rsidRPr="00E17C33">
        <w:rPr>
          <w:rFonts w:ascii="Times New Roman" w:hAnsi="Times New Roman" w:cs="Times New Roman"/>
          <w:sz w:val="24"/>
          <w:szCs w:val="24"/>
        </w:rPr>
        <w:t xml:space="preserve">For full details of the tendering procedures, please see the Practical Guide and its annexes, which may be downloaded from the following website: </w:t>
      </w:r>
      <w:hyperlink r:id="rId8" w:history="1">
        <w:r w:rsidRPr="00E17C33">
          <w:rPr>
            <w:rStyle w:val="Hyperlink"/>
            <w:rFonts w:ascii="Times New Roman" w:hAnsi="Times New Roman" w:cs="Times New Roman"/>
            <w:sz w:val="24"/>
            <w:szCs w:val="24"/>
          </w:rPr>
          <w:t>http://ec.europa.eu/europeaid/prag/document.do</w:t>
        </w:r>
      </w:hyperlink>
    </w:p>
    <w:p w:rsidR="00E17C33" w:rsidRPr="00C00841" w:rsidRDefault="00E17C33" w:rsidP="00E17C33">
      <w:pPr>
        <w:rPr>
          <w:rFonts w:ascii="Times New Roman" w:hAnsi="Times New Roman" w:cs="Times New Roman"/>
          <w:sz w:val="24"/>
          <w:szCs w:val="24"/>
        </w:rPr>
      </w:pPr>
      <w:r w:rsidRPr="00C00841">
        <w:rPr>
          <w:rFonts w:ascii="Times New Roman" w:hAnsi="Times New Roman" w:cs="Times New Roman"/>
          <w:sz w:val="24"/>
          <w:szCs w:val="24"/>
        </w:rPr>
        <w:t xml:space="preserve">We look forward to receiving your tender before the deadline set in point 8 of the Instructions. Please send it to the address given in point 8. </w:t>
      </w:r>
    </w:p>
    <w:p w:rsidR="00C00841" w:rsidRPr="00C00841" w:rsidRDefault="00C00841" w:rsidP="00C00841">
      <w:pPr>
        <w:rPr>
          <w:rFonts w:ascii="Times New Roman" w:hAnsi="Times New Roman" w:cs="Times New Roman"/>
          <w:b/>
          <w:sz w:val="24"/>
          <w:szCs w:val="24"/>
        </w:rPr>
      </w:pPr>
      <w:r w:rsidRPr="00C00841">
        <w:rPr>
          <w:rFonts w:ascii="Times New Roman" w:hAnsi="Times New Roman" w:cs="Times New Roman"/>
          <w:sz w:val="24"/>
          <w:szCs w:val="24"/>
        </w:rPr>
        <w:t xml:space="preserve">The tender must comprise of a Technical offer and a Financial offer, which must be submitted in separate envelopes (see clause </w:t>
      </w:r>
      <w:r w:rsidR="00F10681">
        <w:fldChar w:fldCharType="begin"/>
      </w:r>
      <w:r w:rsidR="00337C9F">
        <w:instrText xml:space="preserve"> REF _Ref499982672 \r \h  \* MERGEFORMAT </w:instrText>
      </w:r>
      <w:r w:rsidR="00F10681">
        <w:fldChar w:fldCharType="separate"/>
      </w:r>
      <w:r w:rsidR="004B289E">
        <w:rPr>
          <w:b/>
          <w:bCs/>
        </w:rPr>
        <w:t>Error! Reference source not found.</w:t>
      </w:r>
      <w:r w:rsidR="00F10681">
        <w:fldChar w:fldCharType="end"/>
      </w:r>
      <w:r w:rsidRPr="00C00841">
        <w:rPr>
          <w:rFonts w:ascii="Times New Roman" w:hAnsi="Times New Roman" w:cs="Times New Roman"/>
          <w:sz w:val="24"/>
          <w:szCs w:val="24"/>
        </w:rPr>
        <w:t xml:space="preserve">). Each Technical offer and Financial offer must contain one original, clearly marked </w:t>
      </w:r>
      <w:r w:rsidRPr="00C00841">
        <w:rPr>
          <w:rFonts w:ascii="Times New Roman" w:hAnsi="Times New Roman" w:cs="Times New Roman"/>
          <w:b/>
          <w:sz w:val="24"/>
          <w:szCs w:val="24"/>
        </w:rPr>
        <w:t>‘Original’.</w:t>
      </w:r>
    </w:p>
    <w:p w:rsidR="00C00841" w:rsidRPr="00C00841" w:rsidRDefault="00C00841" w:rsidP="00C00841">
      <w:pPr>
        <w:rPr>
          <w:rFonts w:ascii="Times New Roman" w:hAnsi="Times New Roman" w:cs="Times New Roman"/>
          <w:sz w:val="24"/>
          <w:szCs w:val="24"/>
        </w:rPr>
      </w:pPr>
      <w:r w:rsidRPr="00C00841">
        <w:rPr>
          <w:rFonts w:ascii="Times New Roman" w:hAnsi="Times New Roman" w:cs="Times New Roman"/>
          <w:sz w:val="24"/>
          <w:szCs w:val="24"/>
        </w:rPr>
        <w:t>Interested candidates are invited to submit their application in a sealed envelope indicating:</w:t>
      </w:r>
    </w:p>
    <w:p w:rsidR="00C00841" w:rsidRPr="00C00841" w:rsidRDefault="00C00841" w:rsidP="00C00841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00841">
        <w:rPr>
          <w:rFonts w:ascii="Times New Roman" w:hAnsi="Times New Roman" w:cs="Times New Roman"/>
          <w:sz w:val="24"/>
          <w:szCs w:val="24"/>
        </w:rPr>
        <w:t xml:space="preserve">the address for submitting tenders indicated above; </w:t>
      </w:r>
    </w:p>
    <w:p w:rsidR="00C00841" w:rsidRPr="00C00841" w:rsidRDefault="00C00841" w:rsidP="00C00841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00841">
        <w:rPr>
          <w:rFonts w:ascii="Times New Roman" w:hAnsi="Times New Roman" w:cs="Times New Roman"/>
          <w:sz w:val="24"/>
          <w:szCs w:val="24"/>
        </w:rPr>
        <w:t xml:space="preserve">the reference code of the tender procedure </w:t>
      </w:r>
    </w:p>
    <w:p w:rsidR="00C00841" w:rsidRPr="00C00841" w:rsidRDefault="00C00841" w:rsidP="00C00841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00841">
        <w:rPr>
          <w:rFonts w:ascii="Times New Roman" w:hAnsi="Times New Roman" w:cs="Times New Roman"/>
          <w:sz w:val="24"/>
          <w:szCs w:val="24"/>
        </w:rPr>
        <w:t xml:space="preserve">the words ‘Not to be opened before the tender-opening session’ and equivalent phrase in Albanian “Mostehapetperpara fazes se hapjes se ofertavetetenderit” </w:t>
      </w:r>
    </w:p>
    <w:p w:rsidR="00C00841" w:rsidRPr="00C00841" w:rsidRDefault="00C00841" w:rsidP="00C00841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00841">
        <w:rPr>
          <w:rFonts w:ascii="Times New Roman" w:hAnsi="Times New Roman" w:cs="Times New Roman"/>
          <w:sz w:val="24"/>
          <w:szCs w:val="24"/>
        </w:rPr>
        <w:t xml:space="preserve"> and the name of the tenderer.</w:t>
      </w:r>
    </w:p>
    <w:p w:rsidR="00A80CB4" w:rsidRPr="00747F93" w:rsidRDefault="00633E04" w:rsidP="00747F93">
      <w:pPr>
        <w:spacing w:after="0"/>
        <w:ind w:firstLine="567"/>
        <w:contextualSpacing/>
        <w:jc w:val="both"/>
        <w:rPr>
          <w:rFonts w:ascii="Times New Roman" w:hAnsi="Times New Roman"/>
          <w:lang w:val="sv-SE"/>
        </w:rPr>
      </w:pPr>
      <w:r w:rsidRPr="00C00841">
        <w:rPr>
          <w:rFonts w:ascii="Times New Roman" w:hAnsi="Times New Roman" w:cs="Times New Roman"/>
          <w:sz w:val="24"/>
          <w:szCs w:val="24"/>
        </w:rPr>
        <w:t>at</w:t>
      </w:r>
      <w:r w:rsidR="00E17C33" w:rsidRPr="00C00841">
        <w:rPr>
          <w:rFonts w:ascii="Times New Roman" w:hAnsi="Times New Roman" w:cs="Times New Roman"/>
          <w:sz w:val="24"/>
          <w:szCs w:val="24"/>
        </w:rPr>
        <w:t xml:space="preserve"> the following </w:t>
      </w:r>
      <w:r w:rsidR="00041738" w:rsidRPr="00C00841">
        <w:rPr>
          <w:rFonts w:ascii="Times New Roman" w:hAnsi="Times New Roman" w:cs="Times New Roman"/>
          <w:sz w:val="24"/>
          <w:szCs w:val="24"/>
        </w:rPr>
        <w:t>address:</w:t>
      </w:r>
      <w:r w:rsidR="008F6237" w:rsidRPr="00B919FD">
        <w:rPr>
          <w:rFonts w:ascii="Times New Roman" w:hAnsi="Times New Roman"/>
          <w:b/>
          <w:bCs/>
          <w:sz w:val="24"/>
          <w:szCs w:val="24"/>
          <w:lang w:val="sv-SE"/>
        </w:rPr>
        <w:t>Municipality of Tirana</w:t>
      </w:r>
      <w:r w:rsidR="00747F93">
        <w:rPr>
          <w:rFonts w:ascii="Times New Roman" w:hAnsi="Times New Roman"/>
          <w:lang w:val="sv-SE"/>
        </w:rPr>
        <w:t xml:space="preserve">, </w:t>
      </w:r>
      <w:r w:rsidR="008F6237" w:rsidRPr="00B919FD">
        <w:rPr>
          <w:rFonts w:ascii="Times New Roman" w:hAnsi="Times New Roman"/>
          <w:b/>
          <w:bCs/>
          <w:sz w:val="24"/>
          <w:szCs w:val="24"/>
          <w:lang w:val="sv-SE"/>
        </w:rPr>
        <w:t>Torre Drini</w:t>
      </w:r>
      <w:r w:rsidR="00747F93">
        <w:rPr>
          <w:rFonts w:ascii="Times New Roman" w:hAnsi="Times New Roman"/>
          <w:lang w:val="sv-SE"/>
        </w:rPr>
        <w:t xml:space="preserve">, </w:t>
      </w:r>
      <w:r w:rsidR="008F6237" w:rsidRPr="00B919FD">
        <w:rPr>
          <w:rFonts w:ascii="Times New Roman" w:hAnsi="Times New Roman"/>
          <w:b/>
          <w:bCs/>
          <w:sz w:val="24"/>
          <w:szCs w:val="24"/>
          <w:lang w:val="sv-SE"/>
        </w:rPr>
        <w:t>Rruga ”Abdi Toptani”</w:t>
      </w:r>
      <w:r w:rsidR="00747F93">
        <w:rPr>
          <w:rFonts w:ascii="Times New Roman" w:hAnsi="Times New Roman"/>
          <w:lang w:val="sv-SE"/>
        </w:rPr>
        <w:t xml:space="preserve">, </w:t>
      </w:r>
      <w:r w:rsidR="008F6237" w:rsidRPr="00B919FD">
        <w:rPr>
          <w:rFonts w:ascii="Times New Roman" w:hAnsi="Times New Roman"/>
          <w:b/>
          <w:bCs/>
          <w:sz w:val="24"/>
          <w:szCs w:val="24"/>
          <w:lang w:val="sv-SE"/>
        </w:rPr>
        <w:t>Zyra e Këndit të BE</w:t>
      </w:r>
      <w:r w:rsidR="00747F93">
        <w:rPr>
          <w:rFonts w:ascii="Times New Roman" w:hAnsi="Times New Roman"/>
          <w:lang w:val="sv-SE"/>
        </w:rPr>
        <w:t xml:space="preserve">, </w:t>
      </w:r>
      <w:r w:rsidR="008F6237" w:rsidRPr="00B919FD">
        <w:rPr>
          <w:rFonts w:ascii="Times New Roman" w:hAnsi="Times New Roman"/>
          <w:b/>
          <w:bCs/>
          <w:sz w:val="24"/>
          <w:szCs w:val="24"/>
          <w:lang w:val="it-IT"/>
        </w:rPr>
        <w:t>Tirana, ALBANIA</w:t>
      </w:r>
    </w:p>
    <w:p w:rsidR="00E17C33" w:rsidRPr="00E17C33" w:rsidRDefault="00E17C33" w:rsidP="00E17C33">
      <w:pPr>
        <w:rPr>
          <w:rFonts w:ascii="Times New Roman" w:hAnsi="Times New Roman" w:cs="Times New Roman"/>
          <w:sz w:val="24"/>
          <w:szCs w:val="24"/>
        </w:rPr>
      </w:pPr>
      <w:r w:rsidRPr="00E17C33">
        <w:rPr>
          <w:rFonts w:ascii="Times New Roman" w:hAnsi="Times New Roman" w:cs="Times New Roman"/>
          <w:sz w:val="24"/>
          <w:szCs w:val="24"/>
        </w:rPr>
        <w:t xml:space="preserve">The deadline for the submission of the applications is </w:t>
      </w:r>
      <w:r w:rsidR="00F7233F" w:rsidRPr="00F7233F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970CFA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FF4C36" w:rsidRPr="00F7233F"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 w:rsidR="00970CFA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FF4C36" w:rsidRPr="00F7233F">
        <w:rPr>
          <w:rFonts w:ascii="Times New Roman" w:hAnsi="Times New Roman" w:cs="Times New Roman"/>
          <w:b/>
          <w:bCs/>
          <w:sz w:val="24"/>
          <w:szCs w:val="24"/>
          <w:u w:val="single"/>
        </w:rPr>
        <w:t>.20</w:t>
      </w:r>
      <w:r w:rsidR="00130460" w:rsidRPr="00F7233F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970CFA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F7233F">
        <w:rPr>
          <w:rFonts w:ascii="Times New Roman" w:hAnsi="Times New Roman" w:cs="Times New Roman"/>
          <w:b/>
          <w:bCs/>
          <w:sz w:val="24"/>
          <w:szCs w:val="24"/>
          <w:u w:val="single"/>
        </w:rPr>
        <w:t>,16:00 hr</w:t>
      </w:r>
      <w:r w:rsidRPr="00E17C33">
        <w:rPr>
          <w:rFonts w:ascii="Times New Roman" w:hAnsi="Times New Roman" w:cs="Times New Roman"/>
          <w:sz w:val="24"/>
          <w:szCs w:val="24"/>
        </w:rPr>
        <w:t>. Only applications received prior to this deadline will be considered.</w:t>
      </w:r>
    </w:p>
    <w:p w:rsidR="00E17C33" w:rsidRPr="00FF5829" w:rsidRDefault="00E17C33" w:rsidP="00E17C33">
      <w:pPr>
        <w:rPr>
          <w:rFonts w:ascii="Times New Roman" w:hAnsi="Times New Roman"/>
          <w:sz w:val="24"/>
          <w:szCs w:val="24"/>
        </w:rPr>
      </w:pPr>
      <w:r w:rsidRPr="00FF5829">
        <w:rPr>
          <w:rFonts w:ascii="Times New Roman" w:hAnsi="Times New Roman"/>
          <w:sz w:val="24"/>
          <w:szCs w:val="24"/>
        </w:rPr>
        <w:t xml:space="preserve"> For more information and duration of the assignment please </w:t>
      </w:r>
      <w:r w:rsidR="00041738" w:rsidRPr="00FF5829">
        <w:rPr>
          <w:rFonts w:ascii="Times New Roman" w:hAnsi="Times New Roman"/>
          <w:sz w:val="24"/>
          <w:szCs w:val="24"/>
        </w:rPr>
        <w:t>referred</w:t>
      </w:r>
      <w:r w:rsidRPr="00FF5829">
        <w:rPr>
          <w:rFonts w:ascii="Times New Roman" w:hAnsi="Times New Roman"/>
          <w:sz w:val="24"/>
          <w:szCs w:val="24"/>
        </w:rPr>
        <w:t xml:space="preserve"> to the </w:t>
      </w:r>
      <w:r w:rsidR="00F7233F">
        <w:rPr>
          <w:rFonts w:ascii="Times New Roman" w:hAnsi="Times New Roman"/>
          <w:sz w:val="24"/>
          <w:szCs w:val="24"/>
        </w:rPr>
        <w:t xml:space="preserve">TORS </w:t>
      </w:r>
      <w:r w:rsidRPr="00FF5829">
        <w:rPr>
          <w:rFonts w:ascii="Times New Roman" w:hAnsi="Times New Roman"/>
          <w:sz w:val="24"/>
          <w:szCs w:val="24"/>
        </w:rPr>
        <w:t xml:space="preserve">or request the full tender dossier at the email </w:t>
      </w:r>
      <w:r w:rsidR="00A80CB4">
        <w:rPr>
          <w:rFonts w:ascii="Times New Roman" w:hAnsi="Times New Roman"/>
          <w:sz w:val="24"/>
          <w:szCs w:val="24"/>
        </w:rPr>
        <w:t xml:space="preserve">address here given. </w:t>
      </w:r>
    </w:p>
    <w:p w:rsidR="00747F93" w:rsidRPr="00323A63" w:rsidRDefault="00747F93" w:rsidP="00747F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3A63">
        <w:rPr>
          <w:rFonts w:ascii="Times New Roman" w:hAnsi="Times New Roman"/>
          <w:b/>
          <w:sz w:val="24"/>
          <w:szCs w:val="24"/>
        </w:rPr>
        <w:t xml:space="preserve">Genci Kojdheli </w:t>
      </w:r>
    </w:p>
    <w:p w:rsidR="00747F93" w:rsidRDefault="00747F93" w:rsidP="00747F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7F93" w:rsidRDefault="00747F93" w:rsidP="00747F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3A63">
        <w:rPr>
          <w:rFonts w:ascii="Times New Roman" w:hAnsi="Times New Roman"/>
          <w:b/>
          <w:sz w:val="24"/>
          <w:szCs w:val="24"/>
        </w:rPr>
        <w:t xml:space="preserve">General Director </w:t>
      </w:r>
    </w:p>
    <w:p w:rsidR="00747F93" w:rsidRDefault="00747F93" w:rsidP="00747F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7F93" w:rsidRDefault="00747F93" w:rsidP="00747F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3A63">
        <w:rPr>
          <w:rFonts w:ascii="Times New Roman" w:hAnsi="Times New Roman"/>
          <w:b/>
          <w:sz w:val="24"/>
          <w:szCs w:val="24"/>
        </w:rPr>
        <w:t xml:space="preserve">General Directorate of Integration, Strategic Planning and Economic Development  </w:t>
      </w:r>
    </w:p>
    <w:p w:rsidR="00E17C33" w:rsidRPr="00747F93" w:rsidRDefault="00747F93" w:rsidP="00747F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3A63">
        <w:rPr>
          <w:rFonts w:ascii="Times New Roman" w:hAnsi="Times New Roman"/>
          <w:b/>
          <w:sz w:val="24"/>
          <w:szCs w:val="24"/>
        </w:rPr>
        <w:t xml:space="preserve">Municipality of Tirana </w:t>
      </w:r>
    </w:p>
    <w:p w:rsidR="00401CF8" w:rsidRDefault="00401C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B6096" w:rsidRDefault="008B6096" w:rsidP="00E17C33">
      <w:pPr>
        <w:rPr>
          <w:rFonts w:ascii="Times New Roman" w:hAnsi="Times New Roman"/>
          <w:sz w:val="24"/>
          <w:szCs w:val="24"/>
        </w:rPr>
      </w:pPr>
    </w:p>
    <w:p w:rsidR="007F78CD" w:rsidRPr="00DD5230" w:rsidRDefault="00433DDD" w:rsidP="00875C85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sq-AL"/>
        </w:rPr>
      </w:pPr>
      <w:r w:rsidRPr="00DD5230">
        <w:rPr>
          <w:rFonts w:ascii="Times New Roman" w:hAnsi="Times New Roman" w:cs="Times New Roman"/>
          <w:b/>
          <w:iCs/>
          <w:sz w:val="28"/>
          <w:szCs w:val="28"/>
          <w:lang w:val="sq-AL"/>
        </w:rPr>
        <w:t>BASHKIA TIRAN</w:t>
      </w:r>
      <w:r w:rsidR="00DD5230" w:rsidRPr="00DD5230">
        <w:rPr>
          <w:rFonts w:ascii="Times New Roman" w:hAnsi="Times New Roman" w:cs="Times New Roman"/>
          <w:b/>
          <w:bCs/>
          <w:caps/>
          <w:sz w:val="28"/>
          <w:szCs w:val="28"/>
          <w:lang w:val="sq-AL"/>
        </w:rPr>
        <w:t>ë</w:t>
      </w:r>
    </w:p>
    <w:p w:rsidR="00875C85" w:rsidRDefault="00433DDD" w:rsidP="007F7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 w:eastAsia="en-GB"/>
        </w:rPr>
      </w:pPr>
      <w:r w:rsidRPr="007F78CD">
        <w:rPr>
          <w:rFonts w:ascii="Times New Roman" w:hAnsi="Times New Roman" w:cs="Times New Roman"/>
          <w:b/>
          <w:bCs/>
          <w:sz w:val="24"/>
          <w:szCs w:val="24"/>
          <w:lang w:val="sq-AL" w:eastAsia="en-GB"/>
        </w:rPr>
        <w:t>T</w:t>
      </w:r>
      <w:r w:rsidR="007F78CD" w:rsidRPr="007F78CD">
        <w:rPr>
          <w:rFonts w:ascii="Times New Roman" w:hAnsi="Times New Roman" w:cs="Times New Roman"/>
          <w:b/>
          <w:bCs/>
          <w:sz w:val="24"/>
          <w:szCs w:val="24"/>
          <w:lang w:val="sq-AL" w:eastAsia="en-GB"/>
        </w:rPr>
        <w:t>HIRRJE SHPREHJE INTERESI P</w:t>
      </w:r>
      <w:r w:rsidR="00DD5230" w:rsidRPr="00F116D6">
        <w:rPr>
          <w:rFonts w:ascii="Times New Roman" w:hAnsi="Times New Roman" w:cs="Times New Roman"/>
          <w:b/>
          <w:bCs/>
          <w:caps/>
          <w:sz w:val="24"/>
          <w:szCs w:val="24"/>
          <w:lang w:val="sq-AL"/>
        </w:rPr>
        <w:t>ë</w:t>
      </w:r>
      <w:r w:rsidR="007F78CD" w:rsidRPr="007F78CD">
        <w:rPr>
          <w:rFonts w:ascii="Times New Roman" w:hAnsi="Times New Roman" w:cs="Times New Roman"/>
          <w:b/>
          <w:bCs/>
          <w:sz w:val="24"/>
          <w:szCs w:val="24"/>
          <w:lang w:val="sq-AL" w:eastAsia="en-GB"/>
        </w:rPr>
        <w:t>R</w:t>
      </w:r>
    </w:p>
    <w:p w:rsidR="00032F41" w:rsidRDefault="00032F41" w:rsidP="007F7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 w:eastAsia="en-GB"/>
        </w:rPr>
      </w:pPr>
    </w:p>
    <w:p w:rsidR="00032F41" w:rsidRPr="00F116D6" w:rsidRDefault="008D3259" w:rsidP="00032F4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sq-AL"/>
        </w:rPr>
      </w:pPr>
      <w:r w:rsidRPr="00F116D6">
        <w:rPr>
          <w:rFonts w:ascii="Times New Roman" w:hAnsi="Times New Roman" w:cs="Times New Roman"/>
          <w:b/>
          <w:bCs/>
          <w:caps/>
          <w:sz w:val="24"/>
          <w:szCs w:val="24"/>
          <w:lang w:val="sq-AL"/>
        </w:rPr>
        <w:t xml:space="preserve">tenDer për ekspertIzë dhe shërbime të jashtme për </w:t>
      </w:r>
      <w:r w:rsidR="004026BA">
        <w:rPr>
          <w:rFonts w:ascii="Times New Roman" w:hAnsi="Times New Roman" w:cs="Times New Roman"/>
          <w:b/>
          <w:bCs/>
          <w:caps/>
          <w:sz w:val="24"/>
          <w:szCs w:val="24"/>
          <w:lang w:val="sq-AL"/>
        </w:rPr>
        <w:t xml:space="preserve">KOMUNIKIMIN </w:t>
      </w:r>
      <w:r w:rsidR="00477E40">
        <w:rPr>
          <w:rFonts w:ascii="Times New Roman" w:hAnsi="Times New Roman" w:cs="Times New Roman"/>
          <w:b/>
          <w:bCs/>
          <w:caps/>
          <w:sz w:val="24"/>
          <w:szCs w:val="24"/>
          <w:lang w:val="sq-AL"/>
        </w:rPr>
        <w:t>-</w:t>
      </w:r>
      <w:r w:rsidR="00032F41" w:rsidRPr="00F116D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sq-AL"/>
        </w:rPr>
        <w:t xml:space="preserve"> WP </w:t>
      </w:r>
      <w:r w:rsidR="004026B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sq-AL"/>
        </w:rPr>
        <w:t>C</w:t>
      </w:r>
      <w:r w:rsidR="00032F41" w:rsidRPr="00F116D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sq-AL"/>
        </w:rPr>
        <w:t xml:space="preserve">” </w:t>
      </w:r>
    </w:p>
    <w:p w:rsidR="00032F41" w:rsidRPr="00F116D6" w:rsidRDefault="008D3259" w:rsidP="00032F4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sq-AL"/>
        </w:rPr>
      </w:pPr>
      <w:r w:rsidRPr="00F116D6">
        <w:rPr>
          <w:rFonts w:ascii="Times New Roman" w:hAnsi="Times New Roman" w:cs="Times New Roman"/>
          <w:b/>
          <w:bCs/>
          <w:caps/>
          <w:sz w:val="24"/>
          <w:szCs w:val="24"/>
          <w:lang w:val="sq-AL"/>
        </w:rPr>
        <w:t xml:space="preserve">Në KUADëR Të PROJEKTIT </w:t>
      </w:r>
    </w:p>
    <w:p w:rsidR="00970CFA" w:rsidRPr="004E23D9" w:rsidRDefault="00477E40" w:rsidP="00970CFA">
      <w:pPr>
        <w:outlineLvl w:val="0"/>
        <w:rPr>
          <w:rFonts w:ascii="Times New Roman" w:hAnsi="Times New Roman"/>
          <w:b/>
          <w:u w:val="single"/>
        </w:rPr>
      </w:pPr>
      <w:r w:rsidRPr="004E23D9">
        <w:rPr>
          <w:rFonts w:ascii="Times New Roman" w:hAnsi="Times New Roman"/>
          <w:b/>
        </w:rPr>
        <w:t xml:space="preserve"> “CIVIC ENERGY FUTURE: SUSTAINABLE LOCAL ENERGY COMMUNITIES- LEC /No 413 / 2ND CALL FOR PROJECTS IPA II CBC ITALY-ALBANIA-MONTENEGRO – TARGETED</w:t>
      </w:r>
      <w:r w:rsidR="00970CFA" w:rsidRPr="004E23D9">
        <w:rPr>
          <w:rFonts w:ascii="Times New Roman" w:hAnsi="Times New Roman" w:cs="Times New Roman"/>
          <w:b/>
        </w:rPr>
        <w:t xml:space="preserve"> </w:t>
      </w:r>
    </w:p>
    <w:p w:rsidR="00032F41" w:rsidRPr="00477E40" w:rsidRDefault="00032F41" w:rsidP="00970CFA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</w:p>
    <w:p w:rsidR="008F6237" w:rsidRPr="008D3259" w:rsidRDefault="008F6237" w:rsidP="008D32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 w:eastAsia="en-GB"/>
        </w:rPr>
      </w:pPr>
    </w:p>
    <w:p w:rsidR="00401CF8" w:rsidRPr="00401CF8" w:rsidRDefault="00401CF8" w:rsidP="00401CF8">
      <w:pPr>
        <w:rPr>
          <w:rFonts w:ascii="Times New Roman" w:hAnsi="Times New Roman" w:cs="Times New Roman"/>
          <w:b/>
          <w:iCs/>
          <w:sz w:val="24"/>
          <w:szCs w:val="24"/>
          <w:lang w:val="sq-AL"/>
        </w:rPr>
      </w:pPr>
      <w:r w:rsidRPr="00401CF8">
        <w:rPr>
          <w:rFonts w:ascii="Times New Roman" w:hAnsi="Times New Roman" w:cs="Times New Roman"/>
          <w:b/>
          <w:iCs/>
          <w:sz w:val="24"/>
          <w:szCs w:val="24"/>
          <w:lang w:val="sq-AL"/>
        </w:rPr>
        <w:tab/>
      </w:r>
      <w:r w:rsidRPr="00401CF8">
        <w:rPr>
          <w:rFonts w:ascii="Times New Roman" w:hAnsi="Times New Roman" w:cs="Times New Roman"/>
          <w:b/>
          <w:iCs/>
          <w:sz w:val="24"/>
          <w:szCs w:val="24"/>
          <w:lang w:val="sq-AL"/>
        </w:rPr>
        <w:tab/>
      </w:r>
      <w:r w:rsidRPr="00401CF8">
        <w:rPr>
          <w:rFonts w:ascii="Times New Roman" w:hAnsi="Times New Roman" w:cs="Times New Roman"/>
          <w:b/>
          <w:iCs/>
          <w:sz w:val="24"/>
          <w:szCs w:val="24"/>
          <w:lang w:val="sq-AL"/>
        </w:rPr>
        <w:tab/>
      </w:r>
      <w:r w:rsidRPr="00401CF8">
        <w:rPr>
          <w:rFonts w:ascii="Times New Roman" w:hAnsi="Times New Roman" w:cs="Times New Roman"/>
          <w:b/>
          <w:iCs/>
          <w:sz w:val="24"/>
          <w:szCs w:val="24"/>
          <w:lang w:val="sq-AL"/>
        </w:rPr>
        <w:tab/>
      </w:r>
      <w:r w:rsidRPr="00401CF8">
        <w:rPr>
          <w:rFonts w:ascii="Times New Roman" w:hAnsi="Times New Roman" w:cs="Times New Roman"/>
          <w:b/>
          <w:iCs/>
          <w:sz w:val="24"/>
          <w:szCs w:val="24"/>
          <w:lang w:val="sq-AL"/>
        </w:rPr>
        <w:tab/>
      </w:r>
      <w:r w:rsidRPr="00401CF8">
        <w:rPr>
          <w:rFonts w:ascii="Times New Roman" w:hAnsi="Times New Roman" w:cs="Times New Roman"/>
          <w:b/>
          <w:iCs/>
          <w:sz w:val="24"/>
          <w:szCs w:val="24"/>
          <w:lang w:val="sq-AL"/>
        </w:rPr>
        <w:tab/>
      </w:r>
      <w:r w:rsidRPr="00401CF8">
        <w:rPr>
          <w:rFonts w:ascii="Times New Roman" w:hAnsi="Times New Roman" w:cs="Times New Roman"/>
          <w:b/>
          <w:iCs/>
          <w:sz w:val="24"/>
          <w:szCs w:val="24"/>
          <w:lang w:val="sq-AL"/>
        </w:rPr>
        <w:tab/>
      </w:r>
      <w:r w:rsidR="008F6237">
        <w:rPr>
          <w:rFonts w:ascii="Times New Roman" w:hAnsi="Times New Roman" w:cs="Times New Roman"/>
          <w:b/>
          <w:iCs/>
          <w:sz w:val="24"/>
          <w:szCs w:val="24"/>
          <w:lang w:val="sq-AL"/>
        </w:rPr>
        <w:tab/>
      </w:r>
      <w:r w:rsidR="008F6237">
        <w:rPr>
          <w:rFonts w:ascii="Times New Roman" w:hAnsi="Times New Roman" w:cs="Times New Roman"/>
          <w:b/>
          <w:iCs/>
          <w:sz w:val="24"/>
          <w:szCs w:val="24"/>
          <w:lang w:val="sq-AL"/>
        </w:rPr>
        <w:tab/>
      </w:r>
      <w:r w:rsidR="00CE245C">
        <w:rPr>
          <w:rFonts w:ascii="Times New Roman" w:hAnsi="Times New Roman" w:cs="Times New Roman"/>
          <w:b/>
          <w:iCs/>
          <w:sz w:val="24"/>
          <w:szCs w:val="24"/>
          <w:lang w:val="sq-AL"/>
        </w:rPr>
        <w:t xml:space="preserve">                      </w:t>
      </w:r>
      <w:r w:rsidR="0019039E">
        <w:rPr>
          <w:rFonts w:ascii="Times New Roman" w:hAnsi="Times New Roman" w:cs="Times New Roman"/>
          <w:b/>
          <w:iCs/>
          <w:sz w:val="24"/>
          <w:szCs w:val="24"/>
          <w:lang w:val="sq-AL"/>
        </w:rPr>
        <w:t xml:space="preserve">    </w:t>
      </w:r>
      <w:r w:rsidR="00CE245C">
        <w:rPr>
          <w:rFonts w:ascii="Times New Roman" w:hAnsi="Times New Roman" w:cs="Times New Roman"/>
          <w:b/>
          <w:iCs/>
          <w:sz w:val="24"/>
          <w:szCs w:val="24"/>
          <w:lang w:val="sq-AL"/>
        </w:rPr>
        <w:t xml:space="preserve">  </w:t>
      </w:r>
      <w:r w:rsidRPr="00401CF8">
        <w:rPr>
          <w:rFonts w:ascii="Times New Roman" w:hAnsi="Times New Roman" w:cs="Times New Roman"/>
          <w:b/>
          <w:iCs/>
          <w:sz w:val="24"/>
          <w:szCs w:val="24"/>
          <w:lang w:val="sq-AL"/>
        </w:rPr>
        <w:t>Tirana,</w:t>
      </w:r>
      <w:r w:rsidR="00A53898">
        <w:rPr>
          <w:rFonts w:ascii="Times New Roman" w:hAnsi="Times New Roman" w:cs="Times New Roman"/>
          <w:b/>
          <w:iCs/>
          <w:sz w:val="24"/>
          <w:szCs w:val="24"/>
          <w:lang w:val="sq-AL"/>
        </w:rPr>
        <w:t xml:space="preserve">  </w:t>
      </w:r>
      <w:r w:rsidR="001C48D2">
        <w:rPr>
          <w:rFonts w:ascii="Times New Roman" w:hAnsi="Times New Roman" w:cs="Times New Roman"/>
          <w:b/>
          <w:iCs/>
          <w:sz w:val="24"/>
          <w:szCs w:val="24"/>
          <w:lang w:val="sq-AL"/>
        </w:rPr>
        <w:t>1</w:t>
      </w:r>
      <w:r w:rsidR="00970CFA">
        <w:rPr>
          <w:rFonts w:ascii="Times New Roman" w:hAnsi="Times New Roman" w:cs="Times New Roman"/>
          <w:b/>
          <w:iCs/>
          <w:sz w:val="24"/>
          <w:szCs w:val="24"/>
          <w:lang w:val="sq-AL"/>
        </w:rPr>
        <w:t>0</w:t>
      </w:r>
      <w:r w:rsidR="00875C85">
        <w:rPr>
          <w:rFonts w:ascii="Times New Roman" w:hAnsi="Times New Roman" w:cs="Times New Roman"/>
          <w:b/>
          <w:iCs/>
          <w:sz w:val="24"/>
          <w:szCs w:val="24"/>
          <w:lang w:val="sq-AL"/>
        </w:rPr>
        <w:t>/</w:t>
      </w:r>
      <w:r w:rsidR="00970CFA">
        <w:rPr>
          <w:rFonts w:ascii="Times New Roman" w:hAnsi="Times New Roman" w:cs="Times New Roman"/>
          <w:b/>
          <w:iCs/>
          <w:sz w:val="24"/>
          <w:szCs w:val="24"/>
          <w:lang w:val="sq-AL"/>
        </w:rPr>
        <w:t>12</w:t>
      </w:r>
      <w:r w:rsidRPr="00401CF8">
        <w:rPr>
          <w:rFonts w:ascii="Times New Roman" w:hAnsi="Times New Roman" w:cs="Times New Roman"/>
          <w:b/>
          <w:iCs/>
          <w:sz w:val="24"/>
          <w:szCs w:val="24"/>
          <w:lang w:val="sq-AL"/>
        </w:rPr>
        <w:t>/ 20</w:t>
      </w:r>
      <w:r w:rsidR="008F6237">
        <w:rPr>
          <w:rFonts w:ascii="Times New Roman" w:hAnsi="Times New Roman" w:cs="Times New Roman"/>
          <w:b/>
          <w:iCs/>
          <w:sz w:val="24"/>
          <w:szCs w:val="24"/>
          <w:lang w:val="sq-AL"/>
        </w:rPr>
        <w:t>2</w:t>
      </w:r>
      <w:r w:rsidR="001C48D2">
        <w:rPr>
          <w:rFonts w:ascii="Times New Roman" w:hAnsi="Times New Roman" w:cs="Times New Roman"/>
          <w:b/>
          <w:iCs/>
          <w:sz w:val="24"/>
          <w:szCs w:val="24"/>
          <w:lang w:val="sq-AL"/>
        </w:rPr>
        <w:t>1</w:t>
      </w:r>
    </w:p>
    <w:p w:rsidR="00B919FD" w:rsidRDefault="00B919FD" w:rsidP="00FE5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75C85" w:rsidRPr="00F116D6" w:rsidRDefault="008B6096" w:rsidP="00875C8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</w:pPr>
      <w:r w:rsidRPr="00FE5012">
        <w:rPr>
          <w:rFonts w:ascii="Times New Roman" w:hAnsi="Times New Roman" w:cs="Times New Roman"/>
          <w:b/>
          <w:sz w:val="24"/>
          <w:szCs w:val="24"/>
          <w:lang w:val="sq-AL"/>
        </w:rPr>
        <w:t>Lenda</w:t>
      </w:r>
      <w:r w:rsidRPr="00AF5F7F">
        <w:rPr>
          <w:rFonts w:ascii="Times New Roman" w:hAnsi="Times New Roman" w:cs="Times New Roman"/>
          <w:b/>
          <w:sz w:val="24"/>
          <w:szCs w:val="24"/>
          <w:lang w:val="sq-AL"/>
        </w:rPr>
        <w:t xml:space="preserve">: </w:t>
      </w:r>
      <w:r w:rsidR="00875C85" w:rsidRPr="00F116D6">
        <w:rPr>
          <w:rFonts w:ascii="Times New Roman" w:hAnsi="Times New Roman" w:cs="Times New Roman"/>
          <w:b/>
          <w:bCs/>
          <w:sz w:val="24"/>
          <w:szCs w:val="24"/>
          <w:lang w:val="sq-AL" w:eastAsia="en-GB"/>
        </w:rPr>
        <w:t xml:space="preserve">Thirrje Interesi për </w:t>
      </w:r>
      <w:r w:rsidR="00875C85" w:rsidRPr="00F116D6">
        <w:rPr>
          <w:rFonts w:ascii="Times New Roman" w:hAnsi="Times New Roman" w:cs="Times New Roman"/>
          <w:b/>
          <w:bCs/>
          <w:sz w:val="24"/>
          <w:szCs w:val="24"/>
          <w:lang w:val="sq-AL"/>
        </w:rPr>
        <w:t>“</w:t>
      </w:r>
      <w:r w:rsidR="008D3259" w:rsidRPr="00F116D6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Ekspertizë dhe </w:t>
      </w:r>
      <w:r w:rsidR="00637956" w:rsidRPr="00F116D6">
        <w:rPr>
          <w:rFonts w:ascii="Times New Roman" w:hAnsi="Times New Roman" w:cs="Times New Roman"/>
          <w:b/>
          <w:bCs/>
          <w:sz w:val="24"/>
          <w:szCs w:val="24"/>
          <w:lang w:val="sq-AL"/>
        </w:rPr>
        <w:t>S</w:t>
      </w:r>
      <w:r w:rsidR="008D3259" w:rsidRPr="00F116D6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hërbime të </w:t>
      </w:r>
      <w:r w:rsidR="00637956" w:rsidRPr="00F116D6">
        <w:rPr>
          <w:rFonts w:ascii="Times New Roman" w:hAnsi="Times New Roman" w:cs="Times New Roman"/>
          <w:b/>
          <w:bCs/>
          <w:sz w:val="24"/>
          <w:szCs w:val="24"/>
          <w:lang w:val="sq-AL"/>
        </w:rPr>
        <w:t>J</w:t>
      </w:r>
      <w:r w:rsidR="008D3259" w:rsidRPr="00F116D6">
        <w:rPr>
          <w:rFonts w:ascii="Times New Roman" w:hAnsi="Times New Roman" w:cs="Times New Roman"/>
          <w:b/>
          <w:bCs/>
          <w:sz w:val="24"/>
          <w:szCs w:val="24"/>
          <w:lang w:val="sq-AL"/>
        </w:rPr>
        <w:t>ashtme</w:t>
      </w:r>
      <w:r w:rsidR="001C48D2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për </w:t>
      </w:r>
      <w:r w:rsidR="004026BA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paketën e Komunikimin </w:t>
      </w:r>
      <w:r w:rsidR="00CE245C">
        <w:rPr>
          <w:rFonts w:ascii="Times New Roman" w:hAnsi="Times New Roman" w:cs="Times New Roman"/>
          <w:b/>
          <w:bCs/>
          <w:sz w:val="24"/>
          <w:szCs w:val="24"/>
          <w:lang w:val="sq-AL"/>
        </w:rPr>
        <w:t>-</w:t>
      </w:r>
      <w:r w:rsidR="00477E40">
        <w:rPr>
          <w:rFonts w:ascii="Times New Roman" w:hAnsi="Times New Roman" w:cs="Times New Roman"/>
          <w:b/>
          <w:bCs/>
          <w:sz w:val="24"/>
          <w:szCs w:val="24"/>
          <w:lang w:val="sq-AL"/>
        </w:rPr>
        <w:t>WP</w:t>
      </w:r>
      <w:r w:rsidR="004026BA">
        <w:rPr>
          <w:rFonts w:ascii="Times New Roman" w:hAnsi="Times New Roman" w:cs="Times New Roman"/>
          <w:b/>
          <w:bCs/>
          <w:sz w:val="24"/>
          <w:szCs w:val="24"/>
          <w:lang w:val="sq-AL"/>
        </w:rPr>
        <w:t>C</w:t>
      </w:r>
      <w:r w:rsidR="00875C85" w:rsidRPr="00F116D6">
        <w:rPr>
          <w:rFonts w:ascii="Times New Roman" w:hAnsi="Times New Roman" w:cs="Times New Roman"/>
          <w:b/>
          <w:bCs/>
          <w:i/>
          <w:sz w:val="24"/>
          <w:szCs w:val="24"/>
          <w:lang w:val="sq-AL" w:eastAsia="ja-JP"/>
        </w:rPr>
        <w:t xml:space="preserve">” </w:t>
      </w:r>
      <w:r w:rsidR="002D7D4F">
        <w:rPr>
          <w:rFonts w:ascii="Times New Roman" w:hAnsi="Times New Roman" w:cs="Times New Roman"/>
          <w:b/>
          <w:bCs/>
          <w:i/>
          <w:sz w:val="24"/>
          <w:szCs w:val="24"/>
          <w:lang w:val="sq-AL" w:eastAsia="ja-JP"/>
        </w:rPr>
        <w:t>–Projekti</w:t>
      </w:r>
      <w:r w:rsidR="00CE245C">
        <w:rPr>
          <w:rFonts w:ascii="Times New Roman" w:hAnsi="Times New Roman" w:cs="Times New Roman"/>
          <w:b/>
          <w:bCs/>
          <w:i/>
          <w:sz w:val="24"/>
          <w:szCs w:val="24"/>
          <w:lang w:val="sq-AL" w:eastAsia="ja-JP"/>
        </w:rPr>
        <w:t xml:space="preserve"> LEC </w:t>
      </w:r>
      <w:r w:rsidR="002D7D4F">
        <w:rPr>
          <w:rFonts w:ascii="Times New Roman" w:hAnsi="Times New Roman" w:cs="Times New Roman"/>
          <w:b/>
          <w:bCs/>
          <w:i/>
          <w:sz w:val="24"/>
          <w:szCs w:val="24"/>
          <w:lang w:val="sq-AL" w:eastAsia="ja-JP"/>
        </w:rPr>
        <w:t xml:space="preserve">me Code </w:t>
      </w:r>
      <w:r w:rsidR="0019039E">
        <w:rPr>
          <w:rFonts w:ascii="Times New Roman" w:hAnsi="Times New Roman" w:cs="Times New Roman"/>
          <w:b/>
          <w:bCs/>
          <w:i/>
          <w:sz w:val="24"/>
          <w:szCs w:val="24"/>
          <w:lang w:val="sq-AL" w:eastAsia="ja-JP"/>
        </w:rPr>
        <w:t>NO.</w:t>
      </w:r>
      <w:r w:rsidR="001C48D2">
        <w:rPr>
          <w:rFonts w:ascii="Times New Roman" w:hAnsi="Times New Roman" w:cs="Times New Roman"/>
          <w:b/>
          <w:bCs/>
          <w:i/>
          <w:sz w:val="24"/>
          <w:szCs w:val="24"/>
          <w:lang w:val="sq-AL" w:eastAsia="ja-JP"/>
        </w:rPr>
        <w:t>413</w:t>
      </w:r>
      <w:r w:rsidR="00875C85" w:rsidRPr="00F116D6">
        <w:rPr>
          <w:rFonts w:ascii="Times New Roman" w:hAnsi="Times New Roman" w:cs="Times New Roman"/>
          <w:b/>
          <w:bCs/>
          <w:i/>
          <w:sz w:val="24"/>
          <w:szCs w:val="24"/>
          <w:lang w:val="sq-AL"/>
        </w:rPr>
        <w:t xml:space="preserve"> financuar nga “</w:t>
      </w:r>
      <w:r w:rsidR="00AF5F7F" w:rsidRPr="00F116D6"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  <w:t>European Union under the Instrument for Pre-Accession Assistance IPA Interreg IPA CBC Italy- Albania – Montenengro</w:t>
      </w:r>
    </w:p>
    <w:p w:rsidR="00875C85" w:rsidRPr="00F116D6" w:rsidRDefault="00875C85" w:rsidP="00875C8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</w:pPr>
    </w:p>
    <w:p w:rsidR="00DB27BC" w:rsidRPr="00DB27BC" w:rsidRDefault="00DB27BC" w:rsidP="00DB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F5F7F" w:rsidRPr="00747F93" w:rsidRDefault="00401CF8" w:rsidP="00747F93">
      <w:pPr>
        <w:jc w:val="both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eastAsia="en-GB"/>
        </w:rPr>
        <w:t>Referenca e Projektit:</w:t>
      </w:r>
      <w:bookmarkStart w:id="1" w:name="_Hlk65610878"/>
      <w:r w:rsidR="00CE245C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477E40" w:rsidRPr="004E23D9">
        <w:rPr>
          <w:rFonts w:ascii="Times New Roman" w:hAnsi="Times New Roman"/>
          <w:b/>
        </w:rPr>
        <w:t xml:space="preserve">Services for </w:t>
      </w:r>
      <w:r w:rsidR="00970CFA">
        <w:rPr>
          <w:rFonts w:ascii="Times New Roman" w:hAnsi="Times New Roman"/>
          <w:b/>
        </w:rPr>
        <w:t xml:space="preserve">Communication </w:t>
      </w:r>
      <w:r w:rsidR="004026BA">
        <w:rPr>
          <w:rFonts w:ascii="Times New Roman" w:hAnsi="Times New Roman"/>
          <w:b/>
        </w:rPr>
        <w:t xml:space="preserve">under </w:t>
      </w:r>
      <w:r w:rsidR="00477E40" w:rsidRPr="004E23D9">
        <w:rPr>
          <w:rFonts w:ascii="Times New Roman" w:hAnsi="Times New Roman"/>
          <w:b/>
        </w:rPr>
        <w:t>the Project “CIVIC ENERGY FUTURE: SUSTAINABLE LOCAL ENERGY COMMUNITIES- LEC /No 413 / 2ND CALL FOR PROJECTS IPA II CBC ITALY-ALBANIA-MONTENEGRO – TARGETED</w:t>
      </w:r>
      <w:r w:rsidR="00477E40" w:rsidRPr="004E23D9">
        <w:rPr>
          <w:rFonts w:ascii="Times New Roman" w:hAnsi="Times New Roman" w:cs="Times New Roman"/>
          <w:b/>
        </w:rPr>
        <w:t xml:space="preserve">/ </w:t>
      </w:r>
      <w:r w:rsidR="00C37F9E" w:rsidRPr="004E23D9">
        <w:rPr>
          <w:rFonts w:ascii="Times New Roman" w:hAnsi="Times New Roman" w:cs="Times New Roman"/>
          <w:b/>
        </w:rPr>
        <w:t xml:space="preserve">No </w:t>
      </w:r>
      <w:r w:rsidR="00C37F9E">
        <w:rPr>
          <w:rFonts w:ascii="Times New Roman" w:hAnsi="Times New Roman" w:cs="Times New Roman"/>
          <w:b/>
        </w:rPr>
        <w:t>48593</w:t>
      </w:r>
      <w:r w:rsidR="00C37F9E" w:rsidRPr="004E23D9">
        <w:rPr>
          <w:rFonts w:ascii="Times New Roman" w:hAnsi="Times New Roman" w:cs="Times New Roman"/>
          <w:b/>
        </w:rPr>
        <w:t xml:space="preserve"> date </w:t>
      </w:r>
      <w:r w:rsidR="00C37F9E">
        <w:rPr>
          <w:rFonts w:ascii="Times New Roman" w:hAnsi="Times New Roman" w:cs="Times New Roman"/>
          <w:b/>
        </w:rPr>
        <w:t>7</w:t>
      </w:r>
      <w:r w:rsidR="00C37F9E" w:rsidRPr="004E23D9">
        <w:rPr>
          <w:rFonts w:ascii="Times New Roman" w:hAnsi="Times New Roman" w:cs="Times New Roman"/>
          <w:b/>
        </w:rPr>
        <w:t>.</w:t>
      </w:r>
      <w:r w:rsidR="00C37F9E">
        <w:rPr>
          <w:rFonts w:ascii="Times New Roman" w:hAnsi="Times New Roman" w:cs="Times New Roman"/>
          <w:b/>
        </w:rPr>
        <w:t>12</w:t>
      </w:r>
      <w:r w:rsidR="00C37F9E" w:rsidRPr="004E23D9">
        <w:rPr>
          <w:rFonts w:ascii="Times New Roman" w:hAnsi="Times New Roman" w:cs="Times New Roman"/>
          <w:b/>
        </w:rPr>
        <w:t>.2021</w:t>
      </w:r>
      <w:bookmarkEnd w:id="1"/>
    </w:p>
    <w:p w:rsidR="008B6096" w:rsidRPr="00837253" w:rsidRDefault="008B6096" w:rsidP="00AF5F7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253">
        <w:rPr>
          <w:rFonts w:ascii="Times New Roman" w:hAnsi="Times New Roman" w:cs="Times New Roman"/>
          <w:sz w:val="24"/>
          <w:szCs w:val="24"/>
          <w:lang w:val="sq-AL" w:eastAsia="en-GB"/>
        </w:rPr>
        <w:t>N</w:t>
      </w:r>
      <w:r w:rsidR="00D04F7A" w:rsidRPr="00837253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837253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kuad</w:t>
      </w:r>
      <w:r w:rsidR="00D04F7A" w:rsidRPr="00837253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837253">
        <w:rPr>
          <w:rFonts w:ascii="Times New Roman" w:hAnsi="Times New Roman" w:cs="Times New Roman"/>
          <w:sz w:val="24"/>
          <w:szCs w:val="24"/>
          <w:lang w:val="sq-AL" w:eastAsia="en-GB"/>
        </w:rPr>
        <w:t>r t</w:t>
      </w:r>
      <w:r w:rsidR="00D04F7A" w:rsidRPr="00837253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837253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partneritetit n</w:t>
      </w:r>
      <w:r w:rsidR="00D04F7A" w:rsidRPr="00837253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ë </w:t>
      </w:r>
      <w:r w:rsidRPr="00837253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projektin </w:t>
      </w:r>
      <w:r w:rsidR="0031080E">
        <w:rPr>
          <w:rFonts w:ascii="Times New Roman" w:hAnsi="Times New Roman" w:cs="Times New Roman"/>
          <w:sz w:val="24"/>
          <w:szCs w:val="24"/>
          <w:lang w:val="sq-AL" w:eastAsia="en-GB"/>
        </w:rPr>
        <w:t>LEC</w:t>
      </w:r>
      <w:r w:rsidR="00AF5F7F" w:rsidRPr="00837253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N</w:t>
      </w:r>
      <w:r w:rsidR="0031080E">
        <w:rPr>
          <w:rFonts w:ascii="Times New Roman" w:hAnsi="Times New Roman" w:cs="Times New Roman"/>
          <w:sz w:val="24"/>
          <w:szCs w:val="24"/>
          <w:lang w:val="sq-AL" w:eastAsia="en-GB"/>
        </w:rPr>
        <w:t>o413</w:t>
      </w:r>
      <w:r w:rsidR="00AF5F7F" w:rsidRPr="00837253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Fi</w:t>
      </w:r>
      <w:r w:rsidR="00401CF8" w:rsidRPr="00837253">
        <w:rPr>
          <w:rFonts w:ascii="Times New Roman" w:hAnsi="Times New Roman" w:cs="Times New Roman"/>
          <w:i/>
          <w:sz w:val="24"/>
          <w:szCs w:val="24"/>
          <w:lang w:val="sq-AL"/>
        </w:rPr>
        <w:t>nancuar</w:t>
      </w:r>
      <w:r w:rsidRPr="00837253">
        <w:rPr>
          <w:rFonts w:ascii="Times New Roman" w:hAnsi="Times New Roman" w:cs="Times New Roman"/>
          <w:i/>
          <w:sz w:val="24"/>
          <w:szCs w:val="24"/>
          <w:lang w:val="sq-AL"/>
        </w:rPr>
        <w:t xml:space="preserve"> nga “</w:t>
      </w:r>
      <w:r w:rsidR="00AF5F7F" w:rsidRPr="00837253">
        <w:rPr>
          <w:rFonts w:ascii="Times New Roman" w:eastAsia="Calibri" w:hAnsi="Times New Roman" w:cs="Times New Roman"/>
          <w:sz w:val="24"/>
          <w:szCs w:val="24"/>
          <w:lang w:val="sq-AL"/>
        </w:rPr>
        <w:t>Instrument for Pre-Accession Assistance IPA Interreg IPA CBC Italy- Albania – Montenengro</w:t>
      </w:r>
      <w:r w:rsidRPr="00837253">
        <w:rPr>
          <w:rFonts w:ascii="Times New Roman" w:hAnsi="Times New Roman" w:cs="Times New Roman"/>
          <w:i/>
          <w:sz w:val="24"/>
          <w:szCs w:val="24"/>
          <w:lang w:val="sq-AL"/>
        </w:rPr>
        <w:t xml:space="preserve">", </w:t>
      </w:r>
      <w:r w:rsidR="00A70481" w:rsidRPr="00837253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Bashkia </w:t>
      </w:r>
      <w:r w:rsidRPr="00837253">
        <w:rPr>
          <w:rFonts w:ascii="Times New Roman" w:hAnsi="Times New Roman" w:cs="Times New Roman"/>
          <w:sz w:val="24"/>
          <w:szCs w:val="24"/>
          <w:lang w:val="sq-AL" w:eastAsia="en-GB"/>
        </w:rPr>
        <w:t>Tiran</w:t>
      </w:r>
      <w:r w:rsidR="00837253" w:rsidRPr="00837253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837253">
        <w:rPr>
          <w:rFonts w:ascii="Times New Roman" w:hAnsi="Times New Roman" w:cs="Times New Roman"/>
          <w:sz w:val="24"/>
          <w:szCs w:val="24"/>
          <w:lang w:val="sq-AL" w:eastAsia="en-GB"/>
        </w:rPr>
        <w:t>, shpall thirrjen e tenderit p</w:t>
      </w:r>
      <w:r w:rsidR="00D04F7A" w:rsidRPr="00837253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837253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r </w:t>
      </w:r>
      <w:r w:rsidR="00AF5F7F" w:rsidRPr="00837253">
        <w:rPr>
          <w:rFonts w:ascii="Times New Roman" w:hAnsi="Times New Roman" w:cs="Times New Roman"/>
          <w:sz w:val="24"/>
          <w:szCs w:val="24"/>
          <w:lang w:val="sq-AL" w:eastAsia="en-GB"/>
        </w:rPr>
        <w:t>ekspertizë dhe shërbime të jashtme</w:t>
      </w:r>
      <w:r w:rsidRPr="00837253">
        <w:rPr>
          <w:rFonts w:ascii="Times New Roman" w:hAnsi="Times New Roman" w:cs="Times New Roman"/>
          <w:sz w:val="24"/>
          <w:szCs w:val="24"/>
          <w:lang w:val="sq-AL" w:eastAsia="en-GB"/>
        </w:rPr>
        <w:t>, si m</w:t>
      </w:r>
      <w:r w:rsidR="00875C85" w:rsidRPr="00837253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837253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posht</w:t>
      </w:r>
      <w:r w:rsidR="00875C85" w:rsidRPr="00837253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837253">
        <w:rPr>
          <w:rFonts w:ascii="Times New Roman" w:hAnsi="Times New Roman" w:cs="Times New Roman"/>
          <w:sz w:val="24"/>
          <w:szCs w:val="24"/>
          <w:lang w:val="sq-AL" w:eastAsia="en-GB"/>
        </w:rPr>
        <w:t>:</w:t>
      </w:r>
    </w:p>
    <w:p w:rsidR="00A70481" w:rsidRPr="00F116D6" w:rsidRDefault="00D04F7A" w:rsidP="008B6096">
      <w:pPr>
        <w:jc w:val="both"/>
        <w:rPr>
          <w:rFonts w:ascii="Times New Roman" w:hAnsi="Times New Roman" w:cs="Times New Roman"/>
          <w:b/>
          <w:bCs/>
          <w:i/>
          <w:lang w:val="sq-AL" w:eastAsia="ja-JP"/>
        </w:rPr>
      </w:pPr>
      <w:r w:rsidRPr="00F116D6">
        <w:rPr>
          <w:rFonts w:ascii="Times New Roman" w:hAnsi="Times New Roman" w:cs="Times New Roman"/>
          <w:b/>
          <w:bCs/>
          <w:i/>
          <w:lang w:val="sq-AL" w:eastAsia="ja-JP"/>
        </w:rPr>
        <w:t>“</w:t>
      </w:r>
      <w:r w:rsidR="00637956" w:rsidRPr="00F116D6">
        <w:rPr>
          <w:rFonts w:ascii="Times New Roman" w:hAnsi="Times New Roman" w:cs="Times New Roman"/>
          <w:b/>
          <w:bCs/>
          <w:i/>
          <w:sz w:val="24"/>
          <w:szCs w:val="24"/>
          <w:lang w:val="sq-AL" w:eastAsia="en-GB"/>
        </w:rPr>
        <w:t xml:space="preserve">Ekspertizë dhe Shërbime të </w:t>
      </w:r>
      <w:r w:rsidR="00477E40">
        <w:rPr>
          <w:rFonts w:ascii="Times New Roman" w:hAnsi="Times New Roman" w:cs="Times New Roman"/>
          <w:b/>
          <w:bCs/>
          <w:i/>
          <w:sz w:val="24"/>
          <w:szCs w:val="24"/>
          <w:lang w:val="sq-AL" w:eastAsia="en-GB"/>
        </w:rPr>
        <w:t>J</w:t>
      </w:r>
      <w:r w:rsidR="00637956" w:rsidRPr="00F116D6">
        <w:rPr>
          <w:rFonts w:ascii="Times New Roman" w:hAnsi="Times New Roman" w:cs="Times New Roman"/>
          <w:b/>
          <w:bCs/>
          <w:i/>
          <w:sz w:val="24"/>
          <w:szCs w:val="24"/>
          <w:lang w:val="sq-AL" w:eastAsia="en-GB"/>
        </w:rPr>
        <w:t xml:space="preserve">ashtme </w:t>
      </w:r>
      <w:r w:rsidR="0031080E">
        <w:rPr>
          <w:rFonts w:ascii="Times New Roman" w:hAnsi="Times New Roman" w:cs="Times New Roman"/>
          <w:b/>
          <w:bCs/>
          <w:i/>
          <w:sz w:val="24"/>
          <w:szCs w:val="24"/>
          <w:lang w:val="sq-AL" w:eastAsia="en-GB"/>
        </w:rPr>
        <w:t>për</w:t>
      </w:r>
      <w:r w:rsidR="00CE245C">
        <w:rPr>
          <w:rFonts w:ascii="Times New Roman" w:hAnsi="Times New Roman" w:cs="Times New Roman"/>
          <w:b/>
          <w:bCs/>
          <w:i/>
          <w:sz w:val="24"/>
          <w:szCs w:val="24"/>
          <w:lang w:val="sq-AL" w:eastAsia="en-GB"/>
        </w:rPr>
        <w:t xml:space="preserve"> PAKETË</w:t>
      </w:r>
      <w:r w:rsidR="00C37F9E">
        <w:rPr>
          <w:rFonts w:ascii="Times New Roman" w:hAnsi="Times New Roman" w:cs="Times New Roman"/>
          <w:b/>
          <w:bCs/>
          <w:i/>
          <w:sz w:val="24"/>
          <w:szCs w:val="24"/>
          <w:lang w:val="sq-AL" w:eastAsia="en-GB"/>
        </w:rPr>
        <w:t xml:space="preserve">N E KOMUNIKIMIT </w:t>
      </w:r>
      <w:r w:rsidR="0031080E">
        <w:rPr>
          <w:rFonts w:ascii="Times New Roman" w:hAnsi="Times New Roman" w:cs="Times New Roman"/>
          <w:b/>
          <w:bCs/>
          <w:i/>
          <w:sz w:val="24"/>
          <w:szCs w:val="24"/>
          <w:lang w:val="sq-AL" w:eastAsia="en-GB"/>
        </w:rPr>
        <w:t>-</w:t>
      </w:r>
      <w:r w:rsidR="00837253">
        <w:rPr>
          <w:rFonts w:ascii="Times New Roman" w:hAnsi="Times New Roman" w:cs="Times New Roman"/>
          <w:b/>
          <w:bCs/>
          <w:i/>
          <w:sz w:val="24"/>
          <w:szCs w:val="24"/>
          <w:lang w:val="sq-AL" w:eastAsia="en-GB"/>
        </w:rPr>
        <w:t xml:space="preserve">Paketa </w:t>
      </w:r>
      <w:r w:rsidR="0031080E">
        <w:rPr>
          <w:rFonts w:ascii="Times New Roman" w:hAnsi="Times New Roman" w:cs="Times New Roman"/>
          <w:b/>
          <w:bCs/>
          <w:i/>
          <w:sz w:val="24"/>
          <w:szCs w:val="24"/>
          <w:lang w:val="sq-AL" w:eastAsia="en-GB"/>
        </w:rPr>
        <w:t>WP</w:t>
      </w:r>
      <w:r w:rsidR="00C37F9E">
        <w:rPr>
          <w:rFonts w:ascii="Times New Roman" w:hAnsi="Times New Roman" w:cs="Times New Roman"/>
          <w:b/>
          <w:bCs/>
          <w:i/>
          <w:sz w:val="24"/>
          <w:szCs w:val="24"/>
          <w:lang w:val="sq-AL" w:eastAsia="en-GB"/>
        </w:rPr>
        <w:t>C</w:t>
      </w:r>
      <w:r w:rsidR="00837253">
        <w:rPr>
          <w:rFonts w:ascii="Times New Roman" w:hAnsi="Times New Roman" w:cs="Times New Roman"/>
          <w:b/>
          <w:bCs/>
          <w:i/>
          <w:sz w:val="24"/>
          <w:szCs w:val="24"/>
          <w:lang w:val="sq-AL" w:eastAsia="en-GB"/>
        </w:rPr>
        <w:t>”</w:t>
      </w:r>
    </w:p>
    <w:p w:rsidR="008B6096" w:rsidRPr="003A17FC" w:rsidRDefault="008B6096" w:rsidP="008B6096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A17FC">
        <w:rPr>
          <w:rFonts w:ascii="Times New Roman" w:hAnsi="Times New Roman" w:cs="Times New Roman"/>
          <w:sz w:val="24"/>
          <w:szCs w:val="24"/>
          <w:lang w:val="sq-AL"/>
        </w:rPr>
        <w:t>Dosja e plot</w:t>
      </w:r>
      <w:r w:rsidR="0063795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sq-AL"/>
        </w:rPr>
        <w:t xml:space="preserve"> e tenderit </w:t>
      </w:r>
      <w:r w:rsidR="006911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6911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sq-AL"/>
        </w:rPr>
        <w:t xml:space="preserve"> bashk</w:t>
      </w:r>
      <w:r w:rsidR="006911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sq-AL"/>
        </w:rPr>
        <w:t>lidhur k</w:t>
      </w:r>
      <w:r w:rsidR="006911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sq-AL"/>
        </w:rPr>
        <w:t>saj thirrjeje dhe duhet t</w:t>
      </w:r>
      <w:r w:rsidR="00637956">
        <w:rPr>
          <w:rFonts w:ascii="Times New Roman" w:hAnsi="Times New Roman" w:cs="Times New Roman"/>
          <w:sz w:val="24"/>
          <w:szCs w:val="24"/>
          <w:lang w:val="sq-AL"/>
        </w:rPr>
        <w:t>ë pë</w:t>
      </w:r>
      <w:r w:rsidRPr="003A17FC">
        <w:rPr>
          <w:rFonts w:ascii="Times New Roman" w:hAnsi="Times New Roman" w:cs="Times New Roman"/>
          <w:sz w:val="24"/>
          <w:szCs w:val="24"/>
          <w:lang w:val="sq-AL"/>
        </w:rPr>
        <w:t>rmbaj</w:t>
      </w:r>
      <w:r w:rsidR="0063795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8B6096" w:rsidRPr="003A17FC" w:rsidRDefault="008B6096" w:rsidP="008B609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Udhezime mbi tenderin dhe njoftimi </w:t>
      </w:r>
      <w:r w:rsidR="006911D9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kontrat</w:t>
      </w:r>
      <w:r w:rsidR="006911D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>s</w:t>
      </w:r>
    </w:p>
    <w:p w:rsidR="008B6096" w:rsidRPr="00052E18" w:rsidRDefault="008B6096" w:rsidP="008B609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Draft Kontrate Marreveshjej edhe Kushtet e vecanta me anekset p</w:t>
      </w:r>
      <w:r w:rsidR="006911D9">
        <w:rPr>
          <w:rFonts w:ascii="Times New Roman" w:hAnsi="Times New Roman" w:cs="Times New Roman"/>
          <w:sz w:val="24"/>
          <w:szCs w:val="24"/>
        </w:rPr>
        <w:t>ë</w:t>
      </w:r>
      <w:r w:rsidRPr="00052E18">
        <w:rPr>
          <w:rFonts w:ascii="Times New Roman" w:hAnsi="Times New Roman" w:cs="Times New Roman"/>
          <w:sz w:val="24"/>
          <w:szCs w:val="24"/>
        </w:rPr>
        <w:t>rkat</w:t>
      </w:r>
      <w:r w:rsidR="006911D9">
        <w:rPr>
          <w:rFonts w:ascii="Times New Roman" w:hAnsi="Times New Roman" w:cs="Times New Roman"/>
          <w:sz w:val="24"/>
          <w:szCs w:val="24"/>
        </w:rPr>
        <w:t>ë</w:t>
      </w:r>
      <w:r w:rsidRPr="00052E18">
        <w:rPr>
          <w:rFonts w:ascii="Times New Roman" w:hAnsi="Times New Roman" w:cs="Times New Roman"/>
          <w:sz w:val="24"/>
          <w:szCs w:val="24"/>
        </w:rPr>
        <w:t>se</w:t>
      </w:r>
    </w:p>
    <w:p w:rsidR="008B6096" w:rsidRPr="006911D9" w:rsidRDefault="008B6096" w:rsidP="008B609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1D9">
        <w:rPr>
          <w:rFonts w:ascii="Times New Roman" w:hAnsi="Times New Roman" w:cs="Times New Roman"/>
          <w:sz w:val="24"/>
          <w:szCs w:val="24"/>
        </w:rPr>
        <w:t>Kushtet e p</w:t>
      </w:r>
      <w:r w:rsidR="006911D9" w:rsidRPr="006911D9">
        <w:rPr>
          <w:rFonts w:ascii="Times New Roman" w:hAnsi="Times New Roman" w:cs="Times New Roman"/>
          <w:sz w:val="24"/>
          <w:szCs w:val="24"/>
        </w:rPr>
        <w:t>ë</w:t>
      </w:r>
      <w:r w:rsidRPr="006911D9">
        <w:rPr>
          <w:rFonts w:ascii="Times New Roman" w:hAnsi="Times New Roman" w:cs="Times New Roman"/>
          <w:sz w:val="24"/>
          <w:szCs w:val="24"/>
        </w:rPr>
        <w:t>rgjithshme p</w:t>
      </w:r>
      <w:r w:rsidR="006911D9" w:rsidRPr="006911D9">
        <w:rPr>
          <w:rFonts w:ascii="Times New Roman" w:hAnsi="Times New Roman" w:cs="Times New Roman"/>
          <w:sz w:val="24"/>
          <w:szCs w:val="24"/>
        </w:rPr>
        <w:t>ë</w:t>
      </w:r>
      <w:r w:rsidRPr="006911D9">
        <w:rPr>
          <w:rFonts w:ascii="Times New Roman" w:hAnsi="Times New Roman" w:cs="Times New Roman"/>
          <w:sz w:val="24"/>
          <w:szCs w:val="24"/>
        </w:rPr>
        <w:t>r kontratat e sh</w:t>
      </w:r>
      <w:r w:rsidR="006911D9" w:rsidRPr="006911D9">
        <w:rPr>
          <w:rFonts w:ascii="Times New Roman" w:hAnsi="Times New Roman" w:cs="Times New Roman"/>
          <w:sz w:val="24"/>
          <w:szCs w:val="24"/>
        </w:rPr>
        <w:t>ë</w:t>
      </w:r>
      <w:r w:rsidRPr="006911D9">
        <w:rPr>
          <w:rFonts w:ascii="Times New Roman" w:hAnsi="Times New Roman" w:cs="Times New Roman"/>
          <w:sz w:val="24"/>
          <w:szCs w:val="24"/>
        </w:rPr>
        <w:t>rbimit</w:t>
      </w:r>
    </w:p>
    <w:p w:rsidR="008B6096" w:rsidRPr="00052E18" w:rsidRDefault="00747F93" w:rsidP="008B609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Termat e References </w:t>
      </w:r>
      <w:r w:rsidR="00B91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096" w:rsidRPr="003A17FC" w:rsidRDefault="008B6096" w:rsidP="008B609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A17FC">
        <w:rPr>
          <w:rFonts w:ascii="Times New Roman" w:hAnsi="Times New Roman" w:cs="Times New Roman"/>
          <w:sz w:val="24"/>
          <w:szCs w:val="24"/>
          <w:lang w:val="fr-FR"/>
        </w:rPr>
        <w:t>Buxheti (sipas modelit t</w:t>
      </w:r>
      <w:r w:rsidR="006911D9">
        <w:rPr>
          <w:rFonts w:ascii="Times New Roman" w:hAnsi="Times New Roman" w:cs="Times New Roman"/>
          <w:sz w:val="24"/>
          <w:szCs w:val="24"/>
          <w:lang w:val="fr-FR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fr-FR"/>
        </w:rPr>
        <w:t xml:space="preserve"> dh</w:t>
      </w:r>
      <w:r w:rsidR="006911D9">
        <w:rPr>
          <w:rFonts w:ascii="Times New Roman" w:hAnsi="Times New Roman" w:cs="Times New Roman"/>
          <w:sz w:val="24"/>
          <w:szCs w:val="24"/>
          <w:lang w:val="fr-FR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6911D9">
        <w:rPr>
          <w:rFonts w:ascii="Times New Roman" w:hAnsi="Times New Roman" w:cs="Times New Roman"/>
          <w:sz w:val="24"/>
          <w:szCs w:val="24"/>
          <w:lang w:val="fr-FR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8B6096" w:rsidRPr="00052E18" w:rsidRDefault="008B6096" w:rsidP="008B609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Formular</w:t>
      </w:r>
      <w:r w:rsidR="006911D9">
        <w:rPr>
          <w:rFonts w:ascii="Times New Roman" w:hAnsi="Times New Roman" w:cs="Times New Roman"/>
          <w:sz w:val="24"/>
          <w:szCs w:val="24"/>
        </w:rPr>
        <w:t>ë</w:t>
      </w:r>
      <w:r w:rsidRPr="00052E18">
        <w:rPr>
          <w:rFonts w:ascii="Times New Roman" w:hAnsi="Times New Roman" w:cs="Times New Roman"/>
          <w:sz w:val="24"/>
          <w:szCs w:val="24"/>
        </w:rPr>
        <w:t xml:space="preserve"> dhe dokumenta t</w:t>
      </w:r>
      <w:r w:rsidR="006911D9">
        <w:rPr>
          <w:rFonts w:ascii="Times New Roman" w:hAnsi="Times New Roman" w:cs="Times New Roman"/>
          <w:sz w:val="24"/>
          <w:szCs w:val="24"/>
        </w:rPr>
        <w:t>ë</w:t>
      </w:r>
      <w:r w:rsidRPr="00052E18">
        <w:rPr>
          <w:rFonts w:ascii="Times New Roman" w:hAnsi="Times New Roman" w:cs="Times New Roman"/>
          <w:sz w:val="24"/>
          <w:szCs w:val="24"/>
        </w:rPr>
        <w:t xml:space="preserve"> tjer</w:t>
      </w:r>
      <w:r w:rsidR="006911D9">
        <w:rPr>
          <w:rFonts w:ascii="Times New Roman" w:hAnsi="Times New Roman" w:cs="Times New Roman"/>
          <w:sz w:val="24"/>
          <w:szCs w:val="24"/>
        </w:rPr>
        <w:t>ë</w:t>
      </w:r>
      <w:r w:rsidRPr="00052E18">
        <w:rPr>
          <w:rFonts w:ascii="Times New Roman" w:hAnsi="Times New Roman" w:cs="Times New Roman"/>
          <w:sz w:val="24"/>
          <w:szCs w:val="24"/>
        </w:rPr>
        <w:t xml:space="preserve"> suportues</w:t>
      </w:r>
    </w:p>
    <w:p w:rsidR="008B6096" w:rsidRPr="00052E18" w:rsidRDefault="008B6096" w:rsidP="008B609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096" w:rsidRPr="00052E18" w:rsidRDefault="008B6096" w:rsidP="008B6096">
      <w:pPr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Informacionet e tjera:</w:t>
      </w:r>
    </w:p>
    <w:p w:rsidR="008B6096" w:rsidRPr="00052E18" w:rsidRDefault="008B6096" w:rsidP="008B609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Tabela e p</w:t>
      </w:r>
      <w:r w:rsidR="006911D9">
        <w:rPr>
          <w:rFonts w:ascii="Times New Roman" w:hAnsi="Times New Roman" w:cs="Times New Roman"/>
          <w:sz w:val="24"/>
          <w:szCs w:val="24"/>
        </w:rPr>
        <w:t>ë</w:t>
      </w:r>
      <w:r w:rsidRPr="00052E18">
        <w:rPr>
          <w:rFonts w:ascii="Times New Roman" w:hAnsi="Times New Roman" w:cs="Times New Roman"/>
          <w:sz w:val="24"/>
          <w:szCs w:val="24"/>
        </w:rPr>
        <w:t>rputhjes Administrative</w:t>
      </w:r>
    </w:p>
    <w:p w:rsidR="008B6096" w:rsidRPr="00052E18" w:rsidRDefault="008B6096" w:rsidP="008B609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lastRenderedPageBreak/>
        <w:t>Tabela e Vler</w:t>
      </w:r>
      <w:r w:rsidR="006911D9">
        <w:rPr>
          <w:rFonts w:ascii="Times New Roman" w:hAnsi="Times New Roman" w:cs="Times New Roman"/>
          <w:sz w:val="24"/>
          <w:szCs w:val="24"/>
        </w:rPr>
        <w:t>ë</w:t>
      </w:r>
      <w:r w:rsidRPr="00052E18">
        <w:rPr>
          <w:rFonts w:ascii="Times New Roman" w:hAnsi="Times New Roman" w:cs="Times New Roman"/>
          <w:sz w:val="24"/>
          <w:szCs w:val="24"/>
        </w:rPr>
        <w:t>simit</w:t>
      </w:r>
    </w:p>
    <w:p w:rsidR="008B6096" w:rsidRDefault="00747F93" w:rsidP="008B609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Formati i</w:t>
      </w:r>
      <w:r w:rsidR="008B6096" w:rsidRPr="00B919FD">
        <w:rPr>
          <w:rFonts w:ascii="Times New Roman" w:hAnsi="Times New Roman" w:cs="Times New Roman"/>
          <w:sz w:val="24"/>
          <w:szCs w:val="24"/>
          <w:lang w:val="it-IT"/>
        </w:rPr>
        <w:t xml:space="preserve"> aplikimit n</w:t>
      </w:r>
      <w:r w:rsidR="006911D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B6096" w:rsidRPr="00B919FD">
        <w:rPr>
          <w:rFonts w:ascii="Times New Roman" w:hAnsi="Times New Roman" w:cs="Times New Roman"/>
          <w:sz w:val="24"/>
          <w:szCs w:val="24"/>
          <w:lang w:val="it-IT"/>
        </w:rPr>
        <w:t xml:space="preserve"> tender</w:t>
      </w:r>
      <w:r w:rsidR="00B919FD" w:rsidRPr="00B919FD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B919FD" w:rsidRDefault="00B919FD" w:rsidP="008B609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Instruksionet e tenderit;</w:t>
      </w:r>
    </w:p>
    <w:p w:rsidR="00B919FD" w:rsidRPr="00B919FD" w:rsidRDefault="00B919FD" w:rsidP="00B919F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B6096" w:rsidRPr="003A17FC" w:rsidRDefault="008B6096" w:rsidP="008B609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17FC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6911D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>r m</w:t>
      </w:r>
      <w:r w:rsidR="006911D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shum</w:t>
      </w:r>
      <w:r w:rsidR="006911D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detaje p</w:t>
      </w:r>
      <w:r w:rsidR="006911D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>r procedurat e tenderimit t</w:t>
      </w:r>
      <w:r w:rsidR="006911D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ndjekura, ju lutem ti referoheni modeleve t</w:t>
      </w:r>
      <w:r w:rsidR="006911D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PRAG dhe anexeve t</w:t>
      </w:r>
      <w:r w:rsidR="006911D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tij t</w:t>
      </w:r>
      <w:r w:rsidR="006911D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cilat mund ti shkarkoni n</w:t>
      </w:r>
      <w:r w:rsidR="006911D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adres</w:t>
      </w:r>
      <w:r w:rsidR="006911D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>n e m</w:t>
      </w:r>
      <w:r w:rsidR="006911D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poshtme: </w:t>
      </w:r>
      <w:hyperlink r:id="rId9" w:history="1">
        <w:r w:rsidRPr="003A17FC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http://ec.europa.eu/europeaid/prag/document.do</w:t>
        </w:r>
      </w:hyperlink>
    </w:p>
    <w:p w:rsidR="008B6096" w:rsidRPr="003A17FC" w:rsidRDefault="008B6096" w:rsidP="008B6096">
      <w:pPr>
        <w:tabs>
          <w:tab w:val="left" w:pos="384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  <w:lang w:val="it-IT" w:eastAsia="en-GB"/>
        </w:rPr>
      </w:pPr>
      <w:r w:rsidRPr="003A17FC">
        <w:rPr>
          <w:rFonts w:ascii="Times New Roman" w:hAnsi="Times New Roman" w:cs="Times New Roman"/>
          <w:sz w:val="24"/>
          <w:szCs w:val="24"/>
          <w:lang w:val="it-IT" w:eastAsia="en-GB"/>
        </w:rPr>
        <w:t>Procedurat e Aplikimit:</w:t>
      </w:r>
      <w:r w:rsidRPr="003A17FC">
        <w:rPr>
          <w:rFonts w:ascii="Times New Roman" w:hAnsi="Times New Roman" w:cs="Times New Roman"/>
          <w:sz w:val="24"/>
          <w:szCs w:val="24"/>
          <w:lang w:val="it-IT" w:eastAsia="en-GB"/>
        </w:rPr>
        <w:tab/>
      </w:r>
    </w:p>
    <w:p w:rsidR="008B6096" w:rsidRPr="003A17FC" w:rsidRDefault="008B6096" w:rsidP="008B6096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17FC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Aplikimet duhet </w:t>
      </w:r>
      <w:r w:rsidR="00A00AFD">
        <w:rPr>
          <w:rFonts w:ascii="Times New Roman" w:hAnsi="Times New Roman" w:cs="Times New Roman"/>
          <w:sz w:val="24"/>
          <w:szCs w:val="24"/>
          <w:lang w:val="it-IT" w:eastAsia="en-GB"/>
        </w:rPr>
        <w:t>të</w:t>
      </w:r>
      <w:r w:rsidRPr="003A17FC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jen</w:t>
      </w:r>
      <w:r w:rsidR="00A00AFD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n</w:t>
      </w:r>
      <w:r w:rsidR="00A00AFD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anglisht dhe t</w:t>
      </w:r>
      <w:r w:rsidR="00A00AFD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p</w:t>
      </w:r>
      <w:r w:rsidR="00A00AFD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 w:eastAsia="en-GB"/>
        </w:rPr>
        <w:t>rmbajn</w:t>
      </w:r>
      <w:r w:rsidR="00A00AFD">
        <w:rPr>
          <w:rFonts w:ascii="Times New Roman" w:hAnsi="Times New Roman" w:cs="Times New Roman"/>
          <w:sz w:val="24"/>
          <w:szCs w:val="24"/>
          <w:lang w:val="it-IT" w:eastAsia="en-GB"/>
        </w:rPr>
        <w:t>ë,</w:t>
      </w:r>
      <w:r w:rsidRPr="003A17FC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n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>j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ofert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teknike dhe nj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ofert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financiare, e cila duhet t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dor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>zohet n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zarfat e ndara dhe t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permbaje nj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pal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dokumenacion t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sh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613815">
        <w:rPr>
          <w:rFonts w:ascii="Times New Roman" w:hAnsi="Times New Roman" w:cs="Times New Roman"/>
          <w:sz w:val="24"/>
          <w:szCs w:val="24"/>
          <w:lang w:val="it-IT"/>
        </w:rPr>
        <w:t>nuar si “Origjina</w:t>
      </w:r>
      <w:r w:rsidR="00F34FF1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613815"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B919FD" w:rsidRPr="00A00AFD" w:rsidRDefault="008B6096" w:rsidP="008B6096">
      <w:pPr>
        <w:jc w:val="both"/>
        <w:rPr>
          <w:rFonts w:ascii="Times New Roman" w:hAnsi="Times New Roman" w:cs="Times New Roman"/>
          <w:sz w:val="24"/>
          <w:szCs w:val="24"/>
          <w:lang w:val="it-IT" w:eastAsia="en-GB"/>
        </w:rPr>
      </w:pPr>
      <w:r w:rsidRPr="00A00AFD">
        <w:rPr>
          <w:rFonts w:ascii="Times New Roman" w:hAnsi="Times New Roman" w:cs="Times New Roman"/>
          <w:sz w:val="24"/>
          <w:szCs w:val="24"/>
          <w:lang w:val="it-IT" w:eastAsia="en-GB"/>
        </w:rPr>
        <w:t>Kandidat</w:t>
      </w:r>
      <w:r w:rsidR="00350484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A00AFD">
        <w:rPr>
          <w:rFonts w:ascii="Times New Roman" w:hAnsi="Times New Roman" w:cs="Times New Roman"/>
          <w:sz w:val="24"/>
          <w:szCs w:val="24"/>
          <w:lang w:val="it-IT" w:eastAsia="en-GB"/>
        </w:rPr>
        <w:t>t e interesuar jan</w:t>
      </w:r>
      <w:r w:rsidR="00A00AFD" w:rsidRPr="00A00AFD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A00AFD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t</w:t>
      </w:r>
      <w:r w:rsidR="00A00AFD" w:rsidRPr="00A00AFD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A00AFD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ftuar t</w:t>
      </w:r>
      <w:r w:rsidR="00A00AFD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A00AFD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dor</w:t>
      </w:r>
      <w:r w:rsidR="00A00AFD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A00AFD">
        <w:rPr>
          <w:rFonts w:ascii="Times New Roman" w:hAnsi="Times New Roman" w:cs="Times New Roman"/>
          <w:sz w:val="24"/>
          <w:szCs w:val="24"/>
          <w:lang w:val="it-IT" w:eastAsia="en-GB"/>
        </w:rPr>
        <w:t>zojn</w:t>
      </w:r>
      <w:r w:rsidR="00A00AFD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A00AFD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aplikimet e tyre n</w:t>
      </w:r>
      <w:r w:rsidR="00A00AFD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A00AFD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nj</w:t>
      </w:r>
      <w:r w:rsidR="00A00AFD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A00AFD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zarf t</w:t>
      </w:r>
      <w:r w:rsidR="00A00AFD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A00AFD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mbyllur ku t</w:t>
      </w:r>
      <w:r w:rsidR="00A00AFD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A00AFD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specifikohet:</w:t>
      </w:r>
    </w:p>
    <w:p w:rsidR="008B6096" w:rsidRPr="003A17FC" w:rsidRDefault="008B6096" w:rsidP="008B6096">
      <w:pPr>
        <w:numPr>
          <w:ilvl w:val="0"/>
          <w:numId w:val="15"/>
        </w:numPr>
        <w:tabs>
          <w:tab w:val="clear" w:pos="861"/>
        </w:tabs>
        <w:spacing w:before="120" w:after="12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17FC">
        <w:rPr>
          <w:rFonts w:ascii="Times New Roman" w:hAnsi="Times New Roman" w:cs="Times New Roman"/>
          <w:sz w:val="24"/>
          <w:szCs w:val="24"/>
          <w:lang w:val="it-IT"/>
        </w:rPr>
        <w:t>Adresa e aplikantit t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interesuar; </w:t>
      </w:r>
    </w:p>
    <w:p w:rsidR="008B6096" w:rsidRPr="003A17FC" w:rsidRDefault="008B6096" w:rsidP="008B6096">
      <w:pPr>
        <w:numPr>
          <w:ilvl w:val="0"/>
          <w:numId w:val="15"/>
        </w:numPr>
        <w:tabs>
          <w:tab w:val="clear" w:pos="861"/>
        </w:tabs>
        <w:spacing w:before="120" w:after="12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17FC">
        <w:rPr>
          <w:rFonts w:ascii="Times New Roman" w:hAnsi="Times New Roman" w:cs="Times New Roman"/>
          <w:sz w:val="24"/>
          <w:szCs w:val="24"/>
          <w:lang w:val="it-IT"/>
        </w:rPr>
        <w:t>Kodi i referenc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>s p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>r procedur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>n e sip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>r p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ër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>mendur t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tenderit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8B6096" w:rsidRPr="00052E18" w:rsidRDefault="008B6096" w:rsidP="008B6096">
      <w:pPr>
        <w:numPr>
          <w:ilvl w:val="0"/>
          <w:numId w:val="15"/>
        </w:numPr>
        <w:tabs>
          <w:tab w:val="clear" w:pos="861"/>
        </w:tabs>
        <w:spacing w:before="120" w:after="12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 xml:space="preserve">Fjalet ‘Not to be opened before the tender-opening session’ dhe e kuivalentja </w:t>
      </w:r>
      <w:r w:rsidR="00350484">
        <w:rPr>
          <w:rFonts w:ascii="Times New Roman" w:hAnsi="Times New Roman" w:cs="Times New Roman"/>
          <w:sz w:val="24"/>
          <w:szCs w:val="24"/>
        </w:rPr>
        <w:t xml:space="preserve">e </w:t>
      </w:r>
      <w:r w:rsidRPr="00052E18">
        <w:rPr>
          <w:rFonts w:ascii="Times New Roman" w:hAnsi="Times New Roman" w:cs="Times New Roman"/>
          <w:sz w:val="24"/>
          <w:szCs w:val="24"/>
        </w:rPr>
        <w:t>fraz</w:t>
      </w:r>
      <w:r w:rsidR="00350484">
        <w:rPr>
          <w:rFonts w:ascii="Times New Roman" w:hAnsi="Times New Roman" w:cs="Times New Roman"/>
          <w:sz w:val="24"/>
          <w:szCs w:val="24"/>
        </w:rPr>
        <w:t>ës</w:t>
      </w:r>
      <w:r w:rsidRPr="00052E18">
        <w:rPr>
          <w:rFonts w:ascii="Times New Roman" w:hAnsi="Times New Roman" w:cs="Times New Roman"/>
          <w:sz w:val="24"/>
          <w:szCs w:val="24"/>
        </w:rPr>
        <w:t xml:space="preserve"> n</w:t>
      </w:r>
      <w:r w:rsidR="00D279E4">
        <w:rPr>
          <w:rFonts w:ascii="Times New Roman" w:hAnsi="Times New Roman" w:cs="Times New Roman"/>
          <w:sz w:val="24"/>
          <w:szCs w:val="24"/>
        </w:rPr>
        <w:t>ë</w:t>
      </w:r>
      <w:r w:rsidRPr="00052E18">
        <w:rPr>
          <w:rFonts w:ascii="Times New Roman" w:hAnsi="Times New Roman" w:cs="Times New Roman"/>
          <w:sz w:val="24"/>
          <w:szCs w:val="24"/>
        </w:rPr>
        <w:t xml:space="preserve"> shqip “Mos t</w:t>
      </w:r>
      <w:r w:rsidR="00D279E4">
        <w:rPr>
          <w:rFonts w:ascii="Times New Roman" w:hAnsi="Times New Roman" w:cs="Times New Roman"/>
          <w:sz w:val="24"/>
          <w:szCs w:val="24"/>
        </w:rPr>
        <w:t>ë</w:t>
      </w:r>
      <w:r w:rsidRPr="00052E18">
        <w:rPr>
          <w:rFonts w:ascii="Times New Roman" w:hAnsi="Times New Roman" w:cs="Times New Roman"/>
          <w:sz w:val="24"/>
          <w:szCs w:val="24"/>
        </w:rPr>
        <w:t xml:space="preserve"> hapet p</w:t>
      </w:r>
      <w:r w:rsidR="00D279E4">
        <w:rPr>
          <w:rFonts w:ascii="Times New Roman" w:hAnsi="Times New Roman" w:cs="Times New Roman"/>
          <w:sz w:val="24"/>
          <w:szCs w:val="24"/>
        </w:rPr>
        <w:t>ë</w:t>
      </w:r>
      <w:r w:rsidRPr="00052E18">
        <w:rPr>
          <w:rFonts w:ascii="Times New Roman" w:hAnsi="Times New Roman" w:cs="Times New Roman"/>
          <w:sz w:val="24"/>
          <w:szCs w:val="24"/>
        </w:rPr>
        <w:t>rpara faz</w:t>
      </w:r>
      <w:r w:rsidR="00D279E4">
        <w:rPr>
          <w:rFonts w:ascii="Times New Roman" w:hAnsi="Times New Roman" w:cs="Times New Roman"/>
          <w:sz w:val="24"/>
          <w:szCs w:val="24"/>
        </w:rPr>
        <w:t>ë</w:t>
      </w:r>
      <w:r w:rsidRPr="00052E18">
        <w:rPr>
          <w:rFonts w:ascii="Times New Roman" w:hAnsi="Times New Roman" w:cs="Times New Roman"/>
          <w:sz w:val="24"/>
          <w:szCs w:val="24"/>
        </w:rPr>
        <w:t>s s</w:t>
      </w:r>
      <w:r w:rsidR="00D279E4">
        <w:rPr>
          <w:rFonts w:ascii="Times New Roman" w:hAnsi="Times New Roman" w:cs="Times New Roman"/>
          <w:sz w:val="24"/>
          <w:szCs w:val="24"/>
        </w:rPr>
        <w:t>ë</w:t>
      </w:r>
      <w:r w:rsidRPr="00052E18">
        <w:rPr>
          <w:rFonts w:ascii="Times New Roman" w:hAnsi="Times New Roman" w:cs="Times New Roman"/>
          <w:sz w:val="24"/>
          <w:szCs w:val="24"/>
        </w:rPr>
        <w:t xml:space="preserve"> hapjes s</w:t>
      </w:r>
      <w:r w:rsidR="00D279E4">
        <w:rPr>
          <w:rFonts w:ascii="Times New Roman" w:hAnsi="Times New Roman" w:cs="Times New Roman"/>
          <w:sz w:val="24"/>
          <w:szCs w:val="24"/>
        </w:rPr>
        <w:t>ë</w:t>
      </w:r>
      <w:r w:rsidRPr="00052E18">
        <w:rPr>
          <w:rFonts w:ascii="Times New Roman" w:hAnsi="Times New Roman" w:cs="Times New Roman"/>
          <w:sz w:val="24"/>
          <w:szCs w:val="24"/>
        </w:rPr>
        <w:t xml:space="preserve"> ofertave t</w:t>
      </w:r>
      <w:r w:rsidR="00D279E4">
        <w:rPr>
          <w:rFonts w:ascii="Times New Roman" w:hAnsi="Times New Roman" w:cs="Times New Roman"/>
          <w:sz w:val="24"/>
          <w:szCs w:val="24"/>
        </w:rPr>
        <w:t>ë</w:t>
      </w:r>
      <w:r w:rsidRPr="00052E18">
        <w:rPr>
          <w:rFonts w:ascii="Times New Roman" w:hAnsi="Times New Roman" w:cs="Times New Roman"/>
          <w:sz w:val="24"/>
          <w:szCs w:val="24"/>
        </w:rPr>
        <w:t xml:space="preserve"> tenderit”</w:t>
      </w:r>
    </w:p>
    <w:p w:rsidR="008B6096" w:rsidRPr="003A17FC" w:rsidRDefault="008B6096" w:rsidP="008B6096">
      <w:pPr>
        <w:numPr>
          <w:ilvl w:val="0"/>
          <w:numId w:val="15"/>
        </w:numPr>
        <w:tabs>
          <w:tab w:val="clear" w:pos="861"/>
        </w:tabs>
        <w:spacing w:before="120" w:after="12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Emri </w:t>
      </w:r>
      <w:r w:rsidR="00ED1656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shoq</w:t>
      </w:r>
      <w:r w:rsidR="00D279E4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>ris</w:t>
      </w:r>
      <w:r w:rsidR="00D279E4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s</w:t>
      </w:r>
      <w:r w:rsidR="00D279E4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interesuar.</w:t>
      </w:r>
    </w:p>
    <w:p w:rsidR="008B6096" w:rsidRPr="007C4230" w:rsidRDefault="008B6096" w:rsidP="008B6096">
      <w:pPr>
        <w:jc w:val="both"/>
        <w:rPr>
          <w:rFonts w:ascii="Times New Roman" w:hAnsi="Times New Roman" w:cs="Times New Roman"/>
          <w:sz w:val="24"/>
          <w:szCs w:val="24"/>
          <w:lang w:val="it-IT" w:eastAsia="en-GB"/>
        </w:rPr>
      </w:pPr>
      <w:r w:rsidRPr="007C4230">
        <w:rPr>
          <w:rFonts w:ascii="Times New Roman" w:hAnsi="Times New Roman" w:cs="Times New Roman"/>
          <w:sz w:val="24"/>
          <w:szCs w:val="24"/>
          <w:lang w:val="it-IT" w:eastAsia="en-GB"/>
        </w:rPr>
        <w:t>P</w:t>
      </w:r>
      <w:r w:rsidR="00A00AFD" w:rsidRPr="007C4230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7C4230">
        <w:rPr>
          <w:rFonts w:ascii="Times New Roman" w:hAnsi="Times New Roman" w:cs="Times New Roman"/>
          <w:sz w:val="24"/>
          <w:szCs w:val="24"/>
          <w:lang w:val="it-IT" w:eastAsia="en-GB"/>
        </w:rPr>
        <w:t>r projektin</w:t>
      </w:r>
      <w:r w:rsidRPr="00052E18">
        <w:rPr>
          <w:rFonts w:ascii="Times New Roman" w:hAnsi="Times New Roman" w:cs="Times New Roman"/>
          <w:b/>
          <w:sz w:val="24"/>
          <w:szCs w:val="24"/>
          <w:lang w:val="sq-AL"/>
        </w:rPr>
        <w:t>“</w:t>
      </w:r>
      <w:r w:rsidR="0031080E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LEC No 413</w:t>
      </w:r>
      <w:r w:rsidRPr="00052E18">
        <w:rPr>
          <w:rFonts w:ascii="Times New Roman" w:hAnsi="Times New Roman" w:cs="Times New Roman"/>
          <w:sz w:val="24"/>
          <w:szCs w:val="24"/>
          <w:lang w:val="sq-AL" w:eastAsia="ja-JP"/>
        </w:rPr>
        <w:t>”</w:t>
      </w:r>
      <w:r w:rsidRPr="00052E18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7C4230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n</w:t>
      </w:r>
      <w:r w:rsidR="00A00AFD" w:rsidRPr="007C4230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7C4230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adres</w:t>
      </w:r>
      <w:r w:rsidR="00A00AFD" w:rsidRPr="007C4230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7C4230">
        <w:rPr>
          <w:rFonts w:ascii="Times New Roman" w:hAnsi="Times New Roman" w:cs="Times New Roman"/>
          <w:sz w:val="24"/>
          <w:szCs w:val="24"/>
          <w:lang w:val="it-IT" w:eastAsia="en-GB"/>
        </w:rPr>
        <w:t>n e m</w:t>
      </w:r>
      <w:r w:rsidR="00A00AFD" w:rsidRPr="007C4230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7C4230">
        <w:rPr>
          <w:rFonts w:ascii="Times New Roman" w:hAnsi="Times New Roman" w:cs="Times New Roman"/>
          <w:sz w:val="24"/>
          <w:szCs w:val="24"/>
          <w:lang w:val="it-IT" w:eastAsia="en-GB"/>
        </w:rPr>
        <w:t>poshtm</w:t>
      </w:r>
      <w:r w:rsidR="00350484" w:rsidRPr="007C4230">
        <w:rPr>
          <w:rFonts w:ascii="Times New Roman" w:hAnsi="Times New Roman" w:cs="Times New Roman"/>
          <w:sz w:val="24"/>
          <w:szCs w:val="24"/>
          <w:lang w:val="it-IT" w:eastAsia="en-GB"/>
        </w:rPr>
        <w:t>e</w:t>
      </w:r>
      <w:r w:rsidRPr="007C4230">
        <w:rPr>
          <w:rFonts w:ascii="Times New Roman" w:hAnsi="Times New Roman" w:cs="Times New Roman"/>
          <w:sz w:val="24"/>
          <w:szCs w:val="24"/>
          <w:lang w:val="it-IT" w:eastAsia="en-GB"/>
        </w:rPr>
        <w:t>:</w:t>
      </w:r>
    </w:p>
    <w:p w:rsidR="00B919FD" w:rsidRPr="00B919FD" w:rsidRDefault="00B919FD" w:rsidP="00350484">
      <w:pPr>
        <w:spacing w:after="0"/>
        <w:ind w:firstLine="567"/>
        <w:contextualSpacing/>
        <w:rPr>
          <w:rFonts w:ascii="Times New Roman" w:hAnsi="Times New Roman"/>
          <w:b/>
          <w:bCs/>
          <w:sz w:val="24"/>
          <w:szCs w:val="24"/>
          <w:lang w:val="sv-SE"/>
        </w:rPr>
      </w:pPr>
      <w:r w:rsidRPr="00B919FD">
        <w:rPr>
          <w:rFonts w:ascii="Times New Roman" w:hAnsi="Times New Roman"/>
          <w:b/>
          <w:bCs/>
          <w:sz w:val="24"/>
          <w:szCs w:val="24"/>
          <w:lang w:val="sv-SE"/>
        </w:rPr>
        <w:t>Municipality of Tirana</w:t>
      </w:r>
    </w:p>
    <w:p w:rsidR="00B919FD" w:rsidRPr="00B919FD" w:rsidRDefault="00B919FD" w:rsidP="00350484">
      <w:pPr>
        <w:spacing w:after="0"/>
        <w:ind w:firstLine="567"/>
        <w:contextualSpacing/>
        <w:rPr>
          <w:rFonts w:ascii="Times New Roman" w:hAnsi="Times New Roman"/>
          <w:b/>
          <w:bCs/>
          <w:sz w:val="24"/>
          <w:szCs w:val="24"/>
          <w:lang w:val="sv-SE"/>
        </w:rPr>
      </w:pPr>
      <w:r w:rsidRPr="00B919FD">
        <w:rPr>
          <w:rFonts w:ascii="Times New Roman" w:hAnsi="Times New Roman"/>
          <w:b/>
          <w:bCs/>
          <w:sz w:val="24"/>
          <w:szCs w:val="24"/>
          <w:lang w:val="sv-SE"/>
        </w:rPr>
        <w:t>Torre Drini</w:t>
      </w:r>
    </w:p>
    <w:p w:rsidR="00B919FD" w:rsidRPr="00B919FD" w:rsidRDefault="00B919FD" w:rsidP="00350484">
      <w:pPr>
        <w:spacing w:after="0"/>
        <w:ind w:firstLine="567"/>
        <w:contextualSpacing/>
        <w:rPr>
          <w:rFonts w:ascii="Times New Roman" w:hAnsi="Times New Roman"/>
          <w:b/>
          <w:bCs/>
          <w:sz w:val="24"/>
          <w:szCs w:val="24"/>
          <w:lang w:val="sv-SE"/>
        </w:rPr>
      </w:pPr>
      <w:r w:rsidRPr="00B919FD">
        <w:rPr>
          <w:rFonts w:ascii="Times New Roman" w:hAnsi="Times New Roman"/>
          <w:b/>
          <w:bCs/>
          <w:sz w:val="24"/>
          <w:szCs w:val="24"/>
          <w:lang w:val="sv-SE"/>
        </w:rPr>
        <w:t>Rruga ”Abdi Toptani”</w:t>
      </w:r>
    </w:p>
    <w:p w:rsidR="00B919FD" w:rsidRPr="00B919FD" w:rsidRDefault="00B919FD" w:rsidP="00350484">
      <w:pPr>
        <w:spacing w:after="0"/>
        <w:ind w:firstLine="567"/>
        <w:contextualSpacing/>
        <w:rPr>
          <w:rFonts w:ascii="Times New Roman" w:hAnsi="Times New Roman"/>
          <w:b/>
          <w:bCs/>
          <w:sz w:val="24"/>
          <w:szCs w:val="24"/>
          <w:lang w:val="it-IT"/>
        </w:rPr>
      </w:pPr>
      <w:r w:rsidRPr="00B919FD">
        <w:rPr>
          <w:rFonts w:ascii="Times New Roman" w:hAnsi="Times New Roman"/>
          <w:b/>
          <w:bCs/>
          <w:sz w:val="24"/>
          <w:szCs w:val="24"/>
          <w:lang w:val="sv-SE"/>
        </w:rPr>
        <w:t>Zyra e Këndit të BE</w:t>
      </w:r>
    </w:p>
    <w:p w:rsidR="00B919FD" w:rsidRPr="00B919FD" w:rsidRDefault="00B919FD" w:rsidP="00350484">
      <w:pPr>
        <w:spacing w:after="0"/>
        <w:ind w:left="567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B919FD">
        <w:rPr>
          <w:rFonts w:ascii="Times New Roman" w:hAnsi="Times New Roman"/>
          <w:b/>
          <w:bCs/>
          <w:sz w:val="24"/>
          <w:szCs w:val="24"/>
          <w:lang w:val="it-IT"/>
        </w:rPr>
        <w:t>Tirana, ALBANIA</w:t>
      </w:r>
    </w:p>
    <w:p w:rsidR="008B6096" w:rsidRPr="00052E18" w:rsidRDefault="008B6096" w:rsidP="008B6096">
      <w:pPr>
        <w:pStyle w:val="Blockquote"/>
        <w:spacing w:after="0"/>
        <w:ind w:left="0" w:right="-23"/>
        <w:jc w:val="both"/>
        <w:rPr>
          <w:bCs/>
          <w:snapToGrid/>
          <w:szCs w:val="24"/>
          <w:lang w:val="sq-AL" w:eastAsia="en-GB"/>
        </w:rPr>
      </w:pPr>
      <w:r w:rsidRPr="00052E18">
        <w:rPr>
          <w:bCs/>
          <w:snapToGrid/>
          <w:szCs w:val="24"/>
          <w:lang w:val="sq-AL" w:eastAsia="en-GB"/>
        </w:rPr>
        <w:t xml:space="preserve">Aplikimet pranohen deri me </w:t>
      </w:r>
      <w:r w:rsidR="007C4230" w:rsidRPr="007C4230">
        <w:rPr>
          <w:b/>
          <w:snapToGrid/>
          <w:szCs w:val="24"/>
          <w:lang w:val="sq-AL" w:eastAsia="en-GB"/>
        </w:rPr>
        <w:t>1</w:t>
      </w:r>
      <w:r w:rsidR="00C37F9E">
        <w:rPr>
          <w:b/>
          <w:snapToGrid/>
          <w:szCs w:val="24"/>
          <w:lang w:val="sq-AL" w:eastAsia="en-GB"/>
        </w:rPr>
        <w:t>0</w:t>
      </w:r>
      <w:r w:rsidR="00CA39CB" w:rsidRPr="007C4230">
        <w:rPr>
          <w:b/>
          <w:szCs w:val="24"/>
          <w:lang w:val="it-IT"/>
        </w:rPr>
        <w:t>.0</w:t>
      </w:r>
      <w:r w:rsidR="00C37F9E">
        <w:rPr>
          <w:b/>
          <w:szCs w:val="24"/>
          <w:lang w:val="it-IT"/>
        </w:rPr>
        <w:t>1</w:t>
      </w:r>
      <w:r w:rsidR="00CA39CB" w:rsidRPr="007C4230">
        <w:rPr>
          <w:b/>
          <w:szCs w:val="24"/>
          <w:lang w:val="it-IT"/>
        </w:rPr>
        <w:t>.20</w:t>
      </w:r>
      <w:r w:rsidR="00B919FD" w:rsidRPr="007C4230">
        <w:rPr>
          <w:b/>
          <w:szCs w:val="24"/>
          <w:lang w:val="it-IT"/>
        </w:rPr>
        <w:t>2</w:t>
      </w:r>
      <w:r w:rsidR="00C37F9E">
        <w:rPr>
          <w:b/>
          <w:szCs w:val="24"/>
          <w:lang w:val="it-IT"/>
        </w:rPr>
        <w:t>2</w:t>
      </w:r>
      <w:r w:rsidRPr="006911D9">
        <w:rPr>
          <w:b/>
          <w:szCs w:val="24"/>
          <w:lang w:val="it-IT"/>
        </w:rPr>
        <w:t xml:space="preserve">, </w:t>
      </w:r>
      <w:r w:rsidRPr="00052E18">
        <w:rPr>
          <w:bCs/>
          <w:snapToGrid/>
          <w:szCs w:val="24"/>
          <w:lang w:val="sq-AL" w:eastAsia="en-GB"/>
        </w:rPr>
        <w:t xml:space="preserve">brenda ores </w:t>
      </w:r>
      <w:r w:rsidRPr="006911D9">
        <w:rPr>
          <w:b/>
          <w:szCs w:val="24"/>
          <w:lang w:val="it-IT"/>
        </w:rPr>
        <w:t>16:00</w:t>
      </w:r>
      <w:r w:rsidRPr="00052E18">
        <w:rPr>
          <w:bCs/>
          <w:snapToGrid/>
          <w:szCs w:val="24"/>
          <w:lang w:val="sq-AL" w:eastAsia="en-GB"/>
        </w:rPr>
        <w:t>. Do t</w:t>
      </w:r>
      <w:r w:rsidR="00637956">
        <w:rPr>
          <w:bCs/>
          <w:snapToGrid/>
          <w:szCs w:val="24"/>
          <w:lang w:val="sq-AL" w:eastAsia="en-GB"/>
        </w:rPr>
        <w:t>ë</w:t>
      </w:r>
      <w:r w:rsidRPr="00052E18">
        <w:rPr>
          <w:bCs/>
          <w:snapToGrid/>
          <w:szCs w:val="24"/>
          <w:lang w:val="sq-AL" w:eastAsia="en-GB"/>
        </w:rPr>
        <w:t xml:space="preserve"> shqyrtohen vet</w:t>
      </w:r>
      <w:r w:rsidR="00637956">
        <w:rPr>
          <w:bCs/>
          <w:snapToGrid/>
          <w:szCs w:val="24"/>
          <w:lang w:val="sq-AL" w:eastAsia="en-GB"/>
        </w:rPr>
        <w:t>ë</w:t>
      </w:r>
      <w:r w:rsidRPr="00052E18">
        <w:rPr>
          <w:bCs/>
          <w:snapToGrid/>
          <w:szCs w:val="24"/>
          <w:lang w:val="sq-AL" w:eastAsia="en-GB"/>
        </w:rPr>
        <w:t>m aplikimet q</w:t>
      </w:r>
      <w:r w:rsidR="00637956">
        <w:rPr>
          <w:bCs/>
          <w:snapToGrid/>
          <w:szCs w:val="24"/>
          <w:lang w:val="sq-AL" w:eastAsia="en-GB"/>
        </w:rPr>
        <w:t>ë</w:t>
      </w:r>
      <w:r w:rsidRPr="00052E18">
        <w:rPr>
          <w:bCs/>
          <w:snapToGrid/>
          <w:szCs w:val="24"/>
          <w:lang w:val="sq-AL" w:eastAsia="en-GB"/>
        </w:rPr>
        <w:t xml:space="preserve"> mb</w:t>
      </w:r>
      <w:r w:rsidR="00637956">
        <w:rPr>
          <w:bCs/>
          <w:snapToGrid/>
          <w:szCs w:val="24"/>
          <w:lang w:val="sq-AL" w:eastAsia="en-GB"/>
        </w:rPr>
        <w:t>ë</w:t>
      </w:r>
      <w:r w:rsidRPr="00052E18">
        <w:rPr>
          <w:bCs/>
          <w:snapToGrid/>
          <w:szCs w:val="24"/>
          <w:lang w:val="sq-AL" w:eastAsia="en-GB"/>
        </w:rPr>
        <w:t>rrijn</w:t>
      </w:r>
      <w:r w:rsidR="00637956">
        <w:rPr>
          <w:bCs/>
          <w:snapToGrid/>
          <w:szCs w:val="24"/>
          <w:lang w:val="sq-AL" w:eastAsia="en-GB"/>
        </w:rPr>
        <w:t>ë</w:t>
      </w:r>
      <w:r w:rsidRPr="00052E18">
        <w:rPr>
          <w:bCs/>
          <w:snapToGrid/>
          <w:szCs w:val="24"/>
          <w:lang w:val="sq-AL" w:eastAsia="en-GB"/>
        </w:rPr>
        <w:t xml:space="preserve"> brenda k</w:t>
      </w:r>
      <w:r w:rsidR="00637956">
        <w:rPr>
          <w:bCs/>
          <w:snapToGrid/>
          <w:szCs w:val="24"/>
          <w:lang w:val="sq-AL" w:eastAsia="en-GB"/>
        </w:rPr>
        <w:t>ë</w:t>
      </w:r>
      <w:r w:rsidRPr="00052E18">
        <w:rPr>
          <w:bCs/>
          <w:snapToGrid/>
          <w:szCs w:val="24"/>
          <w:lang w:val="sq-AL" w:eastAsia="en-GB"/>
        </w:rPr>
        <w:t>tij afati.</w:t>
      </w:r>
    </w:p>
    <w:p w:rsidR="008B6096" w:rsidRPr="00052E18" w:rsidRDefault="008B6096" w:rsidP="00747F93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sq-AL" w:eastAsia="en-GB"/>
        </w:rPr>
      </w:pP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>P</w:t>
      </w:r>
      <w:r w:rsidR="00B919FD" w:rsidRPr="00B919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>r m</w:t>
      </w:r>
      <w:r w:rsidR="00B919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shum</w:t>
      </w:r>
      <w:r w:rsidR="00B919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informacion mbi dosjen e plot</w:t>
      </w:r>
      <w:r w:rsidR="00B919FD">
        <w:rPr>
          <w:rFonts w:ascii="Times New Roman" w:hAnsi="Times New Roman" w:cs="Times New Roman"/>
          <w:sz w:val="24"/>
          <w:szCs w:val="24"/>
          <w:lang w:val="sq-AL" w:eastAsia="en-GB"/>
        </w:rPr>
        <w:t>ëtë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tenderit si dhe k</w:t>
      </w:r>
      <w:r w:rsidR="00B919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>rkesave dhe afateve t</w:t>
      </w:r>
      <w:r w:rsidR="00B919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koh</w:t>
      </w:r>
      <w:r w:rsidR="00B919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>zgjatjes s</w:t>
      </w:r>
      <w:r w:rsidR="00B919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kontrat</w:t>
      </w:r>
      <w:r w:rsidR="00B919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>s, referojuni</w:t>
      </w:r>
      <w:r w:rsid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Specifikimeve Teknike </w:t>
      </w:r>
      <w:r w:rsidR="00401CF8" w:rsidRPr="00B919FD">
        <w:rPr>
          <w:rFonts w:ascii="Times New Roman" w:hAnsi="Times New Roman" w:cs="Times New Roman"/>
          <w:sz w:val="24"/>
          <w:szCs w:val="24"/>
          <w:lang w:val="sq-AL" w:eastAsia="en-GB"/>
        </w:rPr>
        <w:t>s</w:t>
      </w:r>
      <w:r w:rsidR="00A00A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="00401CF8" w:rsidRP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publikuar ketu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>,apo k</w:t>
      </w:r>
      <w:r w:rsidR="00A00A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>rkoni nj</w:t>
      </w:r>
      <w:r w:rsidR="00A00A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informacion me t</w:t>
      </w:r>
      <w:r w:rsidR="00A00A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plot</w:t>
      </w:r>
      <w:r w:rsidR="00A00A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rreth dosjes s</w:t>
      </w:r>
      <w:r w:rsidR="00A00A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tenderit n</w:t>
      </w:r>
      <w:r w:rsidR="00A00A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adres</w:t>
      </w:r>
      <w:r w:rsidR="00A00A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>n elektronike t</w:t>
      </w:r>
      <w:r w:rsidR="00A00A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dh</w:t>
      </w:r>
      <w:r w:rsidR="00A00A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>n</w:t>
      </w:r>
      <w:r w:rsidR="00A00A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ë 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>m</w:t>
      </w:r>
      <w:r w:rsidR="00A00A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sip</w:t>
      </w:r>
      <w:r w:rsidR="00A00A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r.  </w:t>
      </w:r>
    </w:p>
    <w:p w:rsidR="00747F93" w:rsidRPr="00323A63" w:rsidRDefault="00747F93" w:rsidP="00747F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23A63">
        <w:rPr>
          <w:rFonts w:ascii="Times New Roman" w:hAnsi="Times New Roman" w:cs="Times New Roman"/>
          <w:b/>
          <w:sz w:val="24"/>
          <w:szCs w:val="24"/>
          <w:lang w:val="sq-AL"/>
        </w:rPr>
        <w:t xml:space="preserve">Genci Kojdheli </w:t>
      </w:r>
    </w:p>
    <w:p w:rsidR="00747F93" w:rsidRDefault="00747F93" w:rsidP="00747F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47F93" w:rsidRPr="00323A63" w:rsidRDefault="00747F93" w:rsidP="00747F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23A63">
        <w:rPr>
          <w:rFonts w:ascii="Times New Roman" w:hAnsi="Times New Roman" w:cs="Times New Roman"/>
          <w:b/>
          <w:sz w:val="24"/>
          <w:szCs w:val="24"/>
          <w:lang w:val="sq-AL"/>
        </w:rPr>
        <w:t>Drejtori  i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323A63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Përgjithshëm </w:t>
      </w:r>
    </w:p>
    <w:p w:rsidR="00747F93" w:rsidRDefault="00747F93" w:rsidP="00747F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47F93" w:rsidRPr="00323A63" w:rsidRDefault="00747F93" w:rsidP="00747F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23A63">
        <w:rPr>
          <w:rFonts w:ascii="Times New Roman" w:hAnsi="Times New Roman" w:cs="Times New Roman"/>
          <w:b/>
          <w:sz w:val="24"/>
          <w:szCs w:val="24"/>
          <w:lang w:val="sq-AL"/>
        </w:rPr>
        <w:t xml:space="preserve">Drejtoria e Përgjithshme e Integrimit, Planifikimit Strategjik dhe Zhvillimit Ekonomik </w:t>
      </w:r>
    </w:p>
    <w:p w:rsidR="00747F93" w:rsidRPr="00052E18" w:rsidRDefault="00747F93" w:rsidP="00747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23A63">
        <w:rPr>
          <w:rFonts w:ascii="Times New Roman" w:hAnsi="Times New Roman" w:cs="Times New Roman"/>
          <w:b/>
          <w:sz w:val="24"/>
          <w:szCs w:val="24"/>
          <w:lang w:val="sq-AL"/>
        </w:rPr>
        <w:t>Bashkia Tiranë</w:t>
      </w:r>
    </w:p>
    <w:p w:rsidR="008B6096" w:rsidRPr="00B919FD" w:rsidRDefault="008B6096" w:rsidP="00E17C33">
      <w:pPr>
        <w:rPr>
          <w:rFonts w:ascii="Times New Roman" w:hAnsi="Times New Roman"/>
          <w:sz w:val="24"/>
          <w:szCs w:val="24"/>
          <w:lang w:val="sq-AL"/>
        </w:rPr>
      </w:pPr>
    </w:p>
    <w:sectPr w:rsidR="008B6096" w:rsidRPr="00B919FD" w:rsidSect="00F7233F">
      <w:headerReference w:type="default" r:id="rId10"/>
      <w:footerReference w:type="default" r:id="rId11"/>
      <w:pgSz w:w="12240" w:h="15840"/>
      <w:pgMar w:top="1440" w:right="47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FAA" w:rsidRDefault="00BE5FAA" w:rsidP="00BF1382">
      <w:pPr>
        <w:spacing w:after="0" w:line="240" w:lineRule="auto"/>
      </w:pPr>
      <w:r>
        <w:separator/>
      </w:r>
    </w:p>
  </w:endnote>
  <w:endnote w:type="continuationSeparator" w:id="1">
    <w:p w:rsidR="00BE5FAA" w:rsidRDefault="00BE5FAA" w:rsidP="00BF1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4881"/>
      <w:gridCol w:w="1085"/>
      <w:gridCol w:w="4882"/>
    </w:tblGrid>
    <w:tr w:rsidR="0089648E" w:rsidRPr="00501C2E" w:rsidTr="0016404C">
      <w:trPr>
        <w:trHeight w:val="180"/>
      </w:trPr>
      <w:tc>
        <w:tcPr>
          <w:tcW w:w="2250" w:type="pct"/>
          <w:tcBorders>
            <w:bottom w:val="single" w:sz="4" w:space="0" w:color="4F81BD"/>
          </w:tcBorders>
        </w:tcPr>
        <w:p w:rsidR="0089648E" w:rsidRPr="00501C2E" w:rsidRDefault="0089648E" w:rsidP="0016404C">
          <w:pPr>
            <w:pStyle w:val="Header"/>
            <w:rPr>
              <w:rFonts w:ascii="Cambria" w:hAnsi="Cambria"/>
              <w:b/>
              <w:bCs/>
              <w:color w:val="002060"/>
              <w:sz w:val="12"/>
              <w:szCs w:val="12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9648E" w:rsidRPr="00501C2E" w:rsidRDefault="0089648E" w:rsidP="0016404C">
          <w:pPr>
            <w:pStyle w:val="NoSpacing"/>
            <w:jc w:val="center"/>
            <w:rPr>
              <w:i/>
              <w:color w:val="002060"/>
              <w:sz w:val="18"/>
              <w:szCs w:val="18"/>
            </w:rPr>
          </w:pPr>
        </w:p>
      </w:tc>
      <w:tc>
        <w:tcPr>
          <w:tcW w:w="2250" w:type="pct"/>
          <w:tcBorders>
            <w:bottom w:val="single" w:sz="4" w:space="0" w:color="4F81BD"/>
          </w:tcBorders>
        </w:tcPr>
        <w:p w:rsidR="0089648E" w:rsidRPr="00501C2E" w:rsidRDefault="0089648E" w:rsidP="0016404C">
          <w:pPr>
            <w:pStyle w:val="Header"/>
            <w:rPr>
              <w:rFonts w:ascii="Cambria" w:hAnsi="Cambria"/>
              <w:b/>
              <w:bCs/>
              <w:color w:val="002060"/>
              <w:sz w:val="12"/>
              <w:szCs w:val="12"/>
            </w:rPr>
          </w:pPr>
        </w:p>
      </w:tc>
    </w:tr>
    <w:tr w:rsidR="0089648E" w:rsidRPr="00501C2E" w:rsidTr="0016404C">
      <w:trPr>
        <w:trHeight w:val="80"/>
      </w:trPr>
      <w:tc>
        <w:tcPr>
          <w:tcW w:w="2250" w:type="pct"/>
          <w:tcBorders>
            <w:top w:val="single" w:sz="4" w:space="0" w:color="4F81BD"/>
          </w:tcBorders>
        </w:tcPr>
        <w:p w:rsidR="0089648E" w:rsidRPr="00501C2E" w:rsidRDefault="0089648E" w:rsidP="0016404C">
          <w:pPr>
            <w:pStyle w:val="Header"/>
            <w:rPr>
              <w:rFonts w:ascii="Cambria" w:hAnsi="Cambria"/>
              <w:b/>
              <w:bCs/>
              <w:color w:val="002060"/>
              <w:sz w:val="12"/>
              <w:szCs w:val="12"/>
            </w:rPr>
          </w:pPr>
        </w:p>
      </w:tc>
      <w:tc>
        <w:tcPr>
          <w:tcW w:w="500" w:type="pct"/>
          <w:vMerge/>
        </w:tcPr>
        <w:p w:rsidR="0089648E" w:rsidRPr="00501C2E" w:rsidRDefault="0089648E" w:rsidP="0016404C">
          <w:pPr>
            <w:pStyle w:val="Header"/>
            <w:jc w:val="center"/>
            <w:rPr>
              <w:rFonts w:ascii="Cambria" w:hAnsi="Cambria"/>
              <w:b/>
              <w:bCs/>
              <w:color w:val="002060"/>
              <w:sz w:val="12"/>
              <w:szCs w:val="12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9648E" w:rsidRPr="00501C2E" w:rsidRDefault="0089648E" w:rsidP="0016404C">
          <w:pPr>
            <w:pStyle w:val="Header"/>
            <w:rPr>
              <w:rFonts w:ascii="Cambria" w:hAnsi="Cambria"/>
              <w:b/>
              <w:bCs/>
              <w:color w:val="002060"/>
              <w:sz w:val="12"/>
              <w:szCs w:val="12"/>
            </w:rPr>
          </w:pPr>
        </w:p>
      </w:tc>
    </w:tr>
  </w:tbl>
  <w:p w:rsidR="0089648E" w:rsidRPr="00130460" w:rsidRDefault="00130460" w:rsidP="00130460">
    <w:pPr>
      <w:tabs>
        <w:tab w:val="center" w:pos="4819"/>
        <w:tab w:val="right" w:pos="9638"/>
      </w:tabs>
      <w:jc w:val="center"/>
      <w:rPr>
        <w:rFonts w:ascii="Times New Roman" w:hAnsi="Times New Roman" w:cs="Times New Roman"/>
        <w:b/>
        <w:bCs/>
        <w:i/>
        <w:iCs/>
        <w:sz w:val="18"/>
        <w:szCs w:val="18"/>
        <w:lang w:val="it-IT"/>
      </w:rPr>
    </w:pPr>
    <w:r w:rsidRPr="00130460">
      <w:rPr>
        <w:rFonts w:ascii="Times New Roman" w:hAnsi="Times New Roman" w:cs="Times New Roman"/>
        <w:b/>
        <w:bCs/>
        <w:i/>
        <w:iCs/>
        <w:sz w:val="18"/>
        <w:szCs w:val="18"/>
        <w:lang w:val="it-IT"/>
      </w:rPr>
      <w:t>Bashkia Tiranë, Kodi Postar 1000, e-mail:erion.veliaj@tirana.al, web:www.tirana.al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FAA" w:rsidRDefault="00BE5FAA" w:rsidP="00BF1382">
      <w:pPr>
        <w:spacing w:after="0" w:line="240" w:lineRule="auto"/>
      </w:pPr>
      <w:r>
        <w:separator/>
      </w:r>
    </w:p>
  </w:footnote>
  <w:footnote w:type="continuationSeparator" w:id="1">
    <w:p w:rsidR="00BE5FAA" w:rsidRDefault="00BE5FAA" w:rsidP="00BF1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5CE" w:rsidRDefault="00EB571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430530</wp:posOffset>
          </wp:positionH>
          <wp:positionV relativeFrom="paragraph">
            <wp:posOffset>-121920</wp:posOffset>
          </wp:positionV>
          <wp:extent cx="5753100" cy="1028700"/>
          <wp:effectExtent l="0" t="0" r="0" b="0"/>
          <wp:wrapTight wrapText="bothSides">
            <wp:wrapPolygon edited="0">
              <wp:start x="0" y="0"/>
              <wp:lineTo x="0" y="21200"/>
              <wp:lineTo x="21528" y="21200"/>
              <wp:lineTo x="2152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FDC"/>
    <w:multiLevelType w:val="hybridMultilevel"/>
    <w:tmpl w:val="D200C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E5CA5"/>
    <w:multiLevelType w:val="hybridMultilevel"/>
    <w:tmpl w:val="374E1AA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35F0"/>
    <w:multiLevelType w:val="hybridMultilevel"/>
    <w:tmpl w:val="4828A80C"/>
    <w:lvl w:ilvl="0" w:tplc="041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113B3"/>
    <w:multiLevelType w:val="hybridMultilevel"/>
    <w:tmpl w:val="E1028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73F8B"/>
    <w:multiLevelType w:val="hybridMultilevel"/>
    <w:tmpl w:val="07DE15C8"/>
    <w:lvl w:ilvl="0" w:tplc="041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40899"/>
    <w:multiLevelType w:val="hybridMultilevel"/>
    <w:tmpl w:val="FDA68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669E9"/>
    <w:multiLevelType w:val="hybridMultilevel"/>
    <w:tmpl w:val="A316F50C"/>
    <w:lvl w:ilvl="0" w:tplc="5B30D49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84CAD"/>
    <w:multiLevelType w:val="hybridMultilevel"/>
    <w:tmpl w:val="A42470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64A76C0"/>
    <w:multiLevelType w:val="hybridMultilevel"/>
    <w:tmpl w:val="506E1E1E"/>
    <w:lvl w:ilvl="0" w:tplc="ECBCA9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B4219"/>
    <w:multiLevelType w:val="hybridMultilevel"/>
    <w:tmpl w:val="5A46ACC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F42BB"/>
    <w:multiLevelType w:val="hybridMultilevel"/>
    <w:tmpl w:val="6090D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75F3B"/>
    <w:multiLevelType w:val="hybridMultilevel"/>
    <w:tmpl w:val="3F8435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6371A3"/>
    <w:multiLevelType w:val="hybridMultilevel"/>
    <w:tmpl w:val="B2DE6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A950C3"/>
    <w:multiLevelType w:val="hybridMultilevel"/>
    <w:tmpl w:val="651EBC0E"/>
    <w:lvl w:ilvl="0" w:tplc="39AA942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26577"/>
    <w:multiLevelType w:val="hybridMultilevel"/>
    <w:tmpl w:val="5A5E1B30"/>
    <w:lvl w:ilvl="0" w:tplc="BC3CF312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0E07E6"/>
    <w:multiLevelType w:val="singleLevel"/>
    <w:tmpl w:val="5B30D490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16">
    <w:nsid w:val="6E7713AC"/>
    <w:multiLevelType w:val="hybridMultilevel"/>
    <w:tmpl w:val="8EA02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9365D"/>
    <w:multiLevelType w:val="hybridMultilevel"/>
    <w:tmpl w:val="7AEAF38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4C2B90"/>
    <w:multiLevelType w:val="hybridMultilevel"/>
    <w:tmpl w:val="A1B895E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3"/>
  </w:num>
  <w:num w:numId="11">
    <w:abstractNumId w:val="8"/>
  </w:num>
  <w:num w:numId="12">
    <w:abstractNumId w:val="10"/>
  </w:num>
  <w:num w:numId="13">
    <w:abstractNumId w:val="12"/>
  </w:num>
  <w:num w:numId="14">
    <w:abstractNumId w:val="6"/>
  </w:num>
  <w:num w:numId="15">
    <w:abstractNumId w:val="15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"/>
  </w:num>
  <w:num w:numId="19">
    <w:abstractNumId w:val="7"/>
  </w:num>
  <w:num w:numId="20">
    <w:abstractNumId w:val="0"/>
  </w:num>
  <w:num w:numId="21">
    <w:abstractNumId w:val="1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992FC4"/>
    <w:rsid w:val="00027D9F"/>
    <w:rsid w:val="00032F41"/>
    <w:rsid w:val="00033DBF"/>
    <w:rsid w:val="00041738"/>
    <w:rsid w:val="000501ED"/>
    <w:rsid w:val="000A6D8F"/>
    <w:rsid w:val="000D181F"/>
    <w:rsid w:val="000F0D85"/>
    <w:rsid w:val="000F4E8B"/>
    <w:rsid w:val="000F6434"/>
    <w:rsid w:val="00101ED3"/>
    <w:rsid w:val="001029EB"/>
    <w:rsid w:val="00110038"/>
    <w:rsid w:val="0011010E"/>
    <w:rsid w:val="00130460"/>
    <w:rsid w:val="00133334"/>
    <w:rsid w:val="0013524A"/>
    <w:rsid w:val="001505CE"/>
    <w:rsid w:val="0019039E"/>
    <w:rsid w:val="001A6394"/>
    <w:rsid w:val="001C0487"/>
    <w:rsid w:val="001C48D2"/>
    <w:rsid w:val="001D0ABA"/>
    <w:rsid w:val="00234D6F"/>
    <w:rsid w:val="00251476"/>
    <w:rsid w:val="002D7D4F"/>
    <w:rsid w:val="002F71D0"/>
    <w:rsid w:val="00306A93"/>
    <w:rsid w:val="0031080E"/>
    <w:rsid w:val="003332E8"/>
    <w:rsid w:val="00337C9F"/>
    <w:rsid w:val="00350484"/>
    <w:rsid w:val="00351ADC"/>
    <w:rsid w:val="0035218E"/>
    <w:rsid w:val="0035573A"/>
    <w:rsid w:val="003572CF"/>
    <w:rsid w:val="003649EE"/>
    <w:rsid w:val="003A17FC"/>
    <w:rsid w:val="003A6AD8"/>
    <w:rsid w:val="003B1411"/>
    <w:rsid w:val="003F2115"/>
    <w:rsid w:val="00401CF8"/>
    <w:rsid w:val="004026BA"/>
    <w:rsid w:val="00415C3B"/>
    <w:rsid w:val="00433DDD"/>
    <w:rsid w:val="004455F0"/>
    <w:rsid w:val="00477E40"/>
    <w:rsid w:val="0048145C"/>
    <w:rsid w:val="004B289E"/>
    <w:rsid w:val="004D1584"/>
    <w:rsid w:val="004D556E"/>
    <w:rsid w:val="004F7FDE"/>
    <w:rsid w:val="00533158"/>
    <w:rsid w:val="005407D7"/>
    <w:rsid w:val="0055189D"/>
    <w:rsid w:val="00562046"/>
    <w:rsid w:val="005739DB"/>
    <w:rsid w:val="00596013"/>
    <w:rsid w:val="005F1D60"/>
    <w:rsid w:val="005F64A2"/>
    <w:rsid w:val="005F720A"/>
    <w:rsid w:val="00613815"/>
    <w:rsid w:val="00622340"/>
    <w:rsid w:val="00633E04"/>
    <w:rsid w:val="00637956"/>
    <w:rsid w:val="006609C7"/>
    <w:rsid w:val="00687A06"/>
    <w:rsid w:val="006911D9"/>
    <w:rsid w:val="006927CC"/>
    <w:rsid w:val="006974E7"/>
    <w:rsid w:val="006A74C4"/>
    <w:rsid w:val="006D4180"/>
    <w:rsid w:val="006D50B2"/>
    <w:rsid w:val="007109DF"/>
    <w:rsid w:val="00720D33"/>
    <w:rsid w:val="0072278D"/>
    <w:rsid w:val="00736512"/>
    <w:rsid w:val="007375B9"/>
    <w:rsid w:val="00747F93"/>
    <w:rsid w:val="00750455"/>
    <w:rsid w:val="00751361"/>
    <w:rsid w:val="00773BA7"/>
    <w:rsid w:val="00774A22"/>
    <w:rsid w:val="00785D4E"/>
    <w:rsid w:val="00787167"/>
    <w:rsid w:val="007A7B22"/>
    <w:rsid w:val="007C4230"/>
    <w:rsid w:val="007C558C"/>
    <w:rsid w:val="007C5F80"/>
    <w:rsid w:val="007E0307"/>
    <w:rsid w:val="007E5230"/>
    <w:rsid w:val="007F0DA4"/>
    <w:rsid w:val="007F6489"/>
    <w:rsid w:val="007F6694"/>
    <w:rsid w:val="007F78CD"/>
    <w:rsid w:val="00802137"/>
    <w:rsid w:val="00807D31"/>
    <w:rsid w:val="008171CC"/>
    <w:rsid w:val="008352B6"/>
    <w:rsid w:val="00837253"/>
    <w:rsid w:val="00840F5E"/>
    <w:rsid w:val="00850936"/>
    <w:rsid w:val="00870F02"/>
    <w:rsid w:val="00875C85"/>
    <w:rsid w:val="0089648E"/>
    <w:rsid w:val="008973D2"/>
    <w:rsid w:val="008A10B1"/>
    <w:rsid w:val="008A2818"/>
    <w:rsid w:val="008A70A1"/>
    <w:rsid w:val="008B6096"/>
    <w:rsid w:val="008C12E5"/>
    <w:rsid w:val="008C32A0"/>
    <w:rsid w:val="008C5824"/>
    <w:rsid w:val="008C7E04"/>
    <w:rsid w:val="008D3259"/>
    <w:rsid w:val="008F023A"/>
    <w:rsid w:val="008F4E31"/>
    <w:rsid w:val="008F6237"/>
    <w:rsid w:val="009362DD"/>
    <w:rsid w:val="0096676B"/>
    <w:rsid w:val="00970CFA"/>
    <w:rsid w:val="00992FC4"/>
    <w:rsid w:val="009A3C98"/>
    <w:rsid w:val="009A66F4"/>
    <w:rsid w:val="009B4190"/>
    <w:rsid w:val="009D4177"/>
    <w:rsid w:val="009F18D3"/>
    <w:rsid w:val="00A00AFD"/>
    <w:rsid w:val="00A233AA"/>
    <w:rsid w:val="00A24AFB"/>
    <w:rsid w:val="00A35C19"/>
    <w:rsid w:val="00A53898"/>
    <w:rsid w:val="00A57917"/>
    <w:rsid w:val="00A619AE"/>
    <w:rsid w:val="00A70481"/>
    <w:rsid w:val="00A73252"/>
    <w:rsid w:val="00A76B86"/>
    <w:rsid w:val="00A77A7E"/>
    <w:rsid w:val="00A80CB4"/>
    <w:rsid w:val="00A836F6"/>
    <w:rsid w:val="00A963BA"/>
    <w:rsid w:val="00AB763E"/>
    <w:rsid w:val="00AC2E4F"/>
    <w:rsid w:val="00AC6547"/>
    <w:rsid w:val="00AF5F7F"/>
    <w:rsid w:val="00B17BC7"/>
    <w:rsid w:val="00B20E8F"/>
    <w:rsid w:val="00B30301"/>
    <w:rsid w:val="00B52D79"/>
    <w:rsid w:val="00B749ED"/>
    <w:rsid w:val="00B753F3"/>
    <w:rsid w:val="00B874C0"/>
    <w:rsid w:val="00B919FD"/>
    <w:rsid w:val="00B95BA8"/>
    <w:rsid w:val="00BA1C67"/>
    <w:rsid w:val="00BA2027"/>
    <w:rsid w:val="00BB44DB"/>
    <w:rsid w:val="00BC629D"/>
    <w:rsid w:val="00BE536A"/>
    <w:rsid w:val="00BE5FAA"/>
    <w:rsid w:val="00BF1382"/>
    <w:rsid w:val="00C0020F"/>
    <w:rsid w:val="00C00841"/>
    <w:rsid w:val="00C020E3"/>
    <w:rsid w:val="00C24B25"/>
    <w:rsid w:val="00C37F9E"/>
    <w:rsid w:val="00C46C99"/>
    <w:rsid w:val="00C65937"/>
    <w:rsid w:val="00C75AE8"/>
    <w:rsid w:val="00C8125D"/>
    <w:rsid w:val="00C8207B"/>
    <w:rsid w:val="00C87989"/>
    <w:rsid w:val="00CA25D4"/>
    <w:rsid w:val="00CA39CB"/>
    <w:rsid w:val="00CC6933"/>
    <w:rsid w:val="00CE178A"/>
    <w:rsid w:val="00CE245C"/>
    <w:rsid w:val="00D03B34"/>
    <w:rsid w:val="00D04F7A"/>
    <w:rsid w:val="00D2437F"/>
    <w:rsid w:val="00D279E4"/>
    <w:rsid w:val="00D574FE"/>
    <w:rsid w:val="00D6381D"/>
    <w:rsid w:val="00D67BD7"/>
    <w:rsid w:val="00D70B85"/>
    <w:rsid w:val="00D9130B"/>
    <w:rsid w:val="00D91CAA"/>
    <w:rsid w:val="00DB27BC"/>
    <w:rsid w:val="00DB4036"/>
    <w:rsid w:val="00DD5230"/>
    <w:rsid w:val="00DE4BF6"/>
    <w:rsid w:val="00DF6241"/>
    <w:rsid w:val="00E05A50"/>
    <w:rsid w:val="00E06E2D"/>
    <w:rsid w:val="00E16718"/>
    <w:rsid w:val="00E17163"/>
    <w:rsid w:val="00E17544"/>
    <w:rsid w:val="00E17C33"/>
    <w:rsid w:val="00E3457F"/>
    <w:rsid w:val="00E36163"/>
    <w:rsid w:val="00E44029"/>
    <w:rsid w:val="00E5307A"/>
    <w:rsid w:val="00E61BB7"/>
    <w:rsid w:val="00E6714D"/>
    <w:rsid w:val="00E7666A"/>
    <w:rsid w:val="00E805CC"/>
    <w:rsid w:val="00E82CB1"/>
    <w:rsid w:val="00EA0D31"/>
    <w:rsid w:val="00EB1391"/>
    <w:rsid w:val="00EB571F"/>
    <w:rsid w:val="00ED0AF1"/>
    <w:rsid w:val="00ED1656"/>
    <w:rsid w:val="00F06216"/>
    <w:rsid w:val="00F10681"/>
    <w:rsid w:val="00F116D6"/>
    <w:rsid w:val="00F2564F"/>
    <w:rsid w:val="00F2565D"/>
    <w:rsid w:val="00F311B6"/>
    <w:rsid w:val="00F33FB9"/>
    <w:rsid w:val="00F34FF1"/>
    <w:rsid w:val="00F52AE6"/>
    <w:rsid w:val="00F6173D"/>
    <w:rsid w:val="00F63902"/>
    <w:rsid w:val="00F7233F"/>
    <w:rsid w:val="00F72A2F"/>
    <w:rsid w:val="00F74224"/>
    <w:rsid w:val="00FC1FA8"/>
    <w:rsid w:val="00FD1B71"/>
    <w:rsid w:val="00FD41B6"/>
    <w:rsid w:val="00FE5012"/>
    <w:rsid w:val="00FF4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B8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70B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70B85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70B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1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382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BF1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38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382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6974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8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E76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66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66A"/>
    <w:rPr>
      <w:rFonts w:eastAsiaTheme="minorEastAsia"/>
      <w:b/>
      <w:bCs/>
      <w:sz w:val="20"/>
      <w:szCs w:val="20"/>
    </w:rPr>
  </w:style>
  <w:style w:type="character" w:styleId="Hyperlink">
    <w:name w:val="Hyperlink"/>
    <w:uiPriority w:val="99"/>
    <w:rsid w:val="00E17C33"/>
    <w:rPr>
      <w:color w:val="000080"/>
      <w:u w:val="single"/>
    </w:rPr>
  </w:style>
  <w:style w:type="paragraph" w:customStyle="1" w:styleId="Blockquote">
    <w:name w:val="Blockquote"/>
    <w:basedOn w:val="Normal"/>
    <w:rsid w:val="003649EE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oSpacing">
    <w:name w:val="No Spacing"/>
    <w:link w:val="NoSpacingChar"/>
    <w:qFormat/>
    <w:rsid w:val="0089648E"/>
    <w:pPr>
      <w:spacing w:after="0" w:line="240" w:lineRule="auto"/>
    </w:pPr>
  </w:style>
  <w:style w:type="character" w:customStyle="1" w:styleId="NoSpacingChar">
    <w:name w:val="No Spacing Char"/>
    <w:link w:val="NoSpacing"/>
    <w:rsid w:val="0089648E"/>
  </w:style>
  <w:style w:type="paragraph" w:styleId="HTMLPreformatted">
    <w:name w:val="HTML Preformatted"/>
    <w:basedOn w:val="Normal"/>
    <w:link w:val="HTMLPreformattedChar"/>
    <w:uiPriority w:val="99"/>
    <w:unhideWhenUsed/>
    <w:rsid w:val="008B6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B6096"/>
    <w:rPr>
      <w:rFonts w:ascii="Courier New" w:eastAsia="Times New Roman" w:hAnsi="Courier New" w:cs="Courier New"/>
      <w:sz w:val="20"/>
      <w:szCs w:val="20"/>
    </w:rPr>
  </w:style>
  <w:style w:type="character" w:styleId="PageNumber">
    <w:name w:val="page number"/>
    <w:basedOn w:val="DefaultParagraphFont"/>
    <w:rsid w:val="00130460"/>
  </w:style>
  <w:style w:type="character" w:customStyle="1" w:styleId="WW8Num1z0">
    <w:name w:val="WW8Num1z0"/>
    <w:rsid w:val="003332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peaid/prag/document.d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c.europa.eu/europeaid/prag/document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A573E-5D75-4FD6-80CF-6AD535DB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Adresa: Bulevardi ‘Gjergj Fishta’, Pallati Shallvaret A/12, Tiranë                                                                   Tel: +355 (04) 2 273 778  Email: info@akt.gov.al  Ëeb: ëëë.akt.gov.al</Company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Adela Krajka</cp:lastModifiedBy>
  <cp:revision>22</cp:revision>
  <cp:lastPrinted>2021-12-14T13:01:00Z</cp:lastPrinted>
  <dcterms:created xsi:type="dcterms:W3CDTF">2020-05-12T07:44:00Z</dcterms:created>
  <dcterms:modified xsi:type="dcterms:W3CDTF">2022-01-10T08:50:00Z</dcterms:modified>
</cp:coreProperties>
</file>