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468A" w14:textId="77777777" w:rsidR="00EB571F" w:rsidRDefault="00EB571F" w:rsidP="00C418D6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2D76F15A" w14:textId="77777777" w:rsidR="0033492A" w:rsidRDefault="0033492A" w:rsidP="0033492A">
      <w:pPr>
        <w:pStyle w:val="Title"/>
        <w:tabs>
          <w:tab w:val="center" w:pos="4737"/>
          <w:tab w:val="left" w:pos="8028"/>
        </w:tabs>
        <w:jc w:val="left"/>
        <w:rPr>
          <w:caps/>
          <w:sz w:val="28"/>
          <w:szCs w:val="28"/>
          <w:lang w:val="sq-AL"/>
        </w:rPr>
      </w:pPr>
      <w:r>
        <w:rPr>
          <w:caps/>
          <w:sz w:val="28"/>
          <w:szCs w:val="28"/>
          <w:lang w:val="sq-AL"/>
        </w:rPr>
        <w:t xml:space="preserve">           </w:t>
      </w:r>
    </w:p>
    <w:p w14:paraId="0E74DEBF" w14:textId="5B0BB4E9" w:rsidR="00DF6241" w:rsidRPr="00032F41" w:rsidRDefault="00101ED3" w:rsidP="00BA28E2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34920B39" w14:textId="77777777" w:rsidR="00433DDD" w:rsidRDefault="00433DDD" w:rsidP="00BA28E2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61C54845" w14:textId="3740FB8F" w:rsidR="00DE4BF6" w:rsidRPr="00BA28E2" w:rsidRDefault="008B3F73" w:rsidP="00BA28E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</w:pPr>
      <w:r w:rsidRPr="003332E8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Call For Interest For Participation Of The Tender </w:t>
      </w:r>
      <w:r w:rsidR="00433DDD"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“</w:t>
      </w:r>
      <w:bookmarkStart w:id="0" w:name="_Hlk116066554"/>
      <w:bookmarkStart w:id="1" w:name="_Hlk116066304"/>
      <w:r w:rsidR="00BA28E2" w:rsidRPr="00BA28E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EXTERNAL EXPERTISE SERVICES TO THE DEVELOPMENT OF CIRCLABS SUSTAINABILITY PLANS AND TO THE ESTABLISHMENT OF A NETWORK</w:t>
      </w:r>
      <w:bookmarkEnd w:id="0"/>
      <w:bookmarkEnd w:id="1"/>
      <w:r w:rsidR="00BA28E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-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WP </w:t>
      </w:r>
      <w:r w:rsidR="00DF706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T3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”</w:t>
      </w:r>
    </w:p>
    <w:p w14:paraId="6872729B" w14:textId="0040FC3B" w:rsidR="003332E8" w:rsidRPr="003332E8" w:rsidRDefault="00433DDD" w:rsidP="00BA28E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under the project</w:t>
      </w:r>
    </w:p>
    <w:p w14:paraId="09A38199" w14:textId="77777777" w:rsidR="003332E8" w:rsidRPr="00D03B34" w:rsidRDefault="00433DDD" w:rsidP="00D03B34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F37CD0" w:rsidRPr="00F37CD0">
        <w:rPr>
          <w:rFonts w:ascii="Times New Roman" w:eastAsia="Calibri" w:hAnsi="Times New Roman" w:cs="Times New Roman"/>
          <w:b/>
          <w:bCs/>
        </w:rPr>
        <w:t>PROJECT CIRCULAR INNOVATION AND RESILIENT CITY LABS IN THE ADRION REGION (CIRCLE) Code: 959</w:t>
      </w:r>
      <w:r w:rsidR="003332E8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”</w:t>
      </w:r>
      <w:r w:rsidR="00F37CD0" w:rsidRPr="00F37CD0">
        <w:rPr>
          <w:rFonts w:ascii="Times New Roman" w:eastAsia="Calibri" w:hAnsi="Times New Roman" w:cs="Times New Roman"/>
          <w:b/>
          <w:bCs/>
        </w:rPr>
        <w:t xml:space="preserve"> under the INTERREG V-B Adriatic-Ionian ADRION </w:t>
      </w:r>
      <w:proofErr w:type="spellStart"/>
      <w:r w:rsidR="00F37CD0" w:rsidRPr="00F37CD0">
        <w:rPr>
          <w:rFonts w:ascii="Times New Roman" w:eastAsia="Calibri" w:hAnsi="Times New Roman" w:cs="Times New Roman"/>
          <w:b/>
          <w:bCs/>
        </w:rPr>
        <w:t>Programme</w:t>
      </w:r>
      <w:proofErr w:type="spellEnd"/>
      <w:r w:rsidR="00F37CD0" w:rsidRPr="00F37CD0">
        <w:rPr>
          <w:rFonts w:ascii="Times New Roman" w:eastAsia="Calibri" w:hAnsi="Times New Roman" w:cs="Times New Roman"/>
          <w:b/>
          <w:bCs/>
        </w:rPr>
        <w:t xml:space="preserve"> 2014-2020; Second Call for Proposal - Priority Axis 2</w:t>
      </w:r>
    </w:p>
    <w:p w14:paraId="19F4CBAC" w14:textId="77071A42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                 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BA28E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27/05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BA28E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</w:p>
    <w:p w14:paraId="5F3648B2" w14:textId="77777777" w:rsidR="009A3C98" w:rsidRPr="00323A63" w:rsidRDefault="00633E04" w:rsidP="00323A63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62C1C10F" w14:textId="6016C70A" w:rsidR="009A3C98" w:rsidRPr="00CD6A11" w:rsidRDefault="00041738" w:rsidP="00CD6A11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</w:pPr>
      <w:r w:rsidRPr="00CD6A11">
        <w:rPr>
          <w:rFonts w:ascii="Times New Roman" w:hAnsi="Times New Roman" w:cs="Times New Roman"/>
          <w:iCs/>
          <w:sz w:val="28"/>
          <w:szCs w:val="28"/>
          <w:lang w:val="sq-AL"/>
        </w:rPr>
        <w:t xml:space="preserve">Subject: </w:t>
      </w:r>
      <w:bookmarkStart w:id="2" w:name="_Hlk33177792"/>
      <w:r w:rsidR="00BA28E2" w:rsidRPr="00CD6A11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 xml:space="preserve">External expertise services to the development of CIRCLabs Sustainability Plans and to the establishment of a Network </w:t>
      </w:r>
      <w:r w:rsidR="00F37CD0" w:rsidRPr="00CD6A11">
        <w:rPr>
          <w:rFonts w:ascii="Times New Roman" w:eastAsia="Times New Roman" w:hAnsi="Times New Roman" w:cs="Times New Roman"/>
          <w:b/>
          <w:iCs/>
          <w:sz w:val="28"/>
          <w:szCs w:val="28"/>
          <w:lang w:val="sq-AL"/>
        </w:rPr>
        <w:t>in the framework of PROJECT (CIRCLE)</w:t>
      </w:r>
      <w:bookmarkEnd w:id="2"/>
    </w:p>
    <w:p w14:paraId="497F49F5" w14:textId="77777777" w:rsidR="00F72869" w:rsidRPr="00F72869" w:rsidRDefault="00E17C33" w:rsidP="00F72869">
      <w:pPr>
        <w:spacing w:after="120"/>
        <w:jc w:val="both"/>
        <w:rPr>
          <w:rFonts w:ascii="Times New Roman" w:hAnsi="Times New Roman" w:cs="Times New Roman"/>
          <w:b/>
          <w:bCs/>
          <w:lang w:val="en-GB"/>
        </w:rPr>
      </w:pPr>
      <w:r w:rsidRPr="00F72869">
        <w:rPr>
          <w:rFonts w:ascii="Times New Roman" w:hAnsi="Times New Roman" w:cs="Times New Roman"/>
          <w:b/>
        </w:rPr>
        <w:t>Project Reference:</w:t>
      </w:r>
      <w:r w:rsidR="008C79EA" w:rsidRPr="00F72869">
        <w:rPr>
          <w:rFonts w:ascii="Times New Roman" w:hAnsi="Times New Roman" w:cs="Times New Roman"/>
          <w:b/>
        </w:rPr>
        <w:t xml:space="preserve"> </w:t>
      </w:r>
      <w:bookmarkStart w:id="3" w:name="_Hlk31017420"/>
      <w:bookmarkStart w:id="4" w:name="_Hlk66801614"/>
      <w:bookmarkStart w:id="5" w:name="_Hlk31017194"/>
      <w:bookmarkStart w:id="6" w:name="_Hlk54475879"/>
      <w:r w:rsidR="00F72869" w:rsidRPr="00F72869">
        <w:rPr>
          <w:rFonts w:ascii="Times New Roman" w:hAnsi="Times New Roman" w:cs="Times New Roman"/>
          <w:b/>
          <w:bCs/>
          <w:lang w:val="en-GB"/>
        </w:rPr>
        <w:t xml:space="preserve">Service to the development of </w:t>
      </w:r>
      <w:proofErr w:type="spellStart"/>
      <w:r w:rsidR="00F72869" w:rsidRPr="00F72869">
        <w:rPr>
          <w:rFonts w:ascii="Times New Roman" w:hAnsi="Times New Roman" w:cs="Times New Roman"/>
          <w:b/>
          <w:bCs/>
          <w:lang w:val="en-GB"/>
        </w:rPr>
        <w:t>CIRCLabs</w:t>
      </w:r>
      <w:proofErr w:type="spellEnd"/>
      <w:r w:rsidR="00F72869" w:rsidRPr="00F72869">
        <w:rPr>
          <w:rFonts w:ascii="Times New Roman" w:hAnsi="Times New Roman" w:cs="Times New Roman"/>
          <w:b/>
          <w:bCs/>
          <w:lang w:val="en-GB"/>
        </w:rPr>
        <w:t xml:space="preserve"> Sustainability Plans and to the establishment of a Network in the framework of PROJECT CIRCULAR INNOVATION AND RESILIENT CITY LABS IN THE ADRION REGION (CIRCLE) Code: 959, under the INTERREG V-B Adriatic-Ionian ADRION Programme 2014-2020; Second Call for Proposal - Priority Axis 2 Order no 19429/ Date 23.05.2022</w:t>
      </w:r>
    </w:p>
    <w:p w14:paraId="528F0752" w14:textId="70715170" w:rsidR="00BA28E2" w:rsidRDefault="00BA28E2" w:rsidP="00CD6A1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57A3B19" w14:textId="77777777" w:rsidR="00C8207B" w:rsidRPr="00F37CD0" w:rsidRDefault="00041738" w:rsidP="00477E4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bookmarkStart w:id="7" w:name="_GoBack"/>
      <w:bookmarkEnd w:id="3"/>
      <w:bookmarkEnd w:id="4"/>
      <w:bookmarkEnd w:id="5"/>
      <w:bookmarkEnd w:id="6"/>
      <w:r w:rsidRP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F37CD0" w:rsidRPr="00F37CD0">
        <w:rPr>
          <w:rFonts w:ascii="Times New Roman" w:eastAsia="Calibri" w:hAnsi="Times New Roman" w:cs="Times New Roman"/>
          <w:bCs/>
        </w:rPr>
        <w:t xml:space="preserve">PROJECT CIRCULAR INNOVATION AND RESILIENT CITY LABS IN THE ADRION REGION (CIRCLE) Code: 959, under the INTERREG V-B Adriatic-Ionian ADRION </w:t>
      </w:r>
      <w:proofErr w:type="spellStart"/>
      <w:r w:rsidR="00F37CD0" w:rsidRPr="00F37CD0">
        <w:rPr>
          <w:rFonts w:ascii="Times New Roman" w:eastAsia="Calibri" w:hAnsi="Times New Roman" w:cs="Times New Roman"/>
          <w:bCs/>
        </w:rPr>
        <w:t>Programme</w:t>
      </w:r>
      <w:proofErr w:type="spellEnd"/>
      <w:r w:rsidR="00F37CD0" w:rsidRPr="00F37CD0">
        <w:rPr>
          <w:rFonts w:ascii="Times New Roman" w:eastAsia="Calibri" w:hAnsi="Times New Roman" w:cs="Times New Roman"/>
          <w:bCs/>
        </w:rPr>
        <w:t xml:space="preserve"> 2014-2020; Second Call for Proposal - Priority Axis</w:t>
      </w:r>
      <w:r w:rsidR="00774A22" w:rsidRP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F37CD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F37CD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bookmarkEnd w:id="7"/>
    <w:p w14:paraId="33933A73" w14:textId="77777777" w:rsidR="00BA28E2" w:rsidRDefault="00BA28E2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  <w:r w:rsidRPr="00BA28E2">
        <w:rPr>
          <w:rFonts w:ascii="Times New Roman" w:hAnsi="Times New Roman" w:cs="Times New Roman"/>
          <w:b/>
          <w:bCs/>
        </w:rPr>
        <w:t xml:space="preserve">External expertise services to the development of </w:t>
      </w:r>
      <w:proofErr w:type="spellStart"/>
      <w:r w:rsidRPr="00BA28E2">
        <w:rPr>
          <w:rFonts w:ascii="Times New Roman" w:hAnsi="Times New Roman" w:cs="Times New Roman"/>
          <w:b/>
          <w:bCs/>
        </w:rPr>
        <w:t>CIRCLabs</w:t>
      </w:r>
      <w:proofErr w:type="spellEnd"/>
      <w:r w:rsidRPr="00BA28E2">
        <w:rPr>
          <w:rFonts w:ascii="Times New Roman" w:hAnsi="Times New Roman" w:cs="Times New Roman"/>
          <w:b/>
          <w:bCs/>
        </w:rPr>
        <w:t xml:space="preserve"> Sustainability Plans and to the establishment of a Network </w:t>
      </w:r>
    </w:p>
    <w:p w14:paraId="58D29D70" w14:textId="2B45E5F2" w:rsidR="00E17C33" w:rsidRPr="008F6237" w:rsidRDefault="00E17C33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22EEA8AE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38C9F0A1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36212D07" w14:textId="77777777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14:paraId="31C92588" w14:textId="77777777" w:rsidR="00E17C33" w:rsidRPr="008F6237" w:rsidRDefault="000C66EE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Reference</w:t>
      </w:r>
      <w:r w:rsidR="00720D33" w:rsidRPr="008F6237">
        <w:rPr>
          <w:rFonts w:ascii="Times New Roman" w:hAnsi="Times New Roman" w:cs="Times New Roman"/>
          <w:sz w:val="24"/>
          <w:szCs w:val="24"/>
        </w:rPr>
        <w:t>;</w:t>
      </w:r>
    </w:p>
    <w:p w14:paraId="0CB1B0E5" w14:textId="77777777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17DBF68B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DF28F" w14:textId="77777777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1C9F3D68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24037029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14:paraId="32F2A345" w14:textId="77777777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238F4137" w14:textId="5395911F" w:rsidR="003C6A36" w:rsidRPr="00DB055A" w:rsidRDefault="00351ADC" w:rsidP="00E17C3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7287202B" w14:textId="77777777" w:rsidR="00553385" w:rsidRDefault="00553385" w:rsidP="00E17C33">
      <w:pPr>
        <w:rPr>
          <w:rFonts w:ascii="Times New Roman" w:hAnsi="Times New Roman" w:cs="Times New Roman"/>
          <w:sz w:val="24"/>
          <w:szCs w:val="24"/>
        </w:rPr>
      </w:pPr>
    </w:p>
    <w:p w14:paraId="49C59640" w14:textId="3FD892DE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9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3C21E2BA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7B03CC5D" w14:textId="171E168A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</w:t>
      </w:r>
      <w:r w:rsidR="00C418D6" w:rsidRPr="00C00841">
        <w:rPr>
          <w:rFonts w:ascii="Times New Roman" w:hAnsi="Times New Roman" w:cs="Times New Roman"/>
          <w:sz w:val="24"/>
          <w:szCs w:val="24"/>
        </w:rPr>
        <w:t>technical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offer and a </w:t>
      </w:r>
      <w:r w:rsidR="00C95BE5" w:rsidRPr="00C00841">
        <w:rPr>
          <w:rFonts w:ascii="Times New Roman" w:hAnsi="Times New Roman" w:cs="Times New Roman"/>
          <w:sz w:val="24"/>
          <w:szCs w:val="24"/>
        </w:rPr>
        <w:t>financial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offer, which must be submitted in separate envel</w:t>
      </w:r>
      <w:r w:rsidR="008B3F73">
        <w:rPr>
          <w:rFonts w:ascii="Times New Roman" w:hAnsi="Times New Roman" w:cs="Times New Roman"/>
          <w:sz w:val="24"/>
          <w:szCs w:val="24"/>
        </w:rPr>
        <w:t xml:space="preserve">opes. </w:t>
      </w:r>
      <w:r w:rsidRPr="00C00841">
        <w:rPr>
          <w:rFonts w:ascii="Times New Roman" w:hAnsi="Times New Roman" w:cs="Times New Roman"/>
          <w:sz w:val="24"/>
          <w:szCs w:val="24"/>
        </w:rPr>
        <w:t xml:space="preserve">Each Technical offer and </w:t>
      </w:r>
      <w:r w:rsidR="00C95BE5" w:rsidRPr="00C00841">
        <w:rPr>
          <w:rFonts w:ascii="Times New Roman" w:hAnsi="Times New Roman" w:cs="Times New Roman"/>
          <w:sz w:val="24"/>
          <w:szCs w:val="24"/>
        </w:rPr>
        <w:t>financial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5BC400F9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09662D99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2FEFF198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231411B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3C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C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3C6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p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faz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s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s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AE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</w:t>
      </w:r>
      <w:r w:rsidR="003C6A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3F93801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1AE66EFC" w14:textId="421B19DF" w:rsidR="005407D7" w:rsidRPr="00323A63" w:rsidRDefault="00633E04" w:rsidP="00323A63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323A63">
        <w:rPr>
          <w:rFonts w:ascii="Times New Roman" w:hAnsi="Times New Roman"/>
          <w:lang w:val="sv-SE"/>
        </w:rPr>
        <w:t xml:space="preserve"> 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  <w:r w:rsidR="00323A63">
        <w:rPr>
          <w:rFonts w:ascii="Times New Roman" w:hAnsi="Times New Roman"/>
          <w:lang w:val="sv-SE"/>
        </w:rPr>
        <w:t xml:space="preserve">, </w:t>
      </w:r>
      <w:proofErr w:type="gramStart"/>
      <w:r w:rsidR="00553385"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</w:t>
      </w:r>
      <w:proofErr w:type="gramEnd"/>
      <w:r w:rsidR="00553385" w:rsidRPr="00B919FD">
        <w:rPr>
          <w:rFonts w:ascii="Times New Roman" w:hAnsi="Times New Roman"/>
          <w:b/>
          <w:bCs/>
          <w:sz w:val="24"/>
          <w:szCs w:val="24"/>
          <w:lang w:val="sv-SE"/>
        </w:rPr>
        <w:t>Abdi Toptani</w:t>
      </w:r>
      <w:r w:rsidR="00553385">
        <w:rPr>
          <w:rFonts w:ascii="Times New Roman" w:hAnsi="Times New Roman"/>
          <w:b/>
          <w:bCs/>
          <w:sz w:val="24"/>
          <w:szCs w:val="24"/>
          <w:lang w:val="sv-SE"/>
        </w:rPr>
        <w:t xml:space="preserve">”, </w:t>
      </w:r>
      <w:r w:rsidR="00553385">
        <w:rPr>
          <w:rFonts w:ascii="Times New Roman" w:hAnsi="Times New Roman"/>
          <w:lang w:val="sv-SE"/>
        </w:rPr>
        <w:t>”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553385">
        <w:rPr>
          <w:rFonts w:ascii="Times New Roman" w:hAnsi="Times New Roman"/>
          <w:b/>
          <w:bCs/>
          <w:sz w:val="24"/>
          <w:szCs w:val="24"/>
          <w:lang w:val="sv-SE"/>
        </w:rPr>
        <w:t>” Building</w:t>
      </w:r>
      <w:r w:rsidR="00323A63">
        <w:rPr>
          <w:rFonts w:ascii="Times New Roman" w:hAnsi="Times New Roman"/>
          <w:lang w:val="sv-SE"/>
        </w:rPr>
        <w:t>,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”</w:t>
      </w:r>
      <w:r w:rsidR="00323A63">
        <w:rPr>
          <w:rFonts w:ascii="Times New Roman" w:hAnsi="Times New Roman"/>
          <w:lang w:val="sv-SE"/>
        </w:rPr>
        <w:t xml:space="preserve">, </w:t>
      </w:r>
      <w:r w:rsidR="00553385" w:rsidRPr="00553385">
        <w:rPr>
          <w:rFonts w:ascii="Times New Roman" w:hAnsi="Times New Roman"/>
          <w:b/>
          <w:bCs/>
          <w:sz w:val="24"/>
          <w:szCs w:val="24"/>
          <w:lang w:val="sv-SE"/>
        </w:rPr>
        <w:t xml:space="preserve">1st floor office no 12, </w:t>
      </w:r>
      <w:r w:rsidR="00323A63" w:rsidRPr="00553385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="008F6237" w:rsidRPr="00553385">
        <w:rPr>
          <w:rFonts w:ascii="Times New Roman" w:hAnsi="Times New Roman"/>
          <w:b/>
          <w:bCs/>
          <w:sz w:val="24"/>
          <w:szCs w:val="24"/>
          <w:lang w:val="sv-SE"/>
        </w:rPr>
        <w:t>Tirana, ALBANIA</w:t>
      </w:r>
      <w:r w:rsidR="00553385">
        <w:rPr>
          <w:rFonts w:ascii="Times New Roman" w:hAnsi="Times New Roman"/>
          <w:b/>
          <w:bCs/>
          <w:sz w:val="24"/>
          <w:szCs w:val="24"/>
          <w:lang w:val="sv-SE"/>
        </w:rPr>
        <w:t>.</w:t>
      </w:r>
    </w:p>
    <w:p w14:paraId="153C6D40" w14:textId="5CFD5DA1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553385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55338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70CF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4A37F077" w14:textId="5DCECD18" w:rsidR="00323A63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14:paraId="0E2940B5" w14:textId="70D0D949" w:rsidR="003C6A36" w:rsidRDefault="003C6A36" w:rsidP="00E17C33">
      <w:pPr>
        <w:rPr>
          <w:noProof/>
        </w:rPr>
      </w:pPr>
    </w:p>
    <w:p w14:paraId="172CAA73" w14:textId="25C5004D" w:rsidR="00553385" w:rsidRDefault="00553385" w:rsidP="00E17C33">
      <w:pPr>
        <w:rPr>
          <w:noProof/>
        </w:rPr>
      </w:pPr>
    </w:p>
    <w:p w14:paraId="19F1FBA8" w14:textId="735023A9" w:rsidR="00553385" w:rsidRDefault="00553385" w:rsidP="00E17C33">
      <w:pPr>
        <w:rPr>
          <w:noProof/>
        </w:rPr>
      </w:pPr>
    </w:p>
    <w:p w14:paraId="6474FD1C" w14:textId="77777777" w:rsidR="00553385" w:rsidRDefault="00553385" w:rsidP="00E17C33">
      <w:pPr>
        <w:rPr>
          <w:rFonts w:ascii="Times New Roman" w:hAnsi="Times New Roman"/>
          <w:sz w:val="24"/>
          <w:szCs w:val="24"/>
        </w:rPr>
      </w:pPr>
    </w:p>
    <w:p w14:paraId="5FA41447" w14:textId="77777777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34AACE4C" w14:textId="77777777"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lastRenderedPageBreak/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14:paraId="17B8FFAC" w14:textId="77777777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2C9F05E8" w14:textId="77777777" w:rsidR="000F4317" w:rsidRDefault="008D3259" w:rsidP="000F43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bookmarkStart w:id="8" w:name="_Hlk116068077"/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për </w:t>
      </w:r>
      <w:r w:rsidR="005533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ZHVILLIMI I PL</w:t>
      </w:r>
      <w:r w:rsidR="000F431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A</w:t>
      </w:r>
      <w:r w:rsidR="005533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NEVE T</w:t>
      </w:r>
      <w:r w:rsidR="000F4317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5533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Q</w:t>
      </w:r>
      <w:r w:rsidR="000F4317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5533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NDRUESHME T</w:t>
      </w:r>
      <w:r w:rsidR="000F4317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5533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CIRCLAB DHE </w:t>
      </w:r>
      <w:r w:rsidR="000F431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KRJIMI I RRJETIT -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WP </w:t>
      </w:r>
      <w:r w:rsidR="005533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T3</w:t>
      </w:r>
      <w:bookmarkEnd w:id="8"/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  <w:r w:rsidR="000F4317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</w:p>
    <w:p w14:paraId="33F6D11F" w14:textId="77777777" w:rsidR="000F4317" w:rsidRDefault="008D3259" w:rsidP="000F43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</w:t>
      </w:r>
    </w:p>
    <w:p w14:paraId="6912BF50" w14:textId="6BB2586A" w:rsidR="00032F41" w:rsidRPr="00F37CD0" w:rsidRDefault="008D3259" w:rsidP="000F43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Të PROJEKTIT </w:t>
      </w:r>
      <w:r w:rsidR="00477E40" w:rsidRPr="000F4317">
        <w:rPr>
          <w:rFonts w:ascii="Times New Roman" w:hAnsi="Times New Roman"/>
          <w:b/>
          <w:lang w:val="sq-AL"/>
        </w:rPr>
        <w:t xml:space="preserve"> “</w:t>
      </w:r>
      <w:r w:rsidR="00F37CD0" w:rsidRPr="000F4317">
        <w:rPr>
          <w:rFonts w:ascii="Times New Roman" w:eastAsia="Calibri" w:hAnsi="Times New Roman" w:cs="Times New Roman"/>
          <w:b/>
          <w:bCs/>
          <w:lang w:val="sq-AL"/>
        </w:rPr>
        <w:t>PROJECT CIRCULAR INNOVATION AND RESILIENT CITY LABS IN THE ADRION REGION (CIRCLE) Code: 959</w:t>
      </w:r>
    </w:p>
    <w:p w14:paraId="0F425B2C" w14:textId="77777777" w:rsidR="008F6237" w:rsidRPr="008D3259" w:rsidRDefault="008F6237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7FB06B2A" w14:textId="314119CC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F37CD0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      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3C50EA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0F4317">
        <w:rPr>
          <w:rFonts w:ascii="Times New Roman" w:hAnsi="Times New Roman" w:cs="Times New Roman"/>
          <w:b/>
          <w:iCs/>
          <w:sz w:val="24"/>
          <w:szCs w:val="24"/>
          <w:lang w:val="sq-AL"/>
        </w:rPr>
        <w:t>27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</w:t>
      </w:r>
      <w:r w:rsidR="000F4317">
        <w:rPr>
          <w:rFonts w:ascii="Times New Roman" w:hAnsi="Times New Roman" w:cs="Times New Roman"/>
          <w:b/>
          <w:iCs/>
          <w:sz w:val="24"/>
          <w:szCs w:val="24"/>
          <w:lang w:val="sq-AL"/>
        </w:rPr>
        <w:t>05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0F431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</w:p>
    <w:p w14:paraId="2E0C35B3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74EF38" w14:textId="3AD3CF36" w:rsidR="00875C85" w:rsidRPr="00601264" w:rsidRDefault="008B6096" w:rsidP="00F37CD0">
      <w:pPr>
        <w:outlineLvl w:val="0"/>
        <w:rPr>
          <w:rFonts w:ascii="Times New Roman" w:hAnsi="Times New Roman"/>
          <w:b/>
          <w:u w:val="single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Tender Për Ekspertizë </w:t>
      </w:r>
      <w:r w:rsidR="006B6097">
        <w:rPr>
          <w:rFonts w:ascii="Times New Roman" w:hAnsi="Times New Roman" w:cs="Times New Roman"/>
          <w:b/>
          <w:bCs/>
          <w:lang w:val="sq-AL"/>
        </w:rPr>
        <w:t>d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he Shërbime </w:t>
      </w:r>
      <w:r w:rsidR="006B6097">
        <w:rPr>
          <w:rFonts w:ascii="Times New Roman" w:hAnsi="Times New Roman" w:cs="Times New Roman"/>
          <w:b/>
          <w:bCs/>
          <w:lang w:val="sq-AL"/>
        </w:rPr>
        <w:t>t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ë Jashtme </w:t>
      </w:r>
      <w:r w:rsidR="006B6097">
        <w:rPr>
          <w:rFonts w:ascii="Times New Roman" w:hAnsi="Times New Roman" w:cs="Times New Roman"/>
          <w:b/>
          <w:bCs/>
          <w:lang w:val="sq-AL"/>
        </w:rPr>
        <w:t>p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ër Zhvillimi </w:t>
      </w:r>
      <w:r w:rsidR="006B6097">
        <w:rPr>
          <w:rFonts w:ascii="Times New Roman" w:hAnsi="Times New Roman" w:cs="Times New Roman"/>
          <w:b/>
          <w:bCs/>
          <w:lang w:val="sq-AL"/>
        </w:rPr>
        <w:t>i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 Planeve </w:t>
      </w:r>
      <w:r w:rsidR="006B6097">
        <w:rPr>
          <w:rFonts w:ascii="Times New Roman" w:hAnsi="Times New Roman" w:cs="Times New Roman"/>
          <w:b/>
          <w:bCs/>
          <w:lang w:val="sq-AL"/>
        </w:rPr>
        <w:t>t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ë Qëndrueshme </w:t>
      </w:r>
      <w:r w:rsidR="006B6097">
        <w:rPr>
          <w:rFonts w:ascii="Times New Roman" w:hAnsi="Times New Roman" w:cs="Times New Roman"/>
          <w:b/>
          <w:bCs/>
          <w:lang w:val="sq-AL"/>
        </w:rPr>
        <w:t>t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ë Circlab </w:t>
      </w:r>
      <w:r w:rsidR="006B6097">
        <w:rPr>
          <w:rFonts w:ascii="Times New Roman" w:hAnsi="Times New Roman" w:cs="Times New Roman"/>
          <w:b/>
          <w:bCs/>
          <w:lang w:val="sq-AL"/>
        </w:rPr>
        <w:t>d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he Krjimi </w:t>
      </w:r>
      <w:r w:rsidR="006B6097">
        <w:rPr>
          <w:rFonts w:ascii="Times New Roman" w:hAnsi="Times New Roman" w:cs="Times New Roman"/>
          <w:b/>
          <w:bCs/>
          <w:lang w:val="sq-AL"/>
        </w:rPr>
        <w:t>i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 Rrjetit -W</w:t>
      </w:r>
      <w:r w:rsidR="000F4317">
        <w:rPr>
          <w:rFonts w:ascii="Times New Roman" w:hAnsi="Times New Roman" w:cs="Times New Roman"/>
          <w:b/>
          <w:bCs/>
          <w:lang w:val="sq-AL"/>
        </w:rPr>
        <w:t>P</w:t>
      </w:r>
      <w:r w:rsidR="000F4317" w:rsidRPr="000F4317">
        <w:rPr>
          <w:rFonts w:ascii="Times New Roman" w:hAnsi="Times New Roman" w:cs="Times New Roman"/>
          <w:b/>
          <w:bCs/>
          <w:lang w:val="sq-AL"/>
        </w:rPr>
        <w:t xml:space="preserve"> T3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”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–Projekti </w:t>
      </w:r>
      <w:r w:rsidR="00F37CD0" w:rsidRPr="00601264">
        <w:rPr>
          <w:rFonts w:ascii="Times New Roman" w:eastAsia="Calibri" w:hAnsi="Times New Roman" w:cs="Times New Roman"/>
          <w:b/>
          <w:bCs/>
          <w:lang w:val="sq-AL"/>
        </w:rPr>
        <w:t>CIRCULAR INNOVATION AND RESILIENT CITY LABS IN THE ADRION REGION (CIRCLE) Code: 959</w:t>
      </w:r>
    </w:p>
    <w:p w14:paraId="1209ECFF" w14:textId="77777777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D5A836" w14:textId="5E2A3DE4" w:rsidR="00AF5F7F" w:rsidRPr="006B6097" w:rsidRDefault="00401CF8" w:rsidP="006B6097">
      <w:pPr>
        <w:spacing w:after="12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bookmarkStart w:id="9" w:name="_Hlk65610878"/>
      <w:r w:rsidR="00F37CD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bookmarkStart w:id="10" w:name="_Hlk116065552"/>
      <w:bookmarkEnd w:id="9"/>
      <w:r w:rsidR="006B6097" w:rsidRPr="006D16F3">
        <w:rPr>
          <w:rFonts w:ascii="Times New Roman" w:hAnsi="Times New Roman" w:cs="Times New Roman"/>
          <w:b/>
          <w:bCs/>
        </w:rPr>
        <w:t xml:space="preserve">Service </w:t>
      </w:r>
      <w:r w:rsidR="006B6097" w:rsidRPr="00FD0C07">
        <w:rPr>
          <w:rFonts w:ascii="Times New Roman" w:hAnsi="Times New Roman" w:cs="Times New Roman"/>
          <w:b/>
          <w:bCs/>
        </w:rPr>
        <w:t xml:space="preserve">to the development of </w:t>
      </w:r>
      <w:proofErr w:type="spellStart"/>
      <w:r w:rsidR="006B6097" w:rsidRPr="00FD0C07">
        <w:rPr>
          <w:rFonts w:ascii="Times New Roman" w:hAnsi="Times New Roman" w:cs="Times New Roman"/>
          <w:b/>
          <w:bCs/>
        </w:rPr>
        <w:t>CIRCLabs</w:t>
      </w:r>
      <w:proofErr w:type="spellEnd"/>
      <w:r w:rsidR="006B6097" w:rsidRPr="00FD0C07">
        <w:rPr>
          <w:rFonts w:ascii="Times New Roman" w:hAnsi="Times New Roman" w:cs="Times New Roman"/>
          <w:b/>
          <w:bCs/>
        </w:rPr>
        <w:t xml:space="preserve"> Sustainability Plans and to the establishment of a Network</w:t>
      </w:r>
      <w:r w:rsidR="006B6097">
        <w:rPr>
          <w:rFonts w:ascii="Times New Roman" w:hAnsi="Times New Roman" w:cs="Times New Roman"/>
          <w:b/>
          <w:bCs/>
        </w:rPr>
        <w:t xml:space="preserve"> </w:t>
      </w:r>
      <w:r w:rsidR="006B6097" w:rsidRPr="006D16F3">
        <w:rPr>
          <w:rFonts w:ascii="Times New Roman" w:hAnsi="Times New Roman" w:cs="Times New Roman"/>
          <w:b/>
          <w:bCs/>
        </w:rPr>
        <w:t xml:space="preserve">in the framework of PROJECT </w:t>
      </w:r>
      <w:bookmarkStart w:id="11" w:name="_Hlk66823448"/>
      <w:bookmarkStart w:id="12" w:name="_Hlk66823645"/>
      <w:r w:rsidR="006B6097" w:rsidRPr="006D16F3">
        <w:rPr>
          <w:rFonts w:ascii="Times New Roman" w:hAnsi="Times New Roman" w:cs="Times New Roman"/>
          <w:b/>
          <w:bCs/>
        </w:rPr>
        <w:t>CIRCULAR INNOVATION AND RESILIENT CITY LABS IN THE ADRION REGION (CIRCLE) Code: 959</w:t>
      </w:r>
      <w:bookmarkEnd w:id="11"/>
      <w:r w:rsidR="006B6097" w:rsidRPr="006D16F3">
        <w:rPr>
          <w:rFonts w:ascii="Times New Roman" w:hAnsi="Times New Roman" w:cs="Times New Roman"/>
          <w:b/>
          <w:bCs/>
        </w:rPr>
        <w:t xml:space="preserve">, under the INTERREG V-B Adriatic-Ionian ADRION </w:t>
      </w:r>
      <w:proofErr w:type="spellStart"/>
      <w:r w:rsidR="006B6097" w:rsidRPr="006D16F3">
        <w:rPr>
          <w:rFonts w:ascii="Times New Roman" w:hAnsi="Times New Roman" w:cs="Times New Roman"/>
          <w:b/>
          <w:bCs/>
        </w:rPr>
        <w:t>Programme</w:t>
      </w:r>
      <w:proofErr w:type="spellEnd"/>
      <w:r w:rsidR="006B6097" w:rsidRPr="006D16F3">
        <w:rPr>
          <w:rFonts w:ascii="Times New Roman" w:hAnsi="Times New Roman" w:cs="Times New Roman"/>
          <w:b/>
          <w:bCs/>
        </w:rPr>
        <w:t xml:space="preserve"> 2014-2020; Second Call for Proposal - Priority Axis 2 </w:t>
      </w:r>
      <w:bookmarkStart w:id="13" w:name="_Hlk116066335"/>
      <w:bookmarkEnd w:id="12"/>
      <w:r w:rsidR="006B6097" w:rsidRPr="006D16F3">
        <w:rPr>
          <w:rFonts w:ascii="Times New Roman" w:hAnsi="Times New Roman" w:cs="Times New Roman"/>
          <w:b/>
          <w:bCs/>
        </w:rPr>
        <w:t xml:space="preserve">Order no </w:t>
      </w:r>
      <w:r w:rsidR="006B6097">
        <w:rPr>
          <w:rFonts w:ascii="Times New Roman" w:hAnsi="Times New Roman" w:cs="Times New Roman"/>
          <w:b/>
          <w:bCs/>
        </w:rPr>
        <w:t>19429/</w:t>
      </w:r>
      <w:r w:rsidR="006B6097" w:rsidRPr="006D16F3">
        <w:rPr>
          <w:rFonts w:ascii="Times New Roman" w:hAnsi="Times New Roman" w:cs="Times New Roman"/>
          <w:b/>
          <w:bCs/>
        </w:rPr>
        <w:t xml:space="preserve"> </w:t>
      </w:r>
      <w:r w:rsidR="006B6097">
        <w:rPr>
          <w:rFonts w:ascii="Times New Roman" w:hAnsi="Times New Roman" w:cs="Times New Roman"/>
          <w:b/>
          <w:bCs/>
        </w:rPr>
        <w:t>D</w:t>
      </w:r>
      <w:r w:rsidR="006B6097" w:rsidRPr="006D16F3">
        <w:rPr>
          <w:rFonts w:ascii="Times New Roman" w:hAnsi="Times New Roman" w:cs="Times New Roman"/>
          <w:b/>
          <w:bCs/>
        </w:rPr>
        <w:t xml:space="preserve">ate </w:t>
      </w:r>
      <w:r w:rsidR="006B6097">
        <w:rPr>
          <w:rFonts w:ascii="Times New Roman" w:hAnsi="Times New Roman" w:cs="Times New Roman"/>
          <w:b/>
          <w:bCs/>
        </w:rPr>
        <w:t>23</w:t>
      </w:r>
      <w:r w:rsidR="006B6097" w:rsidRPr="006D16F3">
        <w:rPr>
          <w:rFonts w:ascii="Times New Roman" w:hAnsi="Times New Roman" w:cs="Times New Roman"/>
          <w:b/>
          <w:bCs/>
        </w:rPr>
        <w:t>.</w:t>
      </w:r>
      <w:r w:rsidR="006B6097">
        <w:rPr>
          <w:rFonts w:ascii="Times New Roman" w:hAnsi="Times New Roman" w:cs="Times New Roman"/>
          <w:b/>
          <w:bCs/>
        </w:rPr>
        <w:t>05</w:t>
      </w:r>
      <w:r w:rsidR="006B6097" w:rsidRPr="006D16F3">
        <w:rPr>
          <w:rFonts w:ascii="Times New Roman" w:hAnsi="Times New Roman" w:cs="Times New Roman"/>
          <w:b/>
          <w:bCs/>
        </w:rPr>
        <w:t>.202</w:t>
      </w:r>
      <w:r w:rsidR="006B6097">
        <w:rPr>
          <w:rFonts w:ascii="Times New Roman" w:hAnsi="Times New Roman" w:cs="Times New Roman"/>
          <w:b/>
          <w:bCs/>
        </w:rPr>
        <w:t>2</w:t>
      </w:r>
      <w:bookmarkEnd w:id="10"/>
      <w:bookmarkEnd w:id="13"/>
    </w:p>
    <w:p w14:paraId="1CA2F497" w14:textId="77777777" w:rsidR="008B6096" w:rsidRPr="00837253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F37CD0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CIRCLE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o</w:t>
      </w:r>
      <w:r w:rsidR="00F37CD0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959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F37CD0" w:rsidRPr="00F37CD0">
        <w:rPr>
          <w:rFonts w:ascii="Times New Roman" w:eastAsia="Calibri" w:hAnsi="Times New Roman" w:cs="Times New Roman"/>
          <w:b/>
          <w:bCs/>
        </w:rPr>
        <w:t xml:space="preserve">INTERREG V-B Adriatic-Ionian ADRION </w:t>
      </w:r>
      <w:proofErr w:type="spellStart"/>
      <w:r w:rsidR="00F37CD0" w:rsidRPr="00F37CD0">
        <w:rPr>
          <w:rFonts w:ascii="Times New Roman" w:eastAsia="Calibri" w:hAnsi="Times New Roman" w:cs="Times New Roman"/>
          <w:b/>
          <w:bCs/>
        </w:rPr>
        <w:t>Programme</w:t>
      </w:r>
      <w:proofErr w:type="spellEnd"/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AE6F98">
        <w:rPr>
          <w:rFonts w:ascii="Times New Roman" w:hAnsi="Times New Roman" w:cs="Times New Roman"/>
          <w:sz w:val="24"/>
          <w:szCs w:val="24"/>
          <w:lang w:val="sq-AL" w:eastAsia="en-GB"/>
        </w:rPr>
        <w:t>ekspertizë për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shërbime të jashtme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328DF795" w14:textId="4D5ABD22"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B6097" w:rsidRPr="006B6097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Tender Për Ekspertizë dhe Shërbime të Jashtme për Zhvillimi i Planeve të Qëndrueshme të Circlab dhe Krjimi i Rrjetit -WP T3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”</w:t>
      </w:r>
    </w:p>
    <w:p w14:paraId="0B5FE7D9" w14:textId="77777777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94E25B4" w14:textId="36E05A69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Udh</w:t>
      </w:r>
      <w:r w:rsidR="006B60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6B609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6095B3C" w14:textId="1F0339B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6B6097">
        <w:rPr>
          <w:rFonts w:ascii="Times New Roman" w:hAnsi="Times New Roman" w:cs="Times New Roman"/>
          <w:sz w:val="24"/>
          <w:szCs w:val="24"/>
        </w:rPr>
        <w:t>;</w:t>
      </w:r>
    </w:p>
    <w:p w14:paraId="6FFDD58D" w14:textId="59CAAA5A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6B6097">
        <w:rPr>
          <w:rFonts w:ascii="Times New Roman" w:hAnsi="Times New Roman" w:cs="Times New Roman"/>
          <w:sz w:val="24"/>
          <w:szCs w:val="24"/>
        </w:rPr>
        <w:t>;</w:t>
      </w:r>
    </w:p>
    <w:p w14:paraId="77F66A5F" w14:textId="4EF61C5B" w:rsidR="00323A63" w:rsidRPr="00052E18" w:rsidRDefault="00323A63" w:rsidP="00323A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</w:t>
      </w:r>
      <w:r w:rsidR="006B60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B60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5BAAEF" w14:textId="78690DDC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6B6097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2EB9665F" w14:textId="13B57C04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  <w:r w:rsidR="006B6097">
        <w:rPr>
          <w:rFonts w:ascii="Times New Roman" w:hAnsi="Times New Roman" w:cs="Times New Roman"/>
          <w:sz w:val="24"/>
          <w:szCs w:val="24"/>
        </w:rPr>
        <w:t>;</w:t>
      </w:r>
    </w:p>
    <w:p w14:paraId="1999124C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FA189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FC4D9E4" w14:textId="34634F44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="006B6097">
        <w:rPr>
          <w:rFonts w:ascii="Times New Roman" w:hAnsi="Times New Roman" w:cs="Times New Roman"/>
          <w:sz w:val="24"/>
          <w:szCs w:val="24"/>
        </w:rPr>
        <w:t>;</w:t>
      </w:r>
    </w:p>
    <w:p w14:paraId="0DE7C07F" w14:textId="60E4A4D0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="006B6097">
        <w:rPr>
          <w:rFonts w:ascii="Times New Roman" w:hAnsi="Times New Roman" w:cs="Times New Roman"/>
          <w:sz w:val="24"/>
          <w:szCs w:val="24"/>
        </w:rPr>
        <w:t>;</w:t>
      </w:r>
    </w:p>
    <w:p w14:paraId="0ED07240" w14:textId="77777777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3C6A3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DBBB7DF" w14:textId="77777777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5589CFCF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F62453" w14:textId="77777777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lastRenderedPageBreak/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10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57DC3BBF" w14:textId="77777777" w:rsidR="008B6096" w:rsidRPr="003A17FC" w:rsidRDefault="008B6096" w:rsidP="00C440CF">
      <w:pPr>
        <w:tabs>
          <w:tab w:val="left" w:pos="38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36ED060C" w14:textId="77777777" w:rsidR="008B6096" w:rsidRPr="003A17FC" w:rsidRDefault="008B6096" w:rsidP="00C440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9493C">
        <w:rPr>
          <w:rFonts w:ascii="Times New Roman" w:hAnsi="Times New Roman" w:cs="Times New Roman"/>
          <w:sz w:val="24"/>
          <w:szCs w:val="24"/>
          <w:lang w:val="it-IT"/>
        </w:rPr>
        <w:t>nuar si “Origjinal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E9493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E0DD745" w14:textId="77777777" w:rsidR="00B919FD" w:rsidRPr="00A00AFD" w:rsidRDefault="008B6096" w:rsidP="00C44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40854E6" w14:textId="77777777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3EADC56F" w14:textId="77777777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B7C10E9" w14:textId="77777777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‘Not to be opened before the tender-opening session’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”</w:t>
      </w:r>
    </w:p>
    <w:p w14:paraId="51A18F76" w14:textId="77777777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2B3CFE15" w14:textId="598BF40C" w:rsidR="00B919FD" w:rsidRPr="00C418D6" w:rsidRDefault="008B6096" w:rsidP="00C418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en-GB"/>
        </w:rPr>
      </w:pPr>
      <w:r w:rsidRPr="006B6097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6B6097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6B6097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="00C418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</w:t>
      </w:r>
      <w:r w:rsidR="00F37CD0" w:rsidRPr="006B6097">
        <w:rPr>
          <w:rFonts w:ascii="Times New Roman" w:eastAsia="Calibri" w:hAnsi="Times New Roman" w:cs="Times New Roman"/>
          <w:b/>
          <w:bCs/>
          <w:lang w:val="it-IT"/>
        </w:rPr>
        <w:t>CIRCLE</w:t>
      </w:r>
      <w:r w:rsidR="00C418D6">
        <w:rPr>
          <w:rFonts w:ascii="Times New Roman" w:eastAsia="Calibri" w:hAnsi="Times New Roman" w:cs="Times New Roman"/>
          <w:b/>
          <w:bCs/>
          <w:lang w:val="it-IT"/>
        </w:rPr>
        <w:t>-</w:t>
      </w:r>
      <w:r w:rsidR="00F37CD0" w:rsidRPr="006B6097">
        <w:rPr>
          <w:rFonts w:ascii="Times New Roman" w:eastAsia="Calibri" w:hAnsi="Times New Roman" w:cs="Times New Roman"/>
          <w:b/>
          <w:bCs/>
          <w:lang w:val="it-IT"/>
        </w:rPr>
        <w:t>Code: 959</w:t>
      </w:r>
      <w:r w:rsidR="00C418D6">
        <w:rPr>
          <w:rFonts w:ascii="Times New Roman" w:eastAsia="Calibri" w:hAnsi="Times New Roman" w:cs="Times New Roman"/>
          <w:b/>
          <w:bCs/>
          <w:lang w:val="it-IT"/>
        </w:rPr>
        <w:t>/</w:t>
      </w:r>
      <w:r w:rsidR="00C418D6" w:rsidRPr="00C418D6">
        <w:rPr>
          <w:rFonts w:ascii="Times New Roman" w:hAnsi="Times New Roman" w:cs="Times New Roman"/>
          <w:b/>
          <w:bCs/>
          <w:lang w:val="it-IT"/>
        </w:rPr>
        <w:t xml:space="preserve"> Order no 19429/ Date 23.05.2022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6B6097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6B6097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6B6097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6B6097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6B6097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6B6097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6B6097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6B6097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6B6097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  <w:r w:rsidR="006B6097" w:rsidRPr="006B6097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 w:rsidR="006B6097" w:rsidRPr="00C418D6">
        <w:rPr>
          <w:rFonts w:ascii="Times New Roman" w:hAnsi="Times New Roman" w:cs="Times New Roman"/>
          <w:b/>
          <w:bCs/>
          <w:sz w:val="24"/>
          <w:szCs w:val="24"/>
          <w:lang w:val="it-IT" w:eastAsia="en-GB"/>
        </w:rPr>
        <w:t xml:space="preserve">Bashkia Tiranë, </w:t>
      </w:r>
      <w:r w:rsidR="00C418D6" w:rsidRPr="00C418D6">
        <w:rPr>
          <w:rFonts w:ascii="Times New Roman" w:hAnsi="Times New Roman"/>
          <w:b/>
          <w:bCs/>
          <w:sz w:val="24"/>
          <w:szCs w:val="24"/>
          <w:lang w:val="sv-SE"/>
        </w:rPr>
        <w:t>Rr</w:t>
      </w:r>
      <w:r w:rsidR="00C418D6">
        <w:rPr>
          <w:rFonts w:ascii="Times New Roman" w:hAnsi="Times New Roman"/>
          <w:b/>
          <w:bCs/>
          <w:sz w:val="24"/>
          <w:szCs w:val="24"/>
          <w:lang w:val="sv-SE"/>
        </w:rPr>
        <w:t>:</w:t>
      </w:r>
      <w:r w:rsidR="00C418D6" w:rsidRPr="00C418D6">
        <w:rPr>
          <w:rFonts w:ascii="Times New Roman" w:hAnsi="Times New Roman"/>
          <w:b/>
          <w:bCs/>
          <w:sz w:val="24"/>
          <w:szCs w:val="24"/>
          <w:lang w:val="sv-SE"/>
        </w:rPr>
        <w:t xml:space="preserve"> ”Abdi Toptani”, </w:t>
      </w:r>
      <w:r w:rsidR="006B6097" w:rsidRPr="00C418D6">
        <w:rPr>
          <w:rFonts w:ascii="Times New Roman" w:hAnsi="Times New Roman"/>
          <w:b/>
          <w:bCs/>
          <w:sz w:val="24"/>
          <w:szCs w:val="24"/>
          <w:lang w:val="sv-SE"/>
        </w:rPr>
        <w:t>Nd</w:t>
      </w:r>
      <w:r w:rsidR="00C418D6">
        <w:rPr>
          <w:rFonts w:ascii="Times New Roman" w:hAnsi="Times New Roman" w:cs="Times New Roman"/>
          <w:b/>
          <w:bCs/>
          <w:sz w:val="24"/>
          <w:szCs w:val="24"/>
          <w:lang w:val="sv-SE" w:eastAsia="en-GB"/>
        </w:rPr>
        <w:t>:</w:t>
      </w:r>
      <w:r w:rsidR="006B6097" w:rsidRPr="00C418D6">
        <w:rPr>
          <w:rFonts w:ascii="Times New Roman" w:hAnsi="Times New Roman"/>
          <w:b/>
          <w:bCs/>
          <w:sz w:val="24"/>
          <w:szCs w:val="24"/>
          <w:lang w:val="sv-SE"/>
        </w:rPr>
        <w:t xml:space="preserve"> ”</w:t>
      </w:r>
      <w:r w:rsidR="00B919FD" w:rsidRPr="00C418D6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C418D6" w:rsidRPr="00C418D6">
        <w:rPr>
          <w:rFonts w:ascii="Times New Roman" w:hAnsi="Times New Roman" w:cs="Times New Roman"/>
          <w:b/>
          <w:bCs/>
          <w:sz w:val="24"/>
          <w:szCs w:val="24"/>
          <w:lang w:val="sv-SE" w:eastAsia="en-GB"/>
        </w:rPr>
        <w:t xml:space="preserve">” Kati 1, Zyra nr 12, </w:t>
      </w:r>
      <w:r w:rsidR="00B919FD" w:rsidRPr="00C418D6">
        <w:rPr>
          <w:rFonts w:ascii="Times New Roman" w:hAnsi="Times New Roman"/>
          <w:b/>
          <w:bCs/>
          <w:sz w:val="24"/>
          <w:szCs w:val="24"/>
          <w:lang w:val="it-IT"/>
        </w:rPr>
        <w:t>Tiran</w:t>
      </w:r>
      <w:r w:rsidR="00C418D6" w:rsidRPr="00C418D6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="00B919FD" w:rsidRPr="00C418D6">
        <w:rPr>
          <w:rFonts w:ascii="Times New Roman" w:hAnsi="Times New Roman"/>
          <w:b/>
          <w:bCs/>
          <w:sz w:val="24"/>
          <w:szCs w:val="24"/>
          <w:lang w:val="it-IT"/>
        </w:rPr>
        <w:t>, ALBANIA</w:t>
      </w:r>
    </w:p>
    <w:p w14:paraId="5DEC3D99" w14:textId="621D80BA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6B6097">
        <w:rPr>
          <w:b/>
          <w:snapToGrid/>
          <w:szCs w:val="24"/>
          <w:lang w:val="sq-AL" w:eastAsia="en-GB"/>
        </w:rPr>
        <w:t>27</w:t>
      </w:r>
      <w:r w:rsidR="00CA39CB" w:rsidRPr="007C4230">
        <w:rPr>
          <w:b/>
          <w:szCs w:val="24"/>
          <w:lang w:val="it-IT"/>
        </w:rPr>
        <w:t>.0</w:t>
      </w:r>
      <w:r w:rsidR="006B6097">
        <w:rPr>
          <w:b/>
          <w:szCs w:val="24"/>
          <w:lang w:val="it-IT"/>
        </w:rPr>
        <w:t>6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C37F9E">
        <w:rPr>
          <w:b/>
          <w:szCs w:val="24"/>
          <w:lang w:val="it-IT"/>
        </w:rPr>
        <w:t>2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5133F7FF" w14:textId="37F6E538" w:rsidR="008B6096" w:rsidRPr="00C440CF" w:rsidRDefault="008B6096" w:rsidP="00C440C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sectPr w:rsidR="008B6096" w:rsidRPr="00C440CF" w:rsidSect="0033492A">
      <w:headerReference w:type="default" r:id="rId11"/>
      <w:footerReference w:type="default" r:id="rId12"/>
      <w:pgSz w:w="12240" w:h="15840"/>
      <w:pgMar w:top="2250" w:right="72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C2DF0" w14:textId="77777777" w:rsidR="007F5B8E" w:rsidRDefault="007F5B8E" w:rsidP="00BF1382">
      <w:pPr>
        <w:spacing w:after="0" w:line="240" w:lineRule="auto"/>
      </w:pPr>
      <w:r>
        <w:separator/>
      </w:r>
    </w:p>
  </w:endnote>
  <w:endnote w:type="continuationSeparator" w:id="0">
    <w:p w14:paraId="76405400" w14:textId="77777777" w:rsidR="007F5B8E" w:rsidRDefault="007F5B8E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771"/>
      <w:gridCol w:w="1060"/>
      <w:gridCol w:w="4771"/>
    </w:tblGrid>
    <w:tr w:rsidR="0089648E" w:rsidRPr="00501C2E" w14:paraId="360DF695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1159E54D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0BE7FFB" w14:textId="77777777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6740A52F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3EDFE59F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50B98B4B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79219BED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967D194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2E78C9D9" w14:textId="7777777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B3CC1" w14:textId="77777777" w:rsidR="007F5B8E" w:rsidRDefault="007F5B8E" w:rsidP="00BF1382">
      <w:pPr>
        <w:spacing w:after="0" w:line="240" w:lineRule="auto"/>
      </w:pPr>
      <w:r>
        <w:separator/>
      </w:r>
    </w:p>
  </w:footnote>
  <w:footnote w:type="continuationSeparator" w:id="0">
    <w:p w14:paraId="5E8CFB7C" w14:textId="77777777" w:rsidR="007F5B8E" w:rsidRDefault="007F5B8E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4FB7" w14:textId="16DB7F38" w:rsidR="001505CE" w:rsidRDefault="00CF21EB">
    <w:pPr>
      <w:pStyle w:val="Header"/>
    </w:pPr>
    <w:r w:rsidRPr="004242D4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DAC362C" wp14:editId="58E5601A">
          <wp:simplePos x="0" y="0"/>
          <wp:positionH relativeFrom="column">
            <wp:posOffset>750570</wp:posOffset>
          </wp:positionH>
          <wp:positionV relativeFrom="paragraph">
            <wp:posOffset>-114300</wp:posOffset>
          </wp:positionV>
          <wp:extent cx="1057275" cy="1097280"/>
          <wp:effectExtent l="0" t="0" r="9525" b="7620"/>
          <wp:wrapTight wrapText="bothSides">
            <wp:wrapPolygon edited="0">
              <wp:start x="0" y="0"/>
              <wp:lineTo x="0" y="21375"/>
              <wp:lineTo x="21405" y="21375"/>
              <wp:lineTo x="21405" y="0"/>
              <wp:lineTo x="0" y="0"/>
            </wp:wrapPolygon>
          </wp:wrapTight>
          <wp:docPr id="3" name="Picture 5" descr="LOGO Bashkia Tirane - E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ashkia Tirane - EN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B80A716" wp14:editId="0EA769A7">
          <wp:simplePos x="0" y="0"/>
          <wp:positionH relativeFrom="column">
            <wp:posOffset>4408170</wp:posOffset>
          </wp:positionH>
          <wp:positionV relativeFrom="paragraph">
            <wp:posOffset>-53340</wp:posOffset>
          </wp:positionV>
          <wp:extent cx="2080260" cy="1013460"/>
          <wp:effectExtent l="0" t="0" r="0" b="0"/>
          <wp:wrapTight wrapText="bothSides">
            <wp:wrapPolygon edited="0">
              <wp:start x="0" y="0"/>
              <wp:lineTo x="0" y="21113"/>
              <wp:lineTo x="21363" y="21113"/>
              <wp:lineTo x="21363" y="0"/>
              <wp:lineTo x="0" y="0"/>
            </wp:wrapPolygon>
          </wp:wrapTight>
          <wp:docPr id="4178678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C4"/>
    <w:rsid w:val="00027D9F"/>
    <w:rsid w:val="00032F41"/>
    <w:rsid w:val="00033DBF"/>
    <w:rsid w:val="00041738"/>
    <w:rsid w:val="000501ED"/>
    <w:rsid w:val="00094466"/>
    <w:rsid w:val="000A6D8F"/>
    <w:rsid w:val="000C66EE"/>
    <w:rsid w:val="000D181F"/>
    <w:rsid w:val="000F0D85"/>
    <w:rsid w:val="000F4317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90748"/>
    <w:rsid w:val="001A6394"/>
    <w:rsid w:val="001C0487"/>
    <w:rsid w:val="001C48D2"/>
    <w:rsid w:val="001D0ABA"/>
    <w:rsid w:val="00234D6F"/>
    <w:rsid w:val="00251476"/>
    <w:rsid w:val="00284F26"/>
    <w:rsid w:val="002D7D4F"/>
    <w:rsid w:val="002F71D0"/>
    <w:rsid w:val="00306A93"/>
    <w:rsid w:val="00307B9D"/>
    <w:rsid w:val="0031080E"/>
    <w:rsid w:val="003231E9"/>
    <w:rsid w:val="00323A63"/>
    <w:rsid w:val="003332E8"/>
    <w:rsid w:val="0033492A"/>
    <w:rsid w:val="00337C9F"/>
    <w:rsid w:val="00350484"/>
    <w:rsid w:val="00351ADC"/>
    <w:rsid w:val="0035218E"/>
    <w:rsid w:val="0035573A"/>
    <w:rsid w:val="003572CF"/>
    <w:rsid w:val="003649EE"/>
    <w:rsid w:val="003727BC"/>
    <w:rsid w:val="003A17FC"/>
    <w:rsid w:val="003A6AD8"/>
    <w:rsid w:val="003B1411"/>
    <w:rsid w:val="003C50EA"/>
    <w:rsid w:val="003C6A36"/>
    <w:rsid w:val="003F2115"/>
    <w:rsid w:val="00401CF8"/>
    <w:rsid w:val="00415C3B"/>
    <w:rsid w:val="00433DDD"/>
    <w:rsid w:val="004455F0"/>
    <w:rsid w:val="00477E40"/>
    <w:rsid w:val="0048145C"/>
    <w:rsid w:val="004D1584"/>
    <w:rsid w:val="004D556E"/>
    <w:rsid w:val="004F7FDE"/>
    <w:rsid w:val="00533158"/>
    <w:rsid w:val="005407D7"/>
    <w:rsid w:val="0055189D"/>
    <w:rsid w:val="00553385"/>
    <w:rsid w:val="00562046"/>
    <w:rsid w:val="00572EC0"/>
    <w:rsid w:val="005739DB"/>
    <w:rsid w:val="005827FC"/>
    <w:rsid w:val="00596013"/>
    <w:rsid w:val="005F1D60"/>
    <w:rsid w:val="005F64A2"/>
    <w:rsid w:val="005F720A"/>
    <w:rsid w:val="00601264"/>
    <w:rsid w:val="00622340"/>
    <w:rsid w:val="00633E04"/>
    <w:rsid w:val="00637956"/>
    <w:rsid w:val="006609C7"/>
    <w:rsid w:val="00687A06"/>
    <w:rsid w:val="006911D9"/>
    <w:rsid w:val="006974E7"/>
    <w:rsid w:val="006A74C4"/>
    <w:rsid w:val="006B284E"/>
    <w:rsid w:val="006B6097"/>
    <w:rsid w:val="006C3E41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5D4E"/>
    <w:rsid w:val="00787167"/>
    <w:rsid w:val="007A7B22"/>
    <w:rsid w:val="007C1DE2"/>
    <w:rsid w:val="007C4230"/>
    <w:rsid w:val="007C558C"/>
    <w:rsid w:val="007C5F80"/>
    <w:rsid w:val="007E0307"/>
    <w:rsid w:val="007E5230"/>
    <w:rsid w:val="007F0DA4"/>
    <w:rsid w:val="007F5B8E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4192B"/>
    <w:rsid w:val="00850936"/>
    <w:rsid w:val="00870F02"/>
    <w:rsid w:val="00871143"/>
    <w:rsid w:val="00875C85"/>
    <w:rsid w:val="0089648E"/>
    <w:rsid w:val="008973D2"/>
    <w:rsid w:val="008A10B1"/>
    <w:rsid w:val="008A2818"/>
    <w:rsid w:val="008A70A1"/>
    <w:rsid w:val="008B3F73"/>
    <w:rsid w:val="008B6096"/>
    <w:rsid w:val="008C111E"/>
    <w:rsid w:val="008C12E5"/>
    <w:rsid w:val="008C32A0"/>
    <w:rsid w:val="008C5824"/>
    <w:rsid w:val="008C79EA"/>
    <w:rsid w:val="008C7E04"/>
    <w:rsid w:val="008D3259"/>
    <w:rsid w:val="008F023A"/>
    <w:rsid w:val="008F4E31"/>
    <w:rsid w:val="008F6237"/>
    <w:rsid w:val="009272F5"/>
    <w:rsid w:val="009362DD"/>
    <w:rsid w:val="0096676B"/>
    <w:rsid w:val="00970CFA"/>
    <w:rsid w:val="00992FC4"/>
    <w:rsid w:val="009A3C98"/>
    <w:rsid w:val="009A66F4"/>
    <w:rsid w:val="009B4190"/>
    <w:rsid w:val="009D4177"/>
    <w:rsid w:val="009D62BD"/>
    <w:rsid w:val="009F18D3"/>
    <w:rsid w:val="009F68C1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E6F98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A28E2"/>
    <w:rsid w:val="00BB44DB"/>
    <w:rsid w:val="00BC629D"/>
    <w:rsid w:val="00BE536A"/>
    <w:rsid w:val="00BF1382"/>
    <w:rsid w:val="00C0020F"/>
    <w:rsid w:val="00C00841"/>
    <w:rsid w:val="00C24B25"/>
    <w:rsid w:val="00C37F9E"/>
    <w:rsid w:val="00C418D6"/>
    <w:rsid w:val="00C440CF"/>
    <w:rsid w:val="00C65937"/>
    <w:rsid w:val="00C75AE8"/>
    <w:rsid w:val="00C75EAE"/>
    <w:rsid w:val="00C8125D"/>
    <w:rsid w:val="00C8207B"/>
    <w:rsid w:val="00C95BE5"/>
    <w:rsid w:val="00CA25D4"/>
    <w:rsid w:val="00CA39CB"/>
    <w:rsid w:val="00CC6933"/>
    <w:rsid w:val="00CD6A11"/>
    <w:rsid w:val="00CE178A"/>
    <w:rsid w:val="00CF21EB"/>
    <w:rsid w:val="00CF3E57"/>
    <w:rsid w:val="00CF66AE"/>
    <w:rsid w:val="00D03B34"/>
    <w:rsid w:val="00D04F7A"/>
    <w:rsid w:val="00D2437F"/>
    <w:rsid w:val="00D279E4"/>
    <w:rsid w:val="00D574FE"/>
    <w:rsid w:val="00D6381D"/>
    <w:rsid w:val="00D67BD7"/>
    <w:rsid w:val="00D70B85"/>
    <w:rsid w:val="00D91CAA"/>
    <w:rsid w:val="00DB055A"/>
    <w:rsid w:val="00DB27BC"/>
    <w:rsid w:val="00DB4036"/>
    <w:rsid w:val="00DD5230"/>
    <w:rsid w:val="00DE4BF6"/>
    <w:rsid w:val="00DF6241"/>
    <w:rsid w:val="00DF7068"/>
    <w:rsid w:val="00E05A50"/>
    <w:rsid w:val="00E06E2D"/>
    <w:rsid w:val="00E16718"/>
    <w:rsid w:val="00E16E49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775AF"/>
    <w:rsid w:val="00E805CC"/>
    <w:rsid w:val="00E82CB1"/>
    <w:rsid w:val="00E9493C"/>
    <w:rsid w:val="00EA0D31"/>
    <w:rsid w:val="00EB1391"/>
    <w:rsid w:val="00EB571F"/>
    <w:rsid w:val="00ED0AF1"/>
    <w:rsid w:val="00ED1656"/>
    <w:rsid w:val="00EF1174"/>
    <w:rsid w:val="00F06216"/>
    <w:rsid w:val="00F116D6"/>
    <w:rsid w:val="00F2564F"/>
    <w:rsid w:val="00F2565D"/>
    <w:rsid w:val="00F311B6"/>
    <w:rsid w:val="00F33FB9"/>
    <w:rsid w:val="00F37CD0"/>
    <w:rsid w:val="00F52AE6"/>
    <w:rsid w:val="00F6173D"/>
    <w:rsid w:val="00F63902"/>
    <w:rsid w:val="00F7233F"/>
    <w:rsid w:val="00F72869"/>
    <w:rsid w:val="00F72A2F"/>
    <w:rsid w:val="00F74224"/>
    <w:rsid w:val="00FA363F"/>
    <w:rsid w:val="00FC1FA8"/>
    <w:rsid w:val="00FD1B71"/>
    <w:rsid w:val="00FD41B6"/>
    <w:rsid w:val="00FD6957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BF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peaid/prag/document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peaid/prag/document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F093-A913-4B13-B620-2D87AAF5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Tedi Hibraj</cp:lastModifiedBy>
  <cp:revision>9</cp:revision>
  <cp:lastPrinted>2022-09-15T13:53:00Z</cp:lastPrinted>
  <dcterms:created xsi:type="dcterms:W3CDTF">2022-09-15T09:07:00Z</dcterms:created>
  <dcterms:modified xsi:type="dcterms:W3CDTF">2023-10-13T08:52:00Z</dcterms:modified>
</cp:coreProperties>
</file>