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667" w:rsidRPr="0021270B" w:rsidRDefault="00436667" w:rsidP="00436667">
      <w:pPr>
        <w:spacing w:after="0" w:line="240" w:lineRule="auto"/>
        <w:jc w:val="center"/>
        <w:textAlignment w:val="baseline"/>
        <w:rPr>
          <w:rFonts w:ascii="Helvetica" w:eastAsia="Times New Roman" w:hAnsi="Helvetica" w:cs="Helvetica"/>
          <w:b/>
          <w:bCs/>
          <w:caps/>
          <w:sz w:val="40"/>
          <w:szCs w:val="40"/>
        </w:rPr>
      </w:pPr>
      <w:r w:rsidRPr="0021270B">
        <w:rPr>
          <w:rFonts w:ascii="Helvetica" w:eastAsia="Times New Roman" w:hAnsi="Helvetica" w:cs="Helvetica"/>
          <w:b/>
          <w:bCs/>
          <w:caps/>
          <w:sz w:val="40"/>
          <w:szCs w:val="40"/>
        </w:rPr>
        <w:t xml:space="preserve">REGJISTRI I KËRKESAVE DHE PËRGJIGJEVE </w:t>
      </w:r>
    </w:p>
    <w:p w:rsidR="00436667" w:rsidRPr="00436667" w:rsidRDefault="00436667" w:rsidP="00436667">
      <w:pPr>
        <w:jc w:val="center"/>
        <w:rPr>
          <w:b/>
          <w:sz w:val="28"/>
          <w:szCs w:val="28"/>
        </w:rPr>
      </w:pPr>
      <w:r w:rsidRPr="00436667">
        <w:rPr>
          <w:b/>
          <w:sz w:val="28"/>
          <w:szCs w:val="28"/>
        </w:rPr>
        <w:t>Janar 2025</w:t>
      </w:r>
    </w:p>
    <w:tbl>
      <w:tblPr>
        <w:tblStyle w:val="TableGrid"/>
        <w:tblW w:w="13405" w:type="dxa"/>
        <w:tblLayout w:type="fixed"/>
        <w:tblLook w:val="04A0" w:firstRow="1" w:lastRow="0" w:firstColumn="1" w:lastColumn="0" w:noHBand="0" w:noVBand="1"/>
      </w:tblPr>
      <w:tblGrid>
        <w:gridCol w:w="445"/>
        <w:gridCol w:w="990"/>
        <w:gridCol w:w="3690"/>
        <w:gridCol w:w="990"/>
        <w:gridCol w:w="5670"/>
        <w:gridCol w:w="720"/>
        <w:gridCol w:w="900"/>
      </w:tblGrid>
      <w:tr w:rsidR="00436667" w:rsidRPr="009806AC" w:rsidTr="00727C5B">
        <w:trPr>
          <w:trHeight w:val="546"/>
        </w:trPr>
        <w:tc>
          <w:tcPr>
            <w:tcW w:w="445" w:type="dxa"/>
            <w:shd w:val="clear" w:color="auto" w:fill="9CC2E5" w:themeFill="accent1" w:themeFillTint="99"/>
          </w:tcPr>
          <w:p w:rsidR="00436667" w:rsidRPr="009806AC" w:rsidRDefault="00436667" w:rsidP="005515F7">
            <w:pPr>
              <w:jc w:val="center"/>
              <w:rPr>
                <w:rFonts w:ascii="Times New Roman" w:hAnsi="Times New Roman" w:cs="Times New Roman"/>
                <w:sz w:val="16"/>
                <w:szCs w:val="16"/>
              </w:rPr>
            </w:pPr>
            <w:r w:rsidRPr="009806AC">
              <w:rPr>
                <w:rFonts w:ascii="Times New Roman" w:eastAsia="Times New Roman" w:hAnsi="Times New Roman" w:cs="Times New Roman"/>
                <w:b/>
                <w:bCs/>
                <w:sz w:val="16"/>
                <w:szCs w:val="16"/>
              </w:rPr>
              <w:t xml:space="preserve">Nr. Rendor </w:t>
            </w:r>
          </w:p>
        </w:tc>
        <w:tc>
          <w:tcPr>
            <w:tcW w:w="990" w:type="dxa"/>
            <w:shd w:val="clear" w:color="auto" w:fill="9CC2E5" w:themeFill="accent1" w:themeFillTint="99"/>
          </w:tcPr>
          <w:p w:rsidR="00436667" w:rsidRPr="009806AC" w:rsidRDefault="00436667" w:rsidP="005515F7">
            <w:pPr>
              <w:jc w:val="center"/>
              <w:rPr>
                <w:rFonts w:ascii="Times New Roman" w:eastAsia="Times New Roman" w:hAnsi="Times New Roman" w:cs="Times New Roman"/>
                <w:b/>
                <w:bCs/>
                <w:sz w:val="16"/>
                <w:szCs w:val="16"/>
              </w:rPr>
            </w:pPr>
            <w:r w:rsidRPr="009806AC">
              <w:rPr>
                <w:rFonts w:ascii="Times New Roman" w:eastAsia="Times New Roman" w:hAnsi="Times New Roman" w:cs="Times New Roman"/>
                <w:b/>
                <w:bCs/>
                <w:sz w:val="16"/>
                <w:szCs w:val="16"/>
              </w:rPr>
              <w:t>Data e kërkesës</w:t>
            </w:r>
          </w:p>
        </w:tc>
        <w:tc>
          <w:tcPr>
            <w:tcW w:w="3690" w:type="dxa"/>
            <w:shd w:val="clear" w:color="auto" w:fill="9CC2E5" w:themeFill="accent1" w:themeFillTint="99"/>
          </w:tcPr>
          <w:p w:rsidR="00436667" w:rsidRPr="009806AC" w:rsidRDefault="00436667" w:rsidP="005515F7">
            <w:pPr>
              <w:jc w:val="center"/>
              <w:rPr>
                <w:rFonts w:ascii="Times New Roman" w:eastAsia="Times New Roman" w:hAnsi="Times New Roman" w:cs="Times New Roman"/>
                <w:b/>
                <w:bCs/>
                <w:sz w:val="16"/>
                <w:szCs w:val="16"/>
              </w:rPr>
            </w:pPr>
            <w:r w:rsidRPr="009806AC">
              <w:rPr>
                <w:rFonts w:ascii="Times New Roman" w:eastAsia="Times New Roman" w:hAnsi="Times New Roman" w:cs="Times New Roman"/>
                <w:b/>
                <w:bCs/>
                <w:sz w:val="16"/>
                <w:szCs w:val="16"/>
              </w:rPr>
              <w:t>Objekti i kërkesës</w:t>
            </w:r>
          </w:p>
          <w:p w:rsidR="00436667" w:rsidRPr="009806AC" w:rsidRDefault="00436667" w:rsidP="005515F7">
            <w:pPr>
              <w:jc w:val="center"/>
              <w:rPr>
                <w:rFonts w:ascii="Times New Roman" w:eastAsia="Times New Roman" w:hAnsi="Times New Roman" w:cs="Times New Roman"/>
                <w:b/>
                <w:bCs/>
                <w:sz w:val="16"/>
                <w:szCs w:val="16"/>
              </w:rPr>
            </w:pPr>
          </w:p>
          <w:p w:rsidR="00436667" w:rsidRPr="009806AC" w:rsidRDefault="00436667" w:rsidP="005515F7">
            <w:pPr>
              <w:jc w:val="center"/>
              <w:rPr>
                <w:rFonts w:ascii="Times New Roman" w:hAnsi="Times New Roman" w:cs="Times New Roman"/>
                <w:sz w:val="16"/>
                <w:szCs w:val="16"/>
              </w:rPr>
            </w:pPr>
          </w:p>
        </w:tc>
        <w:tc>
          <w:tcPr>
            <w:tcW w:w="990" w:type="dxa"/>
            <w:shd w:val="clear" w:color="auto" w:fill="9CC2E5" w:themeFill="accent1" w:themeFillTint="99"/>
          </w:tcPr>
          <w:p w:rsidR="00436667" w:rsidRPr="009806AC" w:rsidRDefault="00436667" w:rsidP="005515F7">
            <w:pPr>
              <w:jc w:val="center"/>
              <w:rPr>
                <w:rFonts w:ascii="Times New Roman" w:eastAsia="Times New Roman" w:hAnsi="Times New Roman" w:cs="Times New Roman"/>
                <w:b/>
                <w:bCs/>
                <w:sz w:val="16"/>
                <w:szCs w:val="16"/>
              </w:rPr>
            </w:pPr>
            <w:r w:rsidRPr="009806AC">
              <w:rPr>
                <w:rFonts w:ascii="Times New Roman" w:eastAsia="Times New Roman" w:hAnsi="Times New Roman" w:cs="Times New Roman"/>
                <w:b/>
                <w:bCs/>
                <w:sz w:val="16"/>
                <w:szCs w:val="16"/>
              </w:rPr>
              <w:t>Data e përgjigjes</w:t>
            </w:r>
          </w:p>
        </w:tc>
        <w:tc>
          <w:tcPr>
            <w:tcW w:w="5670" w:type="dxa"/>
            <w:shd w:val="clear" w:color="auto" w:fill="9CC2E5" w:themeFill="accent1" w:themeFillTint="99"/>
          </w:tcPr>
          <w:p w:rsidR="00436667" w:rsidRPr="009806AC" w:rsidRDefault="00436667" w:rsidP="005515F7">
            <w:pPr>
              <w:jc w:val="center"/>
              <w:rPr>
                <w:rFonts w:ascii="Times New Roman" w:eastAsia="Times New Roman" w:hAnsi="Times New Roman" w:cs="Times New Roman"/>
                <w:b/>
                <w:bCs/>
                <w:sz w:val="16"/>
                <w:szCs w:val="16"/>
              </w:rPr>
            </w:pPr>
            <w:r w:rsidRPr="009806AC">
              <w:rPr>
                <w:rFonts w:ascii="Times New Roman" w:eastAsia="Times New Roman" w:hAnsi="Times New Roman" w:cs="Times New Roman"/>
                <w:b/>
                <w:bCs/>
                <w:sz w:val="16"/>
                <w:szCs w:val="16"/>
              </w:rPr>
              <w:t>Përgjigje</w:t>
            </w:r>
          </w:p>
          <w:p w:rsidR="00436667" w:rsidRPr="009806AC" w:rsidRDefault="00436667" w:rsidP="005515F7">
            <w:pPr>
              <w:jc w:val="center"/>
              <w:rPr>
                <w:rFonts w:ascii="Times New Roman" w:hAnsi="Times New Roman" w:cs="Times New Roman"/>
                <w:sz w:val="16"/>
                <w:szCs w:val="16"/>
              </w:rPr>
            </w:pPr>
          </w:p>
        </w:tc>
        <w:tc>
          <w:tcPr>
            <w:tcW w:w="720" w:type="dxa"/>
            <w:shd w:val="clear" w:color="auto" w:fill="9CC2E5" w:themeFill="accent1" w:themeFillTint="99"/>
          </w:tcPr>
          <w:p w:rsidR="00436667" w:rsidRPr="009806AC" w:rsidRDefault="00436667" w:rsidP="005515F7">
            <w:pPr>
              <w:jc w:val="center"/>
              <w:rPr>
                <w:rFonts w:ascii="Times New Roman" w:hAnsi="Times New Roman" w:cs="Times New Roman"/>
                <w:b/>
                <w:sz w:val="16"/>
                <w:szCs w:val="16"/>
              </w:rPr>
            </w:pPr>
            <w:r w:rsidRPr="009806AC">
              <w:rPr>
                <w:rFonts w:ascii="Times New Roman" w:hAnsi="Times New Roman" w:cs="Times New Roman"/>
                <w:b/>
                <w:sz w:val="16"/>
                <w:szCs w:val="16"/>
              </w:rPr>
              <w:t>Mënyra e përfundimit të kërkesës</w:t>
            </w:r>
          </w:p>
        </w:tc>
        <w:tc>
          <w:tcPr>
            <w:tcW w:w="900" w:type="dxa"/>
            <w:shd w:val="clear" w:color="auto" w:fill="9CC2E5" w:themeFill="accent1" w:themeFillTint="99"/>
          </w:tcPr>
          <w:p w:rsidR="00436667" w:rsidRPr="009806AC" w:rsidRDefault="00436667" w:rsidP="005515F7">
            <w:pPr>
              <w:jc w:val="center"/>
              <w:rPr>
                <w:rFonts w:ascii="Times New Roman" w:eastAsia="Times New Roman" w:hAnsi="Times New Roman" w:cs="Times New Roman"/>
                <w:b/>
                <w:bCs/>
                <w:sz w:val="16"/>
                <w:szCs w:val="16"/>
              </w:rPr>
            </w:pPr>
            <w:r w:rsidRPr="009806AC">
              <w:rPr>
                <w:rFonts w:ascii="Times New Roman" w:eastAsia="Times New Roman" w:hAnsi="Times New Roman" w:cs="Times New Roman"/>
                <w:b/>
                <w:bCs/>
                <w:sz w:val="16"/>
                <w:szCs w:val="16"/>
              </w:rPr>
              <w:t>Tarifa</w:t>
            </w:r>
          </w:p>
          <w:p w:rsidR="00436667" w:rsidRPr="009806AC" w:rsidRDefault="00436667" w:rsidP="005515F7">
            <w:pPr>
              <w:jc w:val="center"/>
              <w:rPr>
                <w:rFonts w:ascii="Times New Roman" w:eastAsia="Times New Roman" w:hAnsi="Times New Roman" w:cs="Times New Roman"/>
                <w:b/>
                <w:bCs/>
                <w:sz w:val="16"/>
                <w:szCs w:val="16"/>
              </w:rPr>
            </w:pPr>
          </w:p>
          <w:p w:rsidR="00436667" w:rsidRPr="009806AC" w:rsidRDefault="00436667" w:rsidP="005515F7">
            <w:pPr>
              <w:jc w:val="center"/>
              <w:rPr>
                <w:rFonts w:ascii="Times New Roman" w:hAnsi="Times New Roman" w:cs="Times New Roman"/>
                <w:sz w:val="16"/>
                <w:szCs w:val="16"/>
              </w:rPr>
            </w:pPr>
          </w:p>
        </w:tc>
      </w:tr>
      <w:tr w:rsidR="00436667" w:rsidRPr="009806AC" w:rsidTr="00727C5B">
        <w:trPr>
          <w:trHeight w:val="348"/>
        </w:trPr>
        <w:tc>
          <w:tcPr>
            <w:tcW w:w="445" w:type="dxa"/>
          </w:tcPr>
          <w:p w:rsidR="00436667" w:rsidRPr="009806AC" w:rsidRDefault="00436667" w:rsidP="005515F7">
            <w:pPr>
              <w:rPr>
                <w:sz w:val="16"/>
                <w:szCs w:val="16"/>
              </w:rPr>
            </w:pPr>
            <w:r w:rsidRPr="009806AC">
              <w:rPr>
                <w:sz w:val="16"/>
                <w:szCs w:val="16"/>
              </w:rPr>
              <w:t>1</w:t>
            </w:r>
          </w:p>
        </w:tc>
        <w:tc>
          <w:tcPr>
            <w:tcW w:w="990" w:type="dxa"/>
          </w:tcPr>
          <w:p w:rsidR="00436667" w:rsidRPr="009806AC" w:rsidRDefault="00981395" w:rsidP="005515F7">
            <w:pPr>
              <w:rPr>
                <w:sz w:val="16"/>
                <w:szCs w:val="16"/>
              </w:rPr>
            </w:pPr>
            <w:r>
              <w:rPr>
                <w:sz w:val="16"/>
                <w:szCs w:val="16"/>
              </w:rPr>
              <w:t>06.01.2025</w:t>
            </w:r>
          </w:p>
        </w:tc>
        <w:tc>
          <w:tcPr>
            <w:tcW w:w="3690" w:type="dxa"/>
          </w:tcPr>
          <w:p w:rsidR="00436667" w:rsidRPr="009806AC" w:rsidRDefault="00981395" w:rsidP="00981395">
            <w:pPr>
              <w:rPr>
                <w:sz w:val="16"/>
                <w:szCs w:val="16"/>
              </w:rPr>
            </w:pPr>
            <w:r w:rsidRPr="00981395">
              <w:rPr>
                <w:sz w:val="16"/>
                <w:szCs w:val="16"/>
              </w:rPr>
              <w:t>Sa është numri i agjencive funerale të</w:t>
            </w:r>
            <w:r>
              <w:rPr>
                <w:sz w:val="16"/>
                <w:szCs w:val="16"/>
              </w:rPr>
              <w:t xml:space="preserve"> liçensuara nga Bashkia Tiranë? </w:t>
            </w:r>
            <w:r w:rsidRPr="00981395">
              <w:rPr>
                <w:sz w:val="16"/>
                <w:szCs w:val="16"/>
              </w:rPr>
              <w:t xml:space="preserve">Sa është numri i shtëpive funerale të liçensuara nga Bashkia </w:t>
            </w:r>
            <w:proofErr w:type="gramStart"/>
            <w:r w:rsidRPr="00981395">
              <w:rPr>
                <w:sz w:val="16"/>
                <w:szCs w:val="16"/>
              </w:rPr>
              <w:t>Tiranë?Për</w:t>
            </w:r>
            <w:proofErr w:type="gramEnd"/>
            <w:r w:rsidRPr="00981395">
              <w:rPr>
                <w:sz w:val="16"/>
                <w:szCs w:val="16"/>
              </w:rPr>
              <w:t xml:space="preserve"> gjat vitit 2024 sa është numri i shkeljeve të evidentuara nga Bashkia Tiranë të kryera nga subjektet Agjensi dhe Shtëpi funerale? Cilat janë shkeljet e evidentuara nga Bashkia Tiranë të kryera nga subjektet Agjensi dhe Shtëpi </w:t>
            </w:r>
            <w:proofErr w:type="gramStart"/>
            <w:r w:rsidRPr="00981395">
              <w:rPr>
                <w:sz w:val="16"/>
                <w:szCs w:val="16"/>
              </w:rPr>
              <w:t>funerale?Çfarë</w:t>
            </w:r>
            <w:proofErr w:type="gramEnd"/>
            <w:r w:rsidRPr="00981395">
              <w:rPr>
                <w:sz w:val="16"/>
                <w:szCs w:val="16"/>
              </w:rPr>
              <w:t xml:space="preserve"> masash janë vendosur kundrejtë shkeljeve të evidentuara? (Nëse ka patur). A ka nga Bashkia Tiranë një plan masash për të bërë të mundur zbatimin e vendimit datë 5 Korrik 2023 PËR DISA SHTESA DHE NDRYSHIME NË VENDIMIN NR.</w:t>
            </w:r>
            <w:proofErr w:type="gramStart"/>
            <w:r w:rsidRPr="00981395">
              <w:rPr>
                <w:sz w:val="16"/>
                <w:szCs w:val="16"/>
              </w:rPr>
              <w:t>711,  DATË</w:t>
            </w:r>
            <w:proofErr w:type="gramEnd"/>
            <w:r w:rsidRPr="00981395">
              <w:rPr>
                <w:sz w:val="16"/>
                <w:szCs w:val="16"/>
              </w:rPr>
              <w:t xml:space="preserve"> 29.10.2014, TË KËSHILLIT TË MINISTRAVE,    “PËR MIRATIMIN E RREGULLORES “PËR ADMINISTRIMIN  DHE FUNKSIONIMIN E VARREZAVE NË TERRITORIN   E REPUBLIKËS SË SHQIPËRISË” marrë nga Këshilli i Ministrave? Cilat struktura janë angazhuar për zbatimin e këtij vendimi?</w:t>
            </w:r>
          </w:p>
        </w:tc>
        <w:tc>
          <w:tcPr>
            <w:tcW w:w="990" w:type="dxa"/>
          </w:tcPr>
          <w:p w:rsidR="00436667" w:rsidRPr="009806AC" w:rsidRDefault="00606F25" w:rsidP="005515F7">
            <w:pPr>
              <w:rPr>
                <w:sz w:val="16"/>
                <w:szCs w:val="16"/>
              </w:rPr>
            </w:pPr>
            <w:r w:rsidRPr="00606F25">
              <w:rPr>
                <w:sz w:val="16"/>
                <w:szCs w:val="16"/>
              </w:rPr>
              <w:t>03.02.2025</w:t>
            </w:r>
          </w:p>
        </w:tc>
        <w:tc>
          <w:tcPr>
            <w:tcW w:w="5670" w:type="dxa"/>
          </w:tcPr>
          <w:p w:rsidR="00436667" w:rsidRPr="009806AC" w:rsidRDefault="00606F25" w:rsidP="00606F25">
            <w:pPr>
              <w:rPr>
                <w:sz w:val="16"/>
                <w:szCs w:val="16"/>
              </w:rPr>
            </w:pPr>
            <w:r>
              <w:rPr>
                <w:sz w:val="16"/>
                <w:szCs w:val="16"/>
              </w:rPr>
              <w:t>Ju informojmë se numri I saktë I bizneseve që ushtrojnë shërbime ceremonial për vdekjet mund të merret përmes QKB-së, e cila ka kryer dhe licencimin. Në vijim Bashkia e Tiranë në mbështetje të VKM-së 402, datë 05.07.2023 për “Disa shtesa dhe ndryshime në vendimin nr. 711, datë 29.10.2014 të Këshillit të Ministrave, për miratimin e rregullores”, për adminiterimin dhe funksionimin e vareezave në territorin e Republikës së Shqipërisë pas një konsultimi të gjerë me qytetarë, grupe interesi, specialist të fushës është drejt finalizimit të kritereve për licencimin e agjencive private që operojnë në fushën e shërbimeve funerale.</w:t>
            </w:r>
          </w:p>
        </w:tc>
        <w:tc>
          <w:tcPr>
            <w:tcW w:w="720" w:type="dxa"/>
          </w:tcPr>
          <w:p w:rsidR="00436667" w:rsidRPr="009806AC" w:rsidRDefault="00606F25" w:rsidP="005515F7">
            <w:pPr>
              <w:rPr>
                <w:sz w:val="16"/>
                <w:szCs w:val="16"/>
              </w:rPr>
            </w:pPr>
            <w:r>
              <w:rPr>
                <w:sz w:val="16"/>
                <w:szCs w:val="16"/>
              </w:rPr>
              <w:t>E plotë</w:t>
            </w:r>
          </w:p>
        </w:tc>
        <w:tc>
          <w:tcPr>
            <w:tcW w:w="900" w:type="dxa"/>
          </w:tcPr>
          <w:p w:rsidR="00436667" w:rsidRPr="009806AC" w:rsidRDefault="00606F25" w:rsidP="005515F7">
            <w:pPr>
              <w:rPr>
                <w:sz w:val="16"/>
                <w:szCs w:val="16"/>
              </w:rPr>
            </w:pPr>
            <w:r>
              <w:rPr>
                <w:sz w:val="16"/>
                <w:szCs w:val="16"/>
              </w:rPr>
              <w:t>Pa pagesë</w:t>
            </w:r>
          </w:p>
        </w:tc>
      </w:tr>
      <w:tr w:rsidR="00436667" w:rsidRPr="009806AC" w:rsidTr="00727C5B">
        <w:trPr>
          <w:trHeight w:val="310"/>
        </w:trPr>
        <w:tc>
          <w:tcPr>
            <w:tcW w:w="445" w:type="dxa"/>
          </w:tcPr>
          <w:p w:rsidR="00436667" w:rsidRPr="009806AC" w:rsidRDefault="009806AC" w:rsidP="005515F7">
            <w:pPr>
              <w:rPr>
                <w:sz w:val="16"/>
                <w:szCs w:val="16"/>
              </w:rPr>
            </w:pPr>
            <w:r w:rsidRPr="009806AC">
              <w:rPr>
                <w:sz w:val="16"/>
                <w:szCs w:val="16"/>
              </w:rPr>
              <w:t>2</w:t>
            </w:r>
          </w:p>
        </w:tc>
        <w:tc>
          <w:tcPr>
            <w:tcW w:w="990" w:type="dxa"/>
          </w:tcPr>
          <w:p w:rsidR="00436667" w:rsidRPr="009806AC" w:rsidRDefault="00981395" w:rsidP="005515F7">
            <w:pPr>
              <w:rPr>
                <w:sz w:val="16"/>
                <w:szCs w:val="16"/>
              </w:rPr>
            </w:pPr>
            <w:r>
              <w:rPr>
                <w:sz w:val="16"/>
                <w:szCs w:val="16"/>
              </w:rPr>
              <w:t>06.01.2025</w:t>
            </w:r>
          </w:p>
        </w:tc>
        <w:tc>
          <w:tcPr>
            <w:tcW w:w="3690" w:type="dxa"/>
          </w:tcPr>
          <w:p w:rsidR="00436667" w:rsidRPr="009806AC" w:rsidRDefault="00981395" w:rsidP="005515F7">
            <w:pPr>
              <w:rPr>
                <w:sz w:val="16"/>
                <w:szCs w:val="16"/>
              </w:rPr>
            </w:pPr>
            <w:r w:rsidRPr="00981395">
              <w:rPr>
                <w:sz w:val="16"/>
                <w:szCs w:val="16"/>
              </w:rPr>
              <w:t>A ka projekte për përmirësimin e infrastrukturës së transportit dhe krijimin e mundësive të reja të transportit publik? Cilat janë masat për lehtësimin e trafikut dhe mbrojtjen e mjedisit?</w:t>
            </w:r>
          </w:p>
        </w:tc>
        <w:tc>
          <w:tcPr>
            <w:tcW w:w="990" w:type="dxa"/>
          </w:tcPr>
          <w:p w:rsidR="00436667" w:rsidRPr="009806AC" w:rsidRDefault="00436667" w:rsidP="005515F7">
            <w:pPr>
              <w:rPr>
                <w:sz w:val="16"/>
                <w:szCs w:val="16"/>
              </w:rPr>
            </w:pPr>
          </w:p>
        </w:tc>
        <w:tc>
          <w:tcPr>
            <w:tcW w:w="5670" w:type="dxa"/>
          </w:tcPr>
          <w:p w:rsidR="00436667" w:rsidRPr="009806AC" w:rsidRDefault="00436667" w:rsidP="005515F7">
            <w:pPr>
              <w:rPr>
                <w:sz w:val="16"/>
                <w:szCs w:val="16"/>
              </w:rPr>
            </w:pPr>
          </w:p>
        </w:tc>
        <w:tc>
          <w:tcPr>
            <w:tcW w:w="720" w:type="dxa"/>
          </w:tcPr>
          <w:p w:rsidR="00436667" w:rsidRPr="009806AC" w:rsidRDefault="00436667" w:rsidP="005515F7">
            <w:pPr>
              <w:rPr>
                <w:sz w:val="16"/>
                <w:szCs w:val="16"/>
              </w:rPr>
            </w:pPr>
          </w:p>
        </w:tc>
        <w:tc>
          <w:tcPr>
            <w:tcW w:w="900" w:type="dxa"/>
          </w:tcPr>
          <w:p w:rsidR="00436667" w:rsidRPr="009806AC" w:rsidRDefault="00436667" w:rsidP="005515F7">
            <w:pPr>
              <w:rPr>
                <w:sz w:val="16"/>
                <w:szCs w:val="16"/>
              </w:rPr>
            </w:pPr>
          </w:p>
        </w:tc>
      </w:tr>
      <w:tr w:rsidR="00436667" w:rsidRPr="009806AC" w:rsidTr="00727C5B">
        <w:trPr>
          <w:trHeight w:val="295"/>
        </w:trPr>
        <w:tc>
          <w:tcPr>
            <w:tcW w:w="445" w:type="dxa"/>
          </w:tcPr>
          <w:p w:rsidR="00436667" w:rsidRPr="009806AC" w:rsidRDefault="009806AC" w:rsidP="005515F7">
            <w:pPr>
              <w:rPr>
                <w:sz w:val="16"/>
                <w:szCs w:val="16"/>
              </w:rPr>
            </w:pPr>
            <w:r w:rsidRPr="009806AC">
              <w:rPr>
                <w:sz w:val="16"/>
                <w:szCs w:val="16"/>
              </w:rPr>
              <w:t>3</w:t>
            </w:r>
          </w:p>
        </w:tc>
        <w:tc>
          <w:tcPr>
            <w:tcW w:w="990" w:type="dxa"/>
          </w:tcPr>
          <w:p w:rsidR="00436667" w:rsidRPr="009806AC" w:rsidRDefault="00981395" w:rsidP="005515F7">
            <w:pPr>
              <w:rPr>
                <w:sz w:val="16"/>
                <w:szCs w:val="16"/>
              </w:rPr>
            </w:pPr>
            <w:r>
              <w:rPr>
                <w:sz w:val="16"/>
                <w:szCs w:val="16"/>
              </w:rPr>
              <w:t>06.01.2025</w:t>
            </w:r>
          </w:p>
        </w:tc>
        <w:tc>
          <w:tcPr>
            <w:tcW w:w="3690" w:type="dxa"/>
          </w:tcPr>
          <w:p w:rsidR="00436667" w:rsidRPr="009806AC" w:rsidRDefault="00981395" w:rsidP="005515F7">
            <w:pPr>
              <w:rPr>
                <w:sz w:val="16"/>
                <w:szCs w:val="16"/>
              </w:rPr>
            </w:pPr>
            <w:r w:rsidRPr="00981395">
              <w:rPr>
                <w:sz w:val="16"/>
                <w:szCs w:val="16"/>
              </w:rPr>
              <w:t>Kërkoj raportin e “Plani lokal i komunitetit Rom dhe Egjiptian 2022 - 2024”</w:t>
            </w:r>
          </w:p>
        </w:tc>
        <w:tc>
          <w:tcPr>
            <w:tcW w:w="990" w:type="dxa"/>
          </w:tcPr>
          <w:p w:rsidR="00436667" w:rsidRPr="009806AC" w:rsidRDefault="00CA1A26" w:rsidP="005515F7">
            <w:pPr>
              <w:rPr>
                <w:sz w:val="16"/>
                <w:szCs w:val="16"/>
              </w:rPr>
            </w:pPr>
            <w:r>
              <w:rPr>
                <w:sz w:val="16"/>
                <w:szCs w:val="16"/>
              </w:rPr>
              <w:t>23.01.2025</w:t>
            </w:r>
          </w:p>
        </w:tc>
        <w:tc>
          <w:tcPr>
            <w:tcW w:w="5670" w:type="dxa"/>
          </w:tcPr>
          <w:p w:rsidR="00BD4CF2" w:rsidRPr="009806AC" w:rsidRDefault="00CA1A26" w:rsidP="005515F7">
            <w:pPr>
              <w:rPr>
                <w:sz w:val="16"/>
                <w:szCs w:val="16"/>
              </w:rPr>
            </w:pPr>
            <w:r w:rsidRPr="00CA1A26">
              <w:rPr>
                <w:sz w:val="16"/>
                <w:szCs w:val="16"/>
              </w:rPr>
              <w:t>Në zbatim të Vendimit të Këshillit Bashkiak Tiranë nr. 87, datë 19.10.2022, për miratimin e "Planit Vendor të Veprimit për Integrimin e Romëve dhe Egjiptianëve 2022-2024" është përgatitur raporti vjetor për vitin 2022 dhe 2023, të cilin mund ta gjeni bashkëlidhur.</w:t>
            </w:r>
            <w:bookmarkStart w:id="0" w:name="_MON_1799565252"/>
            <w:bookmarkEnd w:id="0"/>
            <w:r w:rsidR="00BD4CF2">
              <w:rPr>
                <w:sz w:val="16"/>
                <w:szCs w:val="16"/>
              </w:rPr>
              <w:object w:dxaOrig="1534"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4" o:title=""/>
                </v:shape>
                <o:OLEObject Type="Embed" ProgID="Word.OpenDocumentText.12" ShapeID="_x0000_i1025" DrawAspect="Icon" ObjectID="_1800337477" r:id="rId5"/>
              </w:object>
            </w:r>
          </w:p>
        </w:tc>
        <w:tc>
          <w:tcPr>
            <w:tcW w:w="720" w:type="dxa"/>
          </w:tcPr>
          <w:p w:rsidR="00436667" w:rsidRPr="009806AC" w:rsidRDefault="00CA1A26" w:rsidP="005515F7">
            <w:pPr>
              <w:rPr>
                <w:sz w:val="16"/>
                <w:szCs w:val="16"/>
              </w:rPr>
            </w:pPr>
            <w:r>
              <w:rPr>
                <w:sz w:val="16"/>
                <w:szCs w:val="16"/>
              </w:rPr>
              <w:t>E plotë</w:t>
            </w:r>
          </w:p>
        </w:tc>
        <w:tc>
          <w:tcPr>
            <w:tcW w:w="900" w:type="dxa"/>
          </w:tcPr>
          <w:p w:rsidR="00436667" w:rsidRPr="009806AC" w:rsidRDefault="00CA1A26" w:rsidP="005515F7">
            <w:pPr>
              <w:rPr>
                <w:sz w:val="16"/>
                <w:szCs w:val="16"/>
              </w:rPr>
            </w:pPr>
            <w:r>
              <w:rPr>
                <w:sz w:val="16"/>
                <w:szCs w:val="16"/>
              </w:rPr>
              <w:t>Pa pagesë</w:t>
            </w:r>
          </w:p>
        </w:tc>
      </w:tr>
      <w:tr w:rsidR="00436667" w:rsidRPr="009806AC" w:rsidTr="00727C5B">
        <w:trPr>
          <w:trHeight w:val="348"/>
        </w:trPr>
        <w:tc>
          <w:tcPr>
            <w:tcW w:w="445" w:type="dxa"/>
          </w:tcPr>
          <w:p w:rsidR="00436667" w:rsidRPr="009806AC" w:rsidRDefault="009806AC" w:rsidP="005515F7">
            <w:pPr>
              <w:rPr>
                <w:sz w:val="16"/>
                <w:szCs w:val="16"/>
              </w:rPr>
            </w:pPr>
            <w:r w:rsidRPr="009806AC">
              <w:rPr>
                <w:sz w:val="16"/>
                <w:szCs w:val="16"/>
              </w:rPr>
              <w:t>4</w:t>
            </w:r>
          </w:p>
        </w:tc>
        <w:tc>
          <w:tcPr>
            <w:tcW w:w="990" w:type="dxa"/>
          </w:tcPr>
          <w:p w:rsidR="00436667" w:rsidRPr="009806AC" w:rsidRDefault="00981395" w:rsidP="005515F7">
            <w:pPr>
              <w:rPr>
                <w:sz w:val="16"/>
                <w:szCs w:val="16"/>
              </w:rPr>
            </w:pPr>
            <w:r>
              <w:rPr>
                <w:sz w:val="16"/>
                <w:szCs w:val="16"/>
              </w:rPr>
              <w:t>07.01.2025</w:t>
            </w:r>
          </w:p>
        </w:tc>
        <w:tc>
          <w:tcPr>
            <w:tcW w:w="3690" w:type="dxa"/>
          </w:tcPr>
          <w:p w:rsidR="00436667" w:rsidRPr="009806AC" w:rsidRDefault="00981395" w:rsidP="005515F7">
            <w:pPr>
              <w:rPr>
                <w:sz w:val="16"/>
                <w:szCs w:val="16"/>
              </w:rPr>
            </w:pPr>
            <w:r w:rsidRPr="00981395">
              <w:rPr>
                <w:sz w:val="16"/>
                <w:szCs w:val="16"/>
              </w:rPr>
              <w:t xml:space="preserve">Ku hidhen mbetjet inerte të automjeteve të tonazhit të rëndë që ngarkohen në gropat e pallateve? Çfarë parashikon legjislacioni në fuqi për hedhjen e këtyre mbetjeve, çfarë rregullash dhe kushtesh duhen </w:t>
            </w:r>
            <w:r w:rsidRPr="00981395">
              <w:rPr>
                <w:sz w:val="16"/>
                <w:szCs w:val="16"/>
              </w:rPr>
              <w:lastRenderedPageBreak/>
              <w:t>ndjekur? A ka konstatuar bashkia e Tiranës, hedhje të këtyre inerteve në vende që nuk lejohen, nëse po, çfarë keni konstatuar konkretisht? Në çfarë vendesh në shkelje me ligjin janë hedhur inertet që nxirret nga gropat e pallateve? Sa gjoba keni vendosur përgjatë vitit 2023, kur keni konstatuar hedhje të inerteve në vende që nuk lejohen? Në çfarë vlerash janë këto gjoba?</w:t>
            </w:r>
          </w:p>
        </w:tc>
        <w:tc>
          <w:tcPr>
            <w:tcW w:w="990" w:type="dxa"/>
          </w:tcPr>
          <w:p w:rsidR="00436667" w:rsidRPr="009806AC" w:rsidRDefault="00436667" w:rsidP="005515F7">
            <w:pPr>
              <w:rPr>
                <w:sz w:val="16"/>
                <w:szCs w:val="16"/>
              </w:rPr>
            </w:pPr>
          </w:p>
        </w:tc>
        <w:tc>
          <w:tcPr>
            <w:tcW w:w="5670" w:type="dxa"/>
          </w:tcPr>
          <w:p w:rsidR="00436667" w:rsidRPr="009806AC" w:rsidRDefault="00436667" w:rsidP="005515F7">
            <w:pPr>
              <w:rPr>
                <w:sz w:val="16"/>
                <w:szCs w:val="16"/>
              </w:rPr>
            </w:pPr>
          </w:p>
        </w:tc>
        <w:tc>
          <w:tcPr>
            <w:tcW w:w="720" w:type="dxa"/>
          </w:tcPr>
          <w:p w:rsidR="00436667" w:rsidRPr="009806AC" w:rsidRDefault="00436667" w:rsidP="005515F7">
            <w:pPr>
              <w:rPr>
                <w:sz w:val="16"/>
                <w:szCs w:val="16"/>
              </w:rPr>
            </w:pPr>
          </w:p>
        </w:tc>
        <w:tc>
          <w:tcPr>
            <w:tcW w:w="900" w:type="dxa"/>
          </w:tcPr>
          <w:p w:rsidR="00436667" w:rsidRPr="009806AC" w:rsidRDefault="00436667" w:rsidP="005515F7">
            <w:pPr>
              <w:rPr>
                <w:sz w:val="16"/>
                <w:szCs w:val="16"/>
              </w:rPr>
            </w:pPr>
          </w:p>
        </w:tc>
      </w:tr>
      <w:tr w:rsidR="00436667" w:rsidRPr="009806AC" w:rsidTr="00727C5B">
        <w:trPr>
          <w:trHeight w:val="310"/>
        </w:trPr>
        <w:tc>
          <w:tcPr>
            <w:tcW w:w="445" w:type="dxa"/>
          </w:tcPr>
          <w:p w:rsidR="00436667" w:rsidRPr="009806AC" w:rsidRDefault="009806AC" w:rsidP="005515F7">
            <w:pPr>
              <w:rPr>
                <w:sz w:val="16"/>
                <w:szCs w:val="16"/>
              </w:rPr>
            </w:pPr>
            <w:r w:rsidRPr="009806AC">
              <w:rPr>
                <w:sz w:val="16"/>
                <w:szCs w:val="16"/>
              </w:rPr>
              <w:lastRenderedPageBreak/>
              <w:t>5</w:t>
            </w:r>
          </w:p>
        </w:tc>
        <w:tc>
          <w:tcPr>
            <w:tcW w:w="990" w:type="dxa"/>
          </w:tcPr>
          <w:p w:rsidR="00436667" w:rsidRPr="009806AC" w:rsidRDefault="00117E90" w:rsidP="005515F7">
            <w:pPr>
              <w:rPr>
                <w:sz w:val="16"/>
                <w:szCs w:val="16"/>
              </w:rPr>
            </w:pPr>
            <w:r>
              <w:rPr>
                <w:sz w:val="16"/>
                <w:szCs w:val="16"/>
              </w:rPr>
              <w:t>07.01.2025</w:t>
            </w:r>
          </w:p>
        </w:tc>
        <w:tc>
          <w:tcPr>
            <w:tcW w:w="3690" w:type="dxa"/>
          </w:tcPr>
          <w:p w:rsidR="00436667" w:rsidRPr="009806AC" w:rsidRDefault="00117E90" w:rsidP="005515F7">
            <w:pPr>
              <w:rPr>
                <w:sz w:val="16"/>
                <w:szCs w:val="16"/>
              </w:rPr>
            </w:pPr>
            <w:r w:rsidRPr="00117E90">
              <w:rPr>
                <w:sz w:val="16"/>
                <w:szCs w:val="16"/>
              </w:rPr>
              <w:t>Kopje të vendimit të Këshillit teknik lidhur me miratimin e projektit dhe preventivit fillestar për riaftësimin strukturor të ndërtesës nr. 3/1 rruga "Ali Ndroqi". Cila është arsyeja e rishikimit të preventivit të punimeve dhe mbi cilin akt është kryer rishikimi?</w:t>
            </w:r>
          </w:p>
        </w:tc>
        <w:tc>
          <w:tcPr>
            <w:tcW w:w="990" w:type="dxa"/>
          </w:tcPr>
          <w:p w:rsidR="00436667" w:rsidRPr="009806AC" w:rsidRDefault="00711900" w:rsidP="005515F7">
            <w:pPr>
              <w:rPr>
                <w:sz w:val="16"/>
                <w:szCs w:val="16"/>
              </w:rPr>
            </w:pPr>
            <w:r>
              <w:rPr>
                <w:sz w:val="16"/>
                <w:szCs w:val="16"/>
              </w:rPr>
              <w:t>29.01.2025</w:t>
            </w:r>
          </w:p>
        </w:tc>
        <w:tc>
          <w:tcPr>
            <w:tcW w:w="5670" w:type="dxa"/>
          </w:tcPr>
          <w:p w:rsidR="00436667" w:rsidRPr="009806AC" w:rsidRDefault="00153C64" w:rsidP="005515F7">
            <w:pPr>
              <w:rPr>
                <w:sz w:val="16"/>
                <w:szCs w:val="16"/>
              </w:rPr>
            </w:pPr>
            <w:r>
              <w:rPr>
                <w:sz w:val="16"/>
                <w:szCs w:val="16"/>
              </w:rPr>
              <w:t>Bashkëlidhur dokumentacioni I kërkuar.</w:t>
            </w:r>
            <w:r>
              <w:rPr>
                <w:sz w:val="16"/>
                <w:szCs w:val="16"/>
              </w:rPr>
              <w:object w:dxaOrig="1534" w:dyaOrig="994">
                <v:shape id="_x0000_i1026" type="#_x0000_t75" style="width:76.5pt;height:49.5pt" o:ole="">
                  <v:imagedata r:id="rId6" o:title=""/>
                </v:shape>
                <o:OLEObject Type="Embed" ProgID="Package" ShapeID="_x0000_i1026" DrawAspect="Icon" ObjectID="_1800337478" r:id="rId7"/>
              </w:object>
            </w:r>
          </w:p>
        </w:tc>
        <w:tc>
          <w:tcPr>
            <w:tcW w:w="720" w:type="dxa"/>
          </w:tcPr>
          <w:p w:rsidR="00436667" w:rsidRPr="009806AC" w:rsidRDefault="00711900" w:rsidP="005515F7">
            <w:pPr>
              <w:rPr>
                <w:sz w:val="16"/>
                <w:szCs w:val="16"/>
              </w:rPr>
            </w:pPr>
            <w:r>
              <w:rPr>
                <w:sz w:val="16"/>
                <w:szCs w:val="16"/>
              </w:rPr>
              <w:t>E plotë</w:t>
            </w:r>
          </w:p>
        </w:tc>
        <w:tc>
          <w:tcPr>
            <w:tcW w:w="900" w:type="dxa"/>
          </w:tcPr>
          <w:p w:rsidR="00436667" w:rsidRPr="009806AC" w:rsidRDefault="00711900" w:rsidP="005515F7">
            <w:pPr>
              <w:rPr>
                <w:sz w:val="16"/>
                <w:szCs w:val="16"/>
              </w:rPr>
            </w:pPr>
            <w:r>
              <w:rPr>
                <w:sz w:val="16"/>
                <w:szCs w:val="16"/>
              </w:rPr>
              <w:t>Pa pagesë</w:t>
            </w:r>
          </w:p>
        </w:tc>
      </w:tr>
      <w:tr w:rsidR="00436667" w:rsidRPr="009806AC" w:rsidTr="00727C5B">
        <w:trPr>
          <w:trHeight w:val="295"/>
        </w:trPr>
        <w:tc>
          <w:tcPr>
            <w:tcW w:w="445" w:type="dxa"/>
          </w:tcPr>
          <w:p w:rsidR="00436667" w:rsidRPr="009806AC" w:rsidRDefault="009806AC" w:rsidP="005515F7">
            <w:pPr>
              <w:rPr>
                <w:sz w:val="16"/>
                <w:szCs w:val="16"/>
              </w:rPr>
            </w:pPr>
            <w:r w:rsidRPr="009806AC">
              <w:rPr>
                <w:sz w:val="16"/>
                <w:szCs w:val="16"/>
              </w:rPr>
              <w:t>6</w:t>
            </w:r>
          </w:p>
        </w:tc>
        <w:tc>
          <w:tcPr>
            <w:tcW w:w="990" w:type="dxa"/>
          </w:tcPr>
          <w:p w:rsidR="00436667" w:rsidRPr="009806AC" w:rsidRDefault="0001528A" w:rsidP="005515F7">
            <w:pPr>
              <w:rPr>
                <w:sz w:val="16"/>
                <w:szCs w:val="16"/>
              </w:rPr>
            </w:pPr>
            <w:r>
              <w:rPr>
                <w:sz w:val="16"/>
                <w:szCs w:val="16"/>
              </w:rPr>
              <w:t>09.01.2025</w:t>
            </w:r>
          </w:p>
        </w:tc>
        <w:tc>
          <w:tcPr>
            <w:tcW w:w="3690" w:type="dxa"/>
          </w:tcPr>
          <w:p w:rsidR="0001528A" w:rsidRPr="0001528A" w:rsidRDefault="0001528A" w:rsidP="0001528A">
            <w:pPr>
              <w:rPr>
                <w:sz w:val="16"/>
                <w:szCs w:val="16"/>
              </w:rPr>
            </w:pPr>
            <w:r w:rsidRPr="0001528A">
              <w:rPr>
                <w:sz w:val="16"/>
                <w:szCs w:val="16"/>
              </w:rPr>
              <w:t xml:space="preserve">Që prej datës 27 Maj 2019 aboneja studentore lëshohet vetëm për studentët që janë të pajisur me kartë studenti dhe sistemi i shpërndarjes së aboneve kontrollohet nëpërmjet sistemit në Platformën e Kartës së Studentit nga Agjencia e Rinisë, e cila administron prcesin e shpërndarjes së Kartës së Studentit në 30 fakultete publike të qytetit të Tiranës.Përgjatë muajve nëntor-dhjetor 2024 studentëve, përdorues të aboneve të studentit, u është kërkuar detyrimisht që të kenë me vetë kartën e studentit ndryshe nga herët e tjera.Në këto kushte, në përmbushje të misionit tonë në lidhje me një interes publik dhe në mbështetje të nenit 3 dhe 11 të ligjit nr. 119/2014 “Për të Drejtën e Informimit”, kërkojmë nga ana juaj një informacion të plotë dhe të detajuar për sa më poshtë. Duke qenë se pajisja e studentëve me Abone Studenti, bëhet nëpërmjet sistemeve elektronike të Kartës së Studentit (referuar një vendimi të mëhershëm të Këshillit Bashkiak), a është e nevojshme që studentët krahas abonesë të paraqesin një mjet identifikimit? Nëse po, ku e </w:t>
            </w:r>
            <w:proofErr w:type="gramStart"/>
            <w:r w:rsidRPr="0001528A">
              <w:rPr>
                <w:sz w:val="16"/>
                <w:szCs w:val="16"/>
              </w:rPr>
              <w:t>bazoni?.</w:t>
            </w:r>
            <w:proofErr w:type="gramEnd"/>
            <w:r w:rsidRPr="0001528A">
              <w:rPr>
                <w:sz w:val="16"/>
                <w:szCs w:val="16"/>
              </w:rPr>
              <w:t xml:space="preserve"> A ka një rregullore nga Agjencia e Rinisë për çështjen në fjalë?</w:t>
            </w:r>
          </w:p>
          <w:p w:rsidR="00436667" w:rsidRPr="009806AC" w:rsidRDefault="0001528A" w:rsidP="0001528A">
            <w:pPr>
              <w:rPr>
                <w:sz w:val="16"/>
                <w:szCs w:val="16"/>
              </w:rPr>
            </w:pPr>
            <w:r w:rsidRPr="0001528A">
              <w:rPr>
                <w:sz w:val="16"/>
                <w:szCs w:val="16"/>
              </w:rPr>
              <w:t>Lutemi të na bashkëngjisni dokumentin përkatës.Duke qenë se më parë nuk u është kërkuar mjeti I identifikimit krahas abonesë dhe përgjatë muajve të këtij viti akademik u është kërkuar me detyrim, çfarë ka ndryshuar konkretisht?</w:t>
            </w:r>
          </w:p>
        </w:tc>
        <w:tc>
          <w:tcPr>
            <w:tcW w:w="990" w:type="dxa"/>
          </w:tcPr>
          <w:p w:rsidR="00436667" w:rsidRPr="009806AC" w:rsidRDefault="00A71B23" w:rsidP="005515F7">
            <w:pPr>
              <w:rPr>
                <w:sz w:val="16"/>
                <w:szCs w:val="16"/>
              </w:rPr>
            </w:pPr>
            <w:r>
              <w:rPr>
                <w:sz w:val="16"/>
                <w:szCs w:val="16"/>
              </w:rPr>
              <w:t>29.01.2025</w:t>
            </w:r>
          </w:p>
        </w:tc>
        <w:tc>
          <w:tcPr>
            <w:tcW w:w="5670" w:type="dxa"/>
          </w:tcPr>
          <w:p w:rsidR="00436667" w:rsidRPr="009806AC" w:rsidRDefault="00A71B23" w:rsidP="00A71B23">
            <w:pPr>
              <w:rPr>
                <w:sz w:val="16"/>
                <w:szCs w:val="16"/>
              </w:rPr>
            </w:pPr>
            <w:r w:rsidRPr="00A71B23">
              <w:rPr>
                <w:sz w:val="16"/>
                <w:szCs w:val="16"/>
              </w:rPr>
              <w:t>Në përgjigje të kërkesës suaj të datës 09.01.2025, me Nr. Prot. V-354, lidhur me çështjen e pajisjes me Abone Studenti dhe përdorimin e Kartës së Studentit, bazuar në Ligjin Nr. 44/2015, "Kodi i Procedurave Administrative i Republikës së Shqipërisë", si dhe Ligjin Nr. 119/2014 "Për të Drejtën e I</w:t>
            </w:r>
            <w:r>
              <w:rPr>
                <w:sz w:val="16"/>
                <w:szCs w:val="16"/>
              </w:rPr>
              <w:t xml:space="preserve">nformimit", sqarojmë sa vijon:  </w:t>
            </w:r>
            <w:r w:rsidRPr="00A71B23">
              <w:rPr>
                <w:sz w:val="16"/>
                <w:szCs w:val="16"/>
              </w:rPr>
              <w:t xml:space="preserve">Bazuar në Vendimin e Këshillit Bashkiak nr. 125, datë 19.11.2024, “Mbi përcaktimin e tarifave të transportit publik qytetas në Bashkinë e Tiranës, menyrën dhe rregullat që do të ndiqen për subvencionimin dhe kompensimin e tyre”, si dhe Udhëzimit nr 3743, datë </w:t>
            </w:r>
            <w:proofErr w:type="gramStart"/>
            <w:r w:rsidRPr="00A71B23">
              <w:rPr>
                <w:sz w:val="16"/>
                <w:szCs w:val="16"/>
              </w:rPr>
              <w:t>10.0</w:t>
            </w:r>
            <w:r>
              <w:rPr>
                <w:sz w:val="16"/>
                <w:szCs w:val="16"/>
              </w:rPr>
              <w:t>7.2017 ,</w:t>
            </w:r>
            <w:proofErr w:type="gramEnd"/>
            <w:r>
              <w:rPr>
                <w:sz w:val="16"/>
                <w:szCs w:val="16"/>
              </w:rPr>
              <w:t xml:space="preserve"> </w:t>
            </w:r>
            <w:r w:rsidRPr="00A71B23">
              <w:rPr>
                <w:sz w:val="16"/>
                <w:szCs w:val="16"/>
              </w:rPr>
              <w:t>“Mbi modelet dhe standartet e biletave të trsnsportit rru</w:t>
            </w:r>
            <w:r w:rsidR="00B0411C">
              <w:rPr>
                <w:sz w:val="16"/>
                <w:szCs w:val="16"/>
              </w:rPr>
              <w:t xml:space="preserve">gor të udhëtarëve” i ndryshuar, </w:t>
            </w:r>
            <w:r w:rsidRPr="00A71B23">
              <w:rPr>
                <w:sz w:val="16"/>
                <w:szCs w:val="16"/>
              </w:rPr>
              <w:t>studentët që dëshirojnë të pajisen me Abone Studenti duhet të jenë të pajisur me Kartën e Studentit dhe të kenë me vete dhe nje mjet identifikimi. Kjo kartë shërben si mjet identifikimi dhe verifikimi për të përfituar nga shërbimet dhe tarifat e reduktuara në transportin publik. Sqarojmë së që prej miratimit të Vendimit të Këshillit Bashkiak nr. 101, datë 19.10.2022,“Për Kompensimin e biletës së pajtimit mujor, të përgjithshëm (Abonesë së Studentit) për studentët  e pajisur me kartë studenti për të gjitha linjat, në transportin qytetës në Bashkinë e Tiranës”, studenti gjithmonë duhet të ketë me vete dhe nje mjet identifikimi.</w:t>
            </w:r>
          </w:p>
        </w:tc>
        <w:tc>
          <w:tcPr>
            <w:tcW w:w="720" w:type="dxa"/>
          </w:tcPr>
          <w:p w:rsidR="00436667" w:rsidRPr="009806AC" w:rsidRDefault="00A71B23" w:rsidP="005515F7">
            <w:pPr>
              <w:rPr>
                <w:sz w:val="16"/>
                <w:szCs w:val="16"/>
              </w:rPr>
            </w:pPr>
            <w:r>
              <w:rPr>
                <w:sz w:val="16"/>
                <w:szCs w:val="16"/>
              </w:rPr>
              <w:t>E plotë</w:t>
            </w:r>
          </w:p>
        </w:tc>
        <w:tc>
          <w:tcPr>
            <w:tcW w:w="900" w:type="dxa"/>
          </w:tcPr>
          <w:p w:rsidR="00436667" w:rsidRPr="009806AC" w:rsidRDefault="00A71B23" w:rsidP="005515F7">
            <w:pPr>
              <w:rPr>
                <w:sz w:val="16"/>
                <w:szCs w:val="16"/>
              </w:rPr>
            </w:pPr>
            <w:r>
              <w:rPr>
                <w:sz w:val="16"/>
                <w:szCs w:val="16"/>
              </w:rPr>
              <w:t>Pa pagesë</w:t>
            </w:r>
          </w:p>
        </w:tc>
      </w:tr>
      <w:tr w:rsidR="00436667" w:rsidRPr="009806AC" w:rsidTr="00727C5B">
        <w:trPr>
          <w:trHeight w:val="348"/>
        </w:trPr>
        <w:tc>
          <w:tcPr>
            <w:tcW w:w="445" w:type="dxa"/>
          </w:tcPr>
          <w:p w:rsidR="00436667" w:rsidRPr="009806AC" w:rsidRDefault="009806AC" w:rsidP="005515F7">
            <w:pPr>
              <w:rPr>
                <w:sz w:val="16"/>
                <w:szCs w:val="16"/>
              </w:rPr>
            </w:pPr>
            <w:r w:rsidRPr="009806AC">
              <w:rPr>
                <w:sz w:val="16"/>
                <w:szCs w:val="16"/>
              </w:rPr>
              <w:t>7</w:t>
            </w:r>
          </w:p>
        </w:tc>
        <w:tc>
          <w:tcPr>
            <w:tcW w:w="990" w:type="dxa"/>
          </w:tcPr>
          <w:p w:rsidR="00436667" w:rsidRPr="009806AC" w:rsidRDefault="004238F2" w:rsidP="005515F7">
            <w:pPr>
              <w:rPr>
                <w:sz w:val="16"/>
                <w:szCs w:val="16"/>
              </w:rPr>
            </w:pPr>
            <w:r>
              <w:rPr>
                <w:sz w:val="16"/>
                <w:szCs w:val="16"/>
              </w:rPr>
              <w:t>09.01.2025</w:t>
            </w:r>
          </w:p>
        </w:tc>
        <w:tc>
          <w:tcPr>
            <w:tcW w:w="3690" w:type="dxa"/>
          </w:tcPr>
          <w:p w:rsidR="00436667" w:rsidRPr="009806AC" w:rsidRDefault="004238F2" w:rsidP="005515F7">
            <w:pPr>
              <w:rPr>
                <w:sz w:val="16"/>
                <w:szCs w:val="16"/>
              </w:rPr>
            </w:pPr>
            <w:r w:rsidRPr="004238F2">
              <w:rPr>
                <w:sz w:val="16"/>
                <w:szCs w:val="16"/>
              </w:rPr>
              <w:t xml:space="preserve">Ne cfare faze kane projektet e rindertimit te termetit te 26 nentorit? Ne zonat Vaqarr, zona 5 maji, Ndroq, apo kombinat, sa projekte jane perfunduar, sa banesa jane dorezuar? Sa jane ende ne vijim? Dhe a ka qe nuk kane nisur ende? Per projektet e paperfunduar a ka nje date kur do te jene gati qe </w:t>
            </w:r>
            <w:r w:rsidRPr="004238F2">
              <w:rPr>
                <w:sz w:val="16"/>
                <w:szCs w:val="16"/>
              </w:rPr>
              <w:lastRenderedPageBreak/>
              <w:t>banoret te akomodohen?  Sa eshte numri i familjeve qe ende marrin bonusin e qirave?</w:t>
            </w:r>
          </w:p>
        </w:tc>
        <w:tc>
          <w:tcPr>
            <w:tcW w:w="990" w:type="dxa"/>
          </w:tcPr>
          <w:p w:rsidR="00436667" w:rsidRPr="009806AC" w:rsidRDefault="00E8404D" w:rsidP="005515F7">
            <w:pPr>
              <w:rPr>
                <w:sz w:val="16"/>
                <w:szCs w:val="16"/>
              </w:rPr>
            </w:pPr>
            <w:r>
              <w:rPr>
                <w:sz w:val="16"/>
                <w:szCs w:val="16"/>
              </w:rPr>
              <w:lastRenderedPageBreak/>
              <w:t>23.01.2025</w:t>
            </w:r>
          </w:p>
        </w:tc>
        <w:tc>
          <w:tcPr>
            <w:tcW w:w="5670" w:type="dxa"/>
          </w:tcPr>
          <w:p w:rsidR="00E8404D" w:rsidRPr="00E8404D" w:rsidRDefault="00E8404D" w:rsidP="00E8404D">
            <w:pPr>
              <w:rPr>
                <w:sz w:val="16"/>
                <w:szCs w:val="16"/>
              </w:rPr>
            </w:pPr>
            <w:r w:rsidRPr="00E8404D">
              <w:rPr>
                <w:sz w:val="16"/>
                <w:szCs w:val="16"/>
              </w:rPr>
              <w:t xml:space="preserve">Ju bëjmë me dije se, Drejtoria e Investimeve të Punëve Publike, ndjek procesin e zbatimit të punimeve, për ndërtimin e objekteve, pas lidhjes së kontratave të zbatimit midis operatorëve ekonomikë dhe Autoritetit Kontraktor Bashkia Tiranë. Referuar kërkesës ju informojmë se, ndër të tjera, drejtoria jonë </w:t>
            </w:r>
            <w:proofErr w:type="gramStart"/>
            <w:r w:rsidRPr="00E8404D">
              <w:rPr>
                <w:sz w:val="16"/>
                <w:szCs w:val="16"/>
              </w:rPr>
              <w:t>menaxhon  kontratat</w:t>
            </w:r>
            <w:proofErr w:type="gramEnd"/>
            <w:r w:rsidRPr="00E8404D">
              <w:rPr>
                <w:sz w:val="16"/>
                <w:szCs w:val="16"/>
              </w:rPr>
              <w:t xml:space="preserve"> e zbatimit në kuadër të procesit të rindërtimit, për ndërtimin e zonave të reja për zhvillim, të përditësuara si m</w:t>
            </w:r>
            <w:r>
              <w:rPr>
                <w:sz w:val="16"/>
                <w:szCs w:val="16"/>
              </w:rPr>
              <w:t>ë poshtë cituar:</w:t>
            </w:r>
          </w:p>
          <w:p w:rsidR="00E8404D" w:rsidRPr="00E8404D" w:rsidRDefault="00E8404D" w:rsidP="00E8404D">
            <w:pPr>
              <w:rPr>
                <w:sz w:val="16"/>
                <w:szCs w:val="16"/>
              </w:rPr>
            </w:pPr>
            <w:r w:rsidRPr="00E8404D">
              <w:rPr>
                <w:sz w:val="16"/>
                <w:szCs w:val="16"/>
              </w:rPr>
              <w:lastRenderedPageBreak/>
              <w:t>Në lagjet e reja të Njësive Administrative Zallherr, Ndroq, Pezë, Baldushk dhe Vaqarr, punimet për banesat individuale kanë përfunduar dhe janë shpërndarë banorëve në bazë të shorteut publik të realizuar për këtë qëllim.</w:t>
            </w:r>
          </w:p>
          <w:p w:rsidR="00436667" w:rsidRPr="009806AC" w:rsidRDefault="00E8404D" w:rsidP="00E8404D">
            <w:pPr>
              <w:rPr>
                <w:sz w:val="16"/>
                <w:szCs w:val="16"/>
              </w:rPr>
            </w:pPr>
            <w:r w:rsidRPr="00E8404D">
              <w:rPr>
                <w:sz w:val="16"/>
                <w:szCs w:val="16"/>
              </w:rPr>
              <w:t>Në zonën e re zhvillimore “5 Maji”, janë realizuar punimet për ndërtimin e 13 godinave (Seksione) të reja, 6 deri në 8 kate, për banim, me numër total apartamentesh 780.</w:t>
            </w:r>
            <w:r w:rsidR="00B771EF">
              <w:rPr>
                <w:sz w:val="16"/>
                <w:szCs w:val="16"/>
              </w:rPr>
              <w:t xml:space="preserve"> </w:t>
            </w:r>
            <w:r w:rsidRPr="00E8404D">
              <w:rPr>
                <w:sz w:val="16"/>
                <w:szCs w:val="16"/>
              </w:rPr>
              <w:t>Në këtë lagje janë shpërndarë përfituesve 428 apartamente në 7 godina, ndërsa 352 apartamente në godinat e tjera janë ende pa u shpërndarë, pasi janë në proces përgatitje dokumentacioni.</w:t>
            </w:r>
            <w:r w:rsidR="00B771EF">
              <w:rPr>
                <w:sz w:val="16"/>
                <w:szCs w:val="16"/>
              </w:rPr>
              <w:t xml:space="preserve"> </w:t>
            </w:r>
            <w:r w:rsidRPr="00E8404D">
              <w:rPr>
                <w:sz w:val="16"/>
                <w:szCs w:val="16"/>
              </w:rPr>
              <w:t xml:space="preserve">Në zonën e re zhvillimore “Kombinat”, janë parashikuar ndërtimi i 16 godinave (Seksione) të reja, 4 deri në 8 kate, për banim, me </w:t>
            </w:r>
            <w:r w:rsidR="006608C6">
              <w:rPr>
                <w:sz w:val="16"/>
                <w:szCs w:val="16"/>
              </w:rPr>
              <w:t>numër total apartamentesh 1072.</w:t>
            </w:r>
            <w:r w:rsidRPr="00E8404D">
              <w:rPr>
                <w:sz w:val="16"/>
                <w:szCs w:val="16"/>
              </w:rPr>
              <w:t>Në këtë lagje janë shpërndarë përfituesve 75 apartamente, ndërsa 571 apartamente janë në proces shpërndarje, si dhe punimet për pjesën tjetër të godinave janë në proces dhe parashikohen të përfundojnë brenda vitit 2026”.</w:t>
            </w:r>
          </w:p>
        </w:tc>
        <w:tc>
          <w:tcPr>
            <w:tcW w:w="720" w:type="dxa"/>
          </w:tcPr>
          <w:p w:rsidR="00436667" w:rsidRPr="009806AC" w:rsidRDefault="00E8404D" w:rsidP="005515F7">
            <w:pPr>
              <w:rPr>
                <w:sz w:val="16"/>
                <w:szCs w:val="16"/>
              </w:rPr>
            </w:pPr>
            <w:r>
              <w:rPr>
                <w:sz w:val="16"/>
                <w:szCs w:val="16"/>
              </w:rPr>
              <w:lastRenderedPageBreak/>
              <w:t>E plotë</w:t>
            </w:r>
          </w:p>
        </w:tc>
        <w:tc>
          <w:tcPr>
            <w:tcW w:w="900" w:type="dxa"/>
          </w:tcPr>
          <w:p w:rsidR="00436667" w:rsidRPr="009806AC" w:rsidRDefault="00E8404D" w:rsidP="005515F7">
            <w:pPr>
              <w:rPr>
                <w:sz w:val="16"/>
                <w:szCs w:val="16"/>
              </w:rPr>
            </w:pPr>
            <w:r>
              <w:rPr>
                <w:sz w:val="16"/>
                <w:szCs w:val="16"/>
              </w:rPr>
              <w:t>Pa pagesë</w:t>
            </w:r>
          </w:p>
        </w:tc>
      </w:tr>
      <w:tr w:rsidR="00436667" w:rsidRPr="009806AC" w:rsidTr="00727C5B">
        <w:trPr>
          <w:trHeight w:val="310"/>
        </w:trPr>
        <w:tc>
          <w:tcPr>
            <w:tcW w:w="445" w:type="dxa"/>
          </w:tcPr>
          <w:p w:rsidR="00436667" w:rsidRPr="009806AC" w:rsidRDefault="009806AC" w:rsidP="005515F7">
            <w:pPr>
              <w:rPr>
                <w:sz w:val="16"/>
                <w:szCs w:val="16"/>
              </w:rPr>
            </w:pPr>
            <w:r w:rsidRPr="009806AC">
              <w:rPr>
                <w:sz w:val="16"/>
                <w:szCs w:val="16"/>
              </w:rPr>
              <w:lastRenderedPageBreak/>
              <w:t>8</w:t>
            </w:r>
          </w:p>
        </w:tc>
        <w:tc>
          <w:tcPr>
            <w:tcW w:w="990" w:type="dxa"/>
          </w:tcPr>
          <w:p w:rsidR="00436667" w:rsidRPr="009806AC" w:rsidRDefault="00295C52" w:rsidP="005515F7">
            <w:pPr>
              <w:rPr>
                <w:sz w:val="16"/>
                <w:szCs w:val="16"/>
              </w:rPr>
            </w:pPr>
            <w:r>
              <w:rPr>
                <w:sz w:val="16"/>
                <w:szCs w:val="16"/>
              </w:rPr>
              <w:t>10.01.2025</w:t>
            </w:r>
          </w:p>
        </w:tc>
        <w:tc>
          <w:tcPr>
            <w:tcW w:w="3690" w:type="dxa"/>
          </w:tcPr>
          <w:p w:rsidR="00436667" w:rsidRPr="009806AC" w:rsidRDefault="00295C52" w:rsidP="005515F7">
            <w:pPr>
              <w:rPr>
                <w:sz w:val="16"/>
                <w:szCs w:val="16"/>
              </w:rPr>
            </w:pPr>
            <w:r w:rsidRPr="00295C52">
              <w:rPr>
                <w:sz w:val="16"/>
                <w:szCs w:val="16"/>
              </w:rPr>
              <w:t>Kërkesë e përcjellë nga IKMT. Sa herë është gjobitur nga institucioni juaj shtetasi z. Feim Selam Çollaku, banues I mëparshëm në Shkozë, zk. 3976, nr. pasurie 233/143? Cilat kanë qenë shkeljet përkatëse nga ana e z. Feim Selam Çollaku, data e vendosjes së gjobave dhe vlera e tyre. A i ka shlyer detyrimet dh nëse jo sa është vlera e gjobave duke llogaritur kamatvonesat?</w:t>
            </w:r>
          </w:p>
        </w:tc>
        <w:tc>
          <w:tcPr>
            <w:tcW w:w="990" w:type="dxa"/>
          </w:tcPr>
          <w:p w:rsidR="00436667" w:rsidRPr="009806AC" w:rsidRDefault="00436667" w:rsidP="005515F7">
            <w:pPr>
              <w:rPr>
                <w:sz w:val="16"/>
                <w:szCs w:val="16"/>
              </w:rPr>
            </w:pPr>
          </w:p>
        </w:tc>
        <w:tc>
          <w:tcPr>
            <w:tcW w:w="5670" w:type="dxa"/>
          </w:tcPr>
          <w:p w:rsidR="00436667" w:rsidRPr="009806AC" w:rsidRDefault="00436667" w:rsidP="005515F7">
            <w:pPr>
              <w:rPr>
                <w:sz w:val="16"/>
                <w:szCs w:val="16"/>
              </w:rPr>
            </w:pPr>
          </w:p>
        </w:tc>
        <w:tc>
          <w:tcPr>
            <w:tcW w:w="720" w:type="dxa"/>
          </w:tcPr>
          <w:p w:rsidR="00436667" w:rsidRPr="009806AC" w:rsidRDefault="00436667" w:rsidP="005515F7">
            <w:pPr>
              <w:rPr>
                <w:sz w:val="16"/>
                <w:szCs w:val="16"/>
              </w:rPr>
            </w:pPr>
          </w:p>
        </w:tc>
        <w:tc>
          <w:tcPr>
            <w:tcW w:w="900" w:type="dxa"/>
          </w:tcPr>
          <w:p w:rsidR="00436667" w:rsidRPr="009806AC" w:rsidRDefault="00436667" w:rsidP="005515F7">
            <w:pPr>
              <w:rPr>
                <w:sz w:val="16"/>
                <w:szCs w:val="16"/>
              </w:rPr>
            </w:pPr>
          </w:p>
        </w:tc>
      </w:tr>
      <w:tr w:rsidR="00436667" w:rsidRPr="009806AC" w:rsidTr="00727C5B">
        <w:trPr>
          <w:trHeight w:val="295"/>
        </w:trPr>
        <w:tc>
          <w:tcPr>
            <w:tcW w:w="445" w:type="dxa"/>
          </w:tcPr>
          <w:p w:rsidR="00436667" w:rsidRPr="009806AC" w:rsidRDefault="009806AC" w:rsidP="005515F7">
            <w:pPr>
              <w:rPr>
                <w:sz w:val="16"/>
                <w:szCs w:val="16"/>
              </w:rPr>
            </w:pPr>
            <w:r w:rsidRPr="009806AC">
              <w:rPr>
                <w:sz w:val="16"/>
                <w:szCs w:val="16"/>
              </w:rPr>
              <w:t>9</w:t>
            </w:r>
          </w:p>
        </w:tc>
        <w:tc>
          <w:tcPr>
            <w:tcW w:w="990" w:type="dxa"/>
          </w:tcPr>
          <w:p w:rsidR="00436667" w:rsidRPr="009806AC" w:rsidRDefault="00150131" w:rsidP="005515F7">
            <w:pPr>
              <w:rPr>
                <w:sz w:val="16"/>
                <w:szCs w:val="16"/>
              </w:rPr>
            </w:pPr>
            <w:r>
              <w:rPr>
                <w:sz w:val="16"/>
                <w:szCs w:val="16"/>
              </w:rPr>
              <w:t>10.01.2025</w:t>
            </w:r>
            <w:bookmarkStart w:id="1" w:name="_GoBack"/>
            <w:bookmarkEnd w:id="1"/>
          </w:p>
        </w:tc>
        <w:tc>
          <w:tcPr>
            <w:tcW w:w="3690" w:type="dxa"/>
          </w:tcPr>
          <w:p w:rsidR="00436667" w:rsidRPr="009806AC" w:rsidRDefault="003F69C0" w:rsidP="005515F7">
            <w:pPr>
              <w:rPr>
                <w:sz w:val="16"/>
                <w:szCs w:val="16"/>
              </w:rPr>
            </w:pPr>
            <w:r w:rsidRPr="003F69C0">
              <w:rPr>
                <w:sz w:val="16"/>
                <w:szCs w:val="16"/>
              </w:rPr>
              <w:t>Aktin e Ekspertizes mbi te cilin mbështetet tenderi me objekt "Riaftesim strukturor I ndërtessës mr. 116, rruga "Muhamet Gjollesha", me autoritet kontraktor Bashkia Tiranë? Vendimin e Këshillit Bashkiak Tiranë që zyrtarizon marrjen e vendimit dhe dhënies e lejes së ndërtimit për Riaftësim strukturor të ndërtesës nr. 116, rruga "Muhamet Gjollesha".</w:t>
            </w:r>
          </w:p>
        </w:tc>
        <w:tc>
          <w:tcPr>
            <w:tcW w:w="990" w:type="dxa"/>
          </w:tcPr>
          <w:p w:rsidR="00436667" w:rsidRPr="009806AC" w:rsidRDefault="00436667" w:rsidP="005515F7">
            <w:pPr>
              <w:rPr>
                <w:sz w:val="16"/>
                <w:szCs w:val="16"/>
              </w:rPr>
            </w:pPr>
          </w:p>
        </w:tc>
        <w:tc>
          <w:tcPr>
            <w:tcW w:w="5670" w:type="dxa"/>
          </w:tcPr>
          <w:p w:rsidR="00436667" w:rsidRPr="009806AC" w:rsidRDefault="00436667" w:rsidP="005515F7">
            <w:pPr>
              <w:rPr>
                <w:sz w:val="16"/>
                <w:szCs w:val="16"/>
              </w:rPr>
            </w:pPr>
          </w:p>
        </w:tc>
        <w:tc>
          <w:tcPr>
            <w:tcW w:w="720" w:type="dxa"/>
          </w:tcPr>
          <w:p w:rsidR="00436667" w:rsidRPr="009806AC" w:rsidRDefault="00436667" w:rsidP="005515F7">
            <w:pPr>
              <w:rPr>
                <w:sz w:val="16"/>
                <w:szCs w:val="16"/>
              </w:rPr>
            </w:pPr>
          </w:p>
        </w:tc>
        <w:tc>
          <w:tcPr>
            <w:tcW w:w="900" w:type="dxa"/>
          </w:tcPr>
          <w:p w:rsidR="00436667" w:rsidRPr="009806AC" w:rsidRDefault="00436667" w:rsidP="005515F7">
            <w:pPr>
              <w:rPr>
                <w:sz w:val="16"/>
                <w:szCs w:val="16"/>
              </w:rPr>
            </w:pPr>
          </w:p>
        </w:tc>
      </w:tr>
      <w:tr w:rsidR="009806AC" w:rsidRPr="009806AC" w:rsidTr="00727C5B">
        <w:trPr>
          <w:trHeight w:val="295"/>
        </w:trPr>
        <w:tc>
          <w:tcPr>
            <w:tcW w:w="445" w:type="dxa"/>
          </w:tcPr>
          <w:p w:rsidR="009806AC" w:rsidRPr="009806AC" w:rsidRDefault="009806AC" w:rsidP="005515F7">
            <w:pPr>
              <w:rPr>
                <w:sz w:val="16"/>
                <w:szCs w:val="16"/>
              </w:rPr>
            </w:pPr>
            <w:r>
              <w:rPr>
                <w:sz w:val="16"/>
                <w:szCs w:val="16"/>
              </w:rPr>
              <w:t>10</w:t>
            </w:r>
          </w:p>
        </w:tc>
        <w:tc>
          <w:tcPr>
            <w:tcW w:w="990" w:type="dxa"/>
          </w:tcPr>
          <w:p w:rsidR="009806AC" w:rsidRPr="009806AC" w:rsidRDefault="003F69C0" w:rsidP="005515F7">
            <w:pPr>
              <w:rPr>
                <w:sz w:val="16"/>
                <w:szCs w:val="16"/>
              </w:rPr>
            </w:pPr>
            <w:r>
              <w:rPr>
                <w:sz w:val="16"/>
                <w:szCs w:val="16"/>
              </w:rPr>
              <w:t>13.01.2</w:t>
            </w:r>
            <w:r w:rsidR="00150131">
              <w:rPr>
                <w:sz w:val="16"/>
                <w:szCs w:val="16"/>
              </w:rPr>
              <w:t>0</w:t>
            </w:r>
            <w:r>
              <w:rPr>
                <w:sz w:val="16"/>
                <w:szCs w:val="16"/>
              </w:rPr>
              <w:t>25</w:t>
            </w:r>
          </w:p>
        </w:tc>
        <w:tc>
          <w:tcPr>
            <w:tcW w:w="3690" w:type="dxa"/>
          </w:tcPr>
          <w:p w:rsidR="009806AC" w:rsidRPr="009806AC" w:rsidRDefault="003F69C0" w:rsidP="005515F7">
            <w:pPr>
              <w:rPr>
                <w:sz w:val="16"/>
                <w:szCs w:val="16"/>
              </w:rPr>
            </w:pPr>
            <w:r w:rsidRPr="003F69C0">
              <w:rPr>
                <w:sz w:val="16"/>
                <w:szCs w:val="16"/>
              </w:rPr>
              <w:t xml:space="preserve">Numrin e njësive të strehimit social të shpërndara si shtëpi me </w:t>
            </w:r>
            <w:proofErr w:type="gramStart"/>
            <w:r w:rsidRPr="003F69C0">
              <w:rPr>
                <w:sz w:val="16"/>
                <w:szCs w:val="16"/>
              </w:rPr>
              <w:t>qira.Numrin</w:t>
            </w:r>
            <w:proofErr w:type="gramEnd"/>
            <w:r w:rsidRPr="003F69C0">
              <w:rPr>
                <w:sz w:val="16"/>
                <w:szCs w:val="16"/>
              </w:rPr>
              <w:t xml:space="preserve"> e njësive të strehimit social të shitura.Vendndodhjet specifike brenda qytetit ku janë këto njësi të strehimit social. (emra te lagjeve, ose komplekseve).Sa prej ndërtimeve të fundit kanë implementuar shpërndarjen e apartmenteve për strehimit social në godinat e tyre, dhe sa prej tyre kanë paguar shumën në fondin e banesave sociale.</w:t>
            </w:r>
          </w:p>
        </w:tc>
        <w:tc>
          <w:tcPr>
            <w:tcW w:w="990" w:type="dxa"/>
          </w:tcPr>
          <w:p w:rsidR="009806AC" w:rsidRPr="009806AC" w:rsidRDefault="008005B1" w:rsidP="005515F7">
            <w:pPr>
              <w:rPr>
                <w:sz w:val="16"/>
                <w:szCs w:val="16"/>
              </w:rPr>
            </w:pPr>
            <w:r>
              <w:rPr>
                <w:sz w:val="16"/>
                <w:szCs w:val="16"/>
              </w:rPr>
              <w:t>30.01.2025</w:t>
            </w:r>
          </w:p>
        </w:tc>
        <w:tc>
          <w:tcPr>
            <w:tcW w:w="5670" w:type="dxa"/>
          </w:tcPr>
          <w:p w:rsidR="009806AC" w:rsidRPr="009806AC" w:rsidRDefault="008005B1" w:rsidP="005515F7">
            <w:pPr>
              <w:rPr>
                <w:sz w:val="16"/>
                <w:szCs w:val="16"/>
              </w:rPr>
            </w:pPr>
            <w:r w:rsidRPr="008005B1">
              <w:rPr>
                <w:sz w:val="16"/>
                <w:szCs w:val="16"/>
              </w:rPr>
              <w:t>“Në përgjigje të shkresës së sipërcituar, Bashkia Tiranë në përputhje me parashikimet e pikës 5, nenit 30, të ligjit nr. 22/2018 “Për strehimin social”, të ndryshuar, ka miratuar vendimin nr. 104, datë 08.10.2024 të Këshillit Bashkiak “Për përllogaritjen e masës së qirasë të apartamenteve të fondit publik të banesave sociale të përfituara nga kontributi i sektorit privat dhe miratimin e sistemit të pikëzimit për përfituesit e këtij programi”. Në vijim është hapur thirrje për hapjen e programit social të strehimit “Banesa sociale me qira”, faza e 1 dhe faza e 2. Sqarojmë se ky proçes ende nuk ka përfunduar.</w:t>
            </w:r>
          </w:p>
        </w:tc>
        <w:tc>
          <w:tcPr>
            <w:tcW w:w="720" w:type="dxa"/>
          </w:tcPr>
          <w:p w:rsidR="009806AC" w:rsidRPr="009806AC" w:rsidRDefault="008005B1" w:rsidP="005515F7">
            <w:pPr>
              <w:rPr>
                <w:sz w:val="16"/>
                <w:szCs w:val="16"/>
              </w:rPr>
            </w:pPr>
            <w:r>
              <w:rPr>
                <w:sz w:val="16"/>
                <w:szCs w:val="16"/>
              </w:rPr>
              <w:t>E plotë</w:t>
            </w:r>
          </w:p>
        </w:tc>
        <w:tc>
          <w:tcPr>
            <w:tcW w:w="900" w:type="dxa"/>
          </w:tcPr>
          <w:p w:rsidR="009806AC" w:rsidRPr="009806AC" w:rsidRDefault="008005B1" w:rsidP="005515F7">
            <w:pPr>
              <w:rPr>
                <w:sz w:val="16"/>
                <w:szCs w:val="16"/>
              </w:rPr>
            </w:pPr>
            <w:r>
              <w:rPr>
                <w:sz w:val="16"/>
                <w:szCs w:val="16"/>
              </w:rPr>
              <w:t>Pa pagesë</w:t>
            </w:r>
          </w:p>
        </w:tc>
      </w:tr>
      <w:tr w:rsidR="009806AC" w:rsidRPr="009806AC" w:rsidTr="00727C5B">
        <w:trPr>
          <w:trHeight w:val="295"/>
        </w:trPr>
        <w:tc>
          <w:tcPr>
            <w:tcW w:w="445" w:type="dxa"/>
          </w:tcPr>
          <w:p w:rsidR="009806AC" w:rsidRPr="009806AC" w:rsidRDefault="009806AC" w:rsidP="005515F7">
            <w:pPr>
              <w:rPr>
                <w:sz w:val="16"/>
                <w:szCs w:val="16"/>
              </w:rPr>
            </w:pPr>
            <w:r>
              <w:rPr>
                <w:sz w:val="16"/>
                <w:szCs w:val="16"/>
              </w:rPr>
              <w:t>11</w:t>
            </w:r>
          </w:p>
        </w:tc>
        <w:tc>
          <w:tcPr>
            <w:tcW w:w="990" w:type="dxa"/>
          </w:tcPr>
          <w:p w:rsidR="009806AC" w:rsidRPr="009806AC" w:rsidRDefault="005B1936" w:rsidP="005515F7">
            <w:pPr>
              <w:rPr>
                <w:sz w:val="16"/>
                <w:szCs w:val="16"/>
              </w:rPr>
            </w:pPr>
            <w:r>
              <w:rPr>
                <w:sz w:val="16"/>
                <w:szCs w:val="16"/>
              </w:rPr>
              <w:t>15.01.2025</w:t>
            </w:r>
          </w:p>
        </w:tc>
        <w:tc>
          <w:tcPr>
            <w:tcW w:w="3690" w:type="dxa"/>
          </w:tcPr>
          <w:p w:rsidR="009806AC" w:rsidRPr="009806AC" w:rsidRDefault="005B1936" w:rsidP="005B1936">
            <w:pPr>
              <w:rPr>
                <w:sz w:val="16"/>
                <w:szCs w:val="16"/>
              </w:rPr>
            </w:pPr>
            <w:r w:rsidRPr="005B1936">
              <w:rPr>
                <w:sz w:val="16"/>
                <w:szCs w:val="16"/>
              </w:rPr>
              <w:t>Sa ka qenë buxheti vit për vit, në 5 vitet e fundit për mirëmbajtjen dhe menaxhimin e qendrës së ku</w:t>
            </w:r>
            <w:r>
              <w:rPr>
                <w:sz w:val="16"/>
                <w:szCs w:val="16"/>
              </w:rPr>
              <w:t xml:space="preserve">jdesit për kafshët në Tufinë? </w:t>
            </w:r>
            <w:r w:rsidRPr="005B1936">
              <w:rPr>
                <w:sz w:val="16"/>
                <w:szCs w:val="16"/>
              </w:rPr>
              <w:t xml:space="preserve">Si monitorohet puna dhe efektiviteti i stafit që menaxhon qendrën?Sa kafshë janë strehuar dhe trajtuar në qendër për çdo vit, në 5 vitet e fundit?Si synon Bashkia të bashkëpunoj me organizatat për mbrojtjen e kafshëve?A ka plane Bashkia për të hapur qendra të tjera të kujdesit për kafshët në zona të tjera të Tiranës?Çfarë masash po merr Bashkia për të inkurajuar adoptimin e kafshëve nga qendra?Çfarë ndodh me kafshët që nuk </w:t>
            </w:r>
            <w:r w:rsidRPr="005B1936">
              <w:rPr>
                <w:sz w:val="16"/>
                <w:szCs w:val="16"/>
              </w:rPr>
              <w:lastRenderedPageBreak/>
              <w:t>adoptohen pas një periudhe të gjatë qëndrimi në qendër?</w:t>
            </w:r>
          </w:p>
        </w:tc>
        <w:tc>
          <w:tcPr>
            <w:tcW w:w="990" w:type="dxa"/>
          </w:tcPr>
          <w:p w:rsidR="009806AC" w:rsidRPr="009806AC" w:rsidRDefault="009806AC" w:rsidP="005515F7">
            <w:pPr>
              <w:rPr>
                <w:sz w:val="16"/>
                <w:szCs w:val="16"/>
              </w:rPr>
            </w:pPr>
          </w:p>
        </w:tc>
        <w:tc>
          <w:tcPr>
            <w:tcW w:w="5670" w:type="dxa"/>
          </w:tcPr>
          <w:p w:rsidR="009806AC" w:rsidRPr="009806AC" w:rsidRDefault="009806AC" w:rsidP="005515F7">
            <w:pPr>
              <w:rPr>
                <w:sz w:val="16"/>
                <w:szCs w:val="16"/>
              </w:rPr>
            </w:pPr>
          </w:p>
        </w:tc>
        <w:tc>
          <w:tcPr>
            <w:tcW w:w="720" w:type="dxa"/>
          </w:tcPr>
          <w:p w:rsidR="009806AC" w:rsidRPr="009806AC" w:rsidRDefault="009806AC" w:rsidP="005515F7">
            <w:pPr>
              <w:rPr>
                <w:sz w:val="16"/>
                <w:szCs w:val="16"/>
              </w:rPr>
            </w:pPr>
          </w:p>
        </w:tc>
        <w:tc>
          <w:tcPr>
            <w:tcW w:w="900" w:type="dxa"/>
          </w:tcPr>
          <w:p w:rsidR="009806AC" w:rsidRPr="009806AC" w:rsidRDefault="009806AC" w:rsidP="005515F7">
            <w:pPr>
              <w:rPr>
                <w:sz w:val="16"/>
                <w:szCs w:val="16"/>
              </w:rPr>
            </w:pPr>
          </w:p>
        </w:tc>
      </w:tr>
      <w:tr w:rsidR="009806AC" w:rsidRPr="009806AC" w:rsidTr="00727C5B">
        <w:trPr>
          <w:trHeight w:val="295"/>
        </w:trPr>
        <w:tc>
          <w:tcPr>
            <w:tcW w:w="445" w:type="dxa"/>
          </w:tcPr>
          <w:p w:rsidR="009806AC" w:rsidRPr="009806AC" w:rsidRDefault="009806AC" w:rsidP="005515F7">
            <w:pPr>
              <w:rPr>
                <w:sz w:val="16"/>
                <w:szCs w:val="16"/>
              </w:rPr>
            </w:pPr>
            <w:r>
              <w:rPr>
                <w:sz w:val="16"/>
                <w:szCs w:val="16"/>
              </w:rPr>
              <w:lastRenderedPageBreak/>
              <w:t>12</w:t>
            </w:r>
          </w:p>
        </w:tc>
        <w:tc>
          <w:tcPr>
            <w:tcW w:w="990" w:type="dxa"/>
          </w:tcPr>
          <w:p w:rsidR="009806AC" w:rsidRPr="009806AC" w:rsidRDefault="005574D3" w:rsidP="005515F7">
            <w:pPr>
              <w:rPr>
                <w:sz w:val="16"/>
                <w:szCs w:val="16"/>
              </w:rPr>
            </w:pPr>
            <w:r>
              <w:rPr>
                <w:sz w:val="16"/>
                <w:szCs w:val="16"/>
              </w:rPr>
              <w:t>16.01.2025</w:t>
            </w:r>
          </w:p>
        </w:tc>
        <w:tc>
          <w:tcPr>
            <w:tcW w:w="3690" w:type="dxa"/>
          </w:tcPr>
          <w:p w:rsidR="009806AC" w:rsidRPr="009806AC" w:rsidRDefault="005574D3" w:rsidP="005515F7">
            <w:pPr>
              <w:rPr>
                <w:sz w:val="16"/>
                <w:szCs w:val="16"/>
              </w:rPr>
            </w:pPr>
            <w:r w:rsidRPr="005574D3">
              <w:rPr>
                <w:sz w:val="16"/>
                <w:szCs w:val="16"/>
              </w:rPr>
              <w:t>Kur do të prodhohet Karta e Pensionistit? Çfarë do të përfshijë Karta e Pensionistit? Çfarë do të ofrohet për të moshuarit nëpërmjet kësaj Karte? Hapat që duhet të ndjekin pensionistët për ta përfituar? Çfarë përfitojnë pensionistët nga skemat sociale të Bashkisë së Tiranës? A ka ndonjë politikë Bashkia e Tiranës, ku familjet e pensionistëve përfitojnë pagesë për veshjen e pallatit me sistem kapot, vënie ashensori, panele diellore? Nëse po, çfarë përfshin kjo politikë, çfarë përfitojnë falas (me pagesë nga Bashkia) pensionistët? Sa pensionistë kanë përfituar nga këto shërbime dhe çfarë shërbimesh kanë përfituar konkretisht?</w:t>
            </w:r>
          </w:p>
        </w:tc>
        <w:tc>
          <w:tcPr>
            <w:tcW w:w="990" w:type="dxa"/>
          </w:tcPr>
          <w:p w:rsidR="009806AC" w:rsidRPr="009806AC" w:rsidRDefault="00BC268D" w:rsidP="005515F7">
            <w:pPr>
              <w:rPr>
                <w:sz w:val="16"/>
                <w:szCs w:val="16"/>
              </w:rPr>
            </w:pPr>
            <w:r>
              <w:rPr>
                <w:sz w:val="16"/>
                <w:szCs w:val="16"/>
              </w:rPr>
              <w:t>30.01.2025</w:t>
            </w:r>
          </w:p>
        </w:tc>
        <w:tc>
          <w:tcPr>
            <w:tcW w:w="5670" w:type="dxa"/>
          </w:tcPr>
          <w:p w:rsidR="00BC268D" w:rsidRPr="00BC268D" w:rsidRDefault="00692ECD" w:rsidP="00BC268D">
            <w:pPr>
              <w:rPr>
                <w:sz w:val="16"/>
                <w:szCs w:val="16"/>
              </w:rPr>
            </w:pPr>
            <w:r w:rsidRPr="00692ECD">
              <w:rPr>
                <w:sz w:val="16"/>
                <w:szCs w:val="16"/>
              </w:rPr>
              <w:t>Nga pyetja nr. 6, nëse Bashkia Tiranë ka ndonjë politikë, ku familjet e pensionistëve përfitojnë pagesë për veshjen e pallatit me sitem kapot, vënie ashensori, panele diellore dhe pyetja nr. 7, sa pensionistë kanë përfituar nga këto shërbime, sqarojmë se Bashkia e Tiranës, përmes Vendimit të Këshillit Bashkiak nr. 127 datë 23.12.2022, për “Një Ndryshim në Vendimin nr. 39, datë 3.05.2019, të Këshillit Bashkiak “Për Miratimin e Programit “Fondi i Komuniteteve”, hartuar sipas Udhëzuesit Operacional për zbatimin e tij”, të ndryshuar”, ka miratuar programin “Fondi i Komuniteteve”, me qëllim nxitjen e bashkëpunimin efektiv në mesin e qytetarëve për përmirësimin e infrastrukturës së blloqeve të banimit dhe ruajtjen e ambienteve në pronësi të përbashkët. Përmes një skeme fondesh të disponueshme nga Bashkia, banorët e lagjeve të ndryshme të kryeqytetit mund të organizohen nën drejtimin e Administratorëve, për të përfituar bashkëfinancim dhe mbulimin e shpenzimeve të investimit të ambienteve të përbashkëta për projekte infrastrukturore, të cilat adresojnë një problem të</w:t>
            </w:r>
            <w:r>
              <w:rPr>
                <w:sz w:val="16"/>
                <w:szCs w:val="16"/>
              </w:rPr>
              <w:t xml:space="preserve"> caktuar në komunitetin e tyre. </w:t>
            </w:r>
            <w:r w:rsidRPr="00692ECD">
              <w:rPr>
                <w:sz w:val="16"/>
                <w:szCs w:val="16"/>
              </w:rPr>
              <w:t>Në kuadër të përfshirjes sa më të gjerë të komunitetit për programin e sipërcituar, bashkia mbulon shpenzimet e investimit të ambienteve të përbashkëta për bashkëpronarët që i përkasin kategorive në nevojë, ku përfshihen edhe pensionistët. Llojet e projekteve që mund të përfitojnë bashkëfinancim përfshijnë termoizolimin e fasadave, veshjen me sistem kapot, panelet diellore, modernizim s</w:t>
            </w:r>
            <w:r w:rsidR="00B771EF">
              <w:rPr>
                <w:sz w:val="16"/>
                <w:szCs w:val="16"/>
              </w:rPr>
              <w:t xml:space="preserve">i dhe vendosje të ashensorëve.  </w:t>
            </w:r>
            <w:r w:rsidRPr="00692ECD">
              <w:rPr>
                <w:sz w:val="16"/>
                <w:szCs w:val="16"/>
              </w:rPr>
              <w:t>Bazuar në udhëzuesin e programit, familjet e përbëra vetëm nga pensionistë duhet të dorëzojnë dokumente që vërtetojnë statusin e tyre si pensionistë, vërtetim nga organet e sigurimeve shoqërore, certifikata e pronësis</w:t>
            </w:r>
            <w:r w:rsidR="00B771EF">
              <w:rPr>
                <w:sz w:val="16"/>
                <w:szCs w:val="16"/>
              </w:rPr>
              <w:t xml:space="preserve">ë si dhe certifikata familjare. </w:t>
            </w:r>
            <w:r w:rsidRPr="00692ECD">
              <w:rPr>
                <w:sz w:val="16"/>
                <w:szCs w:val="16"/>
              </w:rPr>
              <w:t>Për sa i përket numrit të pensionistëve, deri në këto momente janë 103 familje pensioniste që kanë përfituar rimbursimin e detyrimit financiar të investimit në masën 100% nga Bashkia Tiranë për ambientet e përbashkëta si dhe 144 familje pensioniste të cilat janë ende në proces, sipas projekteve përkatës që vijojnë.</w:t>
            </w:r>
            <w:r w:rsidR="00BC268D">
              <w:t xml:space="preserve"> </w:t>
            </w:r>
            <w:r w:rsidR="00BC268D" w:rsidRPr="00BC268D">
              <w:rPr>
                <w:sz w:val="16"/>
                <w:szCs w:val="16"/>
              </w:rPr>
              <w:t>Në vijim të kërkesës tuaj referuar Ligjit nr.119/2014 “Për të drejtën e informimit”, paraqitur nëpërmjet adresës së emailit të koordinatorit për të drejtën e informimit, protokolluar me nr. prot. I-972, datë 16.01.2025, Drejtoria e Mbrojtjes dhe Përfshirjes Sociale në Drejtorinë e Përgjithshme të Shërbimeve Sociale, është vënë në dijeni mbi kërkesën tuaj, për informacion mbi shërbimet dhe mbështetjen që ofrohet për të moshuarit në nevojë. pika 5 e kerkeses "Cfare perfitojne pensionistet nga skemat sociale te Bashkise "</w:t>
            </w:r>
            <w:r w:rsidR="00875E08">
              <w:rPr>
                <w:sz w:val="16"/>
                <w:szCs w:val="16"/>
              </w:rPr>
              <w:t xml:space="preserve"> </w:t>
            </w:r>
            <w:r w:rsidR="00BC268D" w:rsidRPr="00BC268D">
              <w:rPr>
                <w:sz w:val="16"/>
                <w:szCs w:val="16"/>
              </w:rPr>
              <w:t>Ju bëjmë me dije se Bashkia e Tiranës zbaton legjislacionin në fuqi për shërbimet sociale dhe kategoritë në nevojë si dhe vendimet e marra nga Këshilli Bashkiak Tiranë në fushën sociale, dhe për sigurimin e ofrimit të shërbimeve sociale në kohë duke mundësuar shërbime në komunitete të ndryshme 7 qendra komunitare lokale, administruar plotësisht nga Bashkia Tiranë.</w:t>
            </w:r>
          </w:p>
          <w:p w:rsidR="00BC268D" w:rsidRPr="00BC268D" w:rsidRDefault="00BC268D" w:rsidP="00BC268D">
            <w:pPr>
              <w:rPr>
                <w:sz w:val="16"/>
                <w:szCs w:val="16"/>
              </w:rPr>
            </w:pPr>
            <w:r w:rsidRPr="00BC268D">
              <w:rPr>
                <w:sz w:val="16"/>
                <w:szCs w:val="16"/>
              </w:rPr>
              <w:t>Për sa më sipër, bazuar edhe në ligjin nr. 121/2016 “Për Shërbimet e Kujdesit Shoqëror në Republikën e Shqipërisë” Bashkia Tiranë, ofron shërbime sociale për individë/kategori të ndryshme në nevojë në territorin e saj përmes qendrave sociale të tipologjisë multidisiplinare por edhe gjysmërezidenciale, që janë:</w:t>
            </w:r>
          </w:p>
          <w:p w:rsidR="00BC268D" w:rsidRPr="00BC268D" w:rsidRDefault="00BC268D" w:rsidP="00BC268D">
            <w:pPr>
              <w:rPr>
                <w:sz w:val="16"/>
                <w:szCs w:val="16"/>
              </w:rPr>
            </w:pPr>
            <w:r w:rsidRPr="00BC268D">
              <w:rPr>
                <w:sz w:val="16"/>
                <w:szCs w:val="16"/>
              </w:rPr>
              <w:t>· Qendra Komunitare Multidisiplinare</w:t>
            </w:r>
          </w:p>
          <w:p w:rsidR="00BC268D" w:rsidRPr="00BC268D" w:rsidRDefault="00BC268D" w:rsidP="00BC268D">
            <w:pPr>
              <w:rPr>
                <w:sz w:val="16"/>
                <w:szCs w:val="16"/>
              </w:rPr>
            </w:pPr>
            <w:r w:rsidRPr="00BC268D">
              <w:rPr>
                <w:sz w:val="16"/>
                <w:szCs w:val="16"/>
              </w:rPr>
              <w:t>· Qendra Komunitare e Terrenit</w:t>
            </w:r>
          </w:p>
          <w:p w:rsidR="00BC268D" w:rsidRPr="00BC268D" w:rsidRDefault="00BC268D" w:rsidP="00BC268D">
            <w:pPr>
              <w:rPr>
                <w:sz w:val="16"/>
                <w:szCs w:val="16"/>
              </w:rPr>
            </w:pPr>
            <w:r w:rsidRPr="00BC268D">
              <w:rPr>
                <w:sz w:val="16"/>
                <w:szCs w:val="16"/>
              </w:rPr>
              <w:t>· Qendra Komuitare Shkozë</w:t>
            </w:r>
          </w:p>
          <w:p w:rsidR="00BC268D" w:rsidRPr="00BC268D" w:rsidRDefault="00BC268D" w:rsidP="00BC268D">
            <w:pPr>
              <w:rPr>
                <w:sz w:val="16"/>
                <w:szCs w:val="16"/>
              </w:rPr>
            </w:pPr>
            <w:r w:rsidRPr="00BC268D">
              <w:rPr>
                <w:sz w:val="16"/>
                <w:szCs w:val="16"/>
              </w:rPr>
              <w:lastRenderedPageBreak/>
              <w:t xml:space="preserve">· Qendra Komunitare </w:t>
            </w:r>
            <w:proofErr w:type="gramStart"/>
            <w:r w:rsidRPr="00BC268D">
              <w:rPr>
                <w:sz w:val="16"/>
                <w:szCs w:val="16"/>
              </w:rPr>
              <w:t>“ Të</w:t>
            </w:r>
            <w:proofErr w:type="gramEnd"/>
            <w:r w:rsidRPr="00BC268D">
              <w:rPr>
                <w:sz w:val="16"/>
                <w:szCs w:val="16"/>
              </w:rPr>
              <w:t xml:space="preserve"> Qëndrojmë së Bashku”</w:t>
            </w:r>
          </w:p>
          <w:p w:rsidR="00BC268D" w:rsidRPr="00BC268D" w:rsidRDefault="00BC268D" w:rsidP="00BC268D">
            <w:pPr>
              <w:rPr>
                <w:sz w:val="16"/>
                <w:szCs w:val="16"/>
              </w:rPr>
            </w:pPr>
            <w:r w:rsidRPr="00BC268D">
              <w:rPr>
                <w:sz w:val="16"/>
                <w:szCs w:val="16"/>
              </w:rPr>
              <w:t xml:space="preserve">· Qendra Komunitare </w:t>
            </w:r>
            <w:proofErr w:type="gramStart"/>
            <w:r w:rsidRPr="00BC268D">
              <w:rPr>
                <w:sz w:val="16"/>
                <w:szCs w:val="16"/>
              </w:rPr>
              <w:t>“ Gonxhe</w:t>
            </w:r>
            <w:proofErr w:type="gramEnd"/>
            <w:r w:rsidRPr="00BC268D">
              <w:rPr>
                <w:sz w:val="16"/>
                <w:szCs w:val="16"/>
              </w:rPr>
              <w:t xml:space="preserve"> Bojaxhi”</w:t>
            </w:r>
          </w:p>
          <w:p w:rsidR="00BC268D" w:rsidRPr="00BC268D" w:rsidRDefault="00875E08" w:rsidP="00BC268D">
            <w:pPr>
              <w:rPr>
                <w:sz w:val="16"/>
                <w:szCs w:val="16"/>
              </w:rPr>
            </w:pPr>
            <w:r>
              <w:rPr>
                <w:sz w:val="16"/>
                <w:szCs w:val="16"/>
              </w:rPr>
              <w:t>•</w:t>
            </w:r>
            <w:r w:rsidR="00BC268D" w:rsidRPr="00BC268D">
              <w:rPr>
                <w:sz w:val="16"/>
                <w:szCs w:val="16"/>
              </w:rPr>
              <w:t>Qendra Sociale “Streha Tirana”</w:t>
            </w:r>
          </w:p>
          <w:p w:rsidR="00BC268D" w:rsidRPr="00BC268D" w:rsidRDefault="00875E08" w:rsidP="00BC268D">
            <w:pPr>
              <w:rPr>
                <w:sz w:val="16"/>
                <w:szCs w:val="16"/>
              </w:rPr>
            </w:pPr>
            <w:r>
              <w:rPr>
                <w:sz w:val="16"/>
                <w:szCs w:val="16"/>
              </w:rPr>
              <w:t>•</w:t>
            </w:r>
            <w:r w:rsidR="00BC268D" w:rsidRPr="00BC268D">
              <w:rPr>
                <w:sz w:val="16"/>
                <w:szCs w:val="16"/>
              </w:rPr>
              <w:t>Qendra Komunitare “Për personat me aftësi të kufizuara”</w:t>
            </w:r>
          </w:p>
          <w:p w:rsidR="00BC268D" w:rsidRPr="00BC268D" w:rsidRDefault="00BC268D" w:rsidP="00BC268D">
            <w:pPr>
              <w:rPr>
                <w:sz w:val="16"/>
                <w:szCs w:val="16"/>
              </w:rPr>
            </w:pPr>
            <w:r w:rsidRPr="00BC268D">
              <w:rPr>
                <w:sz w:val="16"/>
                <w:szCs w:val="16"/>
              </w:rPr>
              <w:t>Në këto Qendra Komunitare marin shërbime të moshuar sipas kategorive:</w:t>
            </w:r>
          </w:p>
          <w:p w:rsidR="00BC268D" w:rsidRPr="00BC268D" w:rsidRDefault="00875E08" w:rsidP="00BC268D">
            <w:pPr>
              <w:rPr>
                <w:sz w:val="16"/>
                <w:szCs w:val="16"/>
              </w:rPr>
            </w:pPr>
            <w:r>
              <w:rPr>
                <w:sz w:val="16"/>
                <w:szCs w:val="16"/>
              </w:rPr>
              <w:t>•</w:t>
            </w:r>
            <w:r w:rsidR="00BC268D" w:rsidRPr="00BC268D">
              <w:rPr>
                <w:sz w:val="16"/>
                <w:szCs w:val="16"/>
              </w:rPr>
              <w:t>të moshuar të vetmuar</w:t>
            </w:r>
          </w:p>
          <w:p w:rsidR="00BC268D" w:rsidRPr="00BC268D" w:rsidRDefault="00875E08" w:rsidP="00BC268D">
            <w:pPr>
              <w:rPr>
                <w:sz w:val="16"/>
                <w:szCs w:val="16"/>
              </w:rPr>
            </w:pPr>
            <w:r>
              <w:rPr>
                <w:sz w:val="16"/>
                <w:szCs w:val="16"/>
              </w:rPr>
              <w:t>•</w:t>
            </w:r>
            <w:r w:rsidR="00BC268D" w:rsidRPr="00BC268D">
              <w:rPr>
                <w:sz w:val="16"/>
                <w:szCs w:val="16"/>
              </w:rPr>
              <w:t>të braktisur, në varfëri</w:t>
            </w:r>
          </w:p>
          <w:p w:rsidR="00BC268D" w:rsidRPr="00BC268D" w:rsidRDefault="00875E08" w:rsidP="00BC268D">
            <w:pPr>
              <w:rPr>
                <w:sz w:val="16"/>
                <w:szCs w:val="16"/>
              </w:rPr>
            </w:pPr>
            <w:r>
              <w:rPr>
                <w:sz w:val="16"/>
                <w:szCs w:val="16"/>
              </w:rPr>
              <w:t>•</w:t>
            </w:r>
            <w:r w:rsidR="00BC268D" w:rsidRPr="00BC268D">
              <w:rPr>
                <w:sz w:val="16"/>
                <w:szCs w:val="16"/>
              </w:rPr>
              <w:t>të paaftë për kujdesje ndaj vetes</w:t>
            </w:r>
          </w:p>
          <w:p w:rsidR="00BC268D" w:rsidRPr="00BC268D" w:rsidRDefault="00BC268D" w:rsidP="00BC268D">
            <w:pPr>
              <w:rPr>
                <w:sz w:val="16"/>
                <w:szCs w:val="16"/>
              </w:rPr>
            </w:pPr>
            <w:r w:rsidRPr="00BC268D">
              <w:rPr>
                <w:sz w:val="16"/>
                <w:szCs w:val="16"/>
              </w:rPr>
              <w:t>Qendrat Komunitare ofrojnë shërbime sociale si më poshtë:</w:t>
            </w:r>
          </w:p>
          <w:p w:rsidR="00BC268D" w:rsidRPr="00BC268D" w:rsidRDefault="00BC268D" w:rsidP="00BC268D">
            <w:pPr>
              <w:rPr>
                <w:sz w:val="16"/>
                <w:szCs w:val="16"/>
              </w:rPr>
            </w:pPr>
            <w:r w:rsidRPr="00BC268D">
              <w:rPr>
                <w:sz w:val="16"/>
                <w:szCs w:val="16"/>
              </w:rPr>
              <w:t>· Identifikim, vlerësim, informim dhe këshillim psiko-mediko-social për fëmijët, të rinjtë, individët dhe familjet në nevojë;</w:t>
            </w:r>
          </w:p>
          <w:p w:rsidR="00BC268D" w:rsidRPr="00BC268D" w:rsidRDefault="00BC268D" w:rsidP="00BC268D">
            <w:pPr>
              <w:rPr>
                <w:sz w:val="16"/>
                <w:szCs w:val="16"/>
              </w:rPr>
            </w:pPr>
            <w:r w:rsidRPr="00BC268D">
              <w:rPr>
                <w:sz w:val="16"/>
                <w:szCs w:val="16"/>
              </w:rPr>
              <w:t>· Shërbime sociale bazë përmes ndërmjetësve të komunitetit duke përfshirë lehtësimin e regjistrimit të statusit civil, qasjen në shërbimet shëndetësore bazë, regjistrimin dhe ndjekjen e mbështetjes në arsimin parashkollor dhe fillor, lehtësimin e trajnimit profesional dhe stërvitje punësimi, përfshirjen e fëmijëve në klasa arti, sporti dhe muzike, në gamën e lojërave në natyrë dhe ngjarjet relevante kulturore;</w:t>
            </w:r>
          </w:p>
          <w:p w:rsidR="00BC268D" w:rsidRPr="00BC268D" w:rsidRDefault="00BC268D" w:rsidP="00BC268D">
            <w:pPr>
              <w:rPr>
                <w:sz w:val="16"/>
                <w:szCs w:val="16"/>
              </w:rPr>
            </w:pPr>
            <w:r w:rsidRPr="00BC268D">
              <w:rPr>
                <w:sz w:val="16"/>
                <w:szCs w:val="16"/>
              </w:rPr>
              <w:t>· Shërbime këshilluese, ndërmjetësuese lidhur me strehim social, punësimin dhe aspektet ligjore;</w:t>
            </w:r>
          </w:p>
          <w:p w:rsidR="00BC268D" w:rsidRPr="00BC268D" w:rsidRDefault="00BC268D" w:rsidP="00BC268D">
            <w:pPr>
              <w:rPr>
                <w:sz w:val="16"/>
                <w:szCs w:val="16"/>
              </w:rPr>
            </w:pPr>
            <w:r w:rsidRPr="00BC268D">
              <w:rPr>
                <w:sz w:val="16"/>
                <w:szCs w:val="16"/>
              </w:rPr>
              <w:t>· Parandalim i braktisjes, institucionalizimit dhe trafikimit të fëmijëve;</w:t>
            </w:r>
          </w:p>
          <w:p w:rsidR="00BC268D" w:rsidRPr="00BC268D" w:rsidRDefault="00BC268D" w:rsidP="00BC268D">
            <w:pPr>
              <w:rPr>
                <w:sz w:val="16"/>
                <w:szCs w:val="16"/>
              </w:rPr>
            </w:pPr>
            <w:r w:rsidRPr="00BC268D">
              <w:rPr>
                <w:sz w:val="16"/>
                <w:szCs w:val="16"/>
              </w:rPr>
              <w:t>· Parandalimi i formave të rënda të punës së fëmijëve;</w:t>
            </w:r>
          </w:p>
          <w:p w:rsidR="00BC268D" w:rsidRPr="00BC268D" w:rsidRDefault="00BC268D" w:rsidP="00BC268D">
            <w:pPr>
              <w:rPr>
                <w:sz w:val="16"/>
                <w:szCs w:val="16"/>
              </w:rPr>
            </w:pPr>
            <w:r w:rsidRPr="00BC268D">
              <w:rPr>
                <w:sz w:val="16"/>
                <w:szCs w:val="16"/>
              </w:rPr>
              <w:t>· Integrimi i individëve me probleme sociale dhe të zhvillimit;</w:t>
            </w:r>
          </w:p>
          <w:p w:rsidR="00BC268D" w:rsidRPr="00BC268D" w:rsidRDefault="00BC268D" w:rsidP="00BC268D">
            <w:pPr>
              <w:rPr>
                <w:sz w:val="16"/>
                <w:szCs w:val="16"/>
              </w:rPr>
            </w:pPr>
            <w:r w:rsidRPr="00BC268D">
              <w:rPr>
                <w:sz w:val="16"/>
                <w:szCs w:val="16"/>
              </w:rPr>
              <w:t>· Ofrimi i programeve të fuqizimit të familjes dhe i individit;</w:t>
            </w:r>
          </w:p>
          <w:p w:rsidR="00BC268D" w:rsidRPr="00BC268D" w:rsidRDefault="00BC268D" w:rsidP="00BC268D">
            <w:pPr>
              <w:rPr>
                <w:sz w:val="16"/>
                <w:szCs w:val="16"/>
              </w:rPr>
            </w:pPr>
            <w:r w:rsidRPr="00BC268D">
              <w:rPr>
                <w:sz w:val="16"/>
                <w:szCs w:val="16"/>
              </w:rPr>
              <w:t>· Ofrimi i ndërhyrjes së hershme për fëmijët me Aftësi të Kufizuar të moshës 0-6 vjeç;</w:t>
            </w:r>
          </w:p>
          <w:p w:rsidR="00BC268D" w:rsidRPr="00BC268D" w:rsidRDefault="00BC268D" w:rsidP="00BC268D">
            <w:pPr>
              <w:rPr>
                <w:sz w:val="16"/>
                <w:szCs w:val="16"/>
              </w:rPr>
            </w:pPr>
            <w:r w:rsidRPr="00BC268D">
              <w:rPr>
                <w:sz w:val="16"/>
                <w:szCs w:val="16"/>
              </w:rPr>
              <w:t>· Ofrimi i shërbimeve për krijimin e jetesës së pavarur për individët me Aftësi të Kufizuar të moshës 16- 30 vjeç;</w:t>
            </w:r>
          </w:p>
          <w:p w:rsidR="00BC268D" w:rsidRPr="00BC268D" w:rsidRDefault="00BC268D" w:rsidP="00BC268D">
            <w:pPr>
              <w:rPr>
                <w:sz w:val="16"/>
                <w:szCs w:val="16"/>
              </w:rPr>
            </w:pPr>
            <w:r w:rsidRPr="00BC268D">
              <w:rPr>
                <w:sz w:val="16"/>
                <w:szCs w:val="16"/>
              </w:rPr>
              <w:t>· Vizita në fami</w:t>
            </w:r>
            <w:r>
              <w:rPr>
                <w:sz w:val="16"/>
                <w:szCs w:val="16"/>
              </w:rPr>
              <w:t xml:space="preserve">lje për të moshuarit në nevojë; </w:t>
            </w:r>
            <w:r w:rsidRPr="00BC268D">
              <w:rPr>
                <w:sz w:val="16"/>
                <w:szCs w:val="16"/>
              </w:rPr>
              <w:t xml:space="preserve">Në këto qendra komunitare marrin shërbime ditore rreth 488 te moshuar ne nevoje </w:t>
            </w:r>
          </w:p>
          <w:p w:rsidR="009806AC" w:rsidRPr="009806AC" w:rsidRDefault="00BC268D" w:rsidP="00BC268D">
            <w:pPr>
              <w:rPr>
                <w:sz w:val="16"/>
                <w:szCs w:val="16"/>
              </w:rPr>
            </w:pPr>
            <w:r w:rsidRPr="00BC268D">
              <w:rPr>
                <w:sz w:val="16"/>
                <w:szCs w:val="16"/>
              </w:rPr>
              <w:t>Bashkia Tiranë synon shtrirjen e shërbimeve komunitare në të gjithë territorin administrativ të qytetit të Tiranës, duke mundësuar kështu mbulimin me shërbime sociale të të gjithë individëve e familjeve në nevojë dhe në vështirësi social-ekonomike si dh</w:t>
            </w:r>
            <w:r>
              <w:rPr>
                <w:sz w:val="16"/>
                <w:szCs w:val="16"/>
              </w:rPr>
              <w:t xml:space="preserve">e të atyre me nevoja specifike. </w:t>
            </w:r>
            <w:r w:rsidRPr="00BC268D">
              <w:rPr>
                <w:sz w:val="16"/>
                <w:szCs w:val="16"/>
              </w:rPr>
              <w:t>Bashkia Tiranë, vecanërisht për moshën e tretë po realizon prej muajit Shkurt 2023 Projektin “Ofrimi i kujdesit në shtëpi për të moshuarit në Tiranë" financuar nga BE dhe zbatuar nga Shoqata Ryder Albania. Ky projekt 3-vjecar synon të ofrojë shërbime të specializuara multidisiplinare të kujdesit në shtëpi për 850 të moshuar në nevojë. Projekti synon përmirësimin e cilësisë së jetës të të moshuarve nëpërmjet ofrimit të shërbimeve dhe mbështetjes për kryerjen e aktiviteteve të jetës së përditshme, ushqim, socializim dhe përfshirje sociale, përmirësim i higjenës personale dhe shtëpiake, vizita mjekësore, shërbime infermierie etj. Këto shërbime bëhen të mundura nga një ekip i specializuar profesionistësh të cilët ofrojnë shërbim në banesë për të mos</w:t>
            </w:r>
            <w:r>
              <w:rPr>
                <w:sz w:val="16"/>
                <w:szCs w:val="16"/>
              </w:rPr>
              <w:t xml:space="preserve">huarit e vetmuar dhe në nevojë. </w:t>
            </w:r>
            <w:r w:rsidRPr="00BC268D">
              <w:rPr>
                <w:sz w:val="16"/>
                <w:szCs w:val="16"/>
              </w:rPr>
              <w:t>Deri më sot janë referuar dhe identifikuar gjithsej 567 persona të moshuar, prej të cilëve 514 janë banues në zonat urbane, të cilët pas vlerësimeve socio-ekonomike dhe shëndetësore, kanë marrë shërbime shëndetësore nga mjekë dhe infermierë, furnizime ushqimore, shoqërim në institucione dhe shërbime të tjera si dhe shërbime psi</w:t>
            </w:r>
            <w:r>
              <w:rPr>
                <w:sz w:val="16"/>
                <w:szCs w:val="16"/>
              </w:rPr>
              <w:t xml:space="preserve">ko-sociale nga punonjësi </w:t>
            </w:r>
            <w:r>
              <w:rPr>
                <w:sz w:val="16"/>
                <w:szCs w:val="16"/>
              </w:rPr>
              <w:lastRenderedPageBreak/>
              <w:t xml:space="preserve">social. </w:t>
            </w:r>
            <w:r w:rsidRPr="00BC268D">
              <w:rPr>
                <w:sz w:val="16"/>
                <w:szCs w:val="16"/>
              </w:rPr>
              <w:t>Ne zbatim tw ligjit nr. 121/2016 “Për Shërbimet e Kujdesit Shoqëror në Republikën e Shqipërisë” 57/2019 Per Asistencen sociale ne Republiken e Shqiperise Bashkia Tiranë, realizon ofrimin e asistences sociale per 62 persona te moshes se trete dhe sipas Regjistrit Elektronik Kombetar te Sherbimeve te regjstruar dhe referuar per sherbime ne Bashkine e Tiranes jane 150 persona te moshes se trete te cilet regjistrohen prane Njesive Administrative per ofrimin e sherbimeve te n</w:t>
            </w:r>
            <w:r>
              <w:rPr>
                <w:sz w:val="16"/>
                <w:szCs w:val="16"/>
              </w:rPr>
              <w:t>dryshme sipas nevojave qe kane.</w:t>
            </w:r>
            <w:r w:rsidRPr="00BC268D">
              <w:rPr>
                <w:sz w:val="16"/>
                <w:szCs w:val="16"/>
              </w:rPr>
              <w:t>Njesite e Vleresimit dhe Referimit te Rastit sipas Nevojave, prane Njesise Administrative realizojne identifikimin, Referimin dhe Orientimin drejt sherbimeve per cdo qytetar te cilet jane regjistruar prane Njesive perkatese.</w:t>
            </w:r>
          </w:p>
        </w:tc>
        <w:tc>
          <w:tcPr>
            <w:tcW w:w="720" w:type="dxa"/>
          </w:tcPr>
          <w:p w:rsidR="009806AC" w:rsidRPr="009806AC" w:rsidRDefault="00BC268D" w:rsidP="005515F7">
            <w:pPr>
              <w:rPr>
                <w:sz w:val="16"/>
                <w:szCs w:val="16"/>
              </w:rPr>
            </w:pPr>
            <w:r>
              <w:rPr>
                <w:sz w:val="16"/>
                <w:szCs w:val="16"/>
              </w:rPr>
              <w:lastRenderedPageBreak/>
              <w:t>E plotë</w:t>
            </w:r>
          </w:p>
        </w:tc>
        <w:tc>
          <w:tcPr>
            <w:tcW w:w="900" w:type="dxa"/>
          </w:tcPr>
          <w:p w:rsidR="009806AC" w:rsidRPr="009806AC" w:rsidRDefault="00BC268D" w:rsidP="005515F7">
            <w:pPr>
              <w:rPr>
                <w:sz w:val="16"/>
                <w:szCs w:val="16"/>
              </w:rPr>
            </w:pPr>
            <w:r>
              <w:rPr>
                <w:sz w:val="16"/>
                <w:szCs w:val="16"/>
              </w:rPr>
              <w:t>Pa pagesë</w:t>
            </w:r>
          </w:p>
        </w:tc>
      </w:tr>
      <w:tr w:rsidR="009806AC" w:rsidRPr="009806AC" w:rsidTr="00727C5B">
        <w:trPr>
          <w:trHeight w:val="295"/>
        </w:trPr>
        <w:tc>
          <w:tcPr>
            <w:tcW w:w="445" w:type="dxa"/>
          </w:tcPr>
          <w:p w:rsidR="009806AC" w:rsidRPr="009806AC" w:rsidRDefault="009806AC" w:rsidP="005515F7">
            <w:pPr>
              <w:rPr>
                <w:sz w:val="16"/>
                <w:szCs w:val="16"/>
              </w:rPr>
            </w:pPr>
            <w:r>
              <w:rPr>
                <w:sz w:val="16"/>
                <w:szCs w:val="16"/>
              </w:rPr>
              <w:lastRenderedPageBreak/>
              <w:t>13</w:t>
            </w:r>
          </w:p>
        </w:tc>
        <w:tc>
          <w:tcPr>
            <w:tcW w:w="990" w:type="dxa"/>
          </w:tcPr>
          <w:p w:rsidR="009806AC" w:rsidRPr="009806AC" w:rsidRDefault="00325BF0" w:rsidP="005515F7">
            <w:pPr>
              <w:rPr>
                <w:sz w:val="16"/>
                <w:szCs w:val="16"/>
              </w:rPr>
            </w:pPr>
            <w:r>
              <w:rPr>
                <w:sz w:val="16"/>
                <w:szCs w:val="16"/>
              </w:rPr>
              <w:t>16.01.2025</w:t>
            </w:r>
          </w:p>
        </w:tc>
        <w:tc>
          <w:tcPr>
            <w:tcW w:w="3690" w:type="dxa"/>
          </w:tcPr>
          <w:p w:rsidR="009806AC" w:rsidRPr="009806AC" w:rsidRDefault="00325BF0" w:rsidP="005515F7">
            <w:pPr>
              <w:rPr>
                <w:sz w:val="16"/>
                <w:szCs w:val="16"/>
              </w:rPr>
            </w:pPr>
            <w:r w:rsidRPr="00325BF0">
              <w:rPr>
                <w:sz w:val="16"/>
                <w:szCs w:val="16"/>
              </w:rPr>
              <w:t>Bazuar ne ligjin mbi te drejtën e informimit dhe ligjin 8580/2000 Për partitë politike, neni 22, neni 22/1 dhe dispozitave kalimtare (ndryshuar me 9452/2006, 374/2011, 17/2014 etj, se fundi 135/2020), lidhur me rolin dhe përgjegjësitë e Bashkisë Tirane, lutemi na vini ne dispozicion informacion zyrtar te detajuar lidhur me: 1) Nëse Bashkia Tirane ka një inventar dhe akte qe burojnë nga dispozitat e mësipërme ligjore (kontrata për godina/pronësi ne funksion te partive politike). 2) Nëse Bashkia Tirane ka nxjerr ndonjë akt, ka shqyrtuar, dhënë miratim apo ka informacione lidhur me dhënien e selisë se Partisë Socialdemokrate, ne rrugën “Skenderbej” (Rruga e ambasadave) ne Tirane.</w:t>
            </w:r>
          </w:p>
        </w:tc>
        <w:tc>
          <w:tcPr>
            <w:tcW w:w="990" w:type="dxa"/>
          </w:tcPr>
          <w:p w:rsidR="009806AC" w:rsidRPr="009806AC" w:rsidRDefault="00727C5B" w:rsidP="005515F7">
            <w:pPr>
              <w:rPr>
                <w:sz w:val="16"/>
                <w:szCs w:val="16"/>
              </w:rPr>
            </w:pPr>
            <w:r>
              <w:rPr>
                <w:sz w:val="16"/>
                <w:szCs w:val="16"/>
              </w:rPr>
              <w:t>24.01.2025</w:t>
            </w:r>
          </w:p>
        </w:tc>
        <w:tc>
          <w:tcPr>
            <w:tcW w:w="5670" w:type="dxa"/>
          </w:tcPr>
          <w:p w:rsidR="00727C5B" w:rsidRPr="00727C5B" w:rsidRDefault="00727C5B" w:rsidP="00727C5B">
            <w:pPr>
              <w:rPr>
                <w:sz w:val="16"/>
                <w:szCs w:val="16"/>
              </w:rPr>
            </w:pPr>
            <w:r w:rsidRPr="00727C5B">
              <w:rPr>
                <w:sz w:val="16"/>
                <w:szCs w:val="16"/>
              </w:rPr>
              <w:t>“Në përgjigje të kërkesës suaj sipas e-mail-it dërguar më datë 16.01.2025, pranë Drejtorisë së Përgjithshme të Taksave dhe Tarifave Vendore përmes postës elekronike datë 17.01.2024, si dhe në vijim të qëndrimeve të mbajtur përkatësisht me shkresat “Kthim përgjigje” me numër 288128/1 protokolli, datë 05.12.2024 dhe “Kthim përgjigje” me numër 501/1 protokoll, datë 13.01.2025, si dhe të korrespondencës përkatëse me postë elektronike, në të cilat ju kemi kthyer përgjigje për objektin e kërkesës sua</w:t>
            </w:r>
            <w:r>
              <w:rPr>
                <w:sz w:val="16"/>
                <w:szCs w:val="16"/>
              </w:rPr>
              <w:t>j, sqarojmë si më poshtë vijon:</w:t>
            </w:r>
          </w:p>
          <w:p w:rsidR="00727C5B" w:rsidRPr="00727C5B" w:rsidRDefault="00727C5B" w:rsidP="00727C5B">
            <w:pPr>
              <w:rPr>
                <w:sz w:val="16"/>
                <w:szCs w:val="16"/>
              </w:rPr>
            </w:pPr>
            <w:r w:rsidRPr="00727C5B">
              <w:rPr>
                <w:sz w:val="16"/>
                <w:szCs w:val="16"/>
              </w:rPr>
              <w:t>Në mbështetje të nenit 4 të Ligjit me numër 9632, datë 30.10.2006 “Për sistemin e taksave vendore”, të ndryshuar, parashikon se bashkitë dhe organet tatimore të pushtetit qendror i ushtrojnë të drejtat dhe përgjegjësitë e tyre fiskale për taksat vendore, në përputhje me ligjin “Për procedurat tatimore në Republikën e Shqipërisë”, të ndryshuar, e çdo akt tjetër detyrues për sistemin tatimor në Republikën e Shqipërisë, për aq sa këto të fundit nuk bien në kundërshtim me këtë ligj dhe me ligji</w:t>
            </w:r>
            <w:r w:rsidR="00B771EF">
              <w:rPr>
                <w:sz w:val="16"/>
                <w:szCs w:val="16"/>
              </w:rPr>
              <w:t xml:space="preserve">n “Për vetëqeverisjen vendore”. </w:t>
            </w:r>
            <w:r w:rsidRPr="00727C5B">
              <w:rPr>
                <w:sz w:val="16"/>
                <w:szCs w:val="16"/>
              </w:rPr>
              <w:t>Bazuar në nenin 24 të Ligjit 9920, datë 19.5.2008 “Për procedurat tatimore në Republikën e Shqipërisë”, të ndryshuar, përcaktohet se informacioni tatimor për tatimpaguesin, i administruar nga administrata tatimore, u ofrohet pa pagesë autoriteteve të përcaktuara në këtë nen, pas depozitimit të kërkesës me shkrim dhe kur verifikohen rrethanat e mëposhtme:</w:t>
            </w:r>
          </w:p>
          <w:p w:rsidR="00727C5B" w:rsidRPr="00727C5B" w:rsidRDefault="00727C5B" w:rsidP="00727C5B">
            <w:pPr>
              <w:rPr>
                <w:sz w:val="16"/>
                <w:szCs w:val="16"/>
              </w:rPr>
            </w:pPr>
            <w:r w:rsidRPr="00727C5B">
              <w:rPr>
                <w:sz w:val="16"/>
                <w:szCs w:val="16"/>
              </w:rPr>
              <w:t>a) gjyqtarit, nëse është në gjykim ose në hetim të një çështjeje civile, të lidhur me një tatimpagues, për pjesën që u takon marrëdhënieve të tij me administratën tatimore;</w:t>
            </w:r>
          </w:p>
          <w:p w:rsidR="00727C5B" w:rsidRPr="00727C5B" w:rsidRDefault="00727C5B" w:rsidP="00727C5B">
            <w:pPr>
              <w:rPr>
                <w:sz w:val="16"/>
                <w:szCs w:val="16"/>
              </w:rPr>
            </w:pPr>
            <w:r w:rsidRPr="00727C5B">
              <w:rPr>
                <w:sz w:val="16"/>
                <w:szCs w:val="16"/>
              </w:rPr>
              <w:t>b) gjyqtarit apo prokurorit, nëse është në gjykim ose në hetim të një çështjeje penale, të lidhur me një tatimpagues, për pjesën që u takon marrëdhënieve të tij me administratën tatimore;</w:t>
            </w:r>
          </w:p>
          <w:p w:rsidR="00727C5B" w:rsidRPr="00727C5B" w:rsidRDefault="00727C5B" w:rsidP="00727C5B">
            <w:pPr>
              <w:rPr>
                <w:sz w:val="16"/>
                <w:szCs w:val="16"/>
              </w:rPr>
            </w:pPr>
            <w:r w:rsidRPr="00727C5B">
              <w:rPr>
                <w:sz w:val="16"/>
                <w:szCs w:val="16"/>
              </w:rPr>
              <w:t>c) Kontrollit të Lartë të Shtetit, vetëm për rastet, kur kërkesa e bërë është në funksion të kontrollit të kryer nga ky institucion ndaj administratës tatimore, në funksion të hartimit të rekomandimeve të veta;</w:t>
            </w:r>
          </w:p>
          <w:p w:rsidR="00727C5B" w:rsidRPr="00727C5B" w:rsidRDefault="00727C5B" w:rsidP="00727C5B">
            <w:pPr>
              <w:rPr>
                <w:sz w:val="16"/>
                <w:szCs w:val="16"/>
              </w:rPr>
            </w:pPr>
            <w:r w:rsidRPr="00727C5B">
              <w:rPr>
                <w:sz w:val="16"/>
                <w:szCs w:val="16"/>
              </w:rPr>
              <w:t>ç) autoritetit të ngjashëm të huaj, me të cilin Kuvendi ka ratifikuar marrëveshje ndërkombëtare dhe informacioni kërkohet në kuadër të ekzekutimit të marrëveshjes;</w:t>
            </w:r>
          </w:p>
          <w:p w:rsidR="00727C5B" w:rsidRPr="00727C5B" w:rsidRDefault="00727C5B" w:rsidP="00727C5B">
            <w:pPr>
              <w:rPr>
                <w:sz w:val="16"/>
                <w:szCs w:val="16"/>
              </w:rPr>
            </w:pPr>
            <w:r w:rsidRPr="00727C5B">
              <w:rPr>
                <w:sz w:val="16"/>
                <w:szCs w:val="16"/>
              </w:rPr>
              <w:t>d) autoritetit homolog të huaj ose autoriteteve vendase, me të cilat Drejtoria e Përgjithshme e Tatimeve ka nënshkruar marrëveshje bashkëpunimi dy ose shumëpalëshe, me objekt shkëmbimin e informacionit;</w:t>
            </w:r>
          </w:p>
          <w:p w:rsidR="00727C5B" w:rsidRPr="00727C5B" w:rsidRDefault="00727C5B" w:rsidP="00727C5B">
            <w:pPr>
              <w:rPr>
                <w:sz w:val="16"/>
                <w:szCs w:val="16"/>
              </w:rPr>
            </w:pPr>
            <w:r w:rsidRPr="00727C5B">
              <w:rPr>
                <w:sz w:val="16"/>
                <w:szCs w:val="16"/>
              </w:rPr>
              <w:t>dh) institucioneve të pavarura, të krijuara me ligj;</w:t>
            </w:r>
          </w:p>
          <w:p w:rsidR="00727C5B" w:rsidRPr="00727C5B" w:rsidRDefault="00727C5B" w:rsidP="00727C5B">
            <w:pPr>
              <w:rPr>
                <w:sz w:val="16"/>
                <w:szCs w:val="16"/>
              </w:rPr>
            </w:pPr>
            <w:r w:rsidRPr="00727C5B">
              <w:rPr>
                <w:sz w:val="16"/>
                <w:szCs w:val="16"/>
              </w:rPr>
              <w:t>e) çdo autoriteti tjetër, sipas parashiki</w:t>
            </w:r>
            <w:r>
              <w:rPr>
                <w:sz w:val="16"/>
                <w:szCs w:val="16"/>
              </w:rPr>
              <w:t>mit të bërë me ligj të veçantë.</w:t>
            </w:r>
          </w:p>
          <w:p w:rsidR="00727C5B" w:rsidRPr="00727C5B" w:rsidRDefault="00727C5B" w:rsidP="00727C5B">
            <w:pPr>
              <w:rPr>
                <w:sz w:val="16"/>
                <w:szCs w:val="16"/>
              </w:rPr>
            </w:pPr>
            <w:r w:rsidRPr="00727C5B">
              <w:rPr>
                <w:sz w:val="16"/>
                <w:szCs w:val="16"/>
              </w:rPr>
              <w:lastRenderedPageBreak/>
              <w:t>Gjithashtu, lidhur me kompetencën që administrata tatimore ka në funksion të publikimit të informacionit tatimor, neni 27 i Ligjit 9920/ 2008, të ndryshuar, përcakton se administrata tatimore mund ta publikojë informacionin e mbledhur gjatë veprimtarisë së saj, vetëm me qëllim përdorimin e të dhënave tatimore në hart</w:t>
            </w:r>
            <w:r>
              <w:rPr>
                <w:sz w:val="16"/>
                <w:szCs w:val="16"/>
              </w:rPr>
              <w:t xml:space="preserve">imin e statistikave.           </w:t>
            </w:r>
          </w:p>
          <w:p w:rsidR="00727C5B" w:rsidRPr="00727C5B" w:rsidRDefault="00727C5B" w:rsidP="00727C5B">
            <w:pPr>
              <w:rPr>
                <w:sz w:val="16"/>
                <w:szCs w:val="16"/>
              </w:rPr>
            </w:pPr>
            <w:r w:rsidRPr="00727C5B">
              <w:rPr>
                <w:sz w:val="16"/>
                <w:szCs w:val="16"/>
              </w:rPr>
              <w:t xml:space="preserve">Pra sqarojmë se në këto raste, legjislacioni i posaçëm nuk e lejon identifikimin e tatimpaguesit specifik, në funksion të garantimit të parimit të mbrojtjes së të dhënave personale.        </w:t>
            </w:r>
          </w:p>
          <w:p w:rsidR="00727C5B" w:rsidRPr="00727C5B" w:rsidRDefault="00727C5B" w:rsidP="00727C5B">
            <w:pPr>
              <w:rPr>
                <w:sz w:val="16"/>
                <w:szCs w:val="16"/>
              </w:rPr>
            </w:pPr>
            <w:r w:rsidRPr="00727C5B">
              <w:rPr>
                <w:sz w:val="16"/>
                <w:szCs w:val="16"/>
              </w:rPr>
              <w:t xml:space="preserve">Ndërkohë, procedura e parashikuar në nenin e nenit 66 të Vendimit numër 130 datë 15.11.2018 të Këshillit Bashkiak “Për miratimin e rregullores për kushtet dhe rregullat e shfrytëzimit të hapësirës publike në Bashkinë e Tiranës”, të ndryshuar, përcakton qartë hapat dhe dokumentacionin në mënyrë që subjekti të shfrytëzojë hapësirën publike, me qëllim vendosjen e billbordeve, citylights, ekraneve led, banerave dhe të ngjashme.            </w:t>
            </w:r>
          </w:p>
          <w:p w:rsidR="00727C5B" w:rsidRPr="00727C5B" w:rsidRDefault="00727C5B" w:rsidP="00727C5B">
            <w:pPr>
              <w:rPr>
                <w:sz w:val="16"/>
                <w:szCs w:val="16"/>
              </w:rPr>
            </w:pPr>
            <w:r w:rsidRPr="00727C5B">
              <w:rPr>
                <w:sz w:val="16"/>
                <w:szCs w:val="16"/>
              </w:rPr>
              <w:t xml:space="preserve">Këto procedura dhe dokumentacioni i kërkuar nga neni 66, përmbajnë të dhëna personale të subjektit, të dhëna me karakter ekonomik, që si të tilla e bëjnë subjektin të identifikueshëm si taksapagues specifik.           </w:t>
            </w:r>
          </w:p>
          <w:p w:rsidR="00727C5B" w:rsidRPr="00727C5B" w:rsidRDefault="00727C5B" w:rsidP="00727C5B">
            <w:pPr>
              <w:rPr>
                <w:sz w:val="16"/>
                <w:szCs w:val="16"/>
              </w:rPr>
            </w:pPr>
            <w:r w:rsidRPr="00727C5B">
              <w:rPr>
                <w:sz w:val="16"/>
                <w:szCs w:val="16"/>
              </w:rPr>
              <w:t>Rrjedhimisht, gjen vend zbatimi i dispozitave që garantojnë mbrojtj</w:t>
            </w:r>
            <w:r>
              <w:rPr>
                <w:sz w:val="16"/>
                <w:szCs w:val="16"/>
              </w:rPr>
              <w:t>en e t</w:t>
            </w:r>
            <w:r w:rsidR="00B771EF">
              <w:rPr>
                <w:sz w:val="16"/>
                <w:szCs w:val="16"/>
              </w:rPr>
              <w:t xml:space="preserve">ë dhënave personale. </w:t>
            </w:r>
            <w:r w:rsidRPr="00727C5B">
              <w:rPr>
                <w:sz w:val="16"/>
                <w:szCs w:val="16"/>
              </w:rPr>
              <w:t xml:space="preserve">Për sa më sipër, në përputhje me parimin e mbrojtjes së konfidencialitetit dhe mbrojtjes së të dhënave, zbatimi i të cilit është detyrim nga organet e administratës publike parashikuar në Ligjin me numër 44/2015 “Kodi i Procedurave Administrative i Republikës së Shqipërisë”, të ndryshuar si dhe në zbatim të neneve 25, 28 dhe 31 të Ligjit me numër 9920, datë 19.5.2008 “Për procedurat tatimore në Republikën e Shqipërisë”, të ndryshuar, gjejmë vendin t’ju informojmë sërish se Drejtoria e Përgjithshme e Taksave dhe Tarifave Vendore ka detyrimin që gjatë ushtrimit të kompetencave të saj të ruajë konfidencialitetin e </w:t>
            </w:r>
            <w:r>
              <w:rPr>
                <w:sz w:val="16"/>
                <w:szCs w:val="16"/>
              </w:rPr>
              <w:t xml:space="preserve">të dhënave tatimore.           </w:t>
            </w:r>
          </w:p>
          <w:p w:rsidR="009806AC" w:rsidRPr="009806AC" w:rsidRDefault="00727C5B" w:rsidP="005515F7">
            <w:pPr>
              <w:rPr>
                <w:sz w:val="16"/>
                <w:szCs w:val="16"/>
              </w:rPr>
            </w:pPr>
            <w:r w:rsidRPr="00727C5B">
              <w:rPr>
                <w:sz w:val="16"/>
                <w:szCs w:val="16"/>
              </w:rPr>
              <w:t>Në përfundim, referuar Ligjit numër 9887, datë 10.03.2008 “Për mbrojtjen e të dhënave personale”, të ndryshuar, Ligjit me numër 119/2014 “Për të drejtën e informimit”, të ndryshuar si dhe Vendimi me numër 623, datë 26.10.2018, të Këshillit të Ministrave “Për miratimin e kartës së të drejtave të qytetarit për përfitimin e shërbimeve publike”, vëmë sërish në dukje se informacioni i kërkuar specifikisht prej jush lidhur me shfrytëzimin e hapësirës publike, mund të aksesohet vetëm pas plotësimit të procedurave të përcaktuara në Ligjin numër 9887, datë 10.03.2008 “Për mbrojtjen e të dhënave personale”, të ndryshuar, nëpërmjet depozitimit të deklaratës së pëlqimit në të cilën subjekti i të dhënave pranon që</w:t>
            </w:r>
            <w:r>
              <w:rPr>
                <w:sz w:val="16"/>
                <w:szCs w:val="16"/>
              </w:rPr>
              <w:t xml:space="preserve"> të përpunohen të dhënat e tij.</w:t>
            </w:r>
            <w:r w:rsidR="00B771EF">
              <w:rPr>
                <w:sz w:val="16"/>
                <w:szCs w:val="16"/>
              </w:rPr>
              <w:t xml:space="preserve"> </w:t>
            </w:r>
            <w:r w:rsidRPr="00727C5B">
              <w:rPr>
                <w:sz w:val="16"/>
                <w:szCs w:val="16"/>
              </w:rPr>
              <w:t>Në çdo rast tjetër, Drejtoria e Përgjithshme e Taksave dhe Tarifave Vendore, në cilësinë e strukturës vendore të administrimit të sistemit të taksave vendore, risjell në vëmendje të kërkuesit se ka në kompetencë të mundësojë vetëm të dhëna të sintetizuara në lidhje me pagesën e detyrimeve për këtë kategori subjektesht, të cilat shfrytëzojnë hapësirën publike sipas përcaktimeve të legjislacionit në fuqi</w:t>
            </w:r>
            <w:r w:rsidR="00B771EF">
              <w:rPr>
                <w:sz w:val="16"/>
                <w:szCs w:val="16"/>
              </w:rPr>
              <w:t>.</w:t>
            </w:r>
          </w:p>
        </w:tc>
        <w:tc>
          <w:tcPr>
            <w:tcW w:w="720" w:type="dxa"/>
          </w:tcPr>
          <w:p w:rsidR="009806AC" w:rsidRPr="009806AC" w:rsidRDefault="00727C5B" w:rsidP="005515F7">
            <w:pPr>
              <w:rPr>
                <w:sz w:val="16"/>
                <w:szCs w:val="16"/>
              </w:rPr>
            </w:pPr>
            <w:r>
              <w:rPr>
                <w:sz w:val="16"/>
                <w:szCs w:val="16"/>
              </w:rPr>
              <w:lastRenderedPageBreak/>
              <w:t>E plotë</w:t>
            </w:r>
          </w:p>
        </w:tc>
        <w:tc>
          <w:tcPr>
            <w:tcW w:w="900" w:type="dxa"/>
          </w:tcPr>
          <w:p w:rsidR="009806AC" w:rsidRPr="009806AC" w:rsidRDefault="00727C5B" w:rsidP="005515F7">
            <w:pPr>
              <w:rPr>
                <w:sz w:val="16"/>
                <w:szCs w:val="16"/>
              </w:rPr>
            </w:pPr>
            <w:r>
              <w:rPr>
                <w:sz w:val="16"/>
                <w:szCs w:val="16"/>
              </w:rPr>
              <w:t>Pa pagesë</w:t>
            </w:r>
          </w:p>
        </w:tc>
      </w:tr>
      <w:tr w:rsidR="00335BCD" w:rsidRPr="009806AC" w:rsidTr="00727C5B">
        <w:trPr>
          <w:trHeight w:val="295"/>
        </w:trPr>
        <w:tc>
          <w:tcPr>
            <w:tcW w:w="445" w:type="dxa"/>
          </w:tcPr>
          <w:p w:rsidR="00335BCD" w:rsidRDefault="00335BCD" w:rsidP="005515F7">
            <w:pPr>
              <w:rPr>
                <w:sz w:val="16"/>
                <w:szCs w:val="16"/>
              </w:rPr>
            </w:pPr>
            <w:r>
              <w:rPr>
                <w:sz w:val="16"/>
                <w:szCs w:val="16"/>
              </w:rPr>
              <w:lastRenderedPageBreak/>
              <w:t>14</w:t>
            </w:r>
          </w:p>
        </w:tc>
        <w:tc>
          <w:tcPr>
            <w:tcW w:w="990" w:type="dxa"/>
          </w:tcPr>
          <w:p w:rsidR="00335BCD" w:rsidRDefault="00E850E5" w:rsidP="005515F7">
            <w:pPr>
              <w:rPr>
                <w:sz w:val="16"/>
                <w:szCs w:val="16"/>
              </w:rPr>
            </w:pPr>
            <w:r>
              <w:rPr>
                <w:sz w:val="16"/>
                <w:szCs w:val="16"/>
              </w:rPr>
              <w:t>17.01.2025</w:t>
            </w:r>
          </w:p>
        </w:tc>
        <w:tc>
          <w:tcPr>
            <w:tcW w:w="3690" w:type="dxa"/>
          </w:tcPr>
          <w:p w:rsidR="00E850E5" w:rsidRPr="00E850E5" w:rsidRDefault="00E850E5" w:rsidP="00E850E5">
            <w:pPr>
              <w:rPr>
                <w:sz w:val="16"/>
                <w:szCs w:val="16"/>
              </w:rPr>
            </w:pPr>
            <w:r w:rsidRPr="00E850E5">
              <w:rPr>
                <w:sz w:val="16"/>
                <w:szCs w:val="16"/>
              </w:rPr>
              <w:t xml:space="preserve">informacion në lidhje me lejet e dhëna nga Bashkia e Tiranës për kompanitë që reklamojnë në hapësirën e hapur të kësaj </w:t>
            </w:r>
            <w:proofErr w:type="gramStart"/>
            <w:r w:rsidRPr="00E850E5">
              <w:rPr>
                <w:sz w:val="16"/>
                <w:szCs w:val="16"/>
              </w:rPr>
              <w:t>bashkie  dhe</w:t>
            </w:r>
            <w:proofErr w:type="gramEnd"/>
            <w:r w:rsidRPr="00E850E5">
              <w:rPr>
                <w:sz w:val="16"/>
                <w:szCs w:val="16"/>
              </w:rPr>
              <w:t xml:space="preserve"> dokumentacionin për leje të depozituar pranë saj nga kompanitë që </w:t>
            </w:r>
            <w:r w:rsidRPr="00E850E5">
              <w:rPr>
                <w:sz w:val="16"/>
                <w:szCs w:val="16"/>
              </w:rPr>
              <w:lastRenderedPageBreak/>
              <w:t>reklamojnë në hapësirën e hapur të kësaj bashkie në 5 vitet e fundit.</w:t>
            </w:r>
          </w:p>
          <w:p w:rsidR="00335BCD" w:rsidRPr="00325BF0" w:rsidRDefault="00E850E5" w:rsidP="00E850E5">
            <w:pPr>
              <w:rPr>
                <w:sz w:val="16"/>
                <w:szCs w:val="16"/>
              </w:rPr>
            </w:pPr>
            <w:r w:rsidRPr="00E850E5">
              <w:rPr>
                <w:sz w:val="16"/>
                <w:szCs w:val="16"/>
              </w:rPr>
              <w:t>Konkretisht: Lejet dhe dokumentacionin përkatës shoqërues për kompanitë që u është dhënë e drejtë e shfrytëzimit për reklamim në rrugë, kryqëzime dhe hapësira të ngjashme përmes billborderave, citylights, ekraneve led, banerave e të ngjashme për vitet 2020, 2021, 2022, 2023, 2024.  Apo marrëveshjet bazuar në V E N D I M,   Nr.¬¬¬¬ 130, datë 15.11.2018 të Këshillit Bashkiak “PËR MIRATIMIN E RREGULLORES “PËR KUSHTET DHE RREGULLAT E ZËNIES SË HAPËSIRËS PUBLIKE NË BASHKINË E TIRANËS”, të parashikuara në kreun VII, Nenin 66, pikat 6 dhe 7 për të njëjtën periudhë kohe.</w:t>
            </w:r>
          </w:p>
        </w:tc>
        <w:tc>
          <w:tcPr>
            <w:tcW w:w="990" w:type="dxa"/>
          </w:tcPr>
          <w:p w:rsidR="00335BCD" w:rsidRPr="009806AC" w:rsidRDefault="001062DC" w:rsidP="005515F7">
            <w:pPr>
              <w:rPr>
                <w:sz w:val="16"/>
                <w:szCs w:val="16"/>
              </w:rPr>
            </w:pPr>
            <w:r>
              <w:rPr>
                <w:sz w:val="16"/>
                <w:szCs w:val="16"/>
              </w:rPr>
              <w:lastRenderedPageBreak/>
              <w:t>03.02.2025</w:t>
            </w:r>
          </w:p>
        </w:tc>
        <w:tc>
          <w:tcPr>
            <w:tcW w:w="5670" w:type="dxa"/>
          </w:tcPr>
          <w:p w:rsidR="001062DC" w:rsidRPr="001062DC" w:rsidRDefault="001062DC" w:rsidP="001062DC">
            <w:pPr>
              <w:rPr>
                <w:sz w:val="16"/>
                <w:szCs w:val="16"/>
              </w:rPr>
            </w:pPr>
            <w:r w:rsidRPr="001062DC">
              <w:rPr>
                <w:sz w:val="16"/>
                <w:szCs w:val="16"/>
              </w:rPr>
              <w:t xml:space="preserve">Në përgjigje të kërkesës suaj sipas e-mail-it dërguar më datë 16.01.2025, pranë Drejtorisë së Përgjithshme të Taksave dhe Tarifave Vendore përmes postës elekronike datë 17.01.2024, si dhe në vijim të qëndrimeve të mbajtur përkatësisht me shkresat “Kthim përgjigje” me numër 288128/1 protokolli, datë 05.12.2024 dhe “Kthim përgjigje” me numër 501/1 protokoll, datë 13.01.2025, si dhe të </w:t>
            </w:r>
            <w:r w:rsidRPr="001062DC">
              <w:rPr>
                <w:sz w:val="16"/>
                <w:szCs w:val="16"/>
              </w:rPr>
              <w:lastRenderedPageBreak/>
              <w:t>korrespondencës përkatëse me postë elektronike, në të cilat ju kemi kthyer përgjigje për objektin e kërkesës sua</w:t>
            </w:r>
            <w:r>
              <w:rPr>
                <w:sz w:val="16"/>
                <w:szCs w:val="16"/>
              </w:rPr>
              <w:t>j, sqarojmë si më poshtë vijon:</w:t>
            </w:r>
          </w:p>
          <w:p w:rsidR="001062DC" w:rsidRPr="001062DC" w:rsidRDefault="001062DC" w:rsidP="001062DC">
            <w:pPr>
              <w:rPr>
                <w:sz w:val="16"/>
                <w:szCs w:val="16"/>
              </w:rPr>
            </w:pPr>
            <w:r w:rsidRPr="001062DC">
              <w:rPr>
                <w:sz w:val="16"/>
                <w:szCs w:val="16"/>
              </w:rPr>
              <w:t>Në mbështetje të nenit 4 të Ligjit me numër 9632, datë 30.10.2006 “Për sistemin e taksave vendore”, të ndryshuar, parashikon se bashkitë dhe organet tatimore të pushtetit qendror i ushtrojnë të drejtat dhe përgjegjësitë e tyre fiskale për taksat vendore, në përputhje me ligjin “Për procedurat tatimore në Republikën e Shqipërisë”, të ndryshuar, e çdo akt tjetër detyrues për sistemin tatimor në Republikën e Shqipërisë, për aq sa këto të fundit nuk bien në kundërshtim me këtë ligj dhe me ligji</w:t>
            </w:r>
            <w:r>
              <w:rPr>
                <w:sz w:val="16"/>
                <w:szCs w:val="16"/>
              </w:rPr>
              <w:t>n “Për vetëqeverisjen vendore”.</w:t>
            </w:r>
          </w:p>
          <w:p w:rsidR="001062DC" w:rsidRPr="001062DC" w:rsidRDefault="001062DC" w:rsidP="001062DC">
            <w:pPr>
              <w:rPr>
                <w:sz w:val="16"/>
                <w:szCs w:val="16"/>
              </w:rPr>
            </w:pPr>
            <w:r w:rsidRPr="001062DC">
              <w:rPr>
                <w:sz w:val="16"/>
                <w:szCs w:val="16"/>
              </w:rPr>
              <w:t>Bazuar në nenin 24 të Ligjit 9920, datë 19.5.2008 “Për procedurat tatimore në Republikën e Shqipërisë”, të ndryshuar, përcaktohet se informacioni tatimor për tatimpaguesin, i administruar nga administrata tatimore, u ofrohet pa pagesë autoriteteve të përcaktuara në këtë nen, pas depozitimit të kërkesës me shkrim dhe kur verifikohen rrethanat e mëposhtme:</w:t>
            </w:r>
          </w:p>
          <w:p w:rsidR="001062DC" w:rsidRPr="001062DC" w:rsidRDefault="001062DC" w:rsidP="001062DC">
            <w:pPr>
              <w:rPr>
                <w:sz w:val="16"/>
                <w:szCs w:val="16"/>
              </w:rPr>
            </w:pPr>
            <w:r w:rsidRPr="001062DC">
              <w:rPr>
                <w:sz w:val="16"/>
                <w:szCs w:val="16"/>
              </w:rPr>
              <w:t>a) gjyqtarit, nëse është në gjykim ose në hetim të një çështjeje civile, të lidhur me një tatimpagues, për pjesën që u takon marrëdhënieve të tij me administratën tatimore;</w:t>
            </w:r>
          </w:p>
          <w:p w:rsidR="001062DC" w:rsidRPr="001062DC" w:rsidRDefault="001062DC" w:rsidP="001062DC">
            <w:pPr>
              <w:rPr>
                <w:sz w:val="16"/>
                <w:szCs w:val="16"/>
              </w:rPr>
            </w:pPr>
            <w:r w:rsidRPr="001062DC">
              <w:rPr>
                <w:sz w:val="16"/>
                <w:szCs w:val="16"/>
              </w:rPr>
              <w:t>b) gjyqtarit apo prokurorit, nëse është në gjykim ose në hetim të një çështjeje penale, të lidhur me një tatimpagues, për pjesën që u takon marrëdhënieve të tij me administratën tatimore;</w:t>
            </w:r>
          </w:p>
          <w:p w:rsidR="001062DC" w:rsidRPr="001062DC" w:rsidRDefault="001062DC" w:rsidP="001062DC">
            <w:pPr>
              <w:rPr>
                <w:sz w:val="16"/>
                <w:szCs w:val="16"/>
              </w:rPr>
            </w:pPr>
            <w:r w:rsidRPr="001062DC">
              <w:rPr>
                <w:sz w:val="16"/>
                <w:szCs w:val="16"/>
              </w:rPr>
              <w:t>c) Kontrollit të Lartë të Shtetit, vetëm për rastet, kur kërkesa e bërë është në funksion të kontrollit të kryer nga ky institucion ndaj administratës tatimore, në funksion të hartimit të rekomandimeve të veta;</w:t>
            </w:r>
          </w:p>
          <w:p w:rsidR="001062DC" w:rsidRPr="001062DC" w:rsidRDefault="001062DC" w:rsidP="001062DC">
            <w:pPr>
              <w:rPr>
                <w:sz w:val="16"/>
                <w:szCs w:val="16"/>
              </w:rPr>
            </w:pPr>
            <w:r w:rsidRPr="001062DC">
              <w:rPr>
                <w:sz w:val="16"/>
                <w:szCs w:val="16"/>
              </w:rPr>
              <w:t>ç) autoritetit të ngjashëm të huaj, me të cilin Kuvendi ka ratifikuar marrëveshje ndërkombëtare dhe informacioni kërkohet në kuadër të ekzekutimit të marrëveshjes;</w:t>
            </w:r>
          </w:p>
          <w:p w:rsidR="001062DC" w:rsidRPr="001062DC" w:rsidRDefault="001062DC" w:rsidP="001062DC">
            <w:pPr>
              <w:rPr>
                <w:sz w:val="16"/>
                <w:szCs w:val="16"/>
              </w:rPr>
            </w:pPr>
            <w:r w:rsidRPr="001062DC">
              <w:rPr>
                <w:sz w:val="16"/>
                <w:szCs w:val="16"/>
              </w:rPr>
              <w:t>d) autoritetit homolog të huaj ose autoriteteve vendase, me të cilat Drejtoria e Përgjithshme e Tatimeve ka nënshkruar marrëveshje bashkëpunimi dy ose shumëpalëshe, me objekt shkëmbimin e informacionit;</w:t>
            </w:r>
          </w:p>
          <w:p w:rsidR="001062DC" w:rsidRPr="001062DC" w:rsidRDefault="001062DC" w:rsidP="001062DC">
            <w:pPr>
              <w:rPr>
                <w:sz w:val="16"/>
                <w:szCs w:val="16"/>
              </w:rPr>
            </w:pPr>
            <w:r w:rsidRPr="001062DC">
              <w:rPr>
                <w:sz w:val="16"/>
                <w:szCs w:val="16"/>
              </w:rPr>
              <w:t>dh) institucioneve të pavarura, të krijuara me ligj;</w:t>
            </w:r>
          </w:p>
          <w:p w:rsidR="001062DC" w:rsidRPr="001062DC" w:rsidRDefault="001062DC" w:rsidP="001062DC">
            <w:pPr>
              <w:rPr>
                <w:sz w:val="16"/>
                <w:szCs w:val="16"/>
              </w:rPr>
            </w:pPr>
            <w:r w:rsidRPr="001062DC">
              <w:rPr>
                <w:sz w:val="16"/>
                <w:szCs w:val="16"/>
              </w:rPr>
              <w:t>e) çdo autoriteti tjetër, sipas parashiki</w:t>
            </w:r>
            <w:r>
              <w:rPr>
                <w:sz w:val="16"/>
                <w:szCs w:val="16"/>
              </w:rPr>
              <w:t>mit të bërë me ligj të veçantë.</w:t>
            </w:r>
          </w:p>
          <w:p w:rsidR="001062DC" w:rsidRPr="001062DC" w:rsidRDefault="001062DC" w:rsidP="001062DC">
            <w:pPr>
              <w:rPr>
                <w:sz w:val="16"/>
                <w:szCs w:val="16"/>
              </w:rPr>
            </w:pPr>
            <w:r w:rsidRPr="001062DC">
              <w:rPr>
                <w:sz w:val="16"/>
                <w:szCs w:val="16"/>
              </w:rPr>
              <w:t>Gjithashtu, lidhur me kompetencën që administrata tatimore ka në funksion të publikimit të informacionit tatimor, neni 27 i Ligjit 9920/ 2008, të ndryshuar, përcakton se administrata tatimore mund ta publikojë informacionin e mbledhur gjatë veprimtarisë së saj, vetëm me qëllim përdorimin e të dhënave tatimore në hart</w:t>
            </w:r>
            <w:r>
              <w:rPr>
                <w:sz w:val="16"/>
                <w:szCs w:val="16"/>
              </w:rPr>
              <w:t xml:space="preserve">imin e statistikave.           </w:t>
            </w:r>
          </w:p>
          <w:p w:rsidR="001062DC" w:rsidRPr="001062DC" w:rsidRDefault="001062DC" w:rsidP="001062DC">
            <w:pPr>
              <w:rPr>
                <w:sz w:val="16"/>
                <w:szCs w:val="16"/>
              </w:rPr>
            </w:pPr>
            <w:r w:rsidRPr="001062DC">
              <w:rPr>
                <w:sz w:val="16"/>
                <w:szCs w:val="16"/>
              </w:rPr>
              <w:t>Pra sqarojmë se në këto raste, legjislacioni i posaçëm nuk e lejon identifikimin e tatimpaguesit specifik, në funksion të garantimit të parimit të mbrojtjes s</w:t>
            </w:r>
            <w:r w:rsidR="00A61C07">
              <w:rPr>
                <w:sz w:val="16"/>
                <w:szCs w:val="16"/>
              </w:rPr>
              <w:t xml:space="preserve">ë të dhënave personale. </w:t>
            </w:r>
            <w:r w:rsidRPr="001062DC">
              <w:rPr>
                <w:sz w:val="16"/>
                <w:szCs w:val="16"/>
              </w:rPr>
              <w:t xml:space="preserve">Ndërkohë, procedura e parashikuar në nenin e nenit 66 të Vendimit numër 130 datë 15.11.2018 të Këshillit Bashkiak “Për miratimin e rregullores për kushtet dhe rregullat e shfrytëzimit të hapësirës publike në Bashkinë e Tiranës”, të ndryshuar, përcakton qartë hapat dhe dokumentacionin në mënyrë që subjekti të shfrytëzojë hapësirën publike, me qëllim vendosjen e billbordeve, citylights, ekraneve led, banerave dhe të ngjashme.            </w:t>
            </w:r>
          </w:p>
          <w:p w:rsidR="001062DC" w:rsidRPr="001062DC" w:rsidRDefault="001062DC" w:rsidP="001062DC">
            <w:pPr>
              <w:rPr>
                <w:sz w:val="16"/>
                <w:szCs w:val="16"/>
              </w:rPr>
            </w:pPr>
            <w:r w:rsidRPr="001062DC">
              <w:rPr>
                <w:sz w:val="16"/>
                <w:szCs w:val="16"/>
              </w:rPr>
              <w:t xml:space="preserve">Këto procedura dhe dokumentacioni i kërkuar nga neni 66, përmbajnë të dhëna personale të subjektit, të dhëna me karakter ekonomik, që si të tilla e bëjnë subjektin të identifikueshëm si taksapagues specifik.           </w:t>
            </w:r>
          </w:p>
          <w:p w:rsidR="00335BCD" w:rsidRPr="009806AC" w:rsidRDefault="001062DC" w:rsidP="001062DC">
            <w:pPr>
              <w:rPr>
                <w:sz w:val="16"/>
                <w:szCs w:val="16"/>
              </w:rPr>
            </w:pPr>
            <w:r w:rsidRPr="001062DC">
              <w:rPr>
                <w:sz w:val="16"/>
                <w:szCs w:val="16"/>
              </w:rPr>
              <w:lastRenderedPageBreak/>
              <w:t>Rrjedhimisht, gjen vend zbatimi i dispozitave që garantojnë mbrojtj</w:t>
            </w:r>
            <w:r w:rsidR="00A61C07">
              <w:rPr>
                <w:sz w:val="16"/>
                <w:szCs w:val="16"/>
              </w:rPr>
              <w:t>en e të dhënave personale.</w:t>
            </w:r>
            <w:r w:rsidRPr="001062DC">
              <w:rPr>
                <w:sz w:val="16"/>
                <w:szCs w:val="16"/>
              </w:rPr>
              <w:t xml:space="preserve">Për sa më sipër, në përputhje me parimin e mbrojtjes së konfidencialitetit dhe mbrojtjes së të dhënave, zbatimi i të cilit është detyrim nga organet e administratës publike parashikuar në Ligjin me numër 44/2015 “Kodi i Procedurave Administrative i Republikës së Shqipërisë”, të ndryshuar si dhe në zbatim të neneve 25, 28 dhe 31 të Ligjit me numër 9920, datë 19.5.2008 “Për procedurat tatimore në Republikën e Shqipërisë”, të ndryshuar, gjejmë vendin t’ju informojmë sërish se Drejtoria e Përgjithshme e Taksave dhe Tarifave Vendore ka detyrimin që gjatë ushtrimit të kompetencave të saj të ruajë konfidencialitetin e </w:t>
            </w:r>
            <w:r>
              <w:rPr>
                <w:sz w:val="16"/>
                <w:szCs w:val="16"/>
              </w:rPr>
              <w:t>të dhënave tatimo</w:t>
            </w:r>
            <w:r w:rsidR="00A61C07">
              <w:rPr>
                <w:sz w:val="16"/>
                <w:szCs w:val="16"/>
              </w:rPr>
              <w:t>re.</w:t>
            </w:r>
            <w:r w:rsidRPr="001062DC">
              <w:rPr>
                <w:sz w:val="16"/>
                <w:szCs w:val="16"/>
              </w:rPr>
              <w:t>Në përfundim, referuar Ligjit numër 9887, datë 10.03.2008 “Për mbrojtjen e të dhënave personale”, të ndryshuar, Ligjit me numër 119/2014 “Për të drejtën e informimit”, të ndryshuar si dhe Vendimi me numër 623, datë 26.10.2018, të Këshillit të Ministrave “Për miratimin e kartës së të drejtave të qytetarit për përfitimin e shërbimeve publike”, vëmë sërish në dukje se informacioni i kërkuar specifikisht prej jush lidhur me shfrytëzimin e hapësirës publike, mund të aksesohet vetëm pas plotësimit të procedurave të përcaktuara në Ligjin numër 9887, datë 10.03.2008 “Për mbrojtjen e të dhënave personale”, të ndryshuar, nëpërmjet depozitimit të deklaratës së pëlqimit në të cilën subjekti i të dhënave pranon që të përp</w:t>
            </w:r>
            <w:r>
              <w:rPr>
                <w:sz w:val="16"/>
                <w:szCs w:val="16"/>
              </w:rPr>
              <w:t>unohen të dhënat e tij.</w:t>
            </w:r>
            <w:r w:rsidR="00A61C07">
              <w:rPr>
                <w:sz w:val="16"/>
                <w:szCs w:val="16"/>
              </w:rPr>
              <w:t xml:space="preserve"> </w:t>
            </w:r>
            <w:r w:rsidRPr="001062DC">
              <w:rPr>
                <w:sz w:val="16"/>
                <w:szCs w:val="16"/>
              </w:rPr>
              <w:t>Në çdo rast tjetër, Drejtoria e Përgjithshme e Taksave dhe Tarifave Vendore, në cilësinë e strukturës vendore të administrimit të sistemit të taksave vendore, risjell në vëmendje të kërkuesit se ka në kompetencë të mundësojë vetëm të dhëna të sintetizuara në lidhje me pagesën e detyrimeve për këtë kategori subjektesht, të cilat shfrytëzojnë hapësirën publike sipas përcaktimeve të legjislacionit në fuqi.</w:t>
            </w:r>
          </w:p>
        </w:tc>
        <w:tc>
          <w:tcPr>
            <w:tcW w:w="720" w:type="dxa"/>
          </w:tcPr>
          <w:p w:rsidR="00335BCD" w:rsidRPr="009806AC" w:rsidRDefault="001062DC" w:rsidP="005515F7">
            <w:pPr>
              <w:rPr>
                <w:sz w:val="16"/>
                <w:szCs w:val="16"/>
              </w:rPr>
            </w:pPr>
            <w:r>
              <w:rPr>
                <w:sz w:val="16"/>
                <w:szCs w:val="16"/>
              </w:rPr>
              <w:lastRenderedPageBreak/>
              <w:t>E plotë</w:t>
            </w:r>
          </w:p>
        </w:tc>
        <w:tc>
          <w:tcPr>
            <w:tcW w:w="900" w:type="dxa"/>
          </w:tcPr>
          <w:p w:rsidR="00335BCD" w:rsidRPr="009806AC" w:rsidRDefault="001062DC" w:rsidP="005515F7">
            <w:pPr>
              <w:rPr>
                <w:sz w:val="16"/>
                <w:szCs w:val="16"/>
              </w:rPr>
            </w:pPr>
            <w:r>
              <w:rPr>
                <w:sz w:val="16"/>
                <w:szCs w:val="16"/>
              </w:rPr>
              <w:t>Pa pagesë</w:t>
            </w:r>
          </w:p>
        </w:tc>
      </w:tr>
      <w:tr w:rsidR="00335BCD" w:rsidRPr="009806AC" w:rsidTr="00727C5B">
        <w:trPr>
          <w:trHeight w:val="295"/>
        </w:trPr>
        <w:tc>
          <w:tcPr>
            <w:tcW w:w="445" w:type="dxa"/>
          </w:tcPr>
          <w:p w:rsidR="00335BCD" w:rsidRDefault="00335BCD" w:rsidP="005515F7">
            <w:pPr>
              <w:rPr>
                <w:sz w:val="16"/>
                <w:szCs w:val="16"/>
              </w:rPr>
            </w:pPr>
            <w:r>
              <w:rPr>
                <w:sz w:val="16"/>
                <w:szCs w:val="16"/>
              </w:rPr>
              <w:lastRenderedPageBreak/>
              <w:t>15</w:t>
            </w:r>
          </w:p>
        </w:tc>
        <w:tc>
          <w:tcPr>
            <w:tcW w:w="990" w:type="dxa"/>
          </w:tcPr>
          <w:p w:rsidR="00335BCD" w:rsidRDefault="000A1989" w:rsidP="005515F7">
            <w:pPr>
              <w:rPr>
                <w:sz w:val="16"/>
                <w:szCs w:val="16"/>
              </w:rPr>
            </w:pPr>
            <w:r>
              <w:rPr>
                <w:sz w:val="16"/>
                <w:szCs w:val="16"/>
              </w:rPr>
              <w:t>21.01.2025</w:t>
            </w:r>
          </w:p>
        </w:tc>
        <w:tc>
          <w:tcPr>
            <w:tcW w:w="3690" w:type="dxa"/>
          </w:tcPr>
          <w:p w:rsidR="00335BCD" w:rsidRPr="00325BF0" w:rsidRDefault="000A1989" w:rsidP="005515F7">
            <w:pPr>
              <w:rPr>
                <w:sz w:val="16"/>
                <w:szCs w:val="16"/>
              </w:rPr>
            </w:pPr>
            <w:r w:rsidRPr="000A1989">
              <w:rPr>
                <w:sz w:val="16"/>
                <w:szCs w:val="16"/>
              </w:rPr>
              <w:t>Informacion mbi programin buxhetor afatmesëm të Bashkisë Tiranë 2025-2027.</w:t>
            </w:r>
          </w:p>
        </w:tc>
        <w:tc>
          <w:tcPr>
            <w:tcW w:w="990" w:type="dxa"/>
          </w:tcPr>
          <w:p w:rsidR="00335BCD" w:rsidRPr="009806AC" w:rsidRDefault="003C64F9" w:rsidP="005515F7">
            <w:pPr>
              <w:rPr>
                <w:sz w:val="16"/>
                <w:szCs w:val="16"/>
              </w:rPr>
            </w:pPr>
            <w:r>
              <w:rPr>
                <w:sz w:val="16"/>
                <w:szCs w:val="16"/>
              </w:rPr>
              <w:t>30.01.2025</w:t>
            </w:r>
          </w:p>
        </w:tc>
        <w:tc>
          <w:tcPr>
            <w:tcW w:w="5670" w:type="dxa"/>
          </w:tcPr>
          <w:p w:rsidR="00335BCD" w:rsidRPr="009806AC" w:rsidRDefault="003C64F9" w:rsidP="003C64F9">
            <w:pPr>
              <w:rPr>
                <w:sz w:val="16"/>
                <w:szCs w:val="16"/>
              </w:rPr>
            </w:pPr>
            <w:r w:rsidRPr="003C64F9">
              <w:rPr>
                <w:sz w:val="16"/>
                <w:szCs w:val="16"/>
              </w:rPr>
              <w:t>Në përgjigje të shkresës së sipërcituar ku kërkohet informacion në lidhje me Programin Buxhetor Afatmesëm të Bashkisë Tiranë për periudhën 2025-2027, ju bëjmë me dije se informacioni i kërkuar është publikuar në faqen zyrtare të Bashkisë Tiranë, informacion i cili është i aksesueshëm dhe transparent për të gjithë qytetarët, palët e interesuara, përfshirë këtu median dhe portalet e lajmeve siç p</w:t>
            </w:r>
            <w:r>
              <w:rPr>
                <w:sz w:val="16"/>
                <w:szCs w:val="16"/>
              </w:rPr>
              <w:t xml:space="preserve">arashikohet nga ligji në fuqi. </w:t>
            </w:r>
            <w:r w:rsidRPr="003C64F9">
              <w:rPr>
                <w:sz w:val="16"/>
                <w:szCs w:val="16"/>
              </w:rPr>
              <w:t>Ju bëjmë me dije se materialet e kërkuara mund t’i gjeni në faqen zyrtare të Bashkisë Tiranë në linkun https://tirana.al/kategoria-e-publikimit/2025.</w:t>
            </w:r>
          </w:p>
        </w:tc>
        <w:tc>
          <w:tcPr>
            <w:tcW w:w="720" w:type="dxa"/>
          </w:tcPr>
          <w:p w:rsidR="00335BCD" w:rsidRPr="009806AC" w:rsidRDefault="003C64F9" w:rsidP="005515F7">
            <w:pPr>
              <w:rPr>
                <w:sz w:val="16"/>
                <w:szCs w:val="16"/>
              </w:rPr>
            </w:pPr>
            <w:r>
              <w:rPr>
                <w:sz w:val="16"/>
                <w:szCs w:val="16"/>
              </w:rPr>
              <w:t>E plotë</w:t>
            </w:r>
          </w:p>
        </w:tc>
        <w:tc>
          <w:tcPr>
            <w:tcW w:w="900" w:type="dxa"/>
          </w:tcPr>
          <w:p w:rsidR="00335BCD" w:rsidRPr="009806AC" w:rsidRDefault="003C64F9" w:rsidP="005515F7">
            <w:pPr>
              <w:rPr>
                <w:sz w:val="16"/>
                <w:szCs w:val="16"/>
              </w:rPr>
            </w:pPr>
            <w:r>
              <w:rPr>
                <w:sz w:val="16"/>
                <w:szCs w:val="16"/>
              </w:rPr>
              <w:t>Pa pagesë</w:t>
            </w:r>
          </w:p>
        </w:tc>
      </w:tr>
      <w:tr w:rsidR="004E4307" w:rsidRPr="009806AC" w:rsidTr="00727C5B">
        <w:trPr>
          <w:trHeight w:val="295"/>
        </w:trPr>
        <w:tc>
          <w:tcPr>
            <w:tcW w:w="445" w:type="dxa"/>
          </w:tcPr>
          <w:p w:rsidR="004E4307" w:rsidRDefault="004E4307" w:rsidP="005515F7">
            <w:pPr>
              <w:rPr>
                <w:sz w:val="16"/>
                <w:szCs w:val="16"/>
              </w:rPr>
            </w:pPr>
            <w:r>
              <w:rPr>
                <w:sz w:val="16"/>
                <w:szCs w:val="16"/>
              </w:rPr>
              <w:t>16</w:t>
            </w:r>
          </w:p>
        </w:tc>
        <w:tc>
          <w:tcPr>
            <w:tcW w:w="990" w:type="dxa"/>
          </w:tcPr>
          <w:p w:rsidR="004E4307" w:rsidRDefault="004E4307" w:rsidP="005515F7">
            <w:pPr>
              <w:rPr>
                <w:sz w:val="16"/>
                <w:szCs w:val="16"/>
              </w:rPr>
            </w:pPr>
            <w:r>
              <w:rPr>
                <w:sz w:val="16"/>
                <w:szCs w:val="16"/>
              </w:rPr>
              <w:t>22.01.2025</w:t>
            </w:r>
          </w:p>
        </w:tc>
        <w:tc>
          <w:tcPr>
            <w:tcW w:w="3690" w:type="dxa"/>
          </w:tcPr>
          <w:p w:rsidR="004E4307" w:rsidRPr="000A1989" w:rsidRDefault="004E4307" w:rsidP="004E4307">
            <w:pPr>
              <w:rPr>
                <w:sz w:val="16"/>
                <w:szCs w:val="16"/>
              </w:rPr>
            </w:pPr>
            <w:r w:rsidRPr="004E4307">
              <w:rPr>
                <w:sz w:val="16"/>
                <w:szCs w:val="16"/>
              </w:rPr>
              <w:t>Në korrik të vitit të kaluar shoqëria Integrated Energy (që administrohet nga Agjencia e Pasurive të Sekuestruara), i ka kërkuar Agjencise së Zhvillimit të Territorit dhënien e lejes së ndërtimit për zgjerimin e Landfillit të Sharrës për shkak të emengjencës mjedisore, pasi hapësira aktuale është e ezauruar dhe e tejmbushur nga mbetjet. A është në dijeni Bashkia Tiranë për këtë leje të kërkuar dhe nes</w:t>
            </w:r>
            <w:r w:rsidR="006B43A4">
              <w:rPr>
                <w:sz w:val="16"/>
                <w:szCs w:val="16"/>
              </w:rPr>
              <w:t xml:space="preserve">e po përse nuk është miratuar?  </w:t>
            </w:r>
            <w:r w:rsidRPr="004E4307">
              <w:rPr>
                <w:sz w:val="16"/>
                <w:szCs w:val="16"/>
              </w:rPr>
              <w:t xml:space="preserve">Në ditë të ndryshme vendgrumbullimi i mbetjeve në zonën urbane të Tiranës është i mbushur me mbetje. Përse ka ardhur kjo situatë, për shkak se “Integrated Energy” nuk ka kapacitet përpunues apo shoqëria “Eco Tirana” nuk përgjigjet në kohë për grumbullimin e mbetjeve dhe transportit e tyre drejt impiantit të trajtimit në </w:t>
            </w:r>
            <w:r w:rsidRPr="004E4307">
              <w:rPr>
                <w:sz w:val="16"/>
                <w:szCs w:val="16"/>
              </w:rPr>
              <w:lastRenderedPageBreak/>
              <w:t>Sharrë? A ka ndonjë projekt Bashkia Tiranë për zgjidhjen e situatës, tashmë që Impianti i Sharrës është ezauruar dhe Inceneratori nuk ekziston?</w:t>
            </w:r>
          </w:p>
        </w:tc>
        <w:tc>
          <w:tcPr>
            <w:tcW w:w="990" w:type="dxa"/>
          </w:tcPr>
          <w:p w:rsidR="004E4307" w:rsidRPr="009806AC" w:rsidRDefault="004E4307" w:rsidP="005515F7">
            <w:pPr>
              <w:rPr>
                <w:sz w:val="16"/>
                <w:szCs w:val="16"/>
              </w:rPr>
            </w:pPr>
          </w:p>
        </w:tc>
        <w:tc>
          <w:tcPr>
            <w:tcW w:w="5670" w:type="dxa"/>
          </w:tcPr>
          <w:p w:rsidR="004E4307" w:rsidRPr="009806AC" w:rsidRDefault="004E4307" w:rsidP="005515F7">
            <w:pPr>
              <w:rPr>
                <w:sz w:val="16"/>
                <w:szCs w:val="16"/>
              </w:rPr>
            </w:pPr>
          </w:p>
        </w:tc>
        <w:tc>
          <w:tcPr>
            <w:tcW w:w="720" w:type="dxa"/>
          </w:tcPr>
          <w:p w:rsidR="004E4307" w:rsidRPr="009806AC" w:rsidRDefault="004E4307" w:rsidP="005515F7">
            <w:pPr>
              <w:rPr>
                <w:sz w:val="16"/>
                <w:szCs w:val="16"/>
              </w:rPr>
            </w:pPr>
          </w:p>
        </w:tc>
        <w:tc>
          <w:tcPr>
            <w:tcW w:w="900" w:type="dxa"/>
          </w:tcPr>
          <w:p w:rsidR="004E4307" w:rsidRPr="009806AC" w:rsidRDefault="004E4307" w:rsidP="005515F7">
            <w:pPr>
              <w:rPr>
                <w:sz w:val="16"/>
                <w:szCs w:val="16"/>
              </w:rPr>
            </w:pPr>
          </w:p>
        </w:tc>
      </w:tr>
      <w:tr w:rsidR="007A4682" w:rsidRPr="009806AC" w:rsidTr="00727C5B">
        <w:trPr>
          <w:trHeight w:val="295"/>
        </w:trPr>
        <w:tc>
          <w:tcPr>
            <w:tcW w:w="445" w:type="dxa"/>
          </w:tcPr>
          <w:p w:rsidR="007A4682" w:rsidRDefault="007A4682" w:rsidP="005515F7">
            <w:pPr>
              <w:rPr>
                <w:sz w:val="16"/>
                <w:szCs w:val="16"/>
              </w:rPr>
            </w:pPr>
            <w:r>
              <w:rPr>
                <w:sz w:val="16"/>
                <w:szCs w:val="16"/>
              </w:rPr>
              <w:lastRenderedPageBreak/>
              <w:t>17</w:t>
            </w:r>
          </w:p>
        </w:tc>
        <w:tc>
          <w:tcPr>
            <w:tcW w:w="990" w:type="dxa"/>
          </w:tcPr>
          <w:p w:rsidR="007A4682" w:rsidRDefault="007A4682" w:rsidP="005515F7">
            <w:pPr>
              <w:rPr>
                <w:sz w:val="16"/>
                <w:szCs w:val="16"/>
              </w:rPr>
            </w:pPr>
            <w:r>
              <w:rPr>
                <w:sz w:val="16"/>
                <w:szCs w:val="16"/>
              </w:rPr>
              <w:t>27.01.2025</w:t>
            </w:r>
          </w:p>
        </w:tc>
        <w:tc>
          <w:tcPr>
            <w:tcW w:w="3690" w:type="dxa"/>
          </w:tcPr>
          <w:p w:rsidR="007A4682" w:rsidRPr="007A4682" w:rsidRDefault="007A4682" w:rsidP="007A4682">
            <w:pPr>
              <w:rPr>
                <w:sz w:val="16"/>
                <w:szCs w:val="16"/>
              </w:rPr>
            </w:pPr>
            <w:r w:rsidRPr="007A4682">
              <w:rPr>
                <w:sz w:val="16"/>
                <w:szCs w:val="16"/>
              </w:rPr>
              <w:t xml:space="preserve">Ku i depozitojnë aktualisht mbetjet që nxjerrin nga gropat e pallateve kompanitë e ndërtimit në </w:t>
            </w:r>
            <w:proofErr w:type="gramStart"/>
            <w:r w:rsidRPr="007A4682">
              <w:rPr>
                <w:sz w:val="16"/>
                <w:szCs w:val="16"/>
              </w:rPr>
              <w:t>Tiranë?Prej</w:t>
            </w:r>
            <w:proofErr w:type="gramEnd"/>
            <w:r w:rsidRPr="007A4682">
              <w:rPr>
                <w:sz w:val="16"/>
                <w:szCs w:val="16"/>
              </w:rPr>
              <w:t xml:space="preserve"> sa muajsh landfilli i Sharrës nuk i pranon këto mbetje? Pse është krijuar kjo situatë?</w:t>
            </w:r>
          </w:p>
          <w:p w:rsidR="007A4682" w:rsidRPr="004E4307" w:rsidRDefault="007A4682" w:rsidP="007A4682">
            <w:pPr>
              <w:rPr>
                <w:sz w:val="16"/>
                <w:szCs w:val="16"/>
              </w:rPr>
            </w:pPr>
            <w:r w:rsidRPr="007A4682">
              <w:rPr>
                <w:sz w:val="16"/>
                <w:szCs w:val="16"/>
              </w:rPr>
              <w:t xml:space="preserve">A ka kryer bashkia kontrolle se ku i depozitojnë mbetjet firmat e </w:t>
            </w:r>
            <w:proofErr w:type="gramStart"/>
            <w:r w:rsidRPr="007A4682">
              <w:rPr>
                <w:sz w:val="16"/>
                <w:szCs w:val="16"/>
              </w:rPr>
              <w:t>ndërtimit?Në</w:t>
            </w:r>
            <w:proofErr w:type="gramEnd"/>
            <w:r w:rsidRPr="007A4682">
              <w:rPr>
                <w:sz w:val="16"/>
                <w:szCs w:val="16"/>
              </w:rPr>
              <w:t xml:space="preserve"> sa raste keni konstatuar shkelje? Ku i kanë hedhur këto </w:t>
            </w:r>
            <w:proofErr w:type="gramStart"/>
            <w:r w:rsidRPr="007A4682">
              <w:rPr>
                <w:sz w:val="16"/>
                <w:szCs w:val="16"/>
              </w:rPr>
              <w:t>mbetje?Sa</w:t>
            </w:r>
            <w:proofErr w:type="gramEnd"/>
            <w:r w:rsidRPr="007A4682">
              <w:rPr>
                <w:sz w:val="16"/>
                <w:szCs w:val="16"/>
              </w:rPr>
              <w:t xml:space="preserve"> gjoba keni vendosur për hedhjen e mbetjeve në vende që nuk lejohen? Sa vende të ligjshme ka miratuar bashkia për hedhjen  inerteve, cilat janë ato?</w:t>
            </w:r>
          </w:p>
        </w:tc>
        <w:tc>
          <w:tcPr>
            <w:tcW w:w="990" w:type="dxa"/>
          </w:tcPr>
          <w:p w:rsidR="007A4682" w:rsidRPr="009806AC" w:rsidRDefault="007A4682" w:rsidP="005515F7">
            <w:pPr>
              <w:rPr>
                <w:sz w:val="16"/>
                <w:szCs w:val="16"/>
              </w:rPr>
            </w:pPr>
          </w:p>
        </w:tc>
        <w:tc>
          <w:tcPr>
            <w:tcW w:w="5670" w:type="dxa"/>
          </w:tcPr>
          <w:p w:rsidR="007A4682" w:rsidRPr="009806AC" w:rsidRDefault="007A4682" w:rsidP="005515F7">
            <w:pPr>
              <w:rPr>
                <w:sz w:val="16"/>
                <w:szCs w:val="16"/>
              </w:rPr>
            </w:pPr>
          </w:p>
        </w:tc>
        <w:tc>
          <w:tcPr>
            <w:tcW w:w="720" w:type="dxa"/>
          </w:tcPr>
          <w:p w:rsidR="007A4682" w:rsidRPr="009806AC" w:rsidRDefault="007A4682" w:rsidP="005515F7">
            <w:pPr>
              <w:rPr>
                <w:sz w:val="16"/>
                <w:szCs w:val="16"/>
              </w:rPr>
            </w:pPr>
          </w:p>
        </w:tc>
        <w:tc>
          <w:tcPr>
            <w:tcW w:w="900" w:type="dxa"/>
          </w:tcPr>
          <w:p w:rsidR="007A4682" w:rsidRPr="009806AC" w:rsidRDefault="007A4682" w:rsidP="005515F7">
            <w:pPr>
              <w:rPr>
                <w:sz w:val="16"/>
                <w:szCs w:val="16"/>
              </w:rPr>
            </w:pPr>
          </w:p>
        </w:tc>
      </w:tr>
      <w:tr w:rsidR="007A4682" w:rsidRPr="009806AC" w:rsidTr="00727C5B">
        <w:trPr>
          <w:trHeight w:val="295"/>
        </w:trPr>
        <w:tc>
          <w:tcPr>
            <w:tcW w:w="445" w:type="dxa"/>
          </w:tcPr>
          <w:p w:rsidR="007A4682" w:rsidRDefault="007A4682" w:rsidP="005515F7">
            <w:pPr>
              <w:rPr>
                <w:sz w:val="16"/>
                <w:szCs w:val="16"/>
              </w:rPr>
            </w:pPr>
            <w:r>
              <w:rPr>
                <w:sz w:val="16"/>
                <w:szCs w:val="16"/>
              </w:rPr>
              <w:t>18</w:t>
            </w:r>
          </w:p>
        </w:tc>
        <w:tc>
          <w:tcPr>
            <w:tcW w:w="990" w:type="dxa"/>
          </w:tcPr>
          <w:p w:rsidR="007A4682" w:rsidRDefault="007A4682" w:rsidP="005515F7">
            <w:pPr>
              <w:rPr>
                <w:sz w:val="16"/>
                <w:szCs w:val="16"/>
              </w:rPr>
            </w:pPr>
            <w:r>
              <w:rPr>
                <w:sz w:val="16"/>
                <w:szCs w:val="16"/>
              </w:rPr>
              <w:t>27.01.2025</w:t>
            </w:r>
          </w:p>
        </w:tc>
        <w:tc>
          <w:tcPr>
            <w:tcW w:w="3690" w:type="dxa"/>
          </w:tcPr>
          <w:p w:rsidR="007A4682" w:rsidRPr="004E4307" w:rsidRDefault="007A4682" w:rsidP="004E4307">
            <w:pPr>
              <w:rPr>
                <w:sz w:val="16"/>
                <w:szCs w:val="16"/>
              </w:rPr>
            </w:pPr>
            <w:r w:rsidRPr="007A4682">
              <w:rPr>
                <w:sz w:val="16"/>
                <w:szCs w:val="16"/>
              </w:rPr>
              <w:t>Sa gjoba për parkim të gabuar janë lëshuar në Tirane gjatë vitit 2024? Sa të ardhura ka gjeneruar Bashkia Tiranë nga gjobat e vëna në vitin 2024? Ju lutem spcifikoni shumat e mbledhura për 12 muajt e vitit 2024. Sa gjoba parkimi janë vënë në qytetin e Tiranës për muajin janar 2025? Sa gjoba për parkim janë vendosur për shkeljen e hapësirave të rezervuara për persona me aftësi të kufizuara gjatë vitit 2024 dhe janar 2025?   Cila zonë e Tiranës ka marrë më shumë gjoba për parkim të gabuar? Sa gjoba janë marrë? Më vini në dispozicion një dokument përkatës që tregon ndarjen e njësive në qytetin e tiranës dhe sa gjoba janë marrë në secilën njësi administrative? Gjithashtu, sa janë të ardhurat vjetore nga gjobat për parkim në nivel kombëtar?</w:t>
            </w:r>
          </w:p>
        </w:tc>
        <w:tc>
          <w:tcPr>
            <w:tcW w:w="990" w:type="dxa"/>
          </w:tcPr>
          <w:p w:rsidR="007A4682" w:rsidRPr="009806AC" w:rsidRDefault="007A4682" w:rsidP="005515F7">
            <w:pPr>
              <w:rPr>
                <w:sz w:val="16"/>
                <w:szCs w:val="16"/>
              </w:rPr>
            </w:pPr>
          </w:p>
        </w:tc>
        <w:tc>
          <w:tcPr>
            <w:tcW w:w="5670" w:type="dxa"/>
          </w:tcPr>
          <w:p w:rsidR="007A4682" w:rsidRPr="009806AC" w:rsidRDefault="007A4682" w:rsidP="005515F7">
            <w:pPr>
              <w:rPr>
                <w:sz w:val="16"/>
                <w:szCs w:val="16"/>
              </w:rPr>
            </w:pPr>
          </w:p>
        </w:tc>
        <w:tc>
          <w:tcPr>
            <w:tcW w:w="720" w:type="dxa"/>
          </w:tcPr>
          <w:p w:rsidR="007A4682" w:rsidRPr="009806AC" w:rsidRDefault="007A4682" w:rsidP="005515F7">
            <w:pPr>
              <w:rPr>
                <w:sz w:val="16"/>
                <w:szCs w:val="16"/>
              </w:rPr>
            </w:pPr>
          </w:p>
        </w:tc>
        <w:tc>
          <w:tcPr>
            <w:tcW w:w="900" w:type="dxa"/>
          </w:tcPr>
          <w:p w:rsidR="007A4682" w:rsidRPr="009806AC" w:rsidRDefault="007A4682" w:rsidP="005515F7">
            <w:pPr>
              <w:rPr>
                <w:sz w:val="16"/>
                <w:szCs w:val="16"/>
              </w:rPr>
            </w:pPr>
          </w:p>
        </w:tc>
      </w:tr>
      <w:tr w:rsidR="00A67356" w:rsidRPr="009806AC" w:rsidTr="00727C5B">
        <w:trPr>
          <w:trHeight w:val="295"/>
        </w:trPr>
        <w:tc>
          <w:tcPr>
            <w:tcW w:w="445" w:type="dxa"/>
          </w:tcPr>
          <w:p w:rsidR="00A67356" w:rsidRDefault="00A67356" w:rsidP="005515F7">
            <w:pPr>
              <w:rPr>
                <w:sz w:val="16"/>
                <w:szCs w:val="16"/>
              </w:rPr>
            </w:pPr>
            <w:r>
              <w:rPr>
                <w:sz w:val="16"/>
                <w:szCs w:val="16"/>
              </w:rPr>
              <w:t>19</w:t>
            </w:r>
          </w:p>
        </w:tc>
        <w:tc>
          <w:tcPr>
            <w:tcW w:w="990" w:type="dxa"/>
          </w:tcPr>
          <w:p w:rsidR="00A67356" w:rsidRDefault="00150131" w:rsidP="005515F7">
            <w:pPr>
              <w:rPr>
                <w:sz w:val="16"/>
                <w:szCs w:val="16"/>
              </w:rPr>
            </w:pPr>
            <w:r>
              <w:rPr>
                <w:sz w:val="16"/>
                <w:szCs w:val="16"/>
              </w:rPr>
              <w:t>28.01.2025</w:t>
            </w:r>
          </w:p>
        </w:tc>
        <w:tc>
          <w:tcPr>
            <w:tcW w:w="3690" w:type="dxa"/>
          </w:tcPr>
          <w:p w:rsidR="00A67356" w:rsidRPr="007A4682" w:rsidRDefault="00A67356" w:rsidP="004E4307">
            <w:pPr>
              <w:rPr>
                <w:sz w:val="16"/>
                <w:szCs w:val="16"/>
              </w:rPr>
            </w:pPr>
            <w:r w:rsidRPr="00A67356">
              <w:rPr>
                <w:sz w:val="16"/>
                <w:szCs w:val="16"/>
              </w:rPr>
              <w:t>Në emër të organizatës Down Syndrome Albania, ju lutemi të na vini në dispozicion kopje të Raportit të Monitorimit të buxhetit të Bashkisë Tiranë për 12 mujorin 2024 ( thene ndryshe, raporti i 3M te fundit per konsolidimin e buxhetit 2024) ose të na informoni me saktësi se kur planifikohet të dal/publikohet ky raport.</w:t>
            </w:r>
          </w:p>
        </w:tc>
        <w:tc>
          <w:tcPr>
            <w:tcW w:w="990" w:type="dxa"/>
          </w:tcPr>
          <w:p w:rsidR="00A67356" w:rsidRPr="009806AC" w:rsidRDefault="00A67356" w:rsidP="005515F7">
            <w:pPr>
              <w:rPr>
                <w:sz w:val="16"/>
                <w:szCs w:val="16"/>
              </w:rPr>
            </w:pPr>
          </w:p>
        </w:tc>
        <w:tc>
          <w:tcPr>
            <w:tcW w:w="5670" w:type="dxa"/>
          </w:tcPr>
          <w:p w:rsidR="00A67356" w:rsidRPr="009806AC" w:rsidRDefault="00A67356" w:rsidP="005515F7">
            <w:pPr>
              <w:rPr>
                <w:sz w:val="16"/>
                <w:szCs w:val="16"/>
              </w:rPr>
            </w:pPr>
          </w:p>
        </w:tc>
        <w:tc>
          <w:tcPr>
            <w:tcW w:w="720" w:type="dxa"/>
          </w:tcPr>
          <w:p w:rsidR="00A67356" w:rsidRPr="009806AC" w:rsidRDefault="00A67356" w:rsidP="005515F7">
            <w:pPr>
              <w:rPr>
                <w:sz w:val="16"/>
                <w:szCs w:val="16"/>
              </w:rPr>
            </w:pPr>
          </w:p>
        </w:tc>
        <w:tc>
          <w:tcPr>
            <w:tcW w:w="900" w:type="dxa"/>
          </w:tcPr>
          <w:p w:rsidR="00A67356" w:rsidRPr="009806AC" w:rsidRDefault="00A67356" w:rsidP="005515F7">
            <w:pPr>
              <w:rPr>
                <w:sz w:val="16"/>
                <w:szCs w:val="16"/>
              </w:rPr>
            </w:pPr>
          </w:p>
        </w:tc>
      </w:tr>
      <w:tr w:rsidR="00A67356" w:rsidRPr="009806AC" w:rsidTr="00727C5B">
        <w:trPr>
          <w:trHeight w:val="295"/>
        </w:trPr>
        <w:tc>
          <w:tcPr>
            <w:tcW w:w="445" w:type="dxa"/>
          </w:tcPr>
          <w:p w:rsidR="00A67356" w:rsidRDefault="00A67356" w:rsidP="005515F7">
            <w:pPr>
              <w:rPr>
                <w:sz w:val="16"/>
                <w:szCs w:val="16"/>
              </w:rPr>
            </w:pPr>
            <w:r>
              <w:rPr>
                <w:sz w:val="16"/>
                <w:szCs w:val="16"/>
              </w:rPr>
              <w:t>20</w:t>
            </w:r>
          </w:p>
        </w:tc>
        <w:tc>
          <w:tcPr>
            <w:tcW w:w="990" w:type="dxa"/>
          </w:tcPr>
          <w:p w:rsidR="00A67356" w:rsidRDefault="00150131" w:rsidP="005515F7">
            <w:pPr>
              <w:rPr>
                <w:sz w:val="16"/>
                <w:szCs w:val="16"/>
              </w:rPr>
            </w:pPr>
            <w:r>
              <w:rPr>
                <w:sz w:val="16"/>
                <w:szCs w:val="16"/>
              </w:rPr>
              <w:t>29.01.2025</w:t>
            </w:r>
          </w:p>
        </w:tc>
        <w:tc>
          <w:tcPr>
            <w:tcW w:w="3690" w:type="dxa"/>
          </w:tcPr>
          <w:p w:rsidR="00A67356" w:rsidRPr="007A4682" w:rsidRDefault="00A67356" w:rsidP="004E4307">
            <w:pPr>
              <w:rPr>
                <w:sz w:val="16"/>
                <w:szCs w:val="16"/>
              </w:rPr>
            </w:pPr>
            <w:r w:rsidRPr="00A67356">
              <w:rPr>
                <w:sz w:val="16"/>
                <w:szCs w:val="16"/>
              </w:rPr>
              <w:t>Vënie në dispozicion raportin e shërbimit dhe procesverbal apo dokument tjetër per mjetin që ka marrë flakë</w:t>
            </w:r>
          </w:p>
        </w:tc>
        <w:tc>
          <w:tcPr>
            <w:tcW w:w="990" w:type="dxa"/>
          </w:tcPr>
          <w:p w:rsidR="00A67356" w:rsidRPr="009806AC" w:rsidRDefault="00A67356" w:rsidP="005515F7">
            <w:pPr>
              <w:rPr>
                <w:sz w:val="16"/>
                <w:szCs w:val="16"/>
              </w:rPr>
            </w:pPr>
          </w:p>
        </w:tc>
        <w:tc>
          <w:tcPr>
            <w:tcW w:w="5670" w:type="dxa"/>
          </w:tcPr>
          <w:p w:rsidR="00A67356" w:rsidRPr="009806AC" w:rsidRDefault="00A67356" w:rsidP="005515F7">
            <w:pPr>
              <w:rPr>
                <w:sz w:val="16"/>
                <w:szCs w:val="16"/>
              </w:rPr>
            </w:pPr>
          </w:p>
        </w:tc>
        <w:tc>
          <w:tcPr>
            <w:tcW w:w="720" w:type="dxa"/>
          </w:tcPr>
          <w:p w:rsidR="00A67356" w:rsidRPr="009806AC" w:rsidRDefault="00A67356" w:rsidP="005515F7">
            <w:pPr>
              <w:rPr>
                <w:sz w:val="16"/>
                <w:szCs w:val="16"/>
              </w:rPr>
            </w:pPr>
          </w:p>
        </w:tc>
        <w:tc>
          <w:tcPr>
            <w:tcW w:w="900" w:type="dxa"/>
          </w:tcPr>
          <w:p w:rsidR="00A67356" w:rsidRPr="009806AC" w:rsidRDefault="00A67356" w:rsidP="005515F7">
            <w:pPr>
              <w:rPr>
                <w:sz w:val="16"/>
                <w:szCs w:val="16"/>
              </w:rPr>
            </w:pPr>
          </w:p>
        </w:tc>
      </w:tr>
    </w:tbl>
    <w:p w:rsidR="00C15A59" w:rsidRDefault="00C15A59"/>
    <w:sectPr w:rsidR="00C15A59" w:rsidSect="0043666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1D7"/>
    <w:rsid w:val="0001528A"/>
    <w:rsid w:val="000A1989"/>
    <w:rsid w:val="001062DC"/>
    <w:rsid w:val="001123A7"/>
    <w:rsid w:val="00117E90"/>
    <w:rsid w:val="00150131"/>
    <w:rsid w:val="00153C64"/>
    <w:rsid w:val="00164534"/>
    <w:rsid w:val="00295C52"/>
    <w:rsid w:val="00325BF0"/>
    <w:rsid w:val="00335BCD"/>
    <w:rsid w:val="003C64F9"/>
    <w:rsid w:val="003F69C0"/>
    <w:rsid w:val="004238F2"/>
    <w:rsid w:val="00436667"/>
    <w:rsid w:val="004E4307"/>
    <w:rsid w:val="005574D3"/>
    <w:rsid w:val="005B1936"/>
    <w:rsid w:val="00606F25"/>
    <w:rsid w:val="006608C6"/>
    <w:rsid w:val="0067004A"/>
    <w:rsid w:val="00692ECD"/>
    <w:rsid w:val="006B43A4"/>
    <w:rsid w:val="00711900"/>
    <w:rsid w:val="00727C5B"/>
    <w:rsid w:val="007A4682"/>
    <w:rsid w:val="008005B1"/>
    <w:rsid w:val="00875E08"/>
    <w:rsid w:val="009806AC"/>
    <w:rsid w:val="00981395"/>
    <w:rsid w:val="00A61C07"/>
    <w:rsid w:val="00A67356"/>
    <w:rsid w:val="00A71B23"/>
    <w:rsid w:val="00AD60D7"/>
    <w:rsid w:val="00B0411C"/>
    <w:rsid w:val="00B771EF"/>
    <w:rsid w:val="00BC268D"/>
    <w:rsid w:val="00BD4CF2"/>
    <w:rsid w:val="00C15A59"/>
    <w:rsid w:val="00CA1A26"/>
    <w:rsid w:val="00E8404D"/>
    <w:rsid w:val="00E850E5"/>
    <w:rsid w:val="00EA25C0"/>
    <w:rsid w:val="00FF7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2F1D0"/>
  <w15:chartTrackingRefBased/>
  <w15:docId w15:val="{78B6B4A6-D83F-456F-8086-C2FDABBAE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6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6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0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oleObject" Target="embeddings/oleObject1.bin"/><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10</Pages>
  <Words>5113</Words>
  <Characters>29146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Blerta Goxha</dc:creator>
  <cp:keywords/>
  <dc:description/>
  <cp:lastModifiedBy>Ina Zjarri</cp:lastModifiedBy>
  <cp:revision>53</cp:revision>
  <dcterms:created xsi:type="dcterms:W3CDTF">2025-01-06T14:22:00Z</dcterms:created>
  <dcterms:modified xsi:type="dcterms:W3CDTF">2025-02-06T07:58:00Z</dcterms:modified>
</cp:coreProperties>
</file>