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5A" w:rsidRPr="00BE2A5A" w:rsidRDefault="00BE2A5A" w:rsidP="00BE2A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2A5A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BE2A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E2A5A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BE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A5A">
        <w:rPr>
          <w:rFonts w:ascii="Times New Roman" w:hAnsi="Times New Roman" w:cs="Times New Roman"/>
          <w:sz w:val="24"/>
          <w:szCs w:val="24"/>
        </w:rPr>
        <w:t>paraprak</w:t>
      </w:r>
      <w:proofErr w:type="spellEnd"/>
    </w:p>
    <w:p w:rsidR="00BE2A5A" w:rsidRPr="00BE2A5A" w:rsidRDefault="00401609" w:rsidP="00BE2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0" o:hrstd="t" o:hr="t" fillcolor="#a0a0a0" stroked="f"/>
        </w:pict>
      </w:r>
    </w:p>
    <w:p w:rsidR="00BE2A5A" w:rsidRPr="00BE2A5A" w:rsidRDefault="00BE2A5A" w:rsidP="00BE2A5A">
      <w:pPr>
        <w:rPr>
          <w:rFonts w:ascii="Times New Roman" w:hAnsi="Times New Roman" w:cs="Times New Roman"/>
          <w:sz w:val="24"/>
          <w:szCs w:val="24"/>
        </w:rPr>
      </w:pPr>
    </w:p>
    <w:p w:rsidR="00BE2A5A" w:rsidRPr="00BE2A5A" w:rsidRDefault="00BE2A5A" w:rsidP="00BE2A5A">
      <w:pPr>
        <w:rPr>
          <w:rFonts w:ascii="Times New Roman" w:hAnsi="Times New Roman" w:cs="Times New Roman"/>
          <w:sz w:val="24"/>
          <w:szCs w:val="24"/>
        </w:rPr>
      </w:pPr>
      <w:r w:rsidRPr="00BE2A5A">
        <w:rPr>
          <w:rFonts w:ascii="Times New Roman" w:hAnsi="Times New Roman" w:cs="Times New Roman"/>
          <w:sz w:val="24"/>
          <w:szCs w:val="24"/>
        </w:rPr>
        <w:t xml:space="preserve">NJOFTIM MBI REZULTATET E VERIFIKIMIT PARAPRAK PËR PROCEDURËN </w:t>
      </w:r>
      <w:r w:rsidR="00203CB4">
        <w:rPr>
          <w:rFonts w:ascii="Times New Roman" w:hAnsi="Times New Roman" w:cs="Times New Roman"/>
          <w:sz w:val="24"/>
          <w:szCs w:val="24"/>
        </w:rPr>
        <w:t>PRANIM</w:t>
      </w:r>
      <w:r w:rsidRPr="00BE2A5A">
        <w:rPr>
          <w:rFonts w:ascii="Times New Roman" w:hAnsi="Times New Roman" w:cs="Times New Roman"/>
          <w:sz w:val="24"/>
          <w:szCs w:val="24"/>
        </w:rPr>
        <w:t xml:space="preserve"> NË KATEGORINË E </w:t>
      </w:r>
      <w:r w:rsidR="0035093B">
        <w:rPr>
          <w:rFonts w:ascii="Times New Roman" w:hAnsi="Times New Roman" w:cs="Times New Roman"/>
          <w:sz w:val="24"/>
          <w:szCs w:val="24"/>
        </w:rPr>
        <w:t>LARTË</w:t>
      </w:r>
      <w:r w:rsidRPr="00BE2A5A">
        <w:rPr>
          <w:rFonts w:ascii="Times New Roman" w:hAnsi="Times New Roman" w:cs="Times New Roman"/>
          <w:sz w:val="24"/>
          <w:szCs w:val="24"/>
        </w:rPr>
        <w:t xml:space="preserve"> DREJTUESE</w:t>
      </w:r>
    </w:p>
    <w:p w:rsidR="0035093B" w:rsidRDefault="0035093B" w:rsidP="005D0C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it-IT" w:eastAsia="it-IT"/>
        </w:rPr>
        <w:t xml:space="preserve">Në zbatim nenit 32 të Ligjit nr.152/2013, “Për nëpunësin civil” i ndryshuar,si dhe kreut VIII, VKM-së nr.118, </w:t>
      </w:r>
      <w:r w:rsidRPr="00E35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05.03.2014 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P</w:t>
      </w:r>
      <w:r w:rsidRPr="00E35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 xml:space="preserve">ër procedurat e emërimit, rekrutimit, menaxhimit dhe përfundimit të marrëdhënies në shërbimin civil të nëpunësve civilë të nivelit të lartë drejtues dhe të anëtarëve të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TND-</w:t>
      </w:r>
      <w:r w:rsidRPr="00E35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së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” (i</w:t>
      </w:r>
      <w:r w:rsidRPr="00E35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 xml:space="preserve"> ndryshuar)</w:t>
      </w:r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Bashkia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Tiranë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përfundim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verifikimit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paraprak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kandidatëve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përmbushjen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kushteve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dhe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kërkesave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posaçme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përcaktuara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shpalljen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konkurrim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njofton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se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pozicionin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:</w:t>
      </w:r>
    </w:p>
    <w:p w:rsidR="005D0C5B" w:rsidRPr="005D0C5B" w:rsidRDefault="005D0C5B" w:rsidP="005D0C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5D0C5B" w:rsidRDefault="005D0C5B" w:rsidP="005D0C5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171E">
        <w:rPr>
          <w:rFonts w:ascii="Times New Roman" w:hAnsi="Times New Roman" w:cs="Times New Roman"/>
          <w:b/>
          <w:bCs/>
          <w:sz w:val="24"/>
          <w:szCs w:val="24"/>
        </w:rPr>
        <w:t>Drejtor</w:t>
      </w:r>
      <w:proofErr w:type="spellEnd"/>
      <w:r w:rsidRPr="00BF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171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BF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171E">
        <w:rPr>
          <w:rFonts w:ascii="Times New Roman" w:hAnsi="Times New Roman" w:cs="Times New Roman"/>
          <w:b/>
          <w:bCs/>
          <w:sz w:val="24"/>
          <w:szCs w:val="24"/>
        </w:rPr>
        <w:t>Përgjithshëm</w:t>
      </w:r>
      <w:proofErr w:type="spellEnd"/>
      <w:r w:rsidRPr="00BF1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F171E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Pr="00BF171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BF171E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Pr="00BF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171E">
        <w:rPr>
          <w:rFonts w:ascii="Times New Roman" w:hAnsi="Times New Roman" w:cs="Times New Roman"/>
          <w:b/>
          <w:bCs/>
          <w:sz w:val="24"/>
          <w:szCs w:val="24"/>
        </w:rPr>
        <w:t>Juridike</w:t>
      </w:r>
      <w:proofErr w:type="spellEnd"/>
      <w:r w:rsidRPr="00BF171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BF171E">
        <w:rPr>
          <w:rFonts w:ascii="Times New Roman" w:hAnsi="Times New Roman" w:cs="Times New Roman"/>
          <w:b/>
          <w:bCs/>
          <w:sz w:val="24"/>
          <w:szCs w:val="24"/>
        </w:rPr>
        <w:t>Aseteve</w:t>
      </w:r>
      <w:proofErr w:type="spellEnd"/>
      <w:r w:rsidRPr="00BF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171E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Licensimit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BF171E">
        <w:rPr>
          <w:rFonts w:ascii="Times New Roman" w:hAnsi="Times New Roman" w:cs="Times New Roman"/>
          <w:b/>
          <w:bCs/>
          <w:sz w:val="24"/>
          <w:szCs w:val="24"/>
        </w:rPr>
        <w:t>ategoria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pagës</w:t>
      </w:r>
      <w:proofErr w:type="spellEnd"/>
      <w:r w:rsidRPr="00BF171E">
        <w:rPr>
          <w:rFonts w:ascii="Times New Roman" w:hAnsi="Times New Roman" w:cs="Times New Roman"/>
          <w:b/>
          <w:bCs/>
          <w:sz w:val="24"/>
          <w:szCs w:val="24"/>
        </w:rPr>
        <w:t xml:space="preserve"> 1-4</w:t>
      </w:r>
    </w:p>
    <w:p w:rsidR="005D0C5B" w:rsidRPr="00252AE2" w:rsidRDefault="005D0C5B" w:rsidP="005D0C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:rsidR="008E13B3" w:rsidRPr="00B1491A" w:rsidRDefault="008E13B3" w:rsidP="008E13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1B12" w:rsidRPr="00BE2A5A" w:rsidRDefault="00DB1B12" w:rsidP="008E13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1B12" w:rsidRPr="00BE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73A"/>
    <w:multiLevelType w:val="multilevel"/>
    <w:tmpl w:val="82B4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6615C"/>
    <w:multiLevelType w:val="multilevel"/>
    <w:tmpl w:val="7E24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5A"/>
    <w:rsid w:val="00023BC3"/>
    <w:rsid w:val="00203CB4"/>
    <w:rsid w:val="0035093B"/>
    <w:rsid w:val="005D0C5B"/>
    <w:rsid w:val="007932D4"/>
    <w:rsid w:val="008774B2"/>
    <w:rsid w:val="008E13B3"/>
    <w:rsid w:val="008F197B"/>
    <w:rsid w:val="008F6FFB"/>
    <w:rsid w:val="00A37DF3"/>
    <w:rsid w:val="00A977AA"/>
    <w:rsid w:val="00BE2A5A"/>
    <w:rsid w:val="00C11A16"/>
    <w:rsid w:val="00D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8DC29-273A-49A8-AA42-1E5A556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6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6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Entela Sharxhi</cp:lastModifiedBy>
  <cp:revision>9</cp:revision>
  <cp:lastPrinted>2025-05-12T11:18:00Z</cp:lastPrinted>
  <dcterms:created xsi:type="dcterms:W3CDTF">2025-03-12T09:45:00Z</dcterms:created>
  <dcterms:modified xsi:type="dcterms:W3CDTF">2025-05-12T11:18:00Z</dcterms:modified>
</cp:coreProperties>
</file>