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63A5E" w:rsidRDefault="00563A5E" w:rsidP="000E22A9">
      <w:pPr>
        <w:jc w:val="center"/>
        <w:rPr>
          <w:b/>
          <w:lang w:val="sq-AL"/>
        </w:rPr>
      </w:pPr>
      <w:r w:rsidRPr="00B45707">
        <w:rPr>
          <w:b/>
          <w:noProof/>
          <w:lang w:val="en-US" w:eastAsia="en-US"/>
        </w:rPr>
        <w:drawing>
          <wp:anchor distT="0" distB="0" distL="114300" distR="114300" simplePos="0" relativeHeight="251656704" behindDoc="1" locked="0" layoutInCell="1" allowOverlap="1">
            <wp:simplePos x="0" y="0"/>
            <wp:positionH relativeFrom="column">
              <wp:posOffset>-222223</wp:posOffset>
            </wp:positionH>
            <wp:positionV relativeFrom="paragraph">
              <wp:posOffset>-587541</wp:posOffset>
            </wp:positionV>
            <wp:extent cx="6769517" cy="890270"/>
            <wp:effectExtent l="0" t="0" r="0" b="5080"/>
            <wp:wrapNone/>
            <wp:docPr id="19" name="Picture 4" descr="Logot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t1-0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407" b="8933"/>
                    <a:stretch/>
                  </pic:blipFill>
                  <pic:spPr bwMode="auto">
                    <a:xfrm>
                      <a:off x="0" y="0"/>
                      <a:ext cx="6769517" cy="890270"/>
                    </a:xfrm>
                    <a:prstGeom prst="rect">
                      <a:avLst/>
                    </a:prstGeom>
                    <a:noFill/>
                    <a:ln>
                      <a:noFill/>
                    </a:ln>
                    <a:extLst>
                      <a:ext uri="{53640926-AAD7-44D8-BBD7-CCE9431645EC}">
                        <a14:shadowObscured xmlns:a14="http://schemas.microsoft.com/office/drawing/2010/main"/>
                      </a:ext>
                    </a:extLst>
                  </pic:spPr>
                </pic:pic>
              </a:graphicData>
            </a:graphic>
          </wp:anchor>
        </w:drawing>
      </w:r>
    </w:p>
    <w:p w:rsidR="00563A5E" w:rsidRDefault="00563A5E" w:rsidP="000E22A9">
      <w:pPr>
        <w:jc w:val="center"/>
        <w:rPr>
          <w:b/>
          <w:lang w:val="sq-AL"/>
        </w:rPr>
      </w:pPr>
    </w:p>
    <w:p w:rsidR="001148B7" w:rsidRPr="00C818AD" w:rsidRDefault="001148B7" w:rsidP="000E22A9">
      <w:pPr>
        <w:jc w:val="center"/>
        <w:rPr>
          <w:b/>
          <w:lang w:val="sq-AL"/>
        </w:rPr>
      </w:pPr>
      <w:r w:rsidRPr="00C818AD">
        <w:rPr>
          <w:b/>
          <w:lang w:val="sq-AL"/>
        </w:rPr>
        <w:t>BASHKIA TIRAN</w:t>
      </w:r>
      <w:r w:rsidR="00983346" w:rsidRPr="00C818AD">
        <w:rPr>
          <w:b/>
          <w:lang w:val="sq-AL"/>
        </w:rPr>
        <w:t>Ë</w:t>
      </w:r>
    </w:p>
    <w:p w:rsidR="00262B1E" w:rsidRPr="00C818AD" w:rsidRDefault="00262B1E" w:rsidP="000E22A9">
      <w:pPr>
        <w:jc w:val="center"/>
        <w:rPr>
          <w:b/>
          <w:lang w:val="sq-AL"/>
        </w:rPr>
      </w:pPr>
      <w:r w:rsidRPr="00C818AD">
        <w:rPr>
          <w:b/>
          <w:lang w:val="sq-AL"/>
        </w:rPr>
        <w:t>KËSHILLI BASHKIAK</w:t>
      </w:r>
    </w:p>
    <w:p w:rsidR="001148B7" w:rsidRPr="00C818AD" w:rsidRDefault="001148B7" w:rsidP="000E22A9">
      <w:pPr>
        <w:jc w:val="center"/>
        <w:rPr>
          <w:b/>
          <w:lang w:val="sq-AL"/>
        </w:rPr>
      </w:pPr>
    </w:p>
    <w:p w:rsidR="00262B1E" w:rsidRPr="00C818AD" w:rsidRDefault="00262B1E" w:rsidP="000E22A9">
      <w:pPr>
        <w:jc w:val="center"/>
        <w:rPr>
          <w:b/>
          <w:lang w:val="sq-AL"/>
        </w:rPr>
      </w:pPr>
    </w:p>
    <w:p w:rsidR="00252506" w:rsidRDefault="00252506" w:rsidP="00252506">
      <w:pPr>
        <w:jc w:val="center"/>
        <w:rPr>
          <w:b/>
          <w:lang w:val="sq-AL"/>
        </w:rPr>
      </w:pPr>
      <w:r>
        <w:rPr>
          <w:b/>
          <w:lang w:val="sq-AL"/>
        </w:rPr>
        <w:t>V E N D I M</w:t>
      </w:r>
    </w:p>
    <w:p w:rsidR="00252506" w:rsidRDefault="00252506" w:rsidP="00252506">
      <w:pPr>
        <w:jc w:val="center"/>
        <w:rPr>
          <w:b/>
          <w:lang w:val="sq-AL"/>
        </w:rPr>
      </w:pPr>
    </w:p>
    <w:p w:rsidR="00252506" w:rsidRDefault="00252506" w:rsidP="00252506">
      <w:pPr>
        <w:keepNext/>
        <w:jc w:val="center"/>
        <w:rPr>
          <w:lang w:val="sq-AL"/>
        </w:rPr>
      </w:pPr>
      <w:r>
        <w:rPr>
          <w:bCs/>
          <w:lang w:val="sq-AL" w:eastAsia="en-GB"/>
        </w:rPr>
        <w:t>Nr. 41, datë 10.06.2025</w:t>
      </w:r>
    </w:p>
    <w:p w:rsidR="00262B1E" w:rsidRPr="00C818AD" w:rsidRDefault="00262B1E" w:rsidP="000E22A9">
      <w:pPr>
        <w:keepNext/>
        <w:contextualSpacing/>
        <w:jc w:val="center"/>
        <w:rPr>
          <w:b/>
          <w:bCs/>
          <w:lang w:val="sq-AL" w:eastAsia="en-GB"/>
        </w:rPr>
      </w:pPr>
    </w:p>
    <w:p w:rsidR="00262B1E" w:rsidRPr="00C818AD" w:rsidRDefault="00262B1E" w:rsidP="000E22A9">
      <w:pPr>
        <w:pStyle w:val="NoSpacing"/>
        <w:jc w:val="center"/>
        <w:rPr>
          <w:b/>
          <w:bCs/>
          <w:lang w:val="sq-AL" w:eastAsia="en-GB"/>
        </w:rPr>
      </w:pPr>
    </w:p>
    <w:p w:rsidR="00262B1E" w:rsidRPr="00C818AD" w:rsidRDefault="00262B1E" w:rsidP="000E22A9">
      <w:pPr>
        <w:pStyle w:val="NoSpacing"/>
        <w:jc w:val="center"/>
        <w:rPr>
          <w:b/>
          <w:lang w:val="sq-AL"/>
        </w:rPr>
      </w:pPr>
      <w:r w:rsidRPr="00C818AD">
        <w:rPr>
          <w:b/>
          <w:lang w:val="sq-AL"/>
        </w:rPr>
        <w:t>“PËR</w:t>
      </w:r>
    </w:p>
    <w:p w:rsidR="00262B1E" w:rsidRPr="00C818AD" w:rsidRDefault="00262B1E" w:rsidP="000E22A9">
      <w:pPr>
        <w:pStyle w:val="NoSpacing"/>
        <w:jc w:val="center"/>
        <w:rPr>
          <w:b/>
          <w:lang w:val="sq-AL"/>
        </w:rPr>
      </w:pPr>
      <w:r w:rsidRPr="00C818AD">
        <w:rPr>
          <w:b/>
          <w:lang w:val="sq-AL"/>
        </w:rPr>
        <w:t>MIRATIMIN E FAMILJEVE APLIKUESE QË PËRFITOJNË NGA PROGRAMI I BLLOK-</w:t>
      </w:r>
      <w:r w:rsidR="007D2B0C" w:rsidRPr="00C818AD">
        <w:rPr>
          <w:b/>
          <w:lang w:val="sq-AL"/>
        </w:rPr>
        <w:t>NDIHMËS EKONOMIKE DERI NË 6 PËR</w:t>
      </w:r>
      <w:r w:rsidRPr="00C818AD">
        <w:rPr>
          <w:b/>
          <w:lang w:val="sq-AL"/>
        </w:rPr>
        <w:t xml:space="preserve">QIND, NGA FONDI I KUSHTËZUAR DHE NGA BUXHETI I BASHKISË TIRANË, </w:t>
      </w:r>
      <w:r w:rsidRPr="00C818AD">
        <w:rPr>
          <w:b/>
          <w:smallCaps/>
          <w:lang w:val="sq-AL"/>
        </w:rPr>
        <w:t xml:space="preserve">PËR </w:t>
      </w:r>
      <w:r w:rsidRPr="00C818AD">
        <w:rPr>
          <w:b/>
          <w:lang w:val="sq-AL"/>
        </w:rPr>
        <w:t>PERIUDHËN 1-</w:t>
      </w:r>
      <w:r w:rsidR="00EA3D28">
        <w:rPr>
          <w:b/>
          <w:lang w:val="sq-AL"/>
        </w:rPr>
        <w:t>30</w:t>
      </w:r>
      <w:r w:rsidR="00803F8D" w:rsidRPr="00C818AD">
        <w:rPr>
          <w:b/>
          <w:lang w:val="sq-AL"/>
        </w:rPr>
        <w:t xml:space="preserve"> </w:t>
      </w:r>
      <w:r w:rsidR="00EA3D28">
        <w:rPr>
          <w:b/>
          <w:smallCaps/>
          <w:lang w:val="sq-AL"/>
        </w:rPr>
        <w:t>PRILL</w:t>
      </w:r>
      <w:r w:rsidR="009E7883" w:rsidRPr="00C818AD">
        <w:rPr>
          <w:b/>
          <w:smallCaps/>
          <w:lang w:val="sq-AL"/>
        </w:rPr>
        <w:t>,</w:t>
      </w:r>
      <w:r w:rsidR="005E7C87" w:rsidRPr="00C818AD">
        <w:rPr>
          <w:b/>
          <w:smallCaps/>
          <w:lang w:val="sq-AL"/>
        </w:rPr>
        <w:t xml:space="preserve"> </w:t>
      </w:r>
      <w:r w:rsidR="001B7051" w:rsidRPr="00C818AD">
        <w:rPr>
          <w:b/>
          <w:smallCaps/>
          <w:lang w:val="sq-AL"/>
        </w:rPr>
        <w:t>2025</w:t>
      </w:r>
      <w:r w:rsidRPr="00C818AD">
        <w:rPr>
          <w:b/>
          <w:smallCaps/>
          <w:lang w:val="sq-AL"/>
        </w:rPr>
        <w:t>”</w:t>
      </w:r>
    </w:p>
    <w:p w:rsidR="00262B1E" w:rsidRPr="00B45707" w:rsidRDefault="00262B1E" w:rsidP="000E22A9">
      <w:pPr>
        <w:pStyle w:val="NoSpacing"/>
        <w:jc w:val="both"/>
        <w:rPr>
          <w:b/>
          <w:lang w:val="sq-AL"/>
        </w:rPr>
      </w:pPr>
    </w:p>
    <w:p w:rsidR="00262B1E" w:rsidRPr="00B45707" w:rsidRDefault="00262B1E" w:rsidP="000E22A9">
      <w:pPr>
        <w:pStyle w:val="NoSpacing"/>
        <w:jc w:val="both"/>
        <w:rPr>
          <w:lang w:val="sq-AL"/>
        </w:rPr>
      </w:pPr>
      <w:r w:rsidRPr="00B45707">
        <w:rPr>
          <w:lang w:val="sq-AL"/>
        </w:rPr>
        <w:t>Në mbështetje të nenit 8, pika 2, nenit 9, pika 1, nënpika 1.1, shkronjat “a” dhe “b”, nenit 24,</w:t>
      </w:r>
      <w:r w:rsidR="000C7616" w:rsidRPr="004604C1">
        <w:rPr>
          <w:lang w:val="sq-AL"/>
        </w:rPr>
        <w:t xml:space="preserve"> </w:t>
      </w:r>
      <w:r w:rsidR="000C7616">
        <w:rPr>
          <w:lang w:val="sq-AL"/>
        </w:rPr>
        <w:t>nenit 54,</w:t>
      </w:r>
      <w:r w:rsidRPr="00B45707">
        <w:rPr>
          <w:lang w:val="sq-AL"/>
        </w:rPr>
        <w:t xml:space="preserve"> nenit 55, pikat 2 dhe 6, të ligjit nr. 139/2015, “Për vetëqeverisjen vendore”, të ndryshuar, ligjit nr. 57/2019, “Për asistencën sociale në Republikën e Shqipërisë”, </w:t>
      </w:r>
      <w:r w:rsidR="001148B7" w:rsidRPr="00B45707">
        <w:rPr>
          <w:lang w:val="sq-AL"/>
        </w:rPr>
        <w:t>t</w:t>
      </w:r>
      <w:r w:rsidR="00983346" w:rsidRPr="00B45707">
        <w:rPr>
          <w:lang w:val="sq-AL"/>
        </w:rPr>
        <w:t>ë</w:t>
      </w:r>
      <w:r w:rsidR="001148B7" w:rsidRPr="00B45707">
        <w:rPr>
          <w:lang w:val="sq-AL"/>
        </w:rPr>
        <w:t xml:space="preserve"> ndryshuar, </w:t>
      </w:r>
      <w:r w:rsidRPr="00B45707">
        <w:rPr>
          <w:lang w:val="sq-AL"/>
        </w:rPr>
        <w:t>Kreut IV, pikat 1, 2, 3 dhe 6, të vendimit nr. 597, datë 04.09.2019, të Këshillit të Ministrave “Për përcaktimin e procedurave, të dokumentacionit dhe të masës mujore të përfitimit të ndihmës ekonomike dhe përdorimit të fondit shtesë mbi fondin e kushtëzuar për ndihmën ekonomike”, të ndryshuar</w:t>
      </w:r>
      <w:r w:rsidRPr="00B45707">
        <w:rPr>
          <w:color w:val="auto"/>
          <w:lang w:val="sq-AL"/>
        </w:rPr>
        <w:t>,</w:t>
      </w:r>
      <w:r w:rsidRPr="00B45707">
        <w:rPr>
          <w:color w:val="FF0000"/>
          <w:lang w:val="sq-AL"/>
        </w:rPr>
        <w:t xml:space="preserve"> </w:t>
      </w:r>
      <w:r w:rsidRPr="00B45707">
        <w:rPr>
          <w:lang w:val="sq-AL"/>
        </w:rPr>
        <w:t xml:space="preserve">si dhe referuar raportit përmbledhës </w:t>
      </w:r>
      <w:r w:rsidRPr="00E603F3">
        <w:rPr>
          <w:lang w:val="sq-AL"/>
        </w:rPr>
        <w:t>nr.</w:t>
      </w:r>
      <w:r w:rsidR="000568AA" w:rsidRPr="00E603F3">
        <w:rPr>
          <w:lang w:val="sq-AL"/>
        </w:rPr>
        <w:t xml:space="preserve"> </w:t>
      </w:r>
      <w:r w:rsidR="00A72107" w:rsidRPr="00E603F3">
        <w:rPr>
          <w:lang w:val="sq-AL"/>
        </w:rPr>
        <w:t>18714</w:t>
      </w:r>
      <w:r w:rsidR="000D284C" w:rsidRPr="00E603F3">
        <w:rPr>
          <w:lang w:val="sq-AL"/>
        </w:rPr>
        <w:t xml:space="preserve"> </w:t>
      </w:r>
      <w:r w:rsidRPr="00E603F3">
        <w:rPr>
          <w:lang w:val="sq-AL"/>
        </w:rPr>
        <w:t xml:space="preserve"> prot., datë</w:t>
      </w:r>
      <w:r w:rsidR="000D284C" w:rsidRPr="00E603F3">
        <w:rPr>
          <w:lang w:val="sq-AL"/>
        </w:rPr>
        <w:t xml:space="preserve"> </w:t>
      </w:r>
      <w:r w:rsidR="00510C3A" w:rsidRPr="00E603F3">
        <w:rPr>
          <w:lang w:val="sq-AL"/>
        </w:rPr>
        <w:t xml:space="preserve"> </w:t>
      </w:r>
      <w:r w:rsidR="00A72107" w:rsidRPr="00E603F3">
        <w:rPr>
          <w:lang w:val="sq-AL"/>
        </w:rPr>
        <w:t>20.05.2025</w:t>
      </w:r>
      <w:r w:rsidRPr="00E603F3">
        <w:rPr>
          <w:lang w:val="sq-AL"/>
        </w:rPr>
        <w:t>,</w:t>
      </w:r>
      <w:r w:rsidRPr="00B45707">
        <w:rPr>
          <w:lang w:val="sq-AL"/>
        </w:rPr>
        <w:t xml:space="preserve"> me propozimin e kryetarit të Bashkisë, Këshilli Bashkiak,</w:t>
      </w:r>
    </w:p>
    <w:p w:rsidR="00262B1E" w:rsidRPr="00B45707" w:rsidRDefault="00262B1E" w:rsidP="000E22A9">
      <w:pPr>
        <w:ind w:right="-81"/>
        <w:jc w:val="both"/>
        <w:rPr>
          <w:lang w:val="sq-AL"/>
        </w:rPr>
      </w:pPr>
      <w:r w:rsidRPr="00B45707">
        <w:rPr>
          <w:lang w:val="sq-AL" w:eastAsia="sq-AL"/>
        </w:rPr>
        <w:t xml:space="preserve">                                     </w:t>
      </w:r>
    </w:p>
    <w:p w:rsidR="00262B1E" w:rsidRPr="00B45707" w:rsidRDefault="00262B1E" w:rsidP="000E22A9">
      <w:pPr>
        <w:jc w:val="center"/>
        <w:rPr>
          <w:lang w:val="sq-AL"/>
        </w:rPr>
      </w:pPr>
      <w:r w:rsidRPr="00B45707">
        <w:rPr>
          <w:b/>
          <w:lang w:val="sq-AL" w:eastAsia="sq-AL"/>
        </w:rPr>
        <w:t>V E N D O S I :</w:t>
      </w:r>
    </w:p>
    <w:p w:rsidR="00262B1E" w:rsidRPr="00B45707" w:rsidRDefault="00262B1E" w:rsidP="000E22A9">
      <w:pPr>
        <w:jc w:val="center"/>
        <w:rPr>
          <w:b/>
          <w:lang w:val="sq-AL" w:eastAsia="sq-AL"/>
        </w:rPr>
      </w:pPr>
    </w:p>
    <w:p w:rsidR="00262B1E" w:rsidRPr="00B45707" w:rsidRDefault="00262B1E" w:rsidP="000E22A9">
      <w:pPr>
        <w:pStyle w:val="NoSpacing"/>
        <w:jc w:val="both"/>
        <w:rPr>
          <w:lang w:val="sq-AL"/>
        </w:rPr>
      </w:pPr>
      <w:r w:rsidRPr="00B45707">
        <w:rPr>
          <w:rFonts w:eastAsia="Calibri"/>
          <w:b/>
          <w:lang w:val="sq-AL"/>
        </w:rPr>
        <w:t>1.</w:t>
      </w:r>
      <w:r w:rsidRPr="00B45707">
        <w:rPr>
          <w:rFonts w:eastAsia="Calibri"/>
          <w:lang w:val="sq-AL"/>
        </w:rPr>
        <w:t xml:space="preserve"> Miratimin e listës së familjeve përfituese nga programi i bllok-ndihmës ekonomike deri në 6 për qind nga buxheti i Bashkisë T</w:t>
      </w:r>
      <w:r w:rsidR="009C0603" w:rsidRPr="00B45707">
        <w:rPr>
          <w:rFonts w:eastAsia="Calibri"/>
          <w:lang w:val="sq-AL"/>
        </w:rPr>
        <w:t>i</w:t>
      </w:r>
      <w:r w:rsidR="00EA3D28">
        <w:rPr>
          <w:rFonts w:eastAsia="Calibri"/>
          <w:lang w:val="sq-AL"/>
        </w:rPr>
        <w:t>ranë, për periudhën 1-30</w:t>
      </w:r>
      <w:r w:rsidR="00803F8D" w:rsidRPr="00B45707">
        <w:rPr>
          <w:rFonts w:eastAsia="Calibri"/>
          <w:lang w:val="sq-AL"/>
        </w:rPr>
        <w:t xml:space="preserve"> </w:t>
      </w:r>
      <w:r w:rsidR="00EA3D28">
        <w:rPr>
          <w:rFonts w:eastAsia="Calibri"/>
          <w:lang w:val="sq-AL"/>
        </w:rPr>
        <w:t>prill</w:t>
      </w:r>
      <w:r w:rsidR="007D2B0C" w:rsidRPr="00B45707">
        <w:rPr>
          <w:rFonts w:eastAsia="Calibri"/>
          <w:lang w:val="sq-AL"/>
        </w:rPr>
        <w:t xml:space="preserve"> </w:t>
      </w:r>
      <w:r w:rsidR="001B7051" w:rsidRPr="00B45707">
        <w:rPr>
          <w:rFonts w:eastAsia="Calibri"/>
          <w:lang w:val="sq-AL"/>
        </w:rPr>
        <w:t>2025</w:t>
      </w:r>
      <w:r w:rsidRPr="00B45707">
        <w:rPr>
          <w:rFonts w:eastAsia="Calibri"/>
          <w:lang w:val="sq-AL"/>
        </w:rPr>
        <w:t>, sipas tabelës nr.</w:t>
      </w:r>
      <w:r w:rsidR="00E21721" w:rsidRPr="00B45707">
        <w:rPr>
          <w:rFonts w:eastAsia="Calibri"/>
          <w:lang w:val="sq-AL"/>
        </w:rPr>
        <w:t xml:space="preserve"> </w:t>
      </w:r>
      <w:r w:rsidRPr="00B45707">
        <w:rPr>
          <w:rFonts w:eastAsia="Calibri"/>
          <w:lang w:val="sq-AL"/>
        </w:rPr>
        <w:t>1, bashkëlidhur dhe pjesë përbërëse e këtij vendimi.</w:t>
      </w:r>
    </w:p>
    <w:p w:rsidR="00262B1E" w:rsidRPr="00B45707" w:rsidRDefault="00262B1E" w:rsidP="000E22A9">
      <w:pPr>
        <w:pStyle w:val="NoSpacing"/>
        <w:jc w:val="both"/>
        <w:rPr>
          <w:lang w:val="sq-AL"/>
        </w:rPr>
      </w:pPr>
      <w:r w:rsidRPr="00B45707">
        <w:rPr>
          <w:rFonts w:eastAsia="Calibri"/>
          <w:b/>
          <w:lang w:val="sq-AL"/>
        </w:rPr>
        <w:t>2.</w:t>
      </w:r>
      <w:r w:rsidRPr="00B45707">
        <w:rPr>
          <w:rFonts w:eastAsia="Calibri"/>
          <w:lang w:val="sq-AL"/>
        </w:rPr>
        <w:t xml:space="preserve"> Miratimin e listës së familjeve përfituese nga programi i bllok-</w:t>
      </w:r>
      <w:r w:rsidR="00E21721" w:rsidRPr="00B45707">
        <w:rPr>
          <w:rFonts w:eastAsia="Calibri"/>
          <w:lang w:val="sq-AL"/>
        </w:rPr>
        <w:t>ndihmës ekonomike deri në 6 për</w:t>
      </w:r>
      <w:r w:rsidRPr="00B45707">
        <w:rPr>
          <w:rFonts w:eastAsia="Calibri"/>
          <w:lang w:val="sq-AL"/>
        </w:rPr>
        <w:t>qind nga fondi i kush</w:t>
      </w:r>
      <w:r w:rsidR="004C2F84" w:rsidRPr="00B45707">
        <w:rPr>
          <w:rFonts w:eastAsia="Calibri"/>
          <w:lang w:val="sq-AL"/>
        </w:rPr>
        <w:t>t</w:t>
      </w:r>
      <w:r w:rsidR="00EA3D28">
        <w:rPr>
          <w:rFonts w:eastAsia="Calibri"/>
          <w:lang w:val="sq-AL"/>
        </w:rPr>
        <w:t>ëzuar, për periudhën 1-30</w:t>
      </w:r>
      <w:r w:rsidR="00960A78" w:rsidRPr="00B45707">
        <w:rPr>
          <w:rFonts w:eastAsia="Calibri"/>
          <w:lang w:val="sq-AL"/>
        </w:rPr>
        <w:t xml:space="preserve"> </w:t>
      </w:r>
      <w:r w:rsidR="00EA3D28">
        <w:rPr>
          <w:rFonts w:eastAsia="Calibri"/>
          <w:lang w:val="sq-AL"/>
        </w:rPr>
        <w:t>prill</w:t>
      </w:r>
      <w:r w:rsidR="005E7C87" w:rsidRPr="00B45707">
        <w:rPr>
          <w:rFonts w:eastAsia="Calibri"/>
          <w:lang w:val="sq-AL"/>
        </w:rPr>
        <w:t xml:space="preserve"> </w:t>
      </w:r>
      <w:r w:rsidR="001B7051" w:rsidRPr="00B45707">
        <w:rPr>
          <w:rFonts w:eastAsia="Calibri"/>
          <w:lang w:val="sq-AL"/>
        </w:rPr>
        <w:t>2025</w:t>
      </w:r>
      <w:r w:rsidRPr="00B45707">
        <w:rPr>
          <w:rFonts w:eastAsia="Calibri"/>
          <w:lang w:val="sq-AL"/>
        </w:rPr>
        <w:t>, sipas tabelës nr. 2, bashkëlidhur dhe pjesë përbërëse e këtij vendimi.</w:t>
      </w:r>
    </w:p>
    <w:p w:rsidR="000322BB" w:rsidRPr="00B45707" w:rsidRDefault="00262B1E" w:rsidP="000E22A9">
      <w:pPr>
        <w:pStyle w:val="NoSpacing"/>
        <w:jc w:val="both"/>
        <w:rPr>
          <w:lang w:val="sq-AL"/>
        </w:rPr>
      </w:pPr>
      <w:r w:rsidRPr="00B45707">
        <w:rPr>
          <w:rFonts w:eastAsia="Calibri"/>
          <w:b/>
          <w:lang w:val="sq-AL" w:eastAsia="sq-AL"/>
        </w:rPr>
        <w:t>3.</w:t>
      </w:r>
      <w:r w:rsidRPr="00B45707">
        <w:rPr>
          <w:rFonts w:eastAsia="Calibri"/>
          <w:lang w:val="sq-AL" w:eastAsia="sq-AL"/>
        </w:rPr>
        <w:t xml:space="preserve"> Efektet financiare sipas pikave 1 dhe 2, të këtij vendimi, do të mbulohen nga fondi i kushtëzuar dhe fondi i vënë në dispozicion nga Bashkia Tiranë</w:t>
      </w:r>
      <w:r w:rsidR="000B188F" w:rsidRPr="00B45707">
        <w:rPr>
          <w:rFonts w:eastAsia="Calibri"/>
          <w:lang w:val="sq-AL" w:eastAsia="sq-AL"/>
        </w:rPr>
        <w:t xml:space="preserve"> </w:t>
      </w:r>
      <w:r w:rsidR="00C318D3" w:rsidRPr="00B45707">
        <w:rPr>
          <w:rFonts w:eastAsia="Calibri"/>
          <w:lang w:val="sq-AL" w:eastAsia="sq-AL"/>
        </w:rPr>
        <w:t>në programin e Përk</w:t>
      </w:r>
      <w:r w:rsidR="000322BB" w:rsidRPr="00B45707">
        <w:rPr>
          <w:rFonts w:eastAsia="Calibri"/>
          <w:lang w:val="sq-AL" w:eastAsia="sq-AL"/>
        </w:rPr>
        <w:t>ujdesit</w:t>
      </w:r>
      <w:r w:rsidR="000C7616">
        <w:rPr>
          <w:rFonts w:eastAsia="Calibri"/>
          <w:lang w:val="sq-AL" w:eastAsia="sq-AL"/>
        </w:rPr>
        <w:t xml:space="preserve"> Social</w:t>
      </w:r>
      <w:r w:rsidR="000322BB" w:rsidRPr="00B45707">
        <w:rPr>
          <w:rFonts w:eastAsia="Calibri"/>
          <w:lang w:val="sq-AL" w:eastAsia="sq-AL"/>
        </w:rPr>
        <w:t>, Projekti “Mbrojtja Sociale për kategorinë e familjeve në nevojë të përjashtuara nga skema e ndihmës ekon</w:t>
      </w:r>
      <w:r w:rsidR="001B7051" w:rsidRPr="00B45707">
        <w:rPr>
          <w:rFonts w:eastAsia="Calibri"/>
          <w:lang w:val="sq-AL" w:eastAsia="sq-AL"/>
        </w:rPr>
        <w:t>omike”, në buxhetin e vitit 2025</w:t>
      </w:r>
      <w:r w:rsidR="000322BB" w:rsidRPr="00B45707">
        <w:rPr>
          <w:rFonts w:eastAsia="Calibri"/>
          <w:lang w:val="sq-AL" w:eastAsia="sq-AL"/>
        </w:rPr>
        <w:t>.</w:t>
      </w:r>
    </w:p>
    <w:p w:rsidR="00262B1E" w:rsidRPr="00B45707" w:rsidRDefault="00262B1E" w:rsidP="000E22A9">
      <w:pPr>
        <w:pStyle w:val="NoSpacing"/>
        <w:jc w:val="both"/>
        <w:rPr>
          <w:lang w:val="sq-AL"/>
        </w:rPr>
      </w:pPr>
      <w:r w:rsidRPr="00B45707">
        <w:rPr>
          <w:rFonts w:eastAsia="Calibri"/>
          <w:b/>
          <w:lang w:val="sq-AL" w:eastAsia="sq-AL"/>
        </w:rPr>
        <w:t>4.</w:t>
      </w:r>
      <w:r w:rsidRPr="00B45707">
        <w:rPr>
          <w:rFonts w:eastAsia="Calibri"/>
          <w:lang w:val="sq-AL" w:eastAsia="sq-AL"/>
        </w:rPr>
        <w:t xml:space="preserve"> Ngarkohen Drejtoria e Përgjithshme e Menaxhimit Financiar, </w:t>
      </w:r>
      <w:r w:rsidR="000C7616" w:rsidRPr="000C7616">
        <w:rPr>
          <w:rFonts w:eastAsia="Calibri"/>
          <w:lang w:val="sq-AL" w:eastAsia="sq-AL"/>
        </w:rPr>
        <w:t>Drejtoria e Përgjithshme e Mbrojtjes Civile dhe Shërbimeve ndaj Qytetarit</w:t>
      </w:r>
      <w:r w:rsidR="000C7616">
        <w:rPr>
          <w:rFonts w:eastAsia="Calibri"/>
          <w:lang w:val="sq-AL" w:eastAsia="sq-AL"/>
        </w:rPr>
        <w:t xml:space="preserve"> </w:t>
      </w:r>
      <w:r w:rsidR="00E21721" w:rsidRPr="00B45707">
        <w:rPr>
          <w:rFonts w:eastAsia="Calibri"/>
          <w:lang w:val="sq-AL" w:eastAsia="sq-AL"/>
        </w:rPr>
        <w:t>dhe Njësitë Administrative/L</w:t>
      </w:r>
      <w:r w:rsidRPr="00B45707">
        <w:rPr>
          <w:rFonts w:eastAsia="Calibri"/>
          <w:lang w:val="sq-AL" w:eastAsia="sq-AL"/>
        </w:rPr>
        <w:t>agjet e Bashkisë Tiranë</w:t>
      </w:r>
      <w:r w:rsidR="00E20A2E">
        <w:rPr>
          <w:rFonts w:eastAsia="Calibri"/>
          <w:lang w:val="sq-AL" w:eastAsia="sq-AL"/>
        </w:rPr>
        <w:t>,</w:t>
      </w:r>
      <w:r w:rsidRPr="00B45707">
        <w:rPr>
          <w:rFonts w:eastAsia="Calibri"/>
          <w:lang w:val="sq-AL" w:eastAsia="sq-AL"/>
        </w:rPr>
        <w:t xml:space="preserve"> për zbatimin e këtij vendimi.  </w:t>
      </w:r>
    </w:p>
    <w:p w:rsidR="00262B1E" w:rsidRPr="00B45707" w:rsidRDefault="00262B1E" w:rsidP="000E22A9">
      <w:pPr>
        <w:rPr>
          <w:rFonts w:eastAsia="Calibri"/>
          <w:bCs/>
          <w:lang w:val="sq-AL" w:eastAsia="sq-AL"/>
        </w:rPr>
      </w:pPr>
    </w:p>
    <w:p w:rsidR="00262B1E" w:rsidRPr="00B45707" w:rsidRDefault="00262B1E" w:rsidP="000E22A9">
      <w:pPr>
        <w:tabs>
          <w:tab w:val="left" w:pos="540"/>
        </w:tabs>
        <w:jc w:val="both"/>
        <w:rPr>
          <w:lang w:val="sq-AL"/>
        </w:rPr>
      </w:pPr>
      <w:r w:rsidRPr="00B45707">
        <w:rPr>
          <w:lang w:val="sq-AL" w:eastAsia="sq-AL"/>
        </w:rPr>
        <w:t xml:space="preserve">Ky vendim hyn në fuqi </w:t>
      </w:r>
      <w:r w:rsidRPr="00B45707">
        <w:rPr>
          <w:lang w:val="sq-AL" w:eastAsia="en-US"/>
        </w:rPr>
        <w:t>sipas përcaktimeve të nenit 55, pika 6, të ligjit nr. 139/2015, “Për vetëqeverisjen vendore”, të ndryshuar.</w:t>
      </w:r>
    </w:p>
    <w:p w:rsidR="00262B1E" w:rsidRPr="00B45707" w:rsidRDefault="00262B1E" w:rsidP="000E22A9">
      <w:pPr>
        <w:rPr>
          <w:rFonts w:eastAsia="Calibri"/>
          <w:b/>
          <w:lang w:val="sq-AL" w:eastAsia="sq-AL"/>
        </w:rPr>
      </w:pPr>
    </w:p>
    <w:p w:rsidR="00262B1E" w:rsidRPr="00B45707" w:rsidRDefault="00262B1E" w:rsidP="000E22A9">
      <w:pPr>
        <w:jc w:val="center"/>
        <w:rPr>
          <w:rFonts w:eastAsia="Calibri"/>
          <w:b/>
          <w:lang w:val="sq-AL" w:eastAsia="sq-AL"/>
        </w:rPr>
      </w:pPr>
    </w:p>
    <w:p w:rsidR="00262B1E" w:rsidRPr="00B45707" w:rsidRDefault="00262B1E" w:rsidP="000E22A9">
      <w:pPr>
        <w:jc w:val="center"/>
        <w:rPr>
          <w:lang w:val="sq-AL"/>
        </w:rPr>
      </w:pPr>
      <w:r w:rsidRPr="00B45707">
        <w:rPr>
          <w:b/>
          <w:lang w:val="sq-AL" w:eastAsia="sq-AL"/>
        </w:rPr>
        <w:t>K R Y E T A R</w:t>
      </w:r>
    </w:p>
    <w:p w:rsidR="00262B1E" w:rsidRPr="00B45707" w:rsidRDefault="00262B1E" w:rsidP="000E22A9">
      <w:pPr>
        <w:rPr>
          <w:b/>
          <w:lang w:val="sq-AL" w:eastAsia="sq-AL"/>
        </w:rPr>
      </w:pPr>
    </w:p>
    <w:p w:rsidR="00252506" w:rsidRDefault="00252506" w:rsidP="00252506">
      <w:pPr>
        <w:jc w:val="center"/>
        <w:rPr>
          <w:b/>
          <w:bCs/>
          <w:lang w:val="sq-AL" w:eastAsia="sq-AL"/>
        </w:rPr>
      </w:pPr>
      <w:r>
        <w:rPr>
          <w:b/>
          <w:bCs/>
          <w:lang w:val="sq-AL" w:eastAsia="sq-AL"/>
        </w:rPr>
        <w:t>MEGI FINO</w:t>
      </w:r>
    </w:p>
    <w:p w:rsidR="00262B1E" w:rsidRPr="00B45707" w:rsidRDefault="00262B1E" w:rsidP="000E22A9">
      <w:pPr>
        <w:pageBreakBefore/>
        <w:rPr>
          <w:b/>
          <w:bCs/>
          <w:lang w:val="sq-AL" w:eastAsia="sq-AL"/>
        </w:rPr>
      </w:pPr>
      <w:bookmarkStart w:id="0" w:name="_GoBack"/>
      <w:bookmarkEnd w:id="0"/>
    </w:p>
    <w:p w:rsidR="00262B1E" w:rsidRPr="00B45707" w:rsidRDefault="00262B1E" w:rsidP="000E22A9">
      <w:pPr>
        <w:jc w:val="center"/>
        <w:rPr>
          <w:lang w:val="sq-AL"/>
        </w:rPr>
      </w:pPr>
      <w:r w:rsidRPr="00B45707">
        <w:rPr>
          <w:rFonts w:eastAsia="Calibri"/>
          <w:b/>
          <w:lang w:val="sq-AL" w:eastAsia="en-US"/>
        </w:rPr>
        <w:t>R E L A C I O N</w:t>
      </w:r>
    </w:p>
    <w:p w:rsidR="00262B1E" w:rsidRPr="00B45707" w:rsidRDefault="00262B1E" w:rsidP="000E22A9">
      <w:pPr>
        <w:jc w:val="center"/>
        <w:rPr>
          <w:lang w:val="sq-AL"/>
        </w:rPr>
      </w:pPr>
    </w:p>
    <w:p w:rsidR="00262B1E" w:rsidRPr="00B45707" w:rsidRDefault="00262B1E" w:rsidP="000E22A9">
      <w:pPr>
        <w:pStyle w:val="NoSpacing"/>
        <w:jc w:val="center"/>
        <w:rPr>
          <w:lang w:val="sq-AL"/>
        </w:rPr>
      </w:pPr>
      <w:r w:rsidRPr="00B45707">
        <w:rPr>
          <w:rFonts w:eastAsia="Calibri"/>
          <w:b/>
          <w:lang w:val="sq-AL"/>
        </w:rPr>
        <w:t>“PËR</w:t>
      </w:r>
    </w:p>
    <w:p w:rsidR="00262B1E" w:rsidRPr="00B45707" w:rsidRDefault="00262B1E" w:rsidP="000E22A9">
      <w:pPr>
        <w:pStyle w:val="NoSpacing"/>
        <w:jc w:val="center"/>
        <w:rPr>
          <w:lang w:val="sq-AL"/>
        </w:rPr>
      </w:pPr>
      <w:r w:rsidRPr="00B45707">
        <w:rPr>
          <w:b/>
          <w:lang w:val="sq-AL"/>
        </w:rPr>
        <w:t>MIRATIMIN E FAMILJEVE APLIKUESE QË PËRFITOJNË NGA PROGRAMI I BLLOK-NDIHMËS EKONOMIKE DERI NË 6 PËRQIND, NGA FONDI I KUSHTËZUAR DHE NGA BUXHETI I BAS</w:t>
      </w:r>
      <w:r w:rsidR="00EA3D28">
        <w:rPr>
          <w:b/>
          <w:lang w:val="sq-AL"/>
        </w:rPr>
        <w:t>HKISË TIRANË, PËR PERIUDHËN 1-30</w:t>
      </w:r>
      <w:r w:rsidRPr="00B45707">
        <w:rPr>
          <w:b/>
          <w:lang w:val="sq-AL"/>
        </w:rPr>
        <w:t xml:space="preserve"> </w:t>
      </w:r>
      <w:r w:rsidR="00EA3D28">
        <w:rPr>
          <w:b/>
          <w:lang w:val="sq-AL"/>
        </w:rPr>
        <w:t>PRILL</w:t>
      </w:r>
      <w:r w:rsidR="000657E1" w:rsidRPr="00B45707">
        <w:rPr>
          <w:b/>
          <w:lang w:val="sq-AL"/>
        </w:rPr>
        <w:t xml:space="preserve"> </w:t>
      </w:r>
      <w:r w:rsidR="006E01B9" w:rsidRPr="00B45707">
        <w:rPr>
          <w:b/>
          <w:lang w:val="sq-AL"/>
        </w:rPr>
        <w:t>2025</w:t>
      </w:r>
      <w:r w:rsidRPr="00B45707">
        <w:rPr>
          <w:b/>
          <w:lang w:val="sq-AL"/>
        </w:rPr>
        <w:t>”</w:t>
      </w:r>
    </w:p>
    <w:p w:rsidR="00262B1E" w:rsidRPr="00B45707" w:rsidRDefault="00262B1E" w:rsidP="000E22A9">
      <w:pPr>
        <w:jc w:val="both"/>
        <w:rPr>
          <w:rFonts w:eastAsia="Calibri"/>
          <w:b/>
          <w:lang w:val="sq-AL" w:eastAsia="sq-AL"/>
        </w:rPr>
      </w:pPr>
    </w:p>
    <w:p w:rsidR="00262B1E" w:rsidRPr="00B45707" w:rsidRDefault="00262B1E" w:rsidP="000E22A9">
      <w:pPr>
        <w:jc w:val="both"/>
        <w:rPr>
          <w:lang w:val="sq-AL"/>
        </w:rPr>
      </w:pPr>
      <w:r w:rsidRPr="00B45707">
        <w:rPr>
          <w:rFonts w:eastAsia="Calibri"/>
          <w:lang w:val="sq-AL" w:eastAsia="sq-AL"/>
        </w:rPr>
        <w:t xml:space="preserve">Drejtoria e Përgjithshme e Shërbimeve Sociale, në mbështetje të </w:t>
      </w:r>
      <w:r w:rsidRPr="00B45707">
        <w:rPr>
          <w:lang w:val="sq-AL"/>
        </w:rPr>
        <w:t>ligjit nr. 57/2019, “Për asistencën sociale në Republikën e Shqipërisë”</w:t>
      </w:r>
      <w:r w:rsidR="00E21721" w:rsidRPr="00B45707">
        <w:rPr>
          <w:lang w:val="sq-AL"/>
        </w:rPr>
        <w:t>, t</w:t>
      </w:r>
      <w:r w:rsidR="00983346" w:rsidRPr="00B45707">
        <w:rPr>
          <w:lang w:val="sq-AL"/>
        </w:rPr>
        <w:t>ë</w:t>
      </w:r>
      <w:r w:rsidR="00E21721" w:rsidRPr="00B45707">
        <w:rPr>
          <w:lang w:val="sq-AL"/>
        </w:rPr>
        <w:t xml:space="preserve"> ndryshuar,</w:t>
      </w:r>
      <w:r w:rsidRPr="00B45707">
        <w:rPr>
          <w:lang w:val="sq-AL"/>
        </w:rPr>
        <w:t xml:space="preserve"> </w:t>
      </w:r>
      <w:r w:rsidRPr="00B45707">
        <w:rPr>
          <w:rFonts w:eastAsia="Calibri"/>
          <w:lang w:val="sq-AL" w:eastAsia="sq-AL"/>
        </w:rPr>
        <w:t xml:space="preserve">dhe </w:t>
      </w:r>
      <w:r w:rsidRPr="00B45707">
        <w:rPr>
          <w:lang w:val="sq-AL"/>
        </w:rPr>
        <w:t>vendimit nr. 597, datë 04.09.2019, të Këshillit të Ministrave “Për përcaktimin e procedurave, të dokumentacionit dhe të masës mujore të përfitimit të ndihmës ekonomike dhe përdorimit të fondit shtesë mbi fondin e kushtëzuar për ndihmën ekonomike”,</w:t>
      </w:r>
      <w:r w:rsidRPr="00B45707">
        <w:rPr>
          <w:rFonts w:eastAsia="Calibri"/>
          <w:lang w:val="sq-AL" w:eastAsia="sq-AL"/>
        </w:rPr>
        <w:t xml:space="preserve"> të ndryshuar, ka njoftuar nisjen e procesit të aplikimit.</w:t>
      </w:r>
    </w:p>
    <w:p w:rsidR="00262B1E" w:rsidRPr="00B45707" w:rsidRDefault="00262B1E" w:rsidP="000E22A9">
      <w:pPr>
        <w:jc w:val="both"/>
        <w:rPr>
          <w:rFonts w:eastAsia="Calibri"/>
          <w:lang w:val="sq-AL" w:eastAsia="sq-AL"/>
        </w:rPr>
      </w:pPr>
    </w:p>
    <w:p w:rsidR="00262B1E" w:rsidRPr="00B45707" w:rsidRDefault="00262B1E" w:rsidP="000E22A9">
      <w:pPr>
        <w:jc w:val="both"/>
        <w:rPr>
          <w:lang w:val="sq-AL"/>
        </w:rPr>
      </w:pPr>
      <w:r w:rsidRPr="00B45707">
        <w:rPr>
          <w:rFonts w:eastAsia="Calibri"/>
          <w:lang w:val="sq-AL" w:eastAsia="sq-AL"/>
        </w:rPr>
        <w:t xml:space="preserve">Në përgjigje të këtij njoftimi, Njësitë Administrative kanë </w:t>
      </w:r>
      <w:r w:rsidR="00B67A61" w:rsidRPr="00B45707">
        <w:rPr>
          <w:rFonts w:eastAsia="Calibri"/>
          <w:lang w:val="sq-AL" w:eastAsia="sq-AL"/>
        </w:rPr>
        <w:t>përzgjedh</w:t>
      </w:r>
      <w:r w:rsidR="007103F8" w:rsidRPr="00B45707">
        <w:rPr>
          <w:rFonts w:eastAsia="Calibri"/>
          <w:lang w:val="sq-AL" w:eastAsia="sq-AL"/>
        </w:rPr>
        <w:t>ur</w:t>
      </w:r>
      <w:r w:rsidR="00D76C9B">
        <w:rPr>
          <w:rFonts w:eastAsia="Calibri"/>
          <w:lang w:val="sq-AL" w:eastAsia="sq-AL"/>
        </w:rPr>
        <w:t xml:space="preserve"> 270</w:t>
      </w:r>
      <w:r w:rsidR="00590FA6" w:rsidRPr="00B45707">
        <w:rPr>
          <w:rFonts w:eastAsia="Calibri"/>
          <w:lang w:val="sq-AL" w:eastAsia="sq-AL"/>
        </w:rPr>
        <w:t xml:space="preserve"> </w:t>
      </w:r>
      <w:r w:rsidR="00590FA6" w:rsidRPr="00B45707">
        <w:rPr>
          <w:rFonts w:eastAsia="Calibri"/>
          <w:color w:val="1C1C1C"/>
          <w:lang w:val="sq-AL" w:eastAsia="sq-AL"/>
        </w:rPr>
        <w:t xml:space="preserve">familje për t’u trajtuar në muajin </w:t>
      </w:r>
      <w:r w:rsidR="00EA3D28">
        <w:rPr>
          <w:rFonts w:eastAsia="Calibri"/>
          <w:color w:val="1C1C1C"/>
          <w:lang w:val="sq-AL" w:eastAsia="sq-AL"/>
        </w:rPr>
        <w:t>Prill</w:t>
      </w:r>
      <w:r w:rsidR="001B7051" w:rsidRPr="00B45707">
        <w:rPr>
          <w:rFonts w:eastAsia="Calibri"/>
          <w:color w:val="1C1C1C"/>
          <w:lang w:val="sq-AL" w:eastAsia="sq-AL"/>
        </w:rPr>
        <w:t xml:space="preserve"> 2025</w:t>
      </w:r>
      <w:r w:rsidR="00102C24">
        <w:rPr>
          <w:rFonts w:eastAsia="Calibri"/>
          <w:color w:val="1C1C1C"/>
          <w:lang w:val="sq-AL" w:eastAsia="sq-AL"/>
        </w:rPr>
        <w:t>, nga këto</w:t>
      </w:r>
      <w:r w:rsidR="00D76C9B">
        <w:rPr>
          <w:rFonts w:eastAsia="Calibri"/>
          <w:color w:val="1C1C1C"/>
          <w:lang w:val="sq-AL" w:eastAsia="sq-AL"/>
        </w:rPr>
        <w:t xml:space="preserve"> 166</w:t>
      </w:r>
      <w:r w:rsidR="004C5459" w:rsidRPr="00B45707">
        <w:rPr>
          <w:rFonts w:eastAsia="Calibri"/>
          <w:color w:val="1C1C1C"/>
          <w:lang w:val="sq-AL" w:eastAsia="sq-AL"/>
        </w:rPr>
        <w:t xml:space="preserve"> </w:t>
      </w:r>
      <w:r w:rsidR="00DE0523" w:rsidRPr="00B45707">
        <w:rPr>
          <w:rFonts w:eastAsia="Calibri"/>
          <w:color w:val="1C1C1C"/>
          <w:lang w:val="sq-AL" w:eastAsia="sq-AL"/>
        </w:rPr>
        <w:t xml:space="preserve">familje </w:t>
      </w:r>
      <w:r w:rsidRPr="00B45707">
        <w:rPr>
          <w:rFonts w:eastAsia="Calibri"/>
          <w:color w:val="1C1C1C"/>
          <w:lang w:val="sq-AL" w:eastAsia="sq-AL"/>
        </w:rPr>
        <w:t>do të trajtohen me fonde të buxhetit vendor dhe</w:t>
      </w:r>
      <w:r w:rsidR="00D76C9B">
        <w:rPr>
          <w:rFonts w:eastAsia="Calibri"/>
          <w:color w:val="1C1C1C"/>
          <w:lang w:val="sq-AL" w:eastAsia="sq-AL"/>
        </w:rPr>
        <w:t xml:space="preserve"> 104</w:t>
      </w:r>
      <w:r w:rsidRPr="00B45707">
        <w:rPr>
          <w:rFonts w:eastAsia="Calibri"/>
          <w:color w:val="1C1C1C"/>
          <w:lang w:val="sq-AL" w:eastAsia="sq-AL"/>
        </w:rPr>
        <w:t xml:space="preserve"> </w:t>
      </w:r>
      <w:r w:rsidR="00DE0523" w:rsidRPr="00B45707">
        <w:rPr>
          <w:rFonts w:eastAsia="Calibri"/>
          <w:color w:val="1C1C1C"/>
          <w:lang w:val="sq-AL" w:eastAsia="sq-AL"/>
        </w:rPr>
        <w:t>familje</w:t>
      </w:r>
      <w:r w:rsidR="000657E1" w:rsidRPr="00B45707">
        <w:rPr>
          <w:rFonts w:eastAsia="Calibri"/>
          <w:color w:val="1C1C1C"/>
          <w:lang w:val="sq-AL" w:eastAsia="sq-AL"/>
        </w:rPr>
        <w:t xml:space="preserve"> </w:t>
      </w:r>
      <w:r w:rsidRPr="00B45707">
        <w:rPr>
          <w:rFonts w:eastAsia="Calibri"/>
          <w:color w:val="1C1C1C"/>
          <w:lang w:val="sq-AL" w:eastAsia="sq-AL"/>
        </w:rPr>
        <w:t>nga fondi i kushtëzuar 6%.</w:t>
      </w:r>
    </w:p>
    <w:p w:rsidR="00262B1E" w:rsidRPr="00B45707" w:rsidRDefault="00262B1E" w:rsidP="000E22A9">
      <w:pPr>
        <w:pStyle w:val="NoSpacing"/>
        <w:jc w:val="both"/>
        <w:rPr>
          <w:rFonts w:eastAsia="Calibri"/>
          <w:lang w:val="sq-AL"/>
        </w:rPr>
      </w:pPr>
    </w:p>
    <w:p w:rsidR="00262B1E" w:rsidRPr="00B45707" w:rsidRDefault="00262B1E" w:rsidP="000E22A9">
      <w:pPr>
        <w:pStyle w:val="Paragrafi"/>
        <w:ind w:firstLine="0"/>
        <w:rPr>
          <w:rFonts w:ascii="Times New Roman" w:hAnsi="Times New Roman" w:cs="Times New Roman"/>
          <w:sz w:val="24"/>
          <w:szCs w:val="24"/>
          <w:lang w:val="sq-AL"/>
        </w:rPr>
      </w:pPr>
      <w:r w:rsidRPr="00B45707">
        <w:rPr>
          <w:rFonts w:ascii="Times New Roman" w:hAnsi="Times New Roman" w:cs="Times New Roman"/>
          <w:sz w:val="24"/>
          <w:szCs w:val="24"/>
          <w:lang w:val="sq-AL"/>
        </w:rPr>
        <w:t>Si rezultat i miratimit të ligjit nr. 57/2019, “Për asistencën sociale në Republikën e Shqipërisë”,</w:t>
      </w:r>
      <w:r w:rsidR="00E21721" w:rsidRPr="00B45707">
        <w:rPr>
          <w:rFonts w:ascii="Times New Roman" w:hAnsi="Times New Roman" w:cs="Times New Roman"/>
          <w:sz w:val="24"/>
          <w:szCs w:val="24"/>
          <w:lang w:val="sq-AL"/>
        </w:rPr>
        <w:t xml:space="preserve"> t</w:t>
      </w:r>
      <w:r w:rsidR="00983346" w:rsidRPr="00B45707">
        <w:rPr>
          <w:rFonts w:ascii="Times New Roman" w:hAnsi="Times New Roman" w:cs="Times New Roman"/>
          <w:sz w:val="24"/>
          <w:szCs w:val="24"/>
          <w:lang w:val="sq-AL"/>
        </w:rPr>
        <w:t>ë</w:t>
      </w:r>
      <w:r w:rsidR="00E21721" w:rsidRPr="00B45707">
        <w:rPr>
          <w:rFonts w:ascii="Times New Roman" w:hAnsi="Times New Roman" w:cs="Times New Roman"/>
          <w:sz w:val="24"/>
          <w:szCs w:val="24"/>
          <w:lang w:val="sq-AL"/>
        </w:rPr>
        <w:t xml:space="preserve"> ndryshuar,</w:t>
      </w:r>
      <w:r w:rsidRPr="00B45707">
        <w:rPr>
          <w:rFonts w:ascii="Times New Roman" w:hAnsi="Times New Roman" w:cs="Times New Roman"/>
          <w:sz w:val="24"/>
          <w:szCs w:val="24"/>
          <w:lang w:val="sq-AL"/>
        </w:rPr>
        <w:t xml:space="preserve"> është shfuqizuar ligji nr. 9355, datë 10.03.2005, “Për ndihmën dhe shërbimet shoqërore”, të ndryshuar, ku në nenin 21 të të cilit parashikohej se këshilli bashkiak ka të drejtë të miratojë dhënien e ndihmës ekonomike për familjet aplikuese, të cilat nuk janë shpallur përfituese nga sistemi i pikëzimit, bazuar në vlerësimin social-ekonomik, të kryer nga administratori shoqëror. Këto familje në nevojë do të trajtohen nga fondi i kushtëzuar për bllok-ndihmën ekonomike deri në 6 për qind dhe/ose me fonde të buxhetit vendor, sipas përcaktimeve që do të bëhen nga ministri përgjegjës për çështjet sociale.</w:t>
      </w:r>
    </w:p>
    <w:p w:rsidR="00262B1E" w:rsidRPr="00B45707" w:rsidRDefault="00262B1E" w:rsidP="000E22A9">
      <w:pPr>
        <w:pStyle w:val="NoSpacing"/>
        <w:jc w:val="both"/>
        <w:rPr>
          <w:lang w:val="sq-AL"/>
        </w:rPr>
      </w:pPr>
    </w:p>
    <w:p w:rsidR="00262B1E" w:rsidRPr="00B45707" w:rsidRDefault="00262B1E" w:rsidP="000E22A9">
      <w:pPr>
        <w:pStyle w:val="NoSpacing"/>
        <w:jc w:val="both"/>
        <w:rPr>
          <w:lang w:val="sq-AL"/>
        </w:rPr>
      </w:pPr>
      <w:r w:rsidRPr="00B45707">
        <w:rPr>
          <w:lang w:val="sq-AL"/>
        </w:rPr>
        <w:t>Në ligjin e ri, e v</w:t>
      </w:r>
      <w:r w:rsidR="001D5070" w:rsidRPr="00B45707">
        <w:rPr>
          <w:lang w:val="sq-AL"/>
        </w:rPr>
        <w:t>etmja kompetencë e caktuar për Këshillin B</w:t>
      </w:r>
      <w:r w:rsidRPr="00B45707">
        <w:rPr>
          <w:lang w:val="sq-AL"/>
        </w:rPr>
        <w:t xml:space="preserve">ashkiak është ajo e sanksionuar në nenin 21, ku theksohet se </w:t>
      </w:r>
      <w:r w:rsidR="001D5070" w:rsidRPr="00B45707">
        <w:rPr>
          <w:lang w:val="sq-AL"/>
        </w:rPr>
        <w:t>K</w:t>
      </w:r>
      <w:r w:rsidRPr="00B45707">
        <w:rPr>
          <w:lang w:val="sq-AL"/>
        </w:rPr>
        <w:t xml:space="preserve">ëshilli </w:t>
      </w:r>
      <w:r w:rsidR="001D5070" w:rsidRPr="00B45707">
        <w:rPr>
          <w:lang w:val="sq-AL"/>
        </w:rPr>
        <w:t>B</w:t>
      </w:r>
      <w:r w:rsidRPr="00B45707">
        <w:rPr>
          <w:lang w:val="sq-AL"/>
        </w:rPr>
        <w:t>ashkiak miraton kriteret për dhënien e ndihmës ekonomike për familjet aplikuese, të cilat nuk janë shpallur përfituese nga sistemi i pikëzimit, bazuar në vlerësimin social-ekonomik të kryer nga administratori shoqëror. Familjet në nevojë trajtohen nga fondi shtesë mbi fondin e kushtëzuar për ndihmën ekonomike, duke përfshirë ose jo edhe fonde të buxhetit vendor.</w:t>
      </w:r>
    </w:p>
    <w:p w:rsidR="00262B1E" w:rsidRPr="00B45707" w:rsidRDefault="00262B1E" w:rsidP="000E22A9">
      <w:pPr>
        <w:pStyle w:val="NoSpacing"/>
        <w:jc w:val="both"/>
        <w:rPr>
          <w:lang w:val="sq-AL"/>
        </w:rPr>
      </w:pPr>
    </w:p>
    <w:p w:rsidR="00956F19" w:rsidRPr="00E20A2E" w:rsidRDefault="00262B1E" w:rsidP="00D52117">
      <w:pPr>
        <w:pStyle w:val="NoSpacing"/>
        <w:jc w:val="both"/>
        <w:rPr>
          <w:lang w:val="sq-AL"/>
        </w:rPr>
      </w:pPr>
      <w:r w:rsidRPr="00B45707">
        <w:rPr>
          <w:lang w:val="sq-AL"/>
        </w:rPr>
        <w:t xml:space="preserve">Këshilli i Ministrave ka miratuar vendimin nr. 597, datë </w:t>
      </w:r>
      <w:r w:rsidR="00EB12BD">
        <w:rPr>
          <w:lang w:val="sq-AL"/>
        </w:rPr>
        <w:t>0</w:t>
      </w:r>
      <w:r w:rsidRPr="00B45707">
        <w:rPr>
          <w:lang w:val="sq-AL"/>
        </w:rPr>
        <w:t>4.</w:t>
      </w:r>
      <w:r w:rsidR="00EB12BD">
        <w:rPr>
          <w:lang w:val="sq-AL"/>
        </w:rPr>
        <w:t>0</w:t>
      </w:r>
      <w:r w:rsidRPr="00B45707">
        <w:rPr>
          <w:lang w:val="sq-AL"/>
        </w:rPr>
        <w:t xml:space="preserve">9.2019, “Për përcaktimin e procedurave, të dokumentacionit dhe të masës mujore të përfitimit të ndihmës ekonomike dhe përdorimit të fondit shtesë mbi fondin e kushtëzuar për ndihmën ekonomike”, të ndryshuar, ku në Kreun IV, pika 1, përcaktohet se </w:t>
      </w:r>
      <w:r w:rsidR="001D5070" w:rsidRPr="00B45707">
        <w:rPr>
          <w:lang w:val="sq-AL"/>
        </w:rPr>
        <w:t>K</w:t>
      </w:r>
      <w:r w:rsidRPr="00B45707">
        <w:rPr>
          <w:lang w:val="sq-AL"/>
        </w:rPr>
        <w:t xml:space="preserve">ëshilli </w:t>
      </w:r>
      <w:r w:rsidR="001D5070" w:rsidRPr="00B45707">
        <w:rPr>
          <w:lang w:val="sq-AL"/>
        </w:rPr>
        <w:t>B</w:t>
      </w:r>
      <w:r w:rsidRPr="00B45707">
        <w:rPr>
          <w:lang w:val="sq-AL"/>
        </w:rPr>
        <w:t xml:space="preserve">ashkiak miraton në fillim të vitit kriteret për dhënien e ndihmës ekonomike për familjet aplikuese për ndihmë ekonomike, </w:t>
      </w:r>
      <w:r w:rsidRPr="00D52117">
        <w:rPr>
          <w:lang w:val="sq-AL"/>
        </w:rPr>
        <w:t xml:space="preserve">të cilat nuk janë shpallur përfituese nga sistemi i pikëzimit dhe që do të trajtohen me fondin shtesë mbi fondin e kushtëzuar për ndihmën ekonomike. </w:t>
      </w:r>
      <w:r w:rsidR="00E20A2E" w:rsidRPr="00D52117">
        <w:rPr>
          <w:lang w:val="sq-AL"/>
        </w:rPr>
        <w:t>Bazuar në këtë pikë është miratuar vendimi nr.</w:t>
      </w:r>
      <w:r w:rsidR="004604C1">
        <w:rPr>
          <w:lang w:val="sq-AL"/>
        </w:rPr>
        <w:t xml:space="preserve"> 12, datë 26.02.2025, i Kë</w:t>
      </w:r>
      <w:r w:rsidR="00D52117" w:rsidRPr="00D52117">
        <w:rPr>
          <w:lang w:val="sq-AL"/>
        </w:rPr>
        <w:t>shillit Bashkiak “Për miratimin e kritereve, procedurave dhe dokumentacionit për përdorimin e fondit të kushtëzuar ose fondit të buxhetit vendor, mbi programin e bllok-ndihmës ekonomike deri në 6 përqind për vitin 2025”</w:t>
      </w:r>
      <w:r w:rsidR="00D52117">
        <w:rPr>
          <w:lang w:val="sq-AL"/>
        </w:rPr>
        <w:t>.</w:t>
      </w:r>
    </w:p>
    <w:p w:rsidR="00EB12BD" w:rsidRPr="00B45707" w:rsidRDefault="00EB12BD" w:rsidP="000E22A9">
      <w:pPr>
        <w:pStyle w:val="NoSpacing"/>
        <w:jc w:val="both"/>
        <w:rPr>
          <w:color w:val="auto"/>
          <w:lang w:val="sq-AL"/>
        </w:rPr>
      </w:pPr>
    </w:p>
    <w:p w:rsidR="00262B1E" w:rsidRPr="00B45707" w:rsidRDefault="00262B1E" w:rsidP="000E22A9">
      <w:pPr>
        <w:pStyle w:val="NoSpacing"/>
        <w:jc w:val="both"/>
        <w:rPr>
          <w:lang w:val="sq-AL"/>
        </w:rPr>
      </w:pPr>
      <w:r w:rsidRPr="00B45707">
        <w:rPr>
          <w:lang w:val="sq-AL"/>
        </w:rPr>
        <w:t>Në kreun IV, pika 2</w:t>
      </w:r>
      <w:r w:rsidR="00102C24">
        <w:rPr>
          <w:lang w:val="sq-AL"/>
        </w:rPr>
        <w:t>,</w:t>
      </w:r>
      <w:r w:rsidRPr="00B45707">
        <w:rPr>
          <w:lang w:val="sq-AL"/>
        </w:rPr>
        <w:t xml:space="preserve"> të vendimit nr. 597, datë </w:t>
      </w:r>
      <w:r w:rsidR="000E22A9">
        <w:rPr>
          <w:lang w:val="sq-AL"/>
        </w:rPr>
        <w:t>0</w:t>
      </w:r>
      <w:r w:rsidRPr="00B45707">
        <w:rPr>
          <w:lang w:val="sq-AL"/>
        </w:rPr>
        <w:t>4.</w:t>
      </w:r>
      <w:r w:rsidR="000E22A9">
        <w:rPr>
          <w:lang w:val="sq-AL"/>
        </w:rPr>
        <w:t>0</w:t>
      </w:r>
      <w:r w:rsidRPr="00B45707">
        <w:rPr>
          <w:lang w:val="sq-AL"/>
        </w:rPr>
        <w:t>9.2019,</w:t>
      </w:r>
      <w:r w:rsidR="00646C11" w:rsidRPr="00B45707">
        <w:rPr>
          <w:lang w:val="sq-AL"/>
        </w:rPr>
        <w:t xml:space="preserve"> t</w:t>
      </w:r>
      <w:r w:rsidR="00805E7E" w:rsidRPr="00B45707">
        <w:rPr>
          <w:lang w:val="sq-AL"/>
        </w:rPr>
        <w:t>ë</w:t>
      </w:r>
      <w:r w:rsidR="00646C11" w:rsidRPr="00B45707">
        <w:rPr>
          <w:lang w:val="sq-AL"/>
        </w:rPr>
        <w:t xml:space="preserve"> ndryshuar,</w:t>
      </w:r>
      <w:r w:rsidRPr="00B45707">
        <w:rPr>
          <w:lang w:val="sq-AL"/>
        </w:rPr>
        <w:t xml:space="preserve"> të Këshillit të Ministrave përcaktohet se Këshilli Bashkiak ka të drejtë të miratojë dhënien e ndihmës ekonomike për familjet aplikuese, të cilat nuk janë shpallur përfituese nga sistemi i pikëzimit, duke përdorur fondin shtesë mbi fondin e kushtëzuar për ndihmën ekonomike. Gjithashtu, pika 3</w:t>
      </w:r>
      <w:r w:rsidR="00563A5E">
        <w:rPr>
          <w:lang w:val="sq-AL"/>
        </w:rPr>
        <w:t>, e këtij k</w:t>
      </w:r>
      <w:r w:rsidRPr="00B45707">
        <w:rPr>
          <w:lang w:val="sq-AL"/>
        </w:rPr>
        <w:t xml:space="preserve">reu parashikon se fondi shtesë mbi fondin e kushtëzuar për ndihmën </w:t>
      </w:r>
      <w:r w:rsidRPr="00B45707">
        <w:rPr>
          <w:lang w:val="sq-AL"/>
        </w:rPr>
        <w:lastRenderedPageBreak/>
        <w:t>ekonomike është 6 për qind e këtij fondi dhe mbi këtë fond mund të shtohen ose jo edhe fonde të buxhetit vendor. Më tej, pika 6, përcakton se familjet në nevojë që do të trajtohen me ndihmë ekonomike do të miratohen me vendim të këshillit bashkiak.</w:t>
      </w:r>
    </w:p>
    <w:p w:rsidR="009A7D8B" w:rsidRPr="00B45707" w:rsidRDefault="009A7D8B" w:rsidP="000E22A9">
      <w:pPr>
        <w:pStyle w:val="NoSpacing"/>
        <w:jc w:val="both"/>
        <w:rPr>
          <w:lang w:val="sq-AL"/>
        </w:rPr>
      </w:pPr>
    </w:p>
    <w:p w:rsidR="00262B1E" w:rsidRPr="00B45707" w:rsidRDefault="00262B1E" w:rsidP="000E22A9">
      <w:pPr>
        <w:jc w:val="both"/>
        <w:rPr>
          <w:rFonts w:eastAsia="Calibri"/>
          <w:lang w:val="sq-AL" w:eastAsia="sq-AL"/>
        </w:rPr>
      </w:pPr>
      <w:r w:rsidRPr="00B45707">
        <w:rPr>
          <w:rFonts w:eastAsia="Calibri"/>
          <w:lang w:val="sq-AL" w:eastAsia="sq-AL"/>
        </w:rPr>
        <w:t xml:space="preserve">Struktura përgjegjëse për shërbimet sociale në bashki ka hartuar projektvendimin për familjet në nevojë nën juridiksionin e bashkisë, në bazë të </w:t>
      </w:r>
      <w:r w:rsidR="0014732E" w:rsidRPr="00B45707">
        <w:rPr>
          <w:rFonts w:eastAsia="Calibri"/>
          <w:lang w:val="sq-AL" w:eastAsia="sq-AL"/>
        </w:rPr>
        <w:t>përzgjedhjeve</w:t>
      </w:r>
      <w:r w:rsidRPr="00B45707">
        <w:rPr>
          <w:rFonts w:eastAsia="Calibri"/>
          <w:lang w:val="sq-AL" w:eastAsia="sq-AL"/>
        </w:rPr>
        <w:t xml:space="preserve"> dhe vlerësimeve social-ekonomike të ardhura nga Njësitë Administrative, për trajtim me ndihmë ekonomike nga fondi shtesë mbi fondin e k</w:t>
      </w:r>
      <w:r w:rsidR="001D5070" w:rsidRPr="00B45707">
        <w:rPr>
          <w:rFonts w:eastAsia="Calibri"/>
          <w:lang w:val="sq-AL" w:eastAsia="sq-AL"/>
        </w:rPr>
        <w:t>ushtëzuar për ndihmën ekonomike, n</w:t>
      </w:r>
      <w:r w:rsidR="007F39B3" w:rsidRPr="00B45707">
        <w:rPr>
          <w:rFonts w:eastAsia="Calibri"/>
          <w:lang w:val="sq-AL" w:eastAsia="sq-AL"/>
        </w:rPr>
        <w:t>ë</w:t>
      </w:r>
      <w:r w:rsidR="001D5070" w:rsidRPr="00B45707">
        <w:rPr>
          <w:rFonts w:eastAsia="Calibri"/>
          <w:lang w:val="sq-AL" w:eastAsia="sq-AL"/>
        </w:rPr>
        <w:t xml:space="preserve"> p</w:t>
      </w:r>
      <w:r w:rsidR="007F39B3" w:rsidRPr="00B45707">
        <w:rPr>
          <w:rFonts w:eastAsia="Calibri"/>
          <w:lang w:val="sq-AL" w:eastAsia="sq-AL"/>
        </w:rPr>
        <w:t>ë</w:t>
      </w:r>
      <w:r w:rsidR="001D5070" w:rsidRPr="00B45707">
        <w:rPr>
          <w:rFonts w:eastAsia="Calibri"/>
          <w:lang w:val="sq-AL" w:eastAsia="sq-AL"/>
        </w:rPr>
        <w:t xml:space="preserve">rputhje me parashikimet e </w:t>
      </w:r>
      <w:r w:rsidR="001D5070" w:rsidRPr="00B45707">
        <w:rPr>
          <w:lang w:val="sq-AL"/>
        </w:rPr>
        <w:t xml:space="preserve">vendimit nr. 597, datë </w:t>
      </w:r>
      <w:r w:rsidR="007430F7">
        <w:rPr>
          <w:lang w:val="sq-AL"/>
        </w:rPr>
        <w:t>0</w:t>
      </w:r>
      <w:r w:rsidR="001D5070" w:rsidRPr="00B45707">
        <w:rPr>
          <w:lang w:val="sq-AL"/>
        </w:rPr>
        <w:t>4.</w:t>
      </w:r>
      <w:r w:rsidR="007F39B3" w:rsidRPr="00B45707">
        <w:rPr>
          <w:lang w:val="sq-AL"/>
        </w:rPr>
        <w:t>0</w:t>
      </w:r>
      <w:r w:rsidR="001D5070" w:rsidRPr="00B45707">
        <w:rPr>
          <w:lang w:val="sq-AL"/>
        </w:rPr>
        <w:t>9.2019, të ndryshuar.</w:t>
      </w:r>
    </w:p>
    <w:p w:rsidR="009A7D8B" w:rsidRPr="00B45707" w:rsidRDefault="009A7D8B" w:rsidP="000E22A9">
      <w:pPr>
        <w:jc w:val="both"/>
        <w:rPr>
          <w:lang w:val="sq-AL"/>
        </w:rPr>
      </w:pPr>
    </w:p>
    <w:p w:rsidR="00262B1E" w:rsidRPr="00B45707" w:rsidRDefault="00262B1E" w:rsidP="000E22A9">
      <w:pPr>
        <w:jc w:val="both"/>
        <w:rPr>
          <w:lang w:val="sq-AL"/>
        </w:rPr>
      </w:pPr>
      <w:r w:rsidRPr="00B45707">
        <w:rPr>
          <w:rFonts w:eastAsia="Calibri"/>
          <w:lang w:val="sq-AL" w:eastAsia="sq-AL"/>
        </w:rPr>
        <w:t xml:space="preserve">Referuar kategorive e nënkategorive në nevojë që kanë aplikuar të trajtohen me ndihmë ekonomike, trajtohen familjet që kanë në përbërje të tyre: familje me më shumë se 4 anëtarë në nevojë, familje me 1 anëtar në nevojë, familje nga 2-4 anëtarë në nevojë, familje rome dhe egjiptjane, vajza - nëna në nevojë, gratë kryefamiljare të divorcuar/të veja me fëmijë në ngarkim, familje me 2 anëtarë në vështirësi për t’u pranuar në tregun e punës. </w:t>
      </w:r>
    </w:p>
    <w:p w:rsidR="00262B1E" w:rsidRPr="00B45707" w:rsidRDefault="00262B1E" w:rsidP="000E22A9">
      <w:pPr>
        <w:contextualSpacing/>
        <w:jc w:val="both"/>
        <w:rPr>
          <w:rFonts w:eastAsia="Calibri"/>
          <w:lang w:val="sq-AL" w:eastAsia="sq-AL"/>
        </w:rPr>
      </w:pPr>
    </w:p>
    <w:p w:rsidR="00262B1E" w:rsidRPr="00B45707" w:rsidRDefault="00262B1E" w:rsidP="000E22A9">
      <w:pPr>
        <w:contextualSpacing/>
        <w:jc w:val="both"/>
        <w:rPr>
          <w:lang w:val="sq-AL"/>
        </w:rPr>
      </w:pPr>
      <w:r w:rsidRPr="00B45707">
        <w:rPr>
          <w:rFonts w:eastAsia="Calibri"/>
          <w:lang w:val="sq-AL" w:eastAsia="sq-AL"/>
        </w:rPr>
        <w:t xml:space="preserve">Si rrjedhojë, nga familjet </w:t>
      </w:r>
      <w:r w:rsidR="002C03D9" w:rsidRPr="00B45707">
        <w:rPr>
          <w:rFonts w:eastAsia="Calibri"/>
          <w:lang w:val="sq-AL" w:eastAsia="sq-AL"/>
        </w:rPr>
        <w:t>aplikuese</w:t>
      </w:r>
      <w:r w:rsidRPr="00B45707">
        <w:rPr>
          <w:rFonts w:eastAsia="Calibri"/>
          <w:lang w:val="sq-AL" w:eastAsia="sq-AL"/>
        </w:rPr>
        <w:t xml:space="preserve"> </w:t>
      </w:r>
      <w:r w:rsidR="007F39B3" w:rsidRPr="00B45707">
        <w:rPr>
          <w:rFonts w:eastAsia="Calibri"/>
          <w:lang w:val="sq-AL" w:eastAsia="sq-AL"/>
        </w:rPr>
        <w:t>përzgjedhur</w:t>
      </w:r>
      <w:r w:rsidRPr="00B45707">
        <w:rPr>
          <w:rFonts w:eastAsia="Calibri"/>
          <w:lang w:val="sq-AL" w:eastAsia="sq-AL"/>
        </w:rPr>
        <w:t xml:space="preserve"> nga njësitë administrative, Drejtoria e Mbrojtjes dhe Përfshirjes Sociale ka  hartuar tabelën përmbledhëse të aplikantëve dhe propozon listën totale të familjeve të mundshme përfituese nga programi i bllok-ndihmës ekonomike deri në 6% nga fondi i kushtëzuar dhe nga buxheti i Bashkisë Tiranë, si dhe masën e ndihmës në lekë për çdo familje. </w:t>
      </w:r>
    </w:p>
    <w:p w:rsidR="00262B1E" w:rsidRPr="00B45707" w:rsidRDefault="00262B1E" w:rsidP="000E22A9">
      <w:pPr>
        <w:contextualSpacing/>
        <w:jc w:val="both"/>
        <w:rPr>
          <w:rFonts w:eastAsia="Calibri"/>
          <w:lang w:val="sq-AL" w:eastAsia="sq-AL"/>
        </w:rPr>
      </w:pPr>
    </w:p>
    <w:p w:rsidR="00262B1E" w:rsidRPr="00B45707" w:rsidRDefault="00262B1E" w:rsidP="000E22A9">
      <w:pPr>
        <w:contextualSpacing/>
        <w:jc w:val="both"/>
        <w:rPr>
          <w:lang w:val="sq-AL"/>
        </w:rPr>
      </w:pPr>
      <w:r w:rsidRPr="00B45707">
        <w:rPr>
          <w:rFonts w:eastAsia="Calibri"/>
          <w:lang w:val="sq-AL" w:eastAsia="sq-AL"/>
        </w:rPr>
        <w:t>Mbështetur në</w:t>
      </w:r>
      <w:r w:rsidRPr="00B45707">
        <w:rPr>
          <w:rFonts w:eastAsia="Calibri"/>
          <w:color w:val="333333"/>
          <w:lang w:val="sq-AL" w:eastAsia="sq-AL"/>
        </w:rPr>
        <w:t xml:space="preserve"> Raportin Përmbledhës </w:t>
      </w:r>
      <w:r w:rsidR="007C5497" w:rsidRPr="00B45707">
        <w:rPr>
          <w:rFonts w:eastAsia="Calibri"/>
          <w:color w:val="333333"/>
          <w:lang w:val="sq-AL" w:eastAsia="sq-AL"/>
        </w:rPr>
        <w:t xml:space="preserve">me </w:t>
      </w:r>
      <w:r w:rsidR="007C5497" w:rsidRPr="00E603F3">
        <w:rPr>
          <w:rFonts w:eastAsia="Calibri"/>
          <w:color w:val="333333"/>
          <w:lang w:val="sq-AL" w:eastAsia="sq-AL"/>
        </w:rPr>
        <w:t>nr.</w:t>
      </w:r>
      <w:r w:rsidR="00A72107" w:rsidRPr="00E603F3">
        <w:rPr>
          <w:rFonts w:eastAsia="Calibri"/>
          <w:color w:val="333333"/>
          <w:lang w:val="sq-AL" w:eastAsia="sq-AL"/>
        </w:rPr>
        <w:t>18714</w:t>
      </w:r>
      <w:r w:rsidR="00510C3A" w:rsidRPr="00E603F3">
        <w:rPr>
          <w:rFonts w:eastAsia="Calibri"/>
          <w:color w:val="333333"/>
          <w:lang w:val="sq-AL" w:eastAsia="sq-AL"/>
        </w:rPr>
        <w:t xml:space="preserve"> </w:t>
      </w:r>
      <w:r w:rsidR="007C5497" w:rsidRPr="00E603F3">
        <w:rPr>
          <w:rFonts w:eastAsia="Calibri"/>
          <w:color w:val="333333"/>
          <w:lang w:val="sq-AL" w:eastAsia="sq-AL"/>
        </w:rPr>
        <w:t xml:space="preserve"> prot., datë</w:t>
      </w:r>
      <w:r w:rsidR="00A72107" w:rsidRPr="00E603F3">
        <w:rPr>
          <w:rFonts w:eastAsia="Calibri"/>
          <w:color w:val="333333"/>
          <w:lang w:val="sq-AL" w:eastAsia="sq-AL"/>
        </w:rPr>
        <w:t xml:space="preserve"> 20.05.2025</w:t>
      </w:r>
      <w:r w:rsidR="00960A78" w:rsidRPr="00E603F3">
        <w:rPr>
          <w:rFonts w:eastAsia="Calibri"/>
          <w:color w:val="333333"/>
          <w:lang w:val="sq-AL" w:eastAsia="sq-AL"/>
        </w:rPr>
        <w:t xml:space="preserve"> </w:t>
      </w:r>
      <w:r w:rsidR="007C5497" w:rsidRPr="00E603F3">
        <w:rPr>
          <w:rFonts w:eastAsia="Calibri"/>
          <w:color w:val="333333"/>
          <w:lang w:val="sq-AL" w:eastAsia="sq-AL"/>
        </w:rPr>
        <w:t>,</w:t>
      </w:r>
      <w:r w:rsidRPr="00B45707">
        <w:rPr>
          <w:rFonts w:eastAsia="Calibri"/>
          <w:color w:val="333333"/>
          <w:lang w:val="sq-AL" w:eastAsia="sq-AL"/>
        </w:rPr>
        <w:t xml:space="preserve"> </w:t>
      </w:r>
      <w:r w:rsidRPr="00B45707">
        <w:rPr>
          <w:rFonts w:eastAsia="Calibri"/>
          <w:lang w:val="sq-AL" w:eastAsia="sq-AL"/>
        </w:rPr>
        <w:t xml:space="preserve">me lëndë “Mbi miratimin e familjeve përfituese nga programi i bllok-ndihmës ekonomike deri në 6 për qind nga fondi i kushtëzuar dhe nga buxheti i Bashkisë </w:t>
      </w:r>
      <w:r w:rsidR="00E935F8" w:rsidRPr="00B45707">
        <w:rPr>
          <w:rFonts w:eastAsia="Calibri"/>
          <w:lang w:val="sq-AL" w:eastAsia="sq-AL"/>
        </w:rPr>
        <w:t xml:space="preserve">Tiranë </w:t>
      </w:r>
      <w:r w:rsidR="00510C3A" w:rsidRPr="00B45707">
        <w:rPr>
          <w:rFonts w:eastAsia="Calibri"/>
          <w:lang w:val="sq-AL" w:eastAsia="sq-AL"/>
        </w:rPr>
        <w:t>për p</w:t>
      </w:r>
      <w:r w:rsidR="00CB1A6A" w:rsidRPr="00B45707">
        <w:rPr>
          <w:rFonts w:eastAsia="Calibri"/>
          <w:lang w:val="sq-AL" w:eastAsia="sq-AL"/>
        </w:rPr>
        <w:t>eriudhën 1</w:t>
      </w:r>
      <w:r w:rsidR="00EA3D28">
        <w:rPr>
          <w:rFonts w:eastAsia="Calibri"/>
          <w:lang w:val="sq-AL" w:eastAsia="sq-AL"/>
        </w:rPr>
        <w:t>-30</w:t>
      </w:r>
      <w:r w:rsidR="00803F8D" w:rsidRPr="00B45707">
        <w:rPr>
          <w:rFonts w:eastAsia="Calibri"/>
          <w:lang w:val="sq-AL" w:eastAsia="sq-AL"/>
        </w:rPr>
        <w:t xml:space="preserve"> </w:t>
      </w:r>
      <w:r w:rsidR="00EA3D28">
        <w:rPr>
          <w:rFonts w:eastAsia="Calibri"/>
          <w:lang w:val="sq-AL" w:eastAsia="sq-AL"/>
        </w:rPr>
        <w:t>prill</w:t>
      </w:r>
      <w:r w:rsidR="00B82322">
        <w:rPr>
          <w:rFonts w:eastAsia="Calibri"/>
          <w:lang w:val="sq-AL" w:eastAsia="sq-AL"/>
        </w:rPr>
        <w:t xml:space="preserve"> 2025</w:t>
      </w:r>
      <w:r w:rsidRPr="00B45707">
        <w:rPr>
          <w:rFonts w:eastAsia="Calibri"/>
          <w:lang w:val="sq-AL" w:eastAsia="sq-AL"/>
        </w:rPr>
        <w:t>”, Drejtoria e Mbrojtjes dhe Përfshirjes Sociale prezanton tabelat si më poshtë:</w:t>
      </w:r>
    </w:p>
    <w:p w:rsidR="00262B1E" w:rsidRPr="00B45707" w:rsidRDefault="00262B1E" w:rsidP="000E22A9">
      <w:pPr>
        <w:contextualSpacing/>
        <w:jc w:val="both"/>
        <w:rPr>
          <w:rFonts w:eastAsia="Calibri"/>
          <w:lang w:val="sq-AL" w:eastAsia="sq-AL"/>
        </w:rPr>
      </w:pPr>
    </w:p>
    <w:tbl>
      <w:tblPr>
        <w:tblW w:w="10105" w:type="dxa"/>
        <w:tblInd w:w="-385" w:type="dxa"/>
        <w:tblLayout w:type="fixed"/>
        <w:tblCellMar>
          <w:left w:w="0" w:type="dxa"/>
          <w:right w:w="0" w:type="dxa"/>
        </w:tblCellMar>
        <w:tblLook w:val="0000" w:firstRow="0" w:lastRow="0" w:firstColumn="0" w:lastColumn="0" w:noHBand="0" w:noVBand="0"/>
      </w:tblPr>
      <w:tblGrid>
        <w:gridCol w:w="520"/>
        <w:gridCol w:w="2255"/>
        <w:gridCol w:w="49"/>
        <w:gridCol w:w="1436"/>
        <w:gridCol w:w="9"/>
        <w:gridCol w:w="4791"/>
        <w:gridCol w:w="60"/>
        <w:gridCol w:w="60"/>
        <w:gridCol w:w="60"/>
        <w:gridCol w:w="60"/>
        <w:gridCol w:w="60"/>
        <w:gridCol w:w="60"/>
        <w:gridCol w:w="60"/>
        <w:gridCol w:w="60"/>
        <w:gridCol w:w="60"/>
        <w:gridCol w:w="60"/>
        <w:gridCol w:w="60"/>
        <w:gridCol w:w="385"/>
      </w:tblGrid>
      <w:tr w:rsidR="00262B1E" w:rsidRPr="00B45707" w:rsidTr="00E25A5B">
        <w:trPr>
          <w:trHeight w:val="300"/>
        </w:trPr>
        <w:tc>
          <w:tcPr>
            <w:tcW w:w="2775" w:type="dxa"/>
            <w:gridSpan w:val="2"/>
            <w:shd w:val="clear" w:color="auto" w:fill="auto"/>
            <w:vAlign w:val="bottom"/>
          </w:tcPr>
          <w:p w:rsidR="00262B1E" w:rsidRPr="00B45707" w:rsidRDefault="00262B1E" w:rsidP="000E22A9">
            <w:pPr>
              <w:rPr>
                <w:lang w:val="sq-AL"/>
              </w:rPr>
            </w:pPr>
            <w:r w:rsidRPr="00B45707">
              <w:rPr>
                <w:b/>
                <w:bCs/>
                <w:color w:val="000000"/>
                <w:lang w:val="sq-AL" w:eastAsia="en-US"/>
              </w:rPr>
              <w:t xml:space="preserve">Tabela nr. 1 </w:t>
            </w:r>
          </w:p>
        </w:tc>
        <w:tc>
          <w:tcPr>
            <w:tcW w:w="1485" w:type="dxa"/>
            <w:gridSpan w:val="2"/>
            <w:shd w:val="clear" w:color="auto" w:fill="auto"/>
            <w:vAlign w:val="bottom"/>
          </w:tcPr>
          <w:p w:rsidR="00262B1E" w:rsidRPr="00B45707" w:rsidRDefault="00262B1E" w:rsidP="000E22A9">
            <w:pPr>
              <w:snapToGrid w:val="0"/>
              <w:rPr>
                <w:b/>
                <w:bCs/>
                <w:color w:val="000000"/>
                <w:lang w:val="sq-AL" w:eastAsia="en-US"/>
              </w:rPr>
            </w:pPr>
          </w:p>
        </w:tc>
        <w:tc>
          <w:tcPr>
            <w:tcW w:w="4800" w:type="dxa"/>
            <w:gridSpan w:val="2"/>
            <w:shd w:val="clear" w:color="auto" w:fill="auto"/>
            <w:vAlign w:val="bottom"/>
          </w:tcPr>
          <w:p w:rsidR="00262B1E" w:rsidRPr="00B45707" w:rsidRDefault="00262B1E" w:rsidP="000E22A9">
            <w:pPr>
              <w:snapToGrid w:val="0"/>
              <w:rPr>
                <w:b/>
                <w:bCs/>
                <w:color w:val="000000"/>
                <w:lang w:val="sq-AL" w:eastAsia="en-US"/>
              </w:rPr>
            </w:pPr>
          </w:p>
        </w:tc>
        <w:tc>
          <w:tcPr>
            <w:tcW w:w="60" w:type="dxa"/>
            <w:shd w:val="clear" w:color="auto" w:fill="auto"/>
          </w:tcPr>
          <w:p w:rsidR="00262B1E" w:rsidRPr="00B45707" w:rsidRDefault="00262B1E" w:rsidP="000E22A9">
            <w:pPr>
              <w:snapToGrid w:val="0"/>
              <w:rPr>
                <w:b/>
                <w:bCs/>
                <w:color w:val="000000"/>
                <w:lang w:val="sq-AL" w:eastAsia="en-US"/>
              </w:rPr>
            </w:pPr>
          </w:p>
        </w:tc>
        <w:tc>
          <w:tcPr>
            <w:tcW w:w="60" w:type="dxa"/>
            <w:shd w:val="clear" w:color="auto" w:fill="auto"/>
          </w:tcPr>
          <w:p w:rsidR="00262B1E" w:rsidRPr="00B45707" w:rsidRDefault="00262B1E" w:rsidP="000E22A9">
            <w:pPr>
              <w:snapToGrid w:val="0"/>
              <w:rPr>
                <w:b/>
                <w:bCs/>
                <w:color w:val="000000"/>
                <w:lang w:val="sq-AL" w:eastAsia="en-US"/>
              </w:rPr>
            </w:pPr>
          </w:p>
        </w:tc>
        <w:tc>
          <w:tcPr>
            <w:tcW w:w="60" w:type="dxa"/>
            <w:shd w:val="clear" w:color="auto" w:fill="auto"/>
          </w:tcPr>
          <w:p w:rsidR="00262B1E" w:rsidRPr="00B45707" w:rsidRDefault="00262B1E" w:rsidP="000E22A9">
            <w:pPr>
              <w:snapToGrid w:val="0"/>
              <w:rPr>
                <w:b/>
                <w:bCs/>
                <w:color w:val="000000"/>
                <w:lang w:val="sq-AL" w:eastAsia="en-US"/>
              </w:rPr>
            </w:pPr>
          </w:p>
        </w:tc>
        <w:tc>
          <w:tcPr>
            <w:tcW w:w="60" w:type="dxa"/>
            <w:shd w:val="clear" w:color="auto" w:fill="auto"/>
          </w:tcPr>
          <w:p w:rsidR="00262B1E" w:rsidRPr="00B45707" w:rsidRDefault="00262B1E" w:rsidP="000E22A9">
            <w:pPr>
              <w:snapToGrid w:val="0"/>
              <w:rPr>
                <w:b/>
                <w:bCs/>
                <w:color w:val="000000"/>
                <w:lang w:val="sq-AL" w:eastAsia="en-US"/>
              </w:rPr>
            </w:pPr>
          </w:p>
        </w:tc>
        <w:tc>
          <w:tcPr>
            <w:tcW w:w="60" w:type="dxa"/>
            <w:shd w:val="clear" w:color="auto" w:fill="auto"/>
          </w:tcPr>
          <w:p w:rsidR="00262B1E" w:rsidRPr="00B45707" w:rsidRDefault="00262B1E" w:rsidP="000E22A9">
            <w:pPr>
              <w:snapToGrid w:val="0"/>
              <w:rPr>
                <w:b/>
                <w:bCs/>
                <w:color w:val="000000"/>
                <w:lang w:val="sq-AL" w:eastAsia="en-US"/>
              </w:rPr>
            </w:pPr>
          </w:p>
        </w:tc>
        <w:tc>
          <w:tcPr>
            <w:tcW w:w="60" w:type="dxa"/>
            <w:shd w:val="clear" w:color="auto" w:fill="auto"/>
          </w:tcPr>
          <w:p w:rsidR="00262B1E" w:rsidRPr="00B45707" w:rsidRDefault="00262B1E" w:rsidP="000E22A9">
            <w:pPr>
              <w:snapToGrid w:val="0"/>
              <w:rPr>
                <w:b/>
                <w:bCs/>
                <w:color w:val="000000"/>
                <w:lang w:val="sq-AL" w:eastAsia="en-US"/>
              </w:rPr>
            </w:pPr>
          </w:p>
        </w:tc>
        <w:tc>
          <w:tcPr>
            <w:tcW w:w="60" w:type="dxa"/>
            <w:shd w:val="clear" w:color="auto" w:fill="auto"/>
          </w:tcPr>
          <w:p w:rsidR="00262B1E" w:rsidRPr="00B45707" w:rsidRDefault="00262B1E" w:rsidP="000E22A9">
            <w:pPr>
              <w:snapToGrid w:val="0"/>
              <w:rPr>
                <w:b/>
                <w:bCs/>
                <w:color w:val="000000"/>
                <w:lang w:val="sq-AL" w:eastAsia="en-US"/>
              </w:rPr>
            </w:pPr>
          </w:p>
        </w:tc>
        <w:tc>
          <w:tcPr>
            <w:tcW w:w="60" w:type="dxa"/>
            <w:shd w:val="clear" w:color="auto" w:fill="auto"/>
          </w:tcPr>
          <w:p w:rsidR="00262B1E" w:rsidRPr="00B45707" w:rsidRDefault="00262B1E" w:rsidP="000E22A9">
            <w:pPr>
              <w:snapToGrid w:val="0"/>
              <w:rPr>
                <w:b/>
                <w:bCs/>
                <w:color w:val="000000"/>
                <w:lang w:val="sq-AL" w:eastAsia="en-US"/>
              </w:rPr>
            </w:pPr>
          </w:p>
        </w:tc>
        <w:tc>
          <w:tcPr>
            <w:tcW w:w="60" w:type="dxa"/>
            <w:shd w:val="clear" w:color="auto" w:fill="auto"/>
          </w:tcPr>
          <w:p w:rsidR="00262B1E" w:rsidRPr="00B45707" w:rsidRDefault="00262B1E" w:rsidP="000E22A9">
            <w:pPr>
              <w:snapToGrid w:val="0"/>
              <w:rPr>
                <w:b/>
                <w:bCs/>
                <w:color w:val="000000"/>
                <w:lang w:val="sq-AL" w:eastAsia="en-US"/>
              </w:rPr>
            </w:pPr>
          </w:p>
        </w:tc>
        <w:tc>
          <w:tcPr>
            <w:tcW w:w="60" w:type="dxa"/>
            <w:shd w:val="clear" w:color="auto" w:fill="auto"/>
          </w:tcPr>
          <w:p w:rsidR="00262B1E" w:rsidRPr="00B45707" w:rsidRDefault="00262B1E" w:rsidP="000E22A9">
            <w:pPr>
              <w:snapToGrid w:val="0"/>
              <w:rPr>
                <w:b/>
                <w:bCs/>
                <w:color w:val="000000"/>
                <w:lang w:val="sq-AL" w:eastAsia="en-US"/>
              </w:rPr>
            </w:pPr>
          </w:p>
        </w:tc>
        <w:tc>
          <w:tcPr>
            <w:tcW w:w="60" w:type="dxa"/>
            <w:shd w:val="clear" w:color="auto" w:fill="auto"/>
          </w:tcPr>
          <w:p w:rsidR="00262B1E" w:rsidRPr="00B45707" w:rsidRDefault="00262B1E" w:rsidP="000E22A9">
            <w:pPr>
              <w:snapToGrid w:val="0"/>
              <w:rPr>
                <w:b/>
                <w:bCs/>
                <w:color w:val="000000"/>
                <w:lang w:val="sq-AL" w:eastAsia="en-US"/>
              </w:rPr>
            </w:pPr>
          </w:p>
        </w:tc>
        <w:tc>
          <w:tcPr>
            <w:tcW w:w="385" w:type="dxa"/>
            <w:shd w:val="clear" w:color="auto" w:fill="auto"/>
          </w:tcPr>
          <w:p w:rsidR="00262B1E" w:rsidRPr="00B45707" w:rsidRDefault="00262B1E" w:rsidP="000E22A9">
            <w:pPr>
              <w:snapToGrid w:val="0"/>
              <w:rPr>
                <w:b/>
                <w:bCs/>
                <w:color w:val="000000"/>
                <w:lang w:val="sq-AL" w:eastAsia="en-US"/>
              </w:rPr>
            </w:pPr>
          </w:p>
        </w:tc>
      </w:tr>
      <w:tr w:rsidR="00262B1E" w:rsidRPr="00B45707" w:rsidTr="00E25A5B">
        <w:trPr>
          <w:trHeight w:val="300"/>
        </w:trPr>
        <w:tc>
          <w:tcPr>
            <w:tcW w:w="9060" w:type="dxa"/>
            <w:gridSpan w:val="6"/>
            <w:shd w:val="clear" w:color="auto" w:fill="auto"/>
            <w:vAlign w:val="bottom"/>
          </w:tcPr>
          <w:p w:rsidR="00262B1E" w:rsidRPr="00B45707" w:rsidRDefault="00262B1E" w:rsidP="000E22A9">
            <w:pPr>
              <w:pStyle w:val="NoSpacing"/>
              <w:jc w:val="both"/>
              <w:rPr>
                <w:lang w:val="sq-AL"/>
              </w:rPr>
            </w:pPr>
            <w:r w:rsidRPr="00B45707">
              <w:rPr>
                <w:lang w:val="sq-AL"/>
              </w:rPr>
              <w:t xml:space="preserve">Përmbledhëse e Njësive Administrative për përdorimin e fondit nga programi i </w:t>
            </w:r>
          </w:p>
        </w:tc>
        <w:tc>
          <w:tcPr>
            <w:tcW w:w="60" w:type="dxa"/>
            <w:shd w:val="clear" w:color="auto" w:fill="auto"/>
          </w:tcPr>
          <w:p w:rsidR="00262B1E" w:rsidRPr="00B45707" w:rsidRDefault="00262B1E" w:rsidP="000E22A9">
            <w:pPr>
              <w:snapToGrid w:val="0"/>
              <w:rPr>
                <w:lang w:val="sq-AL"/>
              </w:rPr>
            </w:pPr>
          </w:p>
        </w:tc>
        <w:tc>
          <w:tcPr>
            <w:tcW w:w="60" w:type="dxa"/>
            <w:shd w:val="clear" w:color="auto" w:fill="auto"/>
          </w:tcPr>
          <w:p w:rsidR="00262B1E" w:rsidRPr="00B45707" w:rsidRDefault="00262B1E" w:rsidP="000E22A9">
            <w:pPr>
              <w:snapToGrid w:val="0"/>
              <w:rPr>
                <w:lang w:val="sq-AL"/>
              </w:rPr>
            </w:pPr>
          </w:p>
        </w:tc>
        <w:tc>
          <w:tcPr>
            <w:tcW w:w="60" w:type="dxa"/>
            <w:shd w:val="clear" w:color="auto" w:fill="auto"/>
          </w:tcPr>
          <w:p w:rsidR="00262B1E" w:rsidRPr="00B45707" w:rsidRDefault="00262B1E" w:rsidP="000E22A9">
            <w:pPr>
              <w:snapToGrid w:val="0"/>
              <w:rPr>
                <w:lang w:val="sq-AL"/>
              </w:rPr>
            </w:pPr>
          </w:p>
        </w:tc>
        <w:tc>
          <w:tcPr>
            <w:tcW w:w="60" w:type="dxa"/>
            <w:shd w:val="clear" w:color="auto" w:fill="auto"/>
          </w:tcPr>
          <w:p w:rsidR="00262B1E" w:rsidRPr="00B45707" w:rsidRDefault="00262B1E" w:rsidP="000E22A9">
            <w:pPr>
              <w:snapToGrid w:val="0"/>
              <w:rPr>
                <w:lang w:val="sq-AL"/>
              </w:rPr>
            </w:pPr>
          </w:p>
        </w:tc>
        <w:tc>
          <w:tcPr>
            <w:tcW w:w="60" w:type="dxa"/>
            <w:shd w:val="clear" w:color="auto" w:fill="auto"/>
          </w:tcPr>
          <w:p w:rsidR="00262B1E" w:rsidRPr="00B45707" w:rsidRDefault="00262B1E" w:rsidP="000E22A9">
            <w:pPr>
              <w:snapToGrid w:val="0"/>
              <w:rPr>
                <w:lang w:val="sq-AL"/>
              </w:rPr>
            </w:pPr>
          </w:p>
        </w:tc>
        <w:tc>
          <w:tcPr>
            <w:tcW w:w="60" w:type="dxa"/>
            <w:shd w:val="clear" w:color="auto" w:fill="auto"/>
          </w:tcPr>
          <w:p w:rsidR="00262B1E" w:rsidRPr="00B45707" w:rsidRDefault="00262B1E" w:rsidP="000E22A9">
            <w:pPr>
              <w:snapToGrid w:val="0"/>
              <w:rPr>
                <w:lang w:val="sq-AL"/>
              </w:rPr>
            </w:pPr>
          </w:p>
        </w:tc>
        <w:tc>
          <w:tcPr>
            <w:tcW w:w="60" w:type="dxa"/>
            <w:shd w:val="clear" w:color="auto" w:fill="auto"/>
          </w:tcPr>
          <w:p w:rsidR="00262B1E" w:rsidRPr="00B45707" w:rsidRDefault="00262B1E" w:rsidP="000E22A9">
            <w:pPr>
              <w:snapToGrid w:val="0"/>
              <w:rPr>
                <w:lang w:val="sq-AL"/>
              </w:rPr>
            </w:pPr>
          </w:p>
        </w:tc>
        <w:tc>
          <w:tcPr>
            <w:tcW w:w="60" w:type="dxa"/>
            <w:shd w:val="clear" w:color="auto" w:fill="auto"/>
          </w:tcPr>
          <w:p w:rsidR="00262B1E" w:rsidRPr="00B45707" w:rsidRDefault="00262B1E" w:rsidP="000E22A9">
            <w:pPr>
              <w:snapToGrid w:val="0"/>
              <w:rPr>
                <w:lang w:val="sq-AL"/>
              </w:rPr>
            </w:pPr>
          </w:p>
        </w:tc>
        <w:tc>
          <w:tcPr>
            <w:tcW w:w="60" w:type="dxa"/>
            <w:shd w:val="clear" w:color="auto" w:fill="auto"/>
          </w:tcPr>
          <w:p w:rsidR="00262B1E" w:rsidRPr="00B45707" w:rsidRDefault="00262B1E" w:rsidP="000E22A9">
            <w:pPr>
              <w:snapToGrid w:val="0"/>
              <w:rPr>
                <w:lang w:val="sq-AL"/>
              </w:rPr>
            </w:pPr>
          </w:p>
        </w:tc>
        <w:tc>
          <w:tcPr>
            <w:tcW w:w="60" w:type="dxa"/>
            <w:shd w:val="clear" w:color="auto" w:fill="auto"/>
          </w:tcPr>
          <w:p w:rsidR="00262B1E" w:rsidRPr="00B45707" w:rsidRDefault="00262B1E" w:rsidP="000E22A9">
            <w:pPr>
              <w:snapToGrid w:val="0"/>
              <w:rPr>
                <w:lang w:val="sq-AL"/>
              </w:rPr>
            </w:pPr>
          </w:p>
        </w:tc>
        <w:tc>
          <w:tcPr>
            <w:tcW w:w="60" w:type="dxa"/>
            <w:shd w:val="clear" w:color="auto" w:fill="auto"/>
          </w:tcPr>
          <w:p w:rsidR="00262B1E" w:rsidRPr="00B45707" w:rsidRDefault="00262B1E" w:rsidP="000E22A9">
            <w:pPr>
              <w:snapToGrid w:val="0"/>
              <w:rPr>
                <w:lang w:val="sq-AL"/>
              </w:rPr>
            </w:pPr>
          </w:p>
        </w:tc>
        <w:tc>
          <w:tcPr>
            <w:tcW w:w="385" w:type="dxa"/>
            <w:shd w:val="clear" w:color="auto" w:fill="auto"/>
          </w:tcPr>
          <w:p w:rsidR="00262B1E" w:rsidRPr="00B45707" w:rsidRDefault="00262B1E" w:rsidP="000E22A9">
            <w:pPr>
              <w:snapToGrid w:val="0"/>
              <w:rPr>
                <w:lang w:val="sq-AL"/>
              </w:rPr>
            </w:pPr>
          </w:p>
        </w:tc>
      </w:tr>
      <w:tr w:rsidR="00262B1E" w:rsidRPr="00B45707" w:rsidTr="00E25A5B">
        <w:trPr>
          <w:trHeight w:val="315"/>
        </w:trPr>
        <w:tc>
          <w:tcPr>
            <w:tcW w:w="9060" w:type="dxa"/>
            <w:gridSpan w:val="6"/>
            <w:shd w:val="clear" w:color="auto" w:fill="auto"/>
            <w:vAlign w:val="bottom"/>
          </w:tcPr>
          <w:p w:rsidR="00262B1E" w:rsidRPr="00B45707" w:rsidRDefault="00262B1E" w:rsidP="000E22A9">
            <w:pPr>
              <w:pStyle w:val="NoSpacing"/>
              <w:jc w:val="both"/>
              <w:rPr>
                <w:lang w:val="sq-AL"/>
              </w:rPr>
            </w:pPr>
            <w:r w:rsidRPr="00B45707">
              <w:rPr>
                <w:lang w:val="sq-AL"/>
              </w:rPr>
              <w:t>bllok–ndihm</w:t>
            </w:r>
            <w:r w:rsidR="007C5497" w:rsidRPr="00B45707">
              <w:rPr>
                <w:lang w:val="sq-AL"/>
              </w:rPr>
              <w:t>ës ek</w:t>
            </w:r>
            <w:r w:rsidR="00510C3A" w:rsidRPr="00B45707">
              <w:rPr>
                <w:lang w:val="sq-AL"/>
              </w:rPr>
              <w:t>onomike me b</w:t>
            </w:r>
            <w:r w:rsidR="00CB1A6A" w:rsidRPr="00B45707">
              <w:rPr>
                <w:lang w:val="sq-AL"/>
              </w:rPr>
              <w:t>uxhetin vend</w:t>
            </w:r>
            <w:r w:rsidR="00803F8D" w:rsidRPr="00B45707">
              <w:rPr>
                <w:lang w:val="sq-AL"/>
              </w:rPr>
              <w:t xml:space="preserve">or </w:t>
            </w:r>
            <w:r w:rsidR="00EA3D28">
              <w:rPr>
                <w:lang w:val="sq-AL"/>
              </w:rPr>
              <w:t>prill</w:t>
            </w:r>
            <w:r w:rsidR="001B7051" w:rsidRPr="00B45707">
              <w:rPr>
                <w:lang w:val="sq-AL"/>
              </w:rPr>
              <w:t xml:space="preserve"> 2025</w:t>
            </w:r>
            <w:r w:rsidRPr="00B45707">
              <w:rPr>
                <w:color w:val="auto"/>
                <w:lang w:val="sq-AL"/>
              </w:rPr>
              <w:t>.</w:t>
            </w:r>
          </w:p>
          <w:p w:rsidR="00262B1E" w:rsidRPr="00B45707" w:rsidRDefault="00262B1E" w:rsidP="000E22A9">
            <w:pPr>
              <w:pStyle w:val="NoSpacing"/>
              <w:jc w:val="both"/>
              <w:rPr>
                <w:lang w:val="sq-AL"/>
              </w:rPr>
            </w:pPr>
          </w:p>
        </w:tc>
        <w:tc>
          <w:tcPr>
            <w:tcW w:w="60" w:type="dxa"/>
            <w:shd w:val="clear" w:color="auto" w:fill="auto"/>
          </w:tcPr>
          <w:p w:rsidR="00262B1E" w:rsidRPr="00B45707" w:rsidRDefault="00262B1E" w:rsidP="000E22A9">
            <w:pPr>
              <w:snapToGrid w:val="0"/>
              <w:rPr>
                <w:b/>
                <w:bCs/>
                <w:color w:val="000000"/>
                <w:lang w:val="sq-AL" w:eastAsia="en-US"/>
              </w:rPr>
            </w:pPr>
          </w:p>
        </w:tc>
        <w:tc>
          <w:tcPr>
            <w:tcW w:w="60" w:type="dxa"/>
            <w:shd w:val="clear" w:color="auto" w:fill="auto"/>
          </w:tcPr>
          <w:p w:rsidR="00262B1E" w:rsidRPr="00B45707" w:rsidRDefault="00262B1E" w:rsidP="000E22A9">
            <w:pPr>
              <w:snapToGrid w:val="0"/>
              <w:rPr>
                <w:b/>
                <w:bCs/>
                <w:color w:val="000000"/>
                <w:lang w:val="sq-AL" w:eastAsia="en-US"/>
              </w:rPr>
            </w:pPr>
          </w:p>
        </w:tc>
        <w:tc>
          <w:tcPr>
            <w:tcW w:w="60" w:type="dxa"/>
            <w:shd w:val="clear" w:color="auto" w:fill="auto"/>
          </w:tcPr>
          <w:p w:rsidR="00262B1E" w:rsidRPr="00B45707" w:rsidRDefault="00262B1E" w:rsidP="000E22A9">
            <w:pPr>
              <w:snapToGrid w:val="0"/>
              <w:rPr>
                <w:b/>
                <w:bCs/>
                <w:color w:val="000000"/>
                <w:lang w:val="sq-AL" w:eastAsia="en-US"/>
              </w:rPr>
            </w:pPr>
          </w:p>
        </w:tc>
        <w:tc>
          <w:tcPr>
            <w:tcW w:w="60" w:type="dxa"/>
            <w:shd w:val="clear" w:color="auto" w:fill="auto"/>
          </w:tcPr>
          <w:p w:rsidR="00262B1E" w:rsidRPr="00B45707" w:rsidRDefault="00262B1E" w:rsidP="000E22A9">
            <w:pPr>
              <w:snapToGrid w:val="0"/>
              <w:rPr>
                <w:b/>
                <w:bCs/>
                <w:color w:val="000000"/>
                <w:lang w:val="sq-AL" w:eastAsia="en-US"/>
              </w:rPr>
            </w:pPr>
          </w:p>
        </w:tc>
        <w:tc>
          <w:tcPr>
            <w:tcW w:w="60" w:type="dxa"/>
            <w:shd w:val="clear" w:color="auto" w:fill="auto"/>
          </w:tcPr>
          <w:p w:rsidR="00262B1E" w:rsidRPr="00B45707" w:rsidRDefault="00262B1E" w:rsidP="000E22A9">
            <w:pPr>
              <w:snapToGrid w:val="0"/>
              <w:rPr>
                <w:b/>
                <w:bCs/>
                <w:color w:val="000000"/>
                <w:lang w:val="sq-AL" w:eastAsia="en-US"/>
              </w:rPr>
            </w:pPr>
          </w:p>
        </w:tc>
        <w:tc>
          <w:tcPr>
            <w:tcW w:w="60" w:type="dxa"/>
            <w:shd w:val="clear" w:color="auto" w:fill="auto"/>
          </w:tcPr>
          <w:p w:rsidR="00262B1E" w:rsidRPr="00B45707" w:rsidRDefault="00262B1E" w:rsidP="000E22A9">
            <w:pPr>
              <w:snapToGrid w:val="0"/>
              <w:rPr>
                <w:b/>
                <w:bCs/>
                <w:color w:val="000000"/>
                <w:lang w:val="sq-AL" w:eastAsia="en-US"/>
              </w:rPr>
            </w:pPr>
          </w:p>
        </w:tc>
        <w:tc>
          <w:tcPr>
            <w:tcW w:w="60" w:type="dxa"/>
            <w:shd w:val="clear" w:color="auto" w:fill="auto"/>
          </w:tcPr>
          <w:p w:rsidR="00262B1E" w:rsidRPr="00B45707" w:rsidRDefault="00262B1E" w:rsidP="000E22A9">
            <w:pPr>
              <w:snapToGrid w:val="0"/>
              <w:rPr>
                <w:b/>
                <w:bCs/>
                <w:color w:val="000000"/>
                <w:lang w:val="sq-AL" w:eastAsia="en-US"/>
              </w:rPr>
            </w:pPr>
          </w:p>
        </w:tc>
        <w:tc>
          <w:tcPr>
            <w:tcW w:w="60" w:type="dxa"/>
            <w:shd w:val="clear" w:color="auto" w:fill="auto"/>
          </w:tcPr>
          <w:p w:rsidR="00262B1E" w:rsidRPr="00B45707" w:rsidRDefault="00262B1E" w:rsidP="000E22A9">
            <w:pPr>
              <w:snapToGrid w:val="0"/>
              <w:rPr>
                <w:b/>
                <w:bCs/>
                <w:color w:val="000000"/>
                <w:lang w:val="sq-AL" w:eastAsia="en-US"/>
              </w:rPr>
            </w:pPr>
          </w:p>
        </w:tc>
        <w:tc>
          <w:tcPr>
            <w:tcW w:w="60" w:type="dxa"/>
            <w:shd w:val="clear" w:color="auto" w:fill="auto"/>
          </w:tcPr>
          <w:p w:rsidR="00262B1E" w:rsidRPr="00B45707" w:rsidRDefault="00262B1E" w:rsidP="000E22A9">
            <w:pPr>
              <w:snapToGrid w:val="0"/>
              <w:rPr>
                <w:b/>
                <w:bCs/>
                <w:color w:val="000000"/>
                <w:lang w:val="sq-AL" w:eastAsia="en-US"/>
              </w:rPr>
            </w:pPr>
          </w:p>
        </w:tc>
        <w:tc>
          <w:tcPr>
            <w:tcW w:w="60" w:type="dxa"/>
            <w:shd w:val="clear" w:color="auto" w:fill="auto"/>
          </w:tcPr>
          <w:p w:rsidR="00262B1E" w:rsidRPr="00B45707" w:rsidRDefault="00262B1E" w:rsidP="000E22A9">
            <w:pPr>
              <w:snapToGrid w:val="0"/>
              <w:rPr>
                <w:b/>
                <w:bCs/>
                <w:color w:val="000000"/>
                <w:lang w:val="sq-AL" w:eastAsia="en-US"/>
              </w:rPr>
            </w:pPr>
          </w:p>
        </w:tc>
        <w:tc>
          <w:tcPr>
            <w:tcW w:w="60" w:type="dxa"/>
            <w:shd w:val="clear" w:color="auto" w:fill="auto"/>
          </w:tcPr>
          <w:p w:rsidR="00262B1E" w:rsidRPr="00B45707" w:rsidRDefault="00262B1E" w:rsidP="000E22A9">
            <w:pPr>
              <w:snapToGrid w:val="0"/>
              <w:rPr>
                <w:b/>
                <w:bCs/>
                <w:color w:val="000000"/>
                <w:lang w:val="sq-AL" w:eastAsia="en-US"/>
              </w:rPr>
            </w:pPr>
          </w:p>
        </w:tc>
        <w:tc>
          <w:tcPr>
            <w:tcW w:w="385" w:type="dxa"/>
            <w:shd w:val="clear" w:color="auto" w:fill="auto"/>
          </w:tcPr>
          <w:p w:rsidR="00262B1E" w:rsidRPr="00B45707" w:rsidRDefault="00262B1E" w:rsidP="000E22A9">
            <w:pPr>
              <w:snapToGrid w:val="0"/>
              <w:rPr>
                <w:b/>
                <w:bCs/>
                <w:color w:val="000000"/>
                <w:lang w:val="sq-AL" w:eastAsia="en-US"/>
              </w:rPr>
            </w:pPr>
          </w:p>
        </w:tc>
      </w:tr>
      <w:tr w:rsidR="00262B1E" w:rsidRPr="00B45707" w:rsidTr="00E25A5B">
        <w:tblPrEx>
          <w:tblCellMar>
            <w:left w:w="108" w:type="dxa"/>
            <w:right w:w="108" w:type="dxa"/>
          </w:tblCellMar>
        </w:tblPrEx>
        <w:trPr>
          <w:trHeight w:val="276"/>
        </w:trPr>
        <w:tc>
          <w:tcPr>
            <w:tcW w:w="520" w:type="dxa"/>
            <w:vMerge w:val="restart"/>
            <w:tcBorders>
              <w:top w:val="single" w:sz="4" w:space="0" w:color="000000"/>
              <w:left w:val="single" w:sz="8" w:space="0" w:color="00000A"/>
              <w:bottom w:val="single" w:sz="8" w:space="0" w:color="000001"/>
            </w:tcBorders>
            <w:shd w:val="clear" w:color="auto" w:fill="BFBFBF"/>
            <w:vAlign w:val="bottom"/>
          </w:tcPr>
          <w:p w:rsidR="00262B1E" w:rsidRPr="00B45707" w:rsidRDefault="00262B1E" w:rsidP="000E22A9">
            <w:pPr>
              <w:jc w:val="center"/>
              <w:rPr>
                <w:lang w:val="sq-AL"/>
              </w:rPr>
            </w:pPr>
            <w:r w:rsidRPr="00B45707">
              <w:rPr>
                <w:b/>
                <w:bCs/>
                <w:color w:val="000000"/>
                <w:lang w:val="sq-AL" w:eastAsia="en-US"/>
              </w:rPr>
              <w:t>Nr</w:t>
            </w:r>
          </w:p>
        </w:tc>
        <w:tc>
          <w:tcPr>
            <w:tcW w:w="2304" w:type="dxa"/>
            <w:gridSpan w:val="2"/>
            <w:vMerge w:val="restart"/>
            <w:tcBorders>
              <w:top w:val="single" w:sz="4" w:space="0" w:color="000000"/>
              <w:left w:val="single" w:sz="8" w:space="0" w:color="00000A"/>
            </w:tcBorders>
            <w:shd w:val="clear" w:color="auto" w:fill="BFBFBF"/>
            <w:vAlign w:val="bottom"/>
          </w:tcPr>
          <w:p w:rsidR="00262B1E" w:rsidRPr="00B45707" w:rsidRDefault="00262B1E" w:rsidP="000E22A9">
            <w:pPr>
              <w:jc w:val="center"/>
              <w:rPr>
                <w:lang w:val="sq-AL"/>
              </w:rPr>
            </w:pPr>
            <w:r w:rsidRPr="00B45707">
              <w:rPr>
                <w:b/>
                <w:bCs/>
                <w:color w:val="000000"/>
                <w:lang w:val="sq-AL" w:eastAsia="en-US"/>
              </w:rPr>
              <w:t>NjesiaAdmnistrative</w:t>
            </w:r>
          </w:p>
        </w:tc>
        <w:tc>
          <w:tcPr>
            <w:tcW w:w="7281" w:type="dxa"/>
            <w:gridSpan w:val="15"/>
            <w:vMerge w:val="restart"/>
            <w:tcBorders>
              <w:top w:val="single" w:sz="8" w:space="0" w:color="00000A"/>
              <w:left w:val="single" w:sz="8" w:space="0" w:color="00000A"/>
              <w:bottom w:val="single" w:sz="8" w:space="0" w:color="000001"/>
              <w:right w:val="single" w:sz="8" w:space="0" w:color="000001"/>
            </w:tcBorders>
            <w:shd w:val="clear" w:color="auto" w:fill="BFBFBF"/>
            <w:vAlign w:val="bottom"/>
          </w:tcPr>
          <w:p w:rsidR="00262B1E" w:rsidRPr="00B45707" w:rsidRDefault="00262B1E" w:rsidP="000E22A9">
            <w:pPr>
              <w:jc w:val="center"/>
              <w:rPr>
                <w:lang w:val="sq-AL"/>
              </w:rPr>
            </w:pPr>
            <w:r w:rsidRPr="00B45707">
              <w:rPr>
                <w:b/>
                <w:bCs/>
                <w:color w:val="000000"/>
                <w:lang w:val="sq-AL" w:eastAsia="en-US"/>
              </w:rPr>
              <w:t>Masa e ndihmës ekonomike</w:t>
            </w:r>
          </w:p>
        </w:tc>
      </w:tr>
      <w:tr w:rsidR="00262B1E" w:rsidRPr="00B45707" w:rsidTr="00E25A5B">
        <w:tblPrEx>
          <w:tblCellMar>
            <w:left w:w="108" w:type="dxa"/>
            <w:right w:w="108" w:type="dxa"/>
          </w:tblCellMar>
        </w:tblPrEx>
        <w:trPr>
          <w:trHeight w:val="276"/>
        </w:trPr>
        <w:tc>
          <w:tcPr>
            <w:tcW w:w="520" w:type="dxa"/>
            <w:vMerge/>
            <w:tcBorders>
              <w:top w:val="single" w:sz="4" w:space="0" w:color="000000"/>
              <w:left w:val="single" w:sz="8" w:space="0" w:color="00000A"/>
              <w:bottom w:val="single" w:sz="8" w:space="0" w:color="000001"/>
            </w:tcBorders>
            <w:shd w:val="clear" w:color="auto" w:fill="BFBFBF"/>
            <w:vAlign w:val="bottom"/>
          </w:tcPr>
          <w:p w:rsidR="00262B1E" w:rsidRPr="00B45707" w:rsidRDefault="00262B1E" w:rsidP="000E22A9">
            <w:pPr>
              <w:snapToGrid w:val="0"/>
              <w:rPr>
                <w:b/>
                <w:bCs/>
                <w:color w:val="000000"/>
                <w:lang w:val="sq-AL" w:eastAsia="en-US"/>
              </w:rPr>
            </w:pPr>
          </w:p>
        </w:tc>
        <w:tc>
          <w:tcPr>
            <w:tcW w:w="2304" w:type="dxa"/>
            <w:gridSpan w:val="2"/>
            <w:vMerge/>
            <w:tcBorders>
              <w:top w:val="single" w:sz="4" w:space="0" w:color="000000"/>
              <w:left w:val="single" w:sz="8" w:space="0" w:color="00000A"/>
            </w:tcBorders>
            <w:shd w:val="clear" w:color="auto" w:fill="BFBFBF"/>
            <w:vAlign w:val="bottom"/>
          </w:tcPr>
          <w:p w:rsidR="00262B1E" w:rsidRPr="00B45707" w:rsidRDefault="00262B1E" w:rsidP="000E22A9">
            <w:pPr>
              <w:snapToGrid w:val="0"/>
              <w:rPr>
                <w:b/>
                <w:bCs/>
                <w:color w:val="000000"/>
                <w:lang w:val="sq-AL" w:eastAsia="en-US"/>
              </w:rPr>
            </w:pPr>
          </w:p>
        </w:tc>
        <w:tc>
          <w:tcPr>
            <w:tcW w:w="7281" w:type="dxa"/>
            <w:gridSpan w:val="15"/>
            <w:vMerge/>
            <w:tcBorders>
              <w:top w:val="single" w:sz="8" w:space="0" w:color="00000A"/>
              <w:left w:val="single" w:sz="8" w:space="0" w:color="00000A"/>
              <w:bottom w:val="single" w:sz="8" w:space="0" w:color="000001"/>
              <w:right w:val="single" w:sz="8" w:space="0" w:color="000001"/>
            </w:tcBorders>
            <w:shd w:val="clear" w:color="auto" w:fill="BFBFBF"/>
            <w:vAlign w:val="bottom"/>
          </w:tcPr>
          <w:p w:rsidR="00262B1E" w:rsidRPr="00B45707" w:rsidRDefault="00262B1E" w:rsidP="000E22A9">
            <w:pPr>
              <w:snapToGrid w:val="0"/>
              <w:rPr>
                <w:b/>
                <w:bCs/>
                <w:color w:val="000000"/>
                <w:lang w:val="sq-AL" w:eastAsia="en-US"/>
              </w:rPr>
            </w:pPr>
          </w:p>
        </w:tc>
      </w:tr>
      <w:tr w:rsidR="00262B1E" w:rsidRPr="00B45707" w:rsidTr="00E25A5B">
        <w:tblPrEx>
          <w:tblCellMar>
            <w:left w:w="108" w:type="dxa"/>
            <w:right w:w="108" w:type="dxa"/>
          </w:tblCellMar>
        </w:tblPrEx>
        <w:trPr>
          <w:trHeight w:val="225"/>
        </w:trPr>
        <w:tc>
          <w:tcPr>
            <w:tcW w:w="520" w:type="dxa"/>
            <w:vMerge/>
            <w:tcBorders>
              <w:top w:val="single" w:sz="4" w:space="0" w:color="000000"/>
              <w:left w:val="single" w:sz="8" w:space="0" w:color="00000A"/>
              <w:bottom w:val="single" w:sz="8" w:space="0" w:color="000001"/>
            </w:tcBorders>
            <w:shd w:val="clear" w:color="auto" w:fill="BFBFBF"/>
            <w:vAlign w:val="bottom"/>
          </w:tcPr>
          <w:p w:rsidR="00262B1E" w:rsidRPr="00B45707" w:rsidRDefault="00262B1E" w:rsidP="000E22A9">
            <w:pPr>
              <w:snapToGrid w:val="0"/>
              <w:rPr>
                <w:b/>
                <w:bCs/>
                <w:color w:val="000000"/>
                <w:lang w:val="sq-AL" w:eastAsia="en-US"/>
              </w:rPr>
            </w:pPr>
          </w:p>
        </w:tc>
        <w:tc>
          <w:tcPr>
            <w:tcW w:w="2304" w:type="dxa"/>
            <w:gridSpan w:val="2"/>
            <w:vMerge/>
            <w:tcBorders>
              <w:top w:val="single" w:sz="4" w:space="0" w:color="000000"/>
              <w:left w:val="single" w:sz="8" w:space="0" w:color="00000A"/>
            </w:tcBorders>
            <w:shd w:val="clear" w:color="auto" w:fill="BFBFBF"/>
            <w:vAlign w:val="bottom"/>
          </w:tcPr>
          <w:p w:rsidR="00262B1E" w:rsidRPr="00B45707" w:rsidRDefault="00262B1E" w:rsidP="000E22A9">
            <w:pPr>
              <w:snapToGrid w:val="0"/>
              <w:rPr>
                <w:b/>
                <w:bCs/>
                <w:color w:val="000000"/>
                <w:lang w:val="sq-AL" w:eastAsia="en-US"/>
              </w:rPr>
            </w:pPr>
          </w:p>
        </w:tc>
        <w:tc>
          <w:tcPr>
            <w:tcW w:w="1445" w:type="dxa"/>
            <w:gridSpan w:val="2"/>
            <w:tcBorders>
              <w:left w:val="single" w:sz="8" w:space="0" w:color="00000A"/>
            </w:tcBorders>
            <w:shd w:val="clear" w:color="auto" w:fill="F2F2F2"/>
            <w:vAlign w:val="bottom"/>
          </w:tcPr>
          <w:p w:rsidR="00262B1E" w:rsidRPr="00B45707" w:rsidRDefault="00262B1E" w:rsidP="000E22A9">
            <w:pPr>
              <w:jc w:val="center"/>
              <w:rPr>
                <w:lang w:val="sq-AL"/>
              </w:rPr>
            </w:pPr>
            <w:r w:rsidRPr="00B45707">
              <w:rPr>
                <w:b/>
                <w:bCs/>
                <w:color w:val="000000"/>
                <w:lang w:val="sq-AL" w:eastAsia="en-US"/>
              </w:rPr>
              <w:t>Nr. Familjeve</w:t>
            </w:r>
          </w:p>
        </w:tc>
        <w:tc>
          <w:tcPr>
            <w:tcW w:w="5836" w:type="dxa"/>
            <w:gridSpan w:val="13"/>
            <w:tcBorders>
              <w:left w:val="single" w:sz="8" w:space="0" w:color="00000A"/>
              <w:right w:val="single" w:sz="8" w:space="0" w:color="00000A"/>
            </w:tcBorders>
            <w:shd w:val="clear" w:color="auto" w:fill="F2F2F2"/>
            <w:vAlign w:val="bottom"/>
          </w:tcPr>
          <w:p w:rsidR="00262B1E" w:rsidRPr="00B45707" w:rsidRDefault="00262B1E" w:rsidP="000E22A9">
            <w:pPr>
              <w:jc w:val="right"/>
              <w:rPr>
                <w:lang w:val="sq-AL"/>
              </w:rPr>
            </w:pPr>
            <w:r w:rsidRPr="00B45707">
              <w:rPr>
                <w:b/>
                <w:bCs/>
                <w:color w:val="000000"/>
                <w:lang w:val="sq-AL" w:eastAsia="en-US"/>
              </w:rPr>
              <w:t>Lekë</w:t>
            </w:r>
          </w:p>
        </w:tc>
      </w:tr>
      <w:tr w:rsidR="00262B1E" w:rsidRPr="00B45707" w:rsidTr="00E25A5B">
        <w:tblPrEx>
          <w:tblCellMar>
            <w:left w:w="108" w:type="dxa"/>
            <w:right w:w="108" w:type="dxa"/>
          </w:tblCellMar>
        </w:tblPrEx>
        <w:trPr>
          <w:trHeight w:val="315"/>
        </w:trPr>
        <w:tc>
          <w:tcPr>
            <w:tcW w:w="520" w:type="dxa"/>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jc w:val="center"/>
              <w:rPr>
                <w:lang w:val="sq-AL"/>
              </w:rPr>
            </w:pPr>
            <w:r w:rsidRPr="00B45707">
              <w:rPr>
                <w:lang w:val="sq-AL" w:eastAsia="en-US"/>
              </w:rPr>
              <w:t>1</w:t>
            </w:r>
          </w:p>
        </w:tc>
        <w:tc>
          <w:tcPr>
            <w:tcW w:w="2304" w:type="dxa"/>
            <w:gridSpan w:val="2"/>
            <w:tcBorders>
              <w:top w:val="single" w:sz="8" w:space="0" w:color="00000A"/>
              <w:left w:val="single" w:sz="8" w:space="0" w:color="00000A"/>
              <w:bottom w:val="single" w:sz="4"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w:t>
            </w:r>
            <w:r w:rsidR="00262B1E" w:rsidRPr="00B45707">
              <w:rPr>
                <w:color w:val="333333"/>
                <w:lang w:val="sq-AL" w:eastAsia="en-US"/>
              </w:rPr>
              <w:t>sia  1</w:t>
            </w:r>
          </w:p>
        </w:tc>
        <w:tc>
          <w:tcPr>
            <w:tcW w:w="1445" w:type="dxa"/>
            <w:gridSpan w:val="2"/>
            <w:tcBorders>
              <w:top w:val="single" w:sz="8" w:space="0" w:color="00000A"/>
              <w:left w:val="single" w:sz="8" w:space="0" w:color="00000A"/>
              <w:bottom w:val="single" w:sz="4" w:space="0" w:color="00000A"/>
            </w:tcBorders>
            <w:shd w:val="clear" w:color="auto" w:fill="FFFFFF"/>
            <w:vAlign w:val="bottom"/>
          </w:tcPr>
          <w:p w:rsidR="00262B1E" w:rsidRPr="00B45707" w:rsidRDefault="00A72107" w:rsidP="000E22A9">
            <w:pPr>
              <w:snapToGrid w:val="0"/>
              <w:jc w:val="center"/>
              <w:rPr>
                <w:lang w:val="sq-AL"/>
              </w:rPr>
            </w:pPr>
            <w:r>
              <w:rPr>
                <w:lang w:val="sq-AL"/>
              </w:rPr>
              <w:t>8</w:t>
            </w:r>
          </w:p>
        </w:tc>
        <w:tc>
          <w:tcPr>
            <w:tcW w:w="5836" w:type="dxa"/>
            <w:gridSpan w:val="13"/>
            <w:tcBorders>
              <w:top w:val="single" w:sz="8" w:space="0" w:color="00000A"/>
              <w:left w:val="single" w:sz="8" w:space="0" w:color="00000A"/>
              <w:bottom w:val="single" w:sz="4" w:space="0" w:color="00000A"/>
              <w:right w:val="single" w:sz="8" w:space="0" w:color="00000A"/>
            </w:tcBorders>
            <w:shd w:val="clear" w:color="auto" w:fill="FFFFFF"/>
            <w:vAlign w:val="bottom"/>
          </w:tcPr>
          <w:p w:rsidR="00262B1E" w:rsidRPr="00B45707" w:rsidRDefault="00A72107" w:rsidP="000E22A9">
            <w:pPr>
              <w:snapToGrid w:val="0"/>
              <w:jc w:val="right"/>
              <w:rPr>
                <w:lang w:val="sq-AL"/>
              </w:rPr>
            </w:pPr>
            <w:r>
              <w:rPr>
                <w:lang w:val="sq-AL"/>
              </w:rPr>
              <w:t>39</w:t>
            </w:r>
            <w:r w:rsidR="00F134EC">
              <w:rPr>
                <w:lang w:val="sq-AL"/>
              </w:rPr>
              <w:t>,</w:t>
            </w:r>
            <w:r>
              <w:rPr>
                <w:lang w:val="sq-AL"/>
              </w:rPr>
              <w:t>399</w:t>
            </w:r>
          </w:p>
        </w:tc>
      </w:tr>
      <w:tr w:rsidR="00262B1E" w:rsidRPr="00B45707" w:rsidTr="00E25A5B">
        <w:tblPrEx>
          <w:tblCellMar>
            <w:left w:w="108" w:type="dxa"/>
            <w:right w:w="108" w:type="dxa"/>
          </w:tblCellMar>
        </w:tblPrEx>
        <w:trPr>
          <w:trHeight w:val="315"/>
        </w:trPr>
        <w:tc>
          <w:tcPr>
            <w:tcW w:w="520" w:type="dxa"/>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jc w:val="center"/>
              <w:rPr>
                <w:lang w:val="sq-AL"/>
              </w:rPr>
            </w:pPr>
            <w:r w:rsidRPr="00B45707">
              <w:rPr>
                <w:lang w:val="sq-AL" w:eastAsia="en-US"/>
              </w:rPr>
              <w:t>2</w:t>
            </w:r>
          </w:p>
        </w:tc>
        <w:tc>
          <w:tcPr>
            <w:tcW w:w="2304" w:type="dxa"/>
            <w:gridSpan w:val="2"/>
            <w:tcBorders>
              <w:top w:val="single" w:sz="4" w:space="0" w:color="00000A"/>
              <w:left w:val="single" w:sz="8" w:space="0" w:color="00000A"/>
              <w:bottom w:val="single" w:sz="4"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w:t>
            </w:r>
            <w:r w:rsidR="00262B1E" w:rsidRPr="00B45707">
              <w:rPr>
                <w:color w:val="333333"/>
                <w:lang w:val="sq-AL" w:eastAsia="en-US"/>
              </w:rPr>
              <w:t>sia  2</w:t>
            </w:r>
          </w:p>
        </w:tc>
        <w:tc>
          <w:tcPr>
            <w:tcW w:w="1445" w:type="dxa"/>
            <w:gridSpan w:val="2"/>
            <w:tcBorders>
              <w:top w:val="single" w:sz="4" w:space="0" w:color="00000A"/>
              <w:left w:val="single" w:sz="8" w:space="0" w:color="00000A"/>
              <w:bottom w:val="single" w:sz="4" w:space="0" w:color="00000A"/>
            </w:tcBorders>
            <w:shd w:val="clear" w:color="auto" w:fill="FFFFFF"/>
            <w:vAlign w:val="bottom"/>
          </w:tcPr>
          <w:p w:rsidR="00262B1E" w:rsidRPr="00B45707" w:rsidRDefault="00A72107" w:rsidP="000E22A9">
            <w:pPr>
              <w:snapToGrid w:val="0"/>
              <w:jc w:val="center"/>
              <w:rPr>
                <w:lang w:val="sq-AL"/>
              </w:rPr>
            </w:pPr>
            <w:r>
              <w:rPr>
                <w:lang w:val="sq-AL"/>
              </w:rPr>
              <w:t>7</w:t>
            </w:r>
          </w:p>
        </w:tc>
        <w:tc>
          <w:tcPr>
            <w:tcW w:w="5836" w:type="dxa"/>
            <w:gridSpan w:val="13"/>
            <w:tcBorders>
              <w:top w:val="single" w:sz="4" w:space="0" w:color="00000A"/>
              <w:left w:val="single" w:sz="8" w:space="0" w:color="00000A"/>
              <w:bottom w:val="single" w:sz="4" w:space="0" w:color="00000A"/>
              <w:right w:val="single" w:sz="8" w:space="0" w:color="00000A"/>
            </w:tcBorders>
            <w:shd w:val="clear" w:color="auto" w:fill="FFFFFF"/>
            <w:vAlign w:val="bottom"/>
          </w:tcPr>
          <w:p w:rsidR="00262B1E" w:rsidRPr="00B45707" w:rsidRDefault="00A72107" w:rsidP="000E22A9">
            <w:pPr>
              <w:snapToGrid w:val="0"/>
              <w:jc w:val="right"/>
              <w:rPr>
                <w:lang w:val="sq-AL"/>
              </w:rPr>
            </w:pPr>
            <w:r>
              <w:rPr>
                <w:lang w:val="sq-AL"/>
              </w:rPr>
              <w:t>21</w:t>
            </w:r>
            <w:r w:rsidR="00F134EC">
              <w:rPr>
                <w:lang w:val="sq-AL"/>
              </w:rPr>
              <w:t>,</w:t>
            </w:r>
            <w:r>
              <w:rPr>
                <w:lang w:val="sq-AL"/>
              </w:rPr>
              <w:t>780</w:t>
            </w:r>
          </w:p>
        </w:tc>
      </w:tr>
      <w:tr w:rsidR="00262B1E" w:rsidRPr="00B45707" w:rsidTr="00E25A5B">
        <w:tblPrEx>
          <w:tblCellMar>
            <w:left w:w="108" w:type="dxa"/>
            <w:right w:w="108" w:type="dxa"/>
          </w:tblCellMar>
        </w:tblPrEx>
        <w:trPr>
          <w:trHeight w:val="315"/>
        </w:trPr>
        <w:tc>
          <w:tcPr>
            <w:tcW w:w="520" w:type="dxa"/>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jc w:val="center"/>
              <w:rPr>
                <w:lang w:val="sq-AL"/>
              </w:rPr>
            </w:pPr>
            <w:r w:rsidRPr="00B45707">
              <w:rPr>
                <w:lang w:val="sq-AL" w:eastAsia="en-US"/>
              </w:rPr>
              <w:t>3</w:t>
            </w:r>
          </w:p>
        </w:tc>
        <w:tc>
          <w:tcPr>
            <w:tcW w:w="2304" w:type="dxa"/>
            <w:gridSpan w:val="2"/>
            <w:tcBorders>
              <w:top w:val="single" w:sz="4" w:space="0" w:color="00000A"/>
              <w:left w:val="single" w:sz="8" w:space="0" w:color="00000A"/>
              <w:bottom w:val="single" w:sz="4"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w:t>
            </w:r>
            <w:r w:rsidR="00262B1E" w:rsidRPr="00B45707">
              <w:rPr>
                <w:color w:val="333333"/>
                <w:lang w:val="sq-AL" w:eastAsia="en-US"/>
              </w:rPr>
              <w:t>sia  3</w:t>
            </w:r>
          </w:p>
        </w:tc>
        <w:tc>
          <w:tcPr>
            <w:tcW w:w="1445" w:type="dxa"/>
            <w:gridSpan w:val="2"/>
            <w:tcBorders>
              <w:top w:val="single" w:sz="4" w:space="0" w:color="00000A"/>
              <w:left w:val="single" w:sz="8" w:space="0" w:color="00000A"/>
              <w:bottom w:val="single" w:sz="4" w:space="0" w:color="00000A"/>
            </w:tcBorders>
            <w:shd w:val="clear" w:color="auto" w:fill="FFFFFF"/>
            <w:vAlign w:val="bottom"/>
          </w:tcPr>
          <w:p w:rsidR="00262B1E" w:rsidRPr="00B45707" w:rsidRDefault="00A72107" w:rsidP="000E22A9">
            <w:pPr>
              <w:snapToGrid w:val="0"/>
              <w:jc w:val="center"/>
              <w:rPr>
                <w:lang w:val="sq-AL"/>
              </w:rPr>
            </w:pPr>
            <w:r>
              <w:rPr>
                <w:lang w:val="sq-AL"/>
              </w:rPr>
              <w:t>4</w:t>
            </w:r>
          </w:p>
        </w:tc>
        <w:tc>
          <w:tcPr>
            <w:tcW w:w="5836" w:type="dxa"/>
            <w:gridSpan w:val="13"/>
            <w:tcBorders>
              <w:top w:val="single" w:sz="4" w:space="0" w:color="00000A"/>
              <w:left w:val="single" w:sz="8" w:space="0" w:color="00000A"/>
              <w:bottom w:val="single" w:sz="4" w:space="0" w:color="00000A"/>
              <w:right w:val="single" w:sz="8" w:space="0" w:color="00000A"/>
            </w:tcBorders>
            <w:shd w:val="clear" w:color="auto" w:fill="FFFFFF"/>
            <w:vAlign w:val="bottom"/>
          </w:tcPr>
          <w:p w:rsidR="00262B1E" w:rsidRPr="00B45707" w:rsidRDefault="00A72107" w:rsidP="000E22A9">
            <w:pPr>
              <w:snapToGrid w:val="0"/>
              <w:jc w:val="right"/>
              <w:rPr>
                <w:lang w:val="sq-AL"/>
              </w:rPr>
            </w:pPr>
            <w:r>
              <w:rPr>
                <w:lang w:val="sq-AL"/>
              </w:rPr>
              <w:t>28</w:t>
            </w:r>
            <w:r w:rsidR="00F134EC">
              <w:rPr>
                <w:lang w:val="sq-AL"/>
              </w:rPr>
              <w:t>,</w:t>
            </w:r>
            <w:r w:rsidR="009C3F43">
              <w:rPr>
                <w:lang w:val="sq-AL"/>
              </w:rPr>
              <w:t>470</w:t>
            </w:r>
          </w:p>
        </w:tc>
      </w:tr>
      <w:tr w:rsidR="00262B1E" w:rsidRPr="00B45707" w:rsidTr="00E25A5B">
        <w:tblPrEx>
          <w:tblCellMar>
            <w:left w:w="108" w:type="dxa"/>
            <w:right w:w="108" w:type="dxa"/>
          </w:tblCellMar>
        </w:tblPrEx>
        <w:trPr>
          <w:trHeight w:val="315"/>
        </w:trPr>
        <w:tc>
          <w:tcPr>
            <w:tcW w:w="520" w:type="dxa"/>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jc w:val="center"/>
              <w:rPr>
                <w:lang w:val="sq-AL"/>
              </w:rPr>
            </w:pPr>
            <w:r w:rsidRPr="00B45707">
              <w:rPr>
                <w:lang w:val="sq-AL" w:eastAsia="en-US"/>
              </w:rPr>
              <w:t>4</w:t>
            </w:r>
          </w:p>
        </w:tc>
        <w:tc>
          <w:tcPr>
            <w:tcW w:w="2304" w:type="dxa"/>
            <w:gridSpan w:val="2"/>
            <w:tcBorders>
              <w:top w:val="single" w:sz="4" w:space="0" w:color="00000A"/>
              <w:left w:val="single" w:sz="8" w:space="0" w:color="00000A"/>
              <w:bottom w:val="single" w:sz="4"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w:t>
            </w:r>
            <w:r w:rsidR="00262B1E" w:rsidRPr="00B45707">
              <w:rPr>
                <w:color w:val="333333"/>
                <w:lang w:val="sq-AL" w:eastAsia="en-US"/>
              </w:rPr>
              <w:t>sia  4</w:t>
            </w:r>
          </w:p>
        </w:tc>
        <w:tc>
          <w:tcPr>
            <w:tcW w:w="1445" w:type="dxa"/>
            <w:gridSpan w:val="2"/>
            <w:tcBorders>
              <w:top w:val="single" w:sz="4" w:space="0" w:color="00000A"/>
              <w:left w:val="single" w:sz="8" w:space="0" w:color="00000A"/>
              <w:bottom w:val="single" w:sz="4" w:space="0" w:color="00000A"/>
            </w:tcBorders>
            <w:shd w:val="clear" w:color="auto" w:fill="FFFFFF"/>
            <w:vAlign w:val="bottom"/>
          </w:tcPr>
          <w:p w:rsidR="00262B1E" w:rsidRPr="00B45707" w:rsidRDefault="00A72107" w:rsidP="000E22A9">
            <w:pPr>
              <w:snapToGrid w:val="0"/>
              <w:jc w:val="center"/>
              <w:rPr>
                <w:lang w:val="sq-AL"/>
              </w:rPr>
            </w:pPr>
            <w:r>
              <w:rPr>
                <w:lang w:val="sq-AL"/>
              </w:rPr>
              <w:t>8</w:t>
            </w:r>
          </w:p>
        </w:tc>
        <w:tc>
          <w:tcPr>
            <w:tcW w:w="5836" w:type="dxa"/>
            <w:gridSpan w:val="13"/>
            <w:tcBorders>
              <w:top w:val="single" w:sz="4" w:space="0" w:color="00000A"/>
              <w:left w:val="single" w:sz="8" w:space="0" w:color="00000A"/>
              <w:bottom w:val="single" w:sz="4" w:space="0" w:color="00000A"/>
              <w:right w:val="single" w:sz="8" w:space="0" w:color="00000A"/>
            </w:tcBorders>
            <w:shd w:val="clear" w:color="auto" w:fill="FFFFFF"/>
            <w:vAlign w:val="bottom"/>
          </w:tcPr>
          <w:p w:rsidR="00262B1E" w:rsidRPr="00B45707" w:rsidRDefault="00A72107" w:rsidP="000E22A9">
            <w:pPr>
              <w:snapToGrid w:val="0"/>
              <w:jc w:val="right"/>
              <w:rPr>
                <w:lang w:val="sq-AL"/>
              </w:rPr>
            </w:pPr>
            <w:r>
              <w:rPr>
                <w:lang w:val="sq-AL"/>
              </w:rPr>
              <w:t>33</w:t>
            </w:r>
            <w:r w:rsidR="00F134EC">
              <w:rPr>
                <w:lang w:val="sq-AL"/>
              </w:rPr>
              <w:t>,</w:t>
            </w:r>
            <w:r>
              <w:rPr>
                <w:lang w:val="sq-AL"/>
              </w:rPr>
              <w:t>792</w:t>
            </w:r>
          </w:p>
        </w:tc>
      </w:tr>
      <w:tr w:rsidR="00262B1E" w:rsidRPr="00B45707" w:rsidTr="00E25A5B">
        <w:tblPrEx>
          <w:tblCellMar>
            <w:left w:w="108" w:type="dxa"/>
            <w:right w:w="108" w:type="dxa"/>
          </w:tblCellMar>
        </w:tblPrEx>
        <w:trPr>
          <w:trHeight w:val="315"/>
        </w:trPr>
        <w:tc>
          <w:tcPr>
            <w:tcW w:w="520" w:type="dxa"/>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jc w:val="center"/>
              <w:rPr>
                <w:lang w:val="sq-AL"/>
              </w:rPr>
            </w:pPr>
            <w:r w:rsidRPr="00B45707">
              <w:rPr>
                <w:lang w:val="sq-AL" w:eastAsia="en-US"/>
              </w:rPr>
              <w:t>5</w:t>
            </w:r>
          </w:p>
        </w:tc>
        <w:tc>
          <w:tcPr>
            <w:tcW w:w="2304" w:type="dxa"/>
            <w:gridSpan w:val="2"/>
            <w:tcBorders>
              <w:top w:val="single" w:sz="4" w:space="0" w:color="00000A"/>
              <w:left w:val="single" w:sz="8" w:space="0" w:color="00000A"/>
              <w:bottom w:val="single" w:sz="4"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w:t>
            </w:r>
            <w:r w:rsidR="00262B1E" w:rsidRPr="00B45707">
              <w:rPr>
                <w:color w:val="333333"/>
                <w:lang w:val="sq-AL" w:eastAsia="en-US"/>
              </w:rPr>
              <w:t>sia  5</w:t>
            </w:r>
          </w:p>
        </w:tc>
        <w:tc>
          <w:tcPr>
            <w:tcW w:w="1445" w:type="dxa"/>
            <w:gridSpan w:val="2"/>
            <w:tcBorders>
              <w:top w:val="single" w:sz="4" w:space="0" w:color="00000A"/>
              <w:left w:val="single" w:sz="8" w:space="0" w:color="00000A"/>
              <w:bottom w:val="single" w:sz="4" w:space="0" w:color="00000A"/>
            </w:tcBorders>
            <w:shd w:val="clear" w:color="auto" w:fill="FFFFFF"/>
            <w:vAlign w:val="bottom"/>
          </w:tcPr>
          <w:p w:rsidR="00262B1E" w:rsidRPr="00B45707" w:rsidRDefault="00A72107" w:rsidP="000E22A9">
            <w:pPr>
              <w:snapToGrid w:val="0"/>
              <w:jc w:val="center"/>
              <w:rPr>
                <w:lang w:val="sq-AL"/>
              </w:rPr>
            </w:pPr>
            <w:r>
              <w:rPr>
                <w:lang w:val="sq-AL"/>
              </w:rPr>
              <w:t>13</w:t>
            </w:r>
          </w:p>
        </w:tc>
        <w:tc>
          <w:tcPr>
            <w:tcW w:w="5836" w:type="dxa"/>
            <w:gridSpan w:val="13"/>
            <w:tcBorders>
              <w:top w:val="single" w:sz="4" w:space="0" w:color="00000A"/>
              <w:left w:val="single" w:sz="8" w:space="0" w:color="00000A"/>
              <w:bottom w:val="single" w:sz="4" w:space="0" w:color="00000A"/>
              <w:right w:val="single" w:sz="8" w:space="0" w:color="00000A"/>
            </w:tcBorders>
            <w:shd w:val="clear" w:color="auto" w:fill="FFFFFF"/>
            <w:vAlign w:val="bottom"/>
          </w:tcPr>
          <w:p w:rsidR="00262B1E" w:rsidRPr="00B45707" w:rsidRDefault="00A72107" w:rsidP="000E22A9">
            <w:pPr>
              <w:snapToGrid w:val="0"/>
              <w:jc w:val="right"/>
              <w:rPr>
                <w:lang w:val="sq-AL"/>
              </w:rPr>
            </w:pPr>
            <w:r>
              <w:rPr>
                <w:lang w:val="sq-AL"/>
              </w:rPr>
              <w:t>46</w:t>
            </w:r>
            <w:r w:rsidR="00F134EC">
              <w:rPr>
                <w:lang w:val="sq-AL"/>
              </w:rPr>
              <w:t>,</w:t>
            </w:r>
            <w:r>
              <w:rPr>
                <w:lang w:val="sq-AL"/>
              </w:rPr>
              <w:t>408</w:t>
            </w:r>
          </w:p>
        </w:tc>
      </w:tr>
      <w:tr w:rsidR="00262B1E" w:rsidRPr="00B45707" w:rsidTr="00E25A5B">
        <w:tblPrEx>
          <w:tblCellMar>
            <w:left w:w="108" w:type="dxa"/>
            <w:right w:w="108" w:type="dxa"/>
          </w:tblCellMar>
        </w:tblPrEx>
        <w:trPr>
          <w:trHeight w:val="315"/>
        </w:trPr>
        <w:tc>
          <w:tcPr>
            <w:tcW w:w="520" w:type="dxa"/>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jc w:val="center"/>
              <w:rPr>
                <w:lang w:val="sq-AL"/>
              </w:rPr>
            </w:pPr>
            <w:r w:rsidRPr="00B45707">
              <w:rPr>
                <w:lang w:val="sq-AL" w:eastAsia="en-US"/>
              </w:rPr>
              <w:t>6</w:t>
            </w:r>
          </w:p>
        </w:tc>
        <w:tc>
          <w:tcPr>
            <w:tcW w:w="2304" w:type="dxa"/>
            <w:gridSpan w:val="2"/>
            <w:tcBorders>
              <w:top w:val="single" w:sz="4" w:space="0" w:color="00000A"/>
              <w:left w:val="single" w:sz="8" w:space="0" w:color="00000A"/>
              <w:bottom w:val="single" w:sz="4"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w:t>
            </w:r>
            <w:r w:rsidR="00262B1E" w:rsidRPr="00B45707">
              <w:rPr>
                <w:color w:val="333333"/>
                <w:lang w:val="sq-AL" w:eastAsia="en-US"/>
              </w:rPr>
              <w:t>sia  6</w:t>
            </w:r>
          </w:p>
        </w:tc>
        <w:tc>
          <w:tcPr>
            <w:tcW w:w="1445" w:type="dxa"/>
            <w:gridSpan w:val="2"/>
            <w:tcBorders>
              <w:top w:val="single" w:sz="4" w:space="0" w:color="00000A"/>
              <w:left w:val="single" w:sz="8" w:space="0" w:color="00000A"/>
              <w:bottom w:val="single" w:sz="4" w:space="0" w:color="00000A"/>
            </w:tcBorders>
            <w:shd w:val="clear" w:color="auto" w:fill="FFFFFF"/>
            <w:vAlign w:val="bottom"/>
          </w:tcPr>
          <w:p w:rsidR="00262B1E" w:rsidRPr="00B45707" w:rsidRDefault="00A72107" w:rsidP="000E22A9">
            <w:pPr>
              <w:snapToGrid w:val="0"/>
              <w:jc w:val="center"/>
              <w:rPr>
                <w:lang w:val="sq-AL"/>
              </w:rPr>
            </w:pPr>
            <w:r>
              <w:rPr>
                <w:lang w:val="sq-AL"/>
              </w:rPr>
              <w:t>7</w:t>
            </w:r>
          </w:p>
        </w:tc>
        <w:tc>
          <w:tcPr>
            <w:tcW w:w="5836" w:type="dxa"/>
            <w:gridSpan w:val="13"/>
            <w:tcBorders>
              <w:top w:val="single" w:sz="4" w:space="0" w:color="00000A"/>
              <w:left w:val="single" w:sz="8" w:space="0" w:color="00000A"/>
              <w:bottom w:val="single" w:sz="4" w:space="0" w:color="00000A"/>
              <w:right w:val="single" w:sz="8" w:space="0" w:color="00000A"/>
            </w:tcBorders>
            <w:shd w:val="clear" w:color="auto" w:fill="FFFFFF"/>
            <w:vAlign w:val="bottom"/>
          </w:tcPr>
          <w:p w:rsidR="00262B1E" w:rsidRPr="00B45707" w:rsidRDefault="00A72107" w:rsidP="000E22A9">
            <w:pPr>
              <w:snapToGrid w:val="0"/>
              <w:jc w:val="right"/>
              <w:rPr>
                <w:lang w:val="sq-AL"/>
              </w:rPr>
            </w:pPr>
            <w:r>
              <w:rPr>
                <w:lang w:val="sq-AL"/>
              </w:rPr>
              <w:t>29</w:t>
            </w:r>
            <w:r w:rsidR="00F134EC">
              <w:rPr>
                <w:lang w:val="sq-AL"/>
              </w:rPr>
              <w:t>,</w:t>
            </w:r>
            <w:r>
              <w:rPr>
                <w:lang w:val="sq-AL"/>
              </w:rPr>
              <w:t>362</w:t>
            </w:r>
          </w:p>
        </w:tc>
      </w:tr>
      <w:tr w:rsidR="00262B1E" w:rsidRPr="00B45707" w:rsidTr="00E25A5B">
        <w:tblPrEx>
          <w:tblCellMar>
            <w:left w:w="108" w:type="dxa"/>
            <w:right w:w="108" w:type="dxa"/>
          </w:tblCellMar>
        </w:tblPrEx>
        <w:trPr>
          <w:trHeight w:val="315"/>
        </w:trPr>
        <w:tc>
          <w:tcPr>
            <w:tcW w:w="520" w:type="dxa"/>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jc w:val="center"/>
              <w:rPr>
                <w:lang w:val="sq-AL"/>
              </w:rPr>
            </w:pPr>
            <w:r w:rsidRPr="00B45707">
              <w:rPr>
                <w:lang w:val="sq-AL" w:eastAsia="en-US"/>
              </w:rPr>
              <w:t>7</w:t>
            </w:r>
          </w:p>
        </w:tc>
        <w:tc>
          <w:tcPr>
            <w:tcW w:w="2304" w:type="dxa"/>
            <w:gridSpan w:val="2"/>
            <w:tcBorders>
              <w:top w:val="single" w:sz="4" w:space="0" w:color="00000A"/>
              <w:left w:val="single" w:sz="8" w:space="0" w:color="00000A"/>
              <w:bottom w:val="single" w:sz="4"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w:t>
            </w:r>
            <w:r w:rsidR="00262B1E" w:rsidRPr="00B45707">
              <w:rPr>
                <w:color w:val="333333"/>
                <w:lang w:val="sq-AL" w:eastAsia="en-US"/>
              </w:rPr>
              <w:t>sia  7</w:t>
            </w:r>
          </w:p>
        </w:tc>
        <w:tc>
          <w:tcPr>
            <w:tcW w:w="1445" w:type="dxa"/>
            <w:gridSpan w:val="2"/>
            <w:tcBorders>
              <w:top w:val="single" w:sz="4" w:space="0" w:color="00000A"/>
              <w:left w:val="single" w:sz="8" w:space="0" w:color="00000A"/>
              <w:bottom w:val="single" w:sz="4" w:space="0" w:color="00000A"/>
            </w:tcBorders>
            <w:shd w:val="clear" w:color="auto" w:fill="FFFFFF"/>
            <w:vAlign w:val="bottom"/>
          </w:tcPr>
          <w:p w:rsidR="00262B1E" w:rsidRPr="00B45707" w:rsidRDefault="00A72107" w:rsidP="000E22A9">
            <w:pPr>
              <w:snapToGrid w:val="0"/>
              <w:jc w:val="center"/>
              <w:rPr>
                <w:lang w:val="sq-AL"/>
              </w:rPr>
            </w:pPr>
            <w:r>
              <w:rPr>
                <w:lang w:val="sq-AL"/>
              </w:rPr>
              <w:t>12</w:t>
            </w:r>
          </w:p>
        </w:tc>
        <w:tc>
          <w:tcPr>
            <w:tcW w:w="5836" w:type="dxa"/>
            <w:gridSpan w:val="13"/>
            <w:tcBorders>
              <w:top w:val="single" w:sz="4" w:space="0" w:color="00000A"/>
              <w:left w:val="single" w:sz="8" w:space="0" w:color="00000A"/>
              <w:bottom w:val="single" w:sz="4" w:space="0" w:color="00000A"/>
              <w:right w:val="single" w:sz="8" w:space="0" w:color="00000A"/>
            </w:tcBorders>
            <w:shd w:val="clear" w:color="auto" w:fill="FFFFFF"/>
            <w:vAlign w:val="bottom"/>
          </w:tcPr>
          <w:p w:rsidR="00262B1E" w:rsidRPr="00B45707" w:rsidRDefault="00A72107" w:rsidP="000E22A9">
            <w:pPr>
              <w:snapToGrid w:val="0"/>
              <w:jc w:val="right"/>
              <w:rPr>
                <w:lang w:val="sq-AL"/>
              </w:rPr>
            </w:pPr>
            <w:r>
              <w:rPr>
                <w:lang w:val="sq-AL"/>
              </w:rPr>
              <w:t>49</w:t>
            </w:r>
            <w:r w:rsidR="00F134EC">
              <w:rPr>
                <w:lang w:val="sq-AL"/>
              </w:rPr>
              <w:t>,</w:t>
            </w:r>
            <w:r>
              <w:rPr>
                <w:lang w:val="sq-AL"/>
              </w:rPr>
              <w:t>463</w:t>
            </w:r>
          </w:p>
        </w:tc>
      </w:tr>
      <w:tr w:rsidR="00262B1E" w:rsidRPr="00B45707" w:rsidTr="00E25A5B">
        <w:tblPrEx>
          <w:tblCellMar>
            <w:left w:w="108" w:type="dxa"/>
            <w:right w:w="108" w:type="dxa"/>
          </w:tblCellMar>
        </w:tblPrEx>
        <w:trPr>
          <w:trHeight w:val="315"/>
        </w:trPr>
        <w:tc>
          <w:tcPr>
            <w:tcW w:w="520" w:type="dxa"/>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jc w:val="center"/>
              <w:rPr>
                <w:lang w:val="sq-AL"/>
              </w:rPr>
            </w:pPr>
            <w:r w:rsidRPr="00B45707">
              <w:rPr>
                <w:lang w:val="sq-AL" w:eastAsia="en-US"/>
              </w:rPr>
              <w:t>8</w:t>
            </w:r>
          </w:p>
        </w:tc>
        <w:tc>
          <w:tcPr>
            <w:tcW w:w="2304" w:type="dxa"/>
            <w:gridSpan w:val="2"/>
            <w:tcBorders>
              <w:top w:val="single" w:sz="4" w:space="0" w:color="00000A"/>
              <w:left w:val="single" w:sz="8" w:space="0" w:color="00000A"/>
              <w:bottom w:val="single" w:sz="4"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w:t>
            </w:r>
            <w:r w:rsidR="00262B1E" w:rsidRPr="00B45707">
              <w:rPr>
                <w:color w:val="333333"/>
                <w:lang w:val="sq-AL" w:eastAsia="en-US"/>
              </w:rPr>
              <w:t>sia  8</w:t>
            </w:r>
          </w:p>
        </w:tc>
        <w:tc>
          <w:tcPr>
            <w:tcW w:w="1445" w:type="dxa"/>
            <w:gridSpan w:val="2"/>
            <w:tcBorders>
              <w:top w:val="single" w:sz="4" w:space="0" w:color="00000A"/>
              <w:left w:val="single" w:sz="8" w:space="0" w:color="00000A"/>
              <w:bottom w:val="single" w:sz="4" w:space="0" w:color="00000A"/>
            </w:tcBorders>
            <w:shd w:val="clear" w:color="auto" w:fill="FFFFFF"/>
            <w:vAlign w:val="bottom"/>
          </w:tcPr>
          <w:p w:rsidR="00262B1E" w:rsidRPr="00B45707" w:rsidRDefault="00A72107" w:rsidP="000E22A9">
            <w:pPr>
              <w:snapToGrid w:val="0"/>
              <w:jc w:val="center"/>
              <w:rPr>
                <w:lang w:val="sq-AL"/>
              </w:rPr>
            </w:pPr>
            <w:r>
              <w:rPr>
                <w:lang w:val="sq-AL"/>
              </w:rPr>
              <w:t>8</w:t>
            </w:r>
          </w:p>
        </w:tc>
        <w:tc>
          <w:tcPr>
            <w:tcW w:w="5836" w:type="dxa"/>
            <w:gridSpan w:val="13"/>
            <w:tcBorders>
              <w:top w:val="single" w:sz="4" w:space="0" w:color="00000A"/>
              <w:left w:val="single" w:sz="8" w:space="0" w:color="00000A"/>
              <w:bottom w:val="single" w:sz="4" w:space="0" w:color="00000A"/>
              <w:right w:val="single" w:sz="8" w:space="0" w:color="00000A"/>
            </w:tcBorders>
            <w:shd w:val="clear" w:color="auto" w:fill="FFFFFF"/>
            <w:vAlign w:val="bottom"/>
          </w:tcPr>
          <w:p w:rsidR="00262B1E" w:rsidRPr="00B45707" w:rsidRDefault="00A72107" w:rsidP="000E22A9">
            <w:pPr>
              <w:snapToGrid w:val="0"/>
              <w:jc w:val="right"/>
              <w:rPr>
                <w:lang w:val="sq-AL"/>
              </w:rPr>
            </w:pPr>
            <w:r>
              <w:rPr>
                <w:lang w:val="sq-AL"/>
              </w:rPr>
              <w:t>39</w:t>
            </w:r>
            <w:r w:rsidR="00F134EC">
              <w:rPr>
                <w:lang w:val="sq-AL"/>
              </w:rPr>
              <w:t>,</w:t>
            </w:r>
            <w:r>
              <w:rPr>
                <w:lang w:val="sq-AL"/>
              </w:rPr>
              <w:t>079</w:t>
            </w:r>
          </w:p>
        </w:tc>
      </w:tr>
      <w:tr w:rsidR="00262B1E" w:rsidRPr="00B45707" w:rsidTr="00E25A5B">
        <w:tblPrEx>
          <w:tblCellMar>
            <w:left w:w="108" w:type="dxa"/>
            <w:right w:w="108" w:type="dxa"/>
          </w:tblCellMar>
        </w:tblPrEx>
        <w:trPr>
          <w:trHeight w:val="330"/>
        </w:trPr>
        <w:tc>
          <w:tcPr>
            <w:tcW w:w="520" w:type="dxa"/>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jc w:val="center"/>
              <w:rPr>
                <w:lang w:val="sq-AL"/>
              </w:rPr>
            </w:pPr>
            <w:r w:rsidRPr="00B45707">
              <w:rPr>
                <w:lang w:val="sq-AL" w:eastAsia="en-US"/>
              </w:rPr>
              <w:t>9</w:t>
            </w:r>
          </w:p>
        </w:tc>
        <w:tc>
          <w:tcPr>
            <w:tcW w:w="2304" w:type="dxa"/>
            <w:gridSpan w:val="2"/>
            <w:tcBorders>
              <w:top w:val="single" w:sz="4" w:space="0" w:color="00000A"/>
              <w:left w:val="single" w:sz="8" w:space="0" w:color="00000A"/>
              <w:bottom w:val="single" w:sz="4"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w:t>
            </w:r>
            <w:r w:rsidR="00262B1E" w:rsidRPr="00B45707">
              <w:rPr>
                <w:color w:val="333333"/>
                <w:lang w:val="sq-AL" w:eastAsia="en-US"/>
              </w:rPr>
              <w:t>sia  9</w:t>
            </w:r>
          </w:p>
        </w:tc>
        <w:tc>
          <w:tcPr>
            <w:tcW w:w="1445" w:type="dxa"/>
            <w:gridSpan w:val="2"/>
            <w:tcBorders>
              <w:top w:val="single" w:sz="4" w:space="0" w:color="00000A"/>
              <w:left w:val="single" w:sz="8" w:space="0" w:color="00000A"/>
              <w:bottom w:val="single" w:sz="4" w:space="0" w:color="00000A"/>
            </w:tcBorders>
            <w:shd w:val="clear" w:color="auto" w:fill="FFFFFF"/>
            <w:vAlign w:val="bottom"/>
          </w:tcPr>
          <w:p w:rsidR="00262B1E" w:rsidRPr="00B45707" w:rsidRDefault="00A72107" w:rsidP="000E22A9">
            <w:pPr>
              <w:snapToGrid w:val="0"/>
              <w:jc w:val="center"/>
              <w:rPr>
                <w:lang w:val="sq-AL"/>
              </w:rPr>
            </w:pPr>
            <w:r>
              <w:rPr>
                <w:lang w:val="sq-AL"/>
              </w:rPr>
              <w:t>10</w:t>
            </w:r>
          </w:p>
        </w:tc>
        <w:tc>
          <w:tcPr>
            <w:tcW w:w="5836" w:type="dxa"/>
            <w:gridSpan w:val="13"/>
            <w:tcBorders>
              <w:top w:val="single" w:sz="4" w:space="0" w:color="00000A"/>
              <w:left w:val="single" w:sz="8" w:space="0" w:color="00000A"/>
              <w:bottom w:val="single" w:sz="4" w:space="0" w:color="00000A"/>
              <w:right w:val="single" w:sz="8" w:space="0" w:color="00000A"/>
            </w:tcBorders>
            <w:shd w:val="clear" w:color="auto" w:fill="FFFFFF"/>
            <w:vAlign w:val="bottom"/>
          </w:tcPr>
          <w:p w:rsidR="00262B1E" w:rsidRPr="00B45707" w:rsidRDefault="00A72107" w:rsidP="000E22A9">
            <w:pPr>
              <w:snapToGrid w:val="0"/>
              <w:jc w:val="right"/>
              <w:rPr>
                <w:lang w:val="sq-AL"/>
              </w:rPr>
            </w:pPr>
            <w:r>
              <w:rPr>
                <w:lang w:val="sq-AL"/>
              </w:rPr>
              <w:t>48</w:t>
            </w:r>
            <w:r w:rsidR="00F134EC">
              <w:rPr>
                <w:lang w:val="sq-AL"/>
              </w:rPr>
              <w:t>,</w:t>
            </w:r>
            <w:r>
              <w:rPr>
                <w:lang w:val="sq-AL"/>
              </w:rPr>
              <w:t>517</w:t>
            </w:r>
          </w:p>
        </w:tc>
      </w:tr>
      <w:tr w:rsidR="00262B1E" w:rsidRPr="00B45707" w:rsidTr="00E25A5B">
        <w:tblPrEx>
          <w:tblCellMar>
            <w:left w:w="108" w:type="dxa"/>
            <w:right w:w="108" w:type="dxa"/>
          </w:tblCellMar>
        </w:tblPrEx>
        <w:trPr>
          <w:trHeight w:val="315"/>
        </w:trPr>
        <w:tc>
          <w:tcPr>
            <w:tcW w:w="520" w:type="dxa"/>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jc w:val="center"/>
              <w:rPr>
                <w:lang w:val="sq-AL"/>
              </w:rPr>
            </w:pPr>
            <w:r w:rsidRPr="00B45707">
              <w:rPr>
                <w:lang w:val="sq-AL" w:eastAsia="en-US"/>
              </w:rPr>
              <w:t>10</w:t>
            </w:r>
          </w:p>
        </w:tc>
        <w:tc>
          <w:tcPr>
            <w:tcW w:w="2304" w:type="dxa"/>
            <w:gridSpan w:val="2"/>
            <w:tcBorders>
              <w:top w:val="single" w:sz="4" w:space="0" w:color="00000A"/>
              <w:left w:val="single" w:sz="8" w:space="0" w:color="00000A"/>
              <w:bottom w:val="single" w:sz="4"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w:t>
            </w:r>
            <w:r w:rsidR="00262B1E" w:rsidRPr="00B45707">
              <w:rPr>
                <w:color w:val="333333"/>
                <w:lang w:val="sq-AL" w:eastAsia="en-US"/>
              </w:rPr>
              <w:t>sia  10</w:t>
            </w:r>
          </w:p>
        </w:tc>
        <w:tc>
          <w:tcPr>
            <w:tcW w:w="1445" w:type="dxa"/>
            <w:gridSpan w:val="2"/>
            <w:tcBorders>
              <w:top w:val="single" w:sz="4" w:space="0" w:color="00000A"/>
              <w:left w:val="single" w:sz="8" w:space="0" w:color="00000A"/>
              <w:bottom w:val="single" w:sz="4" w:space="0" w:color="00000A"/>
            </w:tcBorders>
            <w:shd w:val="clear" w:color="auto" w:fill="FFFFFF"/>
            <w:vAlign w:val="bottom"/>
          </w:tcPr>
          <w:p w:rsidR="00262B1E" w:rsidRPr="00B45707" w:rsidRDefault="00A72107" w:rsidP="000E22A9">
            <w:pPr>
              <w:snapToGrid w:val="0"/>
              <w:jc w:val="center"/>
              <w:rPr>
                <w:lang w:val="sq-AL"/>
              </w:rPr>
            </w:pPr>
            <w:r>
              <w:rPr>
                <w:lang w:val="sq-AL"/>
              </w:rPr>
              <w:t>2</w:t>
            </w:r>
          </w:p>
        </w:tc>
        <w:tc>
          <w:tcPr>
            <w:tcW w:w="5836" w:type="dxa"/>
            <w:gridSpan w:val="13"/>
            <w:tcBorders>
              <w:top w:val="single" w:sz="4" w:space="0" w:color="00000A"/>
              <w:left w:val="single" w:sz="8" w:space="0" w:color="00000A"/>
              <w:bottom w:val="single" w:sz="4" w:space="0" w:color="00000A"/>
              <w:right w:val="single" w:sz="8" w:space="0" w:color="00000A"/>
            </w:tcBorders>
            <w:shd w:val="clear" w:color="auto" w:fill="FFFFFF"/>
            <w:vAlign w:val="bottom"/>
          </w:tcPr>
          <w:p w:rsidR="00262B1E" w:rsidRPr="00B45707" w:rsidRDefault="00A72107" w:rsidP="000E22A9">
            <w:pPr>
              <w:snapToGrid w:val="0"/>
              <w:jc w:val="right"/>
              <w:rPr>
                <w:lang w:val="sq-AL"/>
              </w:rPr>
            </w:pPr>
            <w:r>
              <w:rPr>
                <w:lang w:val="sq-AL"/>
              </w:rPr>
              <w:t>5</w:t>
            </w:r>
            <w:r w:rsidR="00F134EC">
              <w:rPr>
                <w:lang w:val="sq-AL"/>
              </w:rPr>
              <w:t>,</w:t>
            </w:r>
            <w:r>
              <w:rPr>
                <w:lang w:val="sq-AL"/>
              </w:rPr>
              <w:t>644</w:t>
            </w:r>
          </w:p>
        </w:tc>
      </w:tr>
      <w:tr w:rsidR="00262B1E" w:rsidRPr="00B45707" w:rsidTr="00E25A5B">
        <w:tblPrEx>
          <w:tblCellMar>
            <w:left w:w="108" w:type="dxa"/>
            <w:right w:w="108" w:type="dxa"/>
          </w:tblCellMar>
        </w:tblPrEx>
        <w:trPr>
          <w:trHeight w:val="315"/>
        </w:trPr>
        <w:tc>
          <w:tcPr>
            <w:tcW w:w="520" w:type="dxa"/>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jc w:val="center"/>
              <w:rPr>
                <w:lang w:val="sq-AL"/>
              </w:rPr>
            </w:pPr>
            <w:r w:rsidRPr="00B45707">
              <w:rPr>
                <w:lang w:val="sq-AL" w:eastAsia="en-US"/>
              </w:rPr>
              <w:t>11</w:t>
            </w:r>
          </w:p>
        </w:tc>
        <w:tc>
          <w:tcPr>
            <w:tcW w:w="2304" w:type="dxa"/>
            <w:gridSpan w:val="2"/>
            <w:tcBorders>
              <w:top w:val="single" w:sz="4" w:space="0" w:color="00000A"/>
              <w:left w:val="single" w:sz="8" w:space="0" w:color="00000A"/>
              <w:bottom w:val="single" w:sz="4"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w:t>
            </w:r>
            <w:r w:rsidR="00262B1E" w:rsidRPr="00B45707">
              <w:rPr>
                <w:color w:val="333333"/>
                <w:lang w:val="sq-AL" w:eastAsia="en-US"/>
              </w:rPr>
              <w:t>sia 11</w:t>
            </w:r>
          </w:p>
        </w:tc>
        <w:tc>
          <w:tcPr>
            <w:tcW w:w="1445" w:type="dxa"/>
            <w:gridSpan w:val="2"/>
            <w:tcBorders>
              <w:top w:val="single" w:sz="4" w:space="0" w:color="00000A"/>
              <w:left w:val="single" w:sz="8" w:space="0" w:color="00000A"/>
              <w:bottom w:val="single" w:sz="4" w:space="0" w:color="00000A"/>
            </w:tcBorders>
            <w:shd w:val="clear" w:color="auto" w:fill="FFFFFF"/>
            <w:vAlign w:val="bottom"/>
          </w:tcPr>
          <w:p w:rsidR="00262B1E" w:rsidRPr="00B45707" w:rsidRDefault="00A72107" w:rsidP="000E22A9">
            <w:pPr>
              <w:snapToGrid w:val="0"/>
              <w:jc w:val="center"/>
              <w:rPr>
                <w:lang w:val="sq-AL"/>
              </w:rPr>
            </w:pPr>
            <w:r>
              <w:rPr>
                <w:lang w:val="sq-AL"/>
              </w:rPr>
              <w:t>8</w:t>
            </w:r>
          </w:p>
        </w:tc>
        <w:tc>
          <w:tcPr>
            <w:tcW w:w="5836" w:type="dxa"/>
            <w:gridSpan w:val="13"/>
            <w:tcBorders>
              <w:top w:val="single" w:sz="4" w:space="0" w:color="00000A"/>
              <w:left w:val="single" w:sz="8" w:space="0" w:color="00000A"/>
              <w:bottom w:val="single" w:sz="4" w:space="0" w:color="00000A"/>
              <w:right w:val="single" w:sz="8" w:space="0" w:color="00000A"/>
            </w:tcBorders>
            <w:shd w:val="clear" w:color="auto" w:fill="FFFFFF"/>
            <w:vAlign w:val="bottom"/>
          </w:tcPr>
          <w:p w:rsidR="00262B1E" w:rsidRPr="00B45707" w:rsidRDefault="00143B08" w:rsidP="000E22A9">
            <w:pPr>
              <w:snapToGrid w:val="0"/>
              <w:jc w:val="right"/>
              <w:rPr>
                <w:lang w:val="sq-AL"/>
              </w:rPr>
            </w:pPr>
            <w:r>
              <w:rPr>
                <w:lang w:val="sq-AL"/>
              </w:rPr>
              <w:t>34</w:t>
            </w:r>
            <w:r w:rsidR="00F134EC">
              <w:rPr>
                <w:lang w:val="sq-AL"/>
              </w:rPr>
              <w:t>,</w:t>
            </w:r>
            <w:r w:rsidR="00A72107">
              <w:rPr>
                <w:lang w:val="sq-AL"/>
              </w:rPr>
              <w:t>342</w:t>
            </w:r>
          </w:p>
        </w:tc>
      </w:tr>
      <w:tr w:rsidR="00262B1E" w:rsidRPr="00B45707" w:rsidTr="00E25A5B">
        <w:tblPrEx>
          <w:tblCellMar>
            <w:left w:w="108" w:type="dxa"/>
            <w:right w:w="108" w:type="dxa"/>
          </w:tblCellMar>
        </w:tblPrEx>
        <w:trPr>
          <w:trHeight w:val="315"/>
        </w:trPr>
        <w:tc>
          <w:tcPr>
            <w:tcW w:w="520" w:type="dxa"/>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jc w:val="center"/>
              <w:rPr>
                <w:lang w:val="sq-AL"/>
              </w:rPr>
            </w:pPr>
            <w:r w:rsidRPr="00B45707">
              <w:rPr>
                <w:lang w:val="sq-AL" w:eastAsia="en-US"/>
              </w:rPr>
              <w:t>12</w:t>
            </w:r>
          </w:p>
        </w:tc>
        <w:tc>
          <w:tcPr>
            <w:tcW w:w="2304" w:type="dxa"/>
            <w:gridSpan w:val="2"/>
            <w:tcBorders>
              <w:top w:val="single" w:sz="4" w:space="0" w:color="00000A"/>
              <w:left w:val="single" w:sz="8" w:space="0" w:color="00000A"/>
              <w:bottom w:val="single" w:sz="4"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Njësia Petrelë</w:t>
            </w:r>
          </w:p>
        </w:tc>
        <w:tc>
          <w:tcPr>
            <w:tcW w:w="1445" w:type="dxa"/>
            <w:gridSpan w:val="2"/>
            <w:tcBorders>
              <w:top w:val="single" w:sz="4" w:space="0" w:color="00000A"/>
              <w:left w:val="single" w:sz="8" w:space="0" w:color="00000A"/>
              <w:bottom w:val="single" w:sz="4" w:space="0" w:color="00000A"/>
            </w:tcBorders>
            <w:shd w:val="clear" w:color="auto" w:fill="FFFFFF"/>
            <w:vAlign w:val="bottom"/>
          </w:tcPr>
          <w:p w:rsidR="00262B1E" w:rsidRPr="00B45707" w:rsidRDefault="00A72107" w:rsidP="000E22A9">
            <w:pPr>
              <w:snapToGrid w:val="0"/>
              <w:jc w:val="center"/>
              <w:rPr>
                <w:lang w:val="sq-AL"/>
              </w:rPr>
            </w:pPr>
            <w:r>
              <w:rPr>
                <w:lang w:val="sq-AL"/>
              </w:rPr>
              <w:t>0</w:t>
            </w:r>
          </w:p>
        </w:tc>
        <w:tc>
          <w:tcPr>
            <w:tcW w:w="5836" w:type="dxa"/>
            <w:gridSpan w:val="13"/>
            <w:tcBorders>
              <w:top w:val="single" w:sz="4" w:space="0" w:color="00000A"/>
              <w:left w:val="single" w:sz="8" w:space="0" w:color="00000A"/>
              <w:bottom w:val="single" w:sz="4" w:space="0" w:color="00000A"/>
              <w:right w:val="single" w:sz="8" w:space="0" w:color="00000A"/>
            </w:tcBorders>
            <w:shd w:val="clear" w:color="auto" w:fill="FFFFFF"/>
            <w:vAlign w:val="bottom"/>
          </w:tcPr>
          <w:p w:rsidR="00262B1E" w:rsidRPr="00B45707" w:rsidRDefault="00A72107" w:rsidP="000E22A9">
            <w:pPr>
              <w:snapToGrid w:val="0"/>
              <w:jc w:val="right"/>
              <w:rPr>
                <w:lang w:val="sq-AL"/>
              </w:rPr>
            </w:pPr>
            <w:r>
              <w:rPr>
                <w:lang w:val="sq-AL"/>
              </w:rPr>
              <w:t>0</w:t>
            </w:r>
          </w:p>
        </w:tc>
      </w:tr>
      <w:tr w:rsidR="00262B1E" w:rsidRPr="00B45707" w:rsidTr="00E25A5B">
        <w:tblPrEx>
          <w:tblCellMar>
            <w:left w:w="108" w:type="dxa"/>
            <w:right w:w="108" w:type="dxa"/>
          </w:tblCellMar>
        </w:tblPrEx>
        <w:trPr>
          <w:trHeight w:val="315"/>
        </w:trPr>
        <w:tc>
          <w:tcPr>
            <w:tcW w:w="520" w:type="dxa"/>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jc w:val="center"/>
              <w:rPr>
                <w:lang w:val="sq-AL"/>
              </w:rPr>
            </w:pPr>
            <w:r w:rsidRPr="00B45707">
              <w:rPr>
                <w:lang w:val="sq-AL" w:eastAsia="en-US"/>
              </w:rPr>
              <w:t>13</w:t>
            </w:r>
          </w:p>
        </w:tc>
        <w:tc>
          <w:tcPr>
            <w:tcW w:w="2304" w:type="dxa"/>
            <w:gridSpan w:val="2"/>
            <w:tcBorders>
              <w:top w:val="single" w:sz="4" w:space="0" w:color="00000A"/>
              <w:left w:val="single" w:sz="8" w:space="0" w:color="00000A"/>
              <w:bottom w:val="single" w:sz="4"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Njësia Farkë</w:t>
            </w:r>
          </w:p>
        </w:tc>
        <w:tc>
          <w:tcPr>
            <w:tcW w:w="1445" w:type="dxa"/>
            <w:gridSpan w:val="2"/>
            <w:tcBorders>
              <w:top w:val="single" w:sz="4" w:space="0" w:color="00000A"/>
              <w:left w:val="single" w:sz="8" w:space="0" w:color="00000A"/>
              <w:bottom w:val="single" w:sz="4" w:space="0" w:color="00000A"/>
            </w:tcBorders>
            <w:shd w:val="clear" w:color="auto" w:fill="FFFFFF"/>
            <w:vAlign w:val="bottom"/>
          </w:tcPr>
          <w:p w:rsidR="00262B1E" w:rsidRPr="00B45707" w:rsidRDefault="00A72107" w:rsidP="000E22A9">
            <w:pPr>
              <w:snapToGrid w:val="0"/>
              <w:jc w:val="center"/>
              <w:rPr>
                <w:lang w:val="sq-AL"/>
              </w:rPr>
            </w:pPr>
            <w:r>
              <w:rPr>
                <w:lang w:val="sq-AL"/>
              </w:rPr>
              <w:t>1</w:t>
            </w:r>
          </w:p>
        </w:tc>
        <w:tc>
          <w:tcPr>
            <w:tcW w:w="5836" w:type="dxa"/>
            <w:gridSpan w:val="13"/>
            <w:tcBorders>
              <w:top w:val="single" w:sz="4" w:space="0" w:color="00000A"/>
              <w:left w:val="single" w:sz="8" w:space="0" w:color="00000A"/>
              <w:bottom w:val="single" w:sz="4" w:space="0" w:color="00000A"/>
              <w:right w:val="single" w:sz="8" w:space="0" w:color="00000A"/>
            </w:tcBorders>
            <w:shd w:val="clear" w:color="auto" w:fill="FFFFFF"/>
            <w:vAlign w:val="bottom"/>
          </w:tcPr>
          <w:p w:rsidR="00262B1E" w:rsidRPr="00B45707" w:rsidRDefault="00A72107" w:rsidP="000E22A9">
            <w:pPr>
              <w:snapToGrid w:val="0"/>
              <w:jc w:val="right"/>
              <w:rPr>
                <w:lang w:val="sq-AL"/>
              </w:rPr>
            </w:pPr>
            <w:r>
              <w:rPr>
                <w:lang w:val="sq-AL"/>
              </w:rPr>
              <w:t>11</w:t>
            </w:r>
            <w:r w:rsidR="00F134EC">
              <w:rPr>
                <w:lang w:val="sq-AL"/>
              </w:rPr>
              <w:t>,</w:t>
            </w:r>
            <w:r>
              <w:rPr>
                <w:lang w:val="sq-AL"/>
              </w:rPr>
              <w:t>880</w:t>
            </w:r>
          </w:p>
        </w:tc>
      </w:tr>
      <w:tr w:rsidR="00262B1E" w:rsidRPr="00B45707" w:rsidTr="00E25A5B">
        <w:tblPrEx>
          <w:tblCellMar>
            <w:left w:w="108" w:type="dxa"/>
            <w:right w:w="108" w:type="dxa"/>
          </w:tblCellMar>
        </w:tblPrEx>
        <w:trPr>
          <w:trHeight w:val="315"/>
        </w:trPr>
        <w:tc>
          <w:tcPr>
            <w:tcW w:w="520" w:type="dxa"/>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jc w:val="center"/>
              <w:rPr>
                <w:lang w:val="sq-AL"/>
              </w:rPr>
            </w:pPr>
            <w:r w:rsidRPr="00B45707">
              <w:rPr>
                <w:lang w:val="sq-AL" w:eastAsia="en-US"/>
              </w:rPr>
              <w:t>14</w:t>
            </w:r>
          </w:p>
        </w:tc>
        <w:tc>
          <w:tcPr>
            <w:tcW w:w="2304" w:type="dxa"/>
            <w:gridSpan w:val="2"/>
            <w:tcBorders>
              <w:top w:val="single" w:sz="4" w:space="0" w:color="00000A"/>
              <w:left w:val="single" w:sz="8" w:space="0" w:color="00000A"/>
              <w:bottom w:val="single" w:sz="4"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w:t>
            </w:r>
            <w:r w:rsidR="00262B1E" w:rsidRPr="00B45707">
              <w:rPr>
                <w:color w:val="333333"/>
                <w:lang w:val="sq-AL" w:eastAsia="en-US"/>
              </w:rPr>
              <w:t>sia Dajt</w:t>
            </w:r>
          </w:p>
        </w:tc>
        <w:tc>
          <w:tcPr>
            <w:tcW w:w="1445" w:type="dxa"/>
            <w:gridSpan w:val="2"/>
            <w:tcBorders>
              <w:top w:val="single" w:sz="4" w:space="0" w:color="00000A"/>
              <w:left w:val="single" w:sz="8" w:space="0" w:color="00000A"/>
              <w:bottom w:val="single" w:sz="4" w:space="0" w:color="00000A"/>
            </w:tcBorders>
            <w:shd w:val="clear" w:color="auto" w:fill="FFFFFF"/>
            <w:vAlign w:val="bottom"/>
          </w:tcPr>
          <w:p w:rsidR="00262B1E" w:rsidRPr="00B45707" w:rsidRDefault="00A72107" w:rsidP="000E22A9">
            <w:pPr>
              <w:snapToGrid w:val="0"/>
              <w:jc w:val="center"/>
              <w:rPr>
                <w:lang w:val="sq-AL"/>
              </w:rPr>
            </w:pPr>
            <w:r>
              <w:rPr>
                <w:lang w:val="sq-AL"/>
              </w:rPr>
              <w:t>7</w:t>
            </w:r>
          </w:p>
        </w:tc>
        <w:tc>
          <w:tcPr>
            <w:tcW w:w="5836" w:type="dxa"/>
            <w:gridSpan w:val="13"/>
            <w:tcBorders>
              <w:top w:val="single" w:sz="4" w:space="0" w:color="00000A"/>
              <w:left w:val="single" w:sz="8" w:space="0" w:color="00000A"/>
              <w:bottom w:val="single" w:sz="4" w:space="0" w:color="00000A"/>
              <w:right w:val="single" w:sz="8" w:space="0" w:color="00000A"/>
            </w:tcBorders>
            <w:shd w:val="clear" w:color="auto" w:fill="FFFFFF"/>
            <w:vAlign w:val="bottom"/>
          </w:tcPr>
          <w:p w:rsidR="00262B1E" w:rsidRPr="00B45707" w:rsidRDefault="00A72107" w:rsidP="000E22A9">
            <w:pPr>
              <w:snapToGrid w:val="0"/>
              <w:jc w:val="right"/>
              <w:rPr>
                <w:lang w:val="sq-AL"/>
              </w:rPr>
            </w:pPr>
            <w:r>
              <w:rPr>
                <w:lang w:val="sq-AL"/>
              </w:rPr>
              <w:t>43</w:t>
            </w:r>
            <w:r w:rsidR="00F134EC">
              <w:rPr>
                <w:lang w:val="sq-AL"/>
              </w:rPr>
              <w:t>,</w:t>
            </w:r>
            <w:r>
              <w:rPr>
                <w:lang w:val="sq-AL"/>
              </w:rPr>
              <w:t>697</w:t>
            </w:r>
          </w:p>
        </w:tc>
      </w:tr>
      <w:tr w:rsidR="00262B1E" w:rsidRPr="00B45707" w:rsidTr="00E25A5B">
        <w:tblPrEx>
          <w:tblCellMar>
            <w:left w:w="108" w:type="dxa"/>
            <w:right w:w="108" w:type="dxa"/>
          </w:tblCellMar>
        </w:tblPrEx>
        <w:trPr>
          <w:trHeight w:val="315"/>
        </w:trPr>
        <w:tc>
          <w:tcPr>
            <w:tcW w:w="520" w:type="dxa"/>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jc w:val="center"/>
              <w:rPr>
                <w:lang w:val="sq-AL"/>
              </w:rPr>
            </w:pPr>
            <w:r w:rsidRPr="00B45707">
              <w:rPr>
                <w:lang w:val="sq-AL" w:eastAsia="en-US"/>
              </w:rPr>
              <w:lastRenderedPageBreak/>
              <w:t>15</w:t>
            </w:r>
          </w:p>
        </w:tc>
        <w:tc>
          <w:tcPr>
            <w:tcW w:w="2304" w:type="dxa"/>
            <w:gridSpan w:val="2"/>
            <w:tcBorders>
              <w:top w:val="single" w:sz="4" w:space="0" w:color="00000A"/>
              <w:left w:val="single" w:sz="8" w:space="0" w:color="00000A"/>
              <w:bottom w:val="single" w:sz="4"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w:t>
            </w:r>
            <w:r w:rsidR="00262B1E" w:rsidRPr="00B45707">
              <w:rPr>
                <w:color w:val="333333"/>
                <w:lang w:val="sq-AL" w:eastAsia="en-US"/>
              </w:rPr>
              <w:t>sia Zall-bastar</w:t>
            </w:r>
          </w:p>
        </w:tc>
        <w:tc>
          <w:tcPr>
            <w:tcW w:w="1445" w:type="dxa"/>
            <w:gridSpan w:val="2"/>
            <w:tcBorders>
              <w:top w:val="single" w:sz="4" w:space="0" w:color="00000A"/>
              <w:left w:val="single" w:sz="8" w:space="0" w:color="00000A"/>
              <w:bottom w:val="single" w:sz="4" w:space="0" w:color="00000A"/>
            </w:tcBorders>
            <w:shd w:val="clear" w:color="auto" w:fill="FFFFFF"/>
            <w:vAlign w:val="bottom"/>
          </w:tcPr>
          <w:p w:rsidR="00262B1E" w:rsidRPr="00B45707" w:rsidRDefault="00A72107" w:rsidP="000E22A9">
            <w:pPr>
              <w:snapToGrid w:val="0"/>
              <w:jc w:val="center"/>
              <w:rPr>
                <w:lang w:val="sq-AL"/>
              </w:rPr>
            </w:pPr>
            <w:r>
              <w:rPr>
                <w:lang w:val="sq-AL"/>
              </w:rPr>
              <w:t>13</w:t>
            </w:r>
          </w:p>
        </w:tc>
        <w:tc>
          <w:tcPr>
            <w:tcW w:w="5836" w:type="dxa"/>
            <w:gridSpan w:val="13"/>
            <w:tcBorders>
              <w:top w:val="single" w:sz="4" w:space="0" w:color="00000A"/>
              <w:left w:val="single" w:sz="8" w:space="0" w:color="00000A"/>
              <w:bottom w:val="single" w:sz="4" w:space="0" w:color="00000A"/>
              <w:right w:val="single" w:sz="8" w:space="0" w:color="00000A"/>
            </w:tcBorders>
            <w:shd w:val="clear" w:color="auto" w:fill="FFFFFF"/>
            <w:vAlign w:val="bottom"/>
          </w:tcPr>
          <w:p w:rsidR="00262B1E" w:rsidRPr="00B45707" w:rsidRDefault="00A72107" w:rsidP="000E22A9">
            <w:pPr>
              <w:snapToGrid w:val="0"/>
              <w:jc w:val="right"/>
              <w:rPr>
                <w:lang w:val="sq-AL"/>
              </w:rPr>
            </w:pPr>
            <w:r>
              <w:rPr>
                <w:lang w:val="sq-AL"/>
              </w:rPr>
              <w:t>33</w:t>
            </w:r>
            <w:r w:rsidR="00F134EC">
              <w:rPr>
                <w:lang w:val="sq-AL"/>
              </w:rPr>
              <w:t>,</w:t>
            </w:r>
            <w:r>
              <w:rPr>
                <w:lang w:val="sq-AL"/>
              </w:rPr>
              <w:t>601</w:t>
            </w:r>
          </w:p>
        </w:tc>
      </w:tr>
      <w:tr w:rsidR="00262B1E" w:rsidRPr="00B45707" w:rsidTr="00E25A5B">
        <w:tblPrEx>
          <w:tblCellMar>
            <w:left w:w="108" w:type="dxa"/>
            <w:right w:w="108" w:type="dxa"/>
          </w:tblCellMar>
        </w:tblPrEx>
        <w:trPr>
          <w:trHeight w:val="315"/>
        </w:trPr>
        <w:tc>
          <w:tcPr>
            <w:tcW w:w="520" w:type="dxa"/>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jc w:val="center"/>
              <w:rPr>
                <w:lang w:val="sq-AL"/>
              </w:rPr>
            </w:pPr>
            <w:r w:rsidRPr="00B45707">
              <w:rPr>
                <w:lang w:val="sq-AL" w:eastAsia="en-US"/>
              </w:rPr>
              <w:t>16</w:t>
            </w:r>
          </w:p>
        </w:tc>
        <w:tc>
          <w:tcPr>
            <w:tcW w:w="2304" w:type="dxa"/>
            <w:gridSpan w:val="2"/>
            <w:tcBorders>
              <w:top w:val="single" w:sz="4" w:space="0" w:color="00000A"/>
              <w:left w:val="single" w:sz="8" w:space="0" w:color="00000A"/>
              <w:bottom w:val="single" w:sz="4"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Njësia Bërzhitë</w:t>
            </w:r>
          </w:p>
        </w:tc>
        <w:tc>
          <w:tcPr>
            <w:tcW w:w="1445" w:type="dxa"/>
            <w:gridSpan w:val="2"/>
            <w:tcBorders>
              <w:top w:val="single" w:sz="4" w:space="0" w:color="00000A"/>
              <w:left w:val="single" w:sz="8" w:space="0" w:color="00000A"/>
              <w:bottom w:val="single" w:sz="4" w:space="0" w:color="00000A"/>
            </w:tcBorders>
            <w:shd w:val="clear" w:color="auto" w:fill="FFFFFF"/>
            <w:vAlign w:val="bottom"/>
          </w:tcPr>
          <w:p w:rsidR="00262B1E" w:rsidRPr="00B45707" w:rsidRDefault="00A72107" w:rsidP="000E22A9">
            <w:pPr>
              <w:snapToGrid w:val="0"/>
              <w:jc w:val="center"/>
              <w:rPr>
                <w:lang w:val="sq-AL"/>
              </w:rPr>
            </w:pPr>
            <w:r>
              <w:rPr>
                <w:lang w:val="sq-AL"/>
              </w:rPr>
              <w:t>8</w:t>
            </w:r>
          </w:p>
        </w:tc>
        <w:tc>
          <w:tcPr>
            <w:tcW w:w="5836" w:type="dxa"/>
            <w:gridSpan w:val="13"/>
            <w:tcBorders>
              <w:top w:val="single" w:sz="4" w:space="0" w:color="00000A"/>
              <w:left w:val="single" w:sz="8" w:space="0" w:color="00000A"/>
              <w:bottom w:val="single" w:sz="4" w:space="0" w:color="00000A"/>
              <w:right w:val="single" w:sz="8" w:space="0" w:color="00000A"/>
            </w:tcBorders>
            <w:shd w:val="clear" w:color="auto" w:fill="FFFFFF"/>
            <w:vAlign w:val="bottom"/>
          </w:tcPr>
          <w:p w:rsidR="00262B1E" w:rsidRPr="00B45707" w:rsidRDefault="001B15D2" w:rsidP="000E22A9">
            <w:pPr>
              <w:snapToGrid w:val="0"/>
              <w:jc w:val="right"/>
              <w:rPr>
                <w:lang w:val="sq-AL"/>
              </w:rPr>
            </w:pPr>
            <w:r>
              <w:rPr>
                <w:lang w:val="sq-AL"/>
              </w:rPr>
              <w:t>33</w:t>
            </w:r>
            <w:r w:rsidR="00F134EC">
              <w:rPr>
                <w:lang w:val="sq-AL"/>
              </w:rPr>
              <w:t>,</w:t>
            </w:r>
            <w:r w:rsidR="00A72107">
              <w:rPr>
                <w:lang w:val="sq-AL"/>
              </w:rPr>
              <w:t>260</w:t>
            </w:r>
          </w:p>
        </w:tc>
      </w:tr>
      <w:tr w:rsidR="00262B1E" w:rsidRPr="00B45707" w:rsidTr="00E25A5B">
        <w:tblPrEx>
          <w:tblCellMar>
            <w:left w:w="108" w:type="dxa"/>
            <w:right w:w="108" w:type="dxa"/>
          </w:tblCellMar>
        </w:tblPrEx>
        <w:trPr>
          <w:trHeight w:val="315"/>
        </w:trPr>
        <w:tc>
          <w:tcPr>
            <w:tcW w:w="520" w:type="dxa"/>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jc w:val="center"/>
              <w:rPr>
                <w:lang w:val="sq-AL"/>
              </w:rPr>
            </w:pPr>
            <w:r w:rsidRPr="00B45707">
              <w:rPr>
                <w:lang w:val="sq-AL" w:eastAsia="en-US"/>
              </w:rPr>
              <w:t>17</w:t>
            </w:r>
          </w:p>
        </w:tc>
        <w:tc>
          <w:tcPr>
            <w:tcW w:w="2304" w:type="dxa"/>
            <w:gridSpan w:val="2"/>
            <w:tcBorders>
              <w:top w:val="single" w:sz="4" w:space="0" w:color="00000A"/>
              <w:left w:val="single" w:sz="8" w:space="0" w:color="00000A"/>
              <w:bottom w:val="single" w:sz="4"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Njësia Krrabë</w:t>
            </w:r>
          </w:p>
        </w:tc>
        <w:tc>
          <w:tcPr>
            <w:tcW w:w="1445" w:type="dxa"/>
            <w:gridSpan w:val="2"/>
            <w:tcBorders>
              <w:top w:val="single" w:sz="4" w:space="0" w:color="00000A"/>
              <w:left w:val="single" w:sz="8" w:space="0" w:color="00000A"/>
              <w:bottom w:val="single" w:sz="4" w:space="0" w:color="00000A"/>
            </w:tcBorders>
            <w:shd w:val="clear" w:color="auto" w:fill="FFFFFF"/>
            <w:vAlign w:val="bottom"/>
          </w:tcPr>
          <w:p w:rsidR="00262B1E" w:rsidRPr="00B45707" w:rsidRDefault="00A72107" w:rsidP="000E22A9">
            <w:pPr>
              <w:snapToGrid w:val="0"/>
              <w:jc w:val="center"/>
              <w:rPr>
                <w:lang w:val="sq-AL"/>
              </w:rPr>
            </w:pPr>
            <w:r>
              <w:rPr>
                <w:lang w:val="sq-AL"/>
              </w:rPr>
              <w:t>3</w:t>
            </w:r>
          </w:p>
        </w:tc>
        <w:tc>
          <w:tcPr>
            <w:tcW w:w="5836" w:type="dxa"/>
            <w:gridSpan w:val="13"/>
            <w:tcBorders>
              <w:top w:val="single" w:sz="4" w:space="0" w:color="00000A"/>
              <w:left w:val="single" w:sz="8" w:space="0" w:color="00000A"/>
              <w:bottom w:val="single" w:sz="4" w:space="0" w:color="00000A"/>
              <w:right w:val="single" w:sz="8" w:space="0" w:color="00000A"/>
            </w:tcBorders>
            <w:shd w:val="clear" w:color="auto" w:fill="FFFFFF"/>
            <w:vAlign w:val="bottom"/>
          </w:tcPr>
          <w:p w:rsidR="00262B1E" w:rsidRPr="00B45707" w:rsidRDefault="00A72107" w:rsidP="000E22A9">
            <w:pPr>
              <w:snapToGrid w:val="0"/>
              <w:jc w:val="right"/>
              <w:rPr>
                <w:lang w:val="sq-AL"/>
              </w:rPr>
            </w:pPr>
            <w:r>
              <w:rPr>
                <w:lang w:val="sq-AL"/>
              </w:rPr>
              <w:t>20</w:t>
            </w:r>
            <w:r w:rsidR="00F134EC">
              <w:rPr>
                <w:lang w:val="sq-AL"/>
              </w:rPr>
              <w:t>,</w:t>
            </w:r>
            <w:r>
              <w:rPr>
                <w:lang w:val="sq-AL"/>
              </w:rPr>
              <w:t>813</w:t>
            </w:r>
          </w:p>
        </w:tc>
      </w:tr>
      <w:tr w:rsidR="00262B1E" w:rsidRPr="00B45707" w:rsidTr="00E25A5B">
        <w:tblPrEx>
          <w:tblCellMar>
            <w:left w:w="108" w:type="dxa"/>
            <w:right w:w="108" w:type="dxa"/>
          </w:tblCellMar>
        </w:tblPrEx>
        <w:trPr>
          <w:trHeight w:val="315"/>
        </w:trPr>
        <w:tc>
          <w:tcPr>
            <w:tcW w:w="520" w:type="dxa"/>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jc w:val="center"/>
              <w:rPr>
                <w:lang w:val="sq-AL"/>
              </w:rPr>
            </w:pPr>
            <w:r w:rsidRPr="00B45707">
              <w:rPr>
                <w:lang w:val="sq-AL" w:eastAsia="en-US"/>
              </w:rPr>
              <w:t>18</w:t>
            </w:r>
          </w:p>
        </w:tc>
        <w:tc>
          <w:tcPr>
            <w:tcW w:w="2304" w:type="dxa"/>
            <w:gridSpan w:val="2"/>
            <w:tcBorders>
              <w:top w:val="single" w:sz="4" w:space="0" w:color="00000A"/>
              <w:left w:val="single" w:sz="8" w:space="0" w:color="00000A"/>
              <w:bottom w:val="single" w:sz="4"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w:t>
            </w:r>
            <w:r w:rsidR="00262B1E" w:rsidRPr="00B45707">
              <w:rPr>
                <w:color w:val="333333"/>
                <w:lang w:val="sq-AL" w:eastAsia="en-US"/>
              </w:rPr>
              <w:t>sia Baldushk</w:t>
            </w:r>
          </w:p>
        </w:tc>
        <w:tc>
          <w:tcPr>
            <w:tcW w:w="1445" w:type="dxa"/>
            <w:gridSpan w:val="2"/>
            <w:tcBorders>
              <w:top w:val="single" w:sz="4" w:space="0" w:color="00000A"/>
              <w:left w:val="single" w:sz="8" w:space="0" w:color="00000A"/>
              <w:bottom w:val="single" w:sz="4" w:space="0" w:color="00000A"/>
            </w:tcBorders>
            <w:shd w:val="clear" w:color="auto" w:fill="FFFFFF"/>
            <w:vAlign w:val="bottom"/>
          </w:tcPr>
          <w:p w:rsidR="00262B1E" w:rsidRPr="00B45707" w:rsidRDefault="00A72107" w:rsidP="000E22A9">
            <w:pPr>
              <w:snapToGrid w:val="0"/>
              <w:jc w:val="center"/>
              <w:rPr>
                <w:lang w:val="sq-AL"/>
              </w:rPr>
            </w:pPr>
            <w:r>
              <w:rPr>
                <w:lang w:val="sq-AL"/>
              </w:rPr>
              <w:t>10</w:t>
            </w:r>
          </w:p>
        </w:tc>
        <w:tc>
          <w:tcPr>
            <w:tcW w:w="5836" w:type="dxa"/>
            <w:gridSpan w:val="13"/>
            <w:tcBorders>
              <w:top w:val="single" w:sz="4" w:space="0" w:color="00000A"/>
              <w:left w:val="single" w:sz="8" w:space="0" w:color="00000A"/>
              <w:bottom w:val="single" w:sz="4" w:space="0" w:color="00000A"/>
              <w:right w:val="single" w:sz="8" w:space="0" w:color="00000A"/>
            </w:tcBorders>
            <w:shd w:val="clear" w:color="auto" w:fill="FFFFFF"/>
            <w:vAlign w:val="bottom"/>
          </w:tcPr>
          <w:p w:rsidR="00262B1E" w:rsidRPr="00B45707" w:rsidRDefault="00A72107" w:rsidP="000E22A9">
            <w:pPr>
              <w:snapToGrid w:val="0"/>
              <w:jc w:val="right"/>
              <w:rPr>
                <w:lang w:val="sq-AL"/>
              </w:rPr>
            </w:pPr>
            <w:r>
              <w:rPr>
                <w:lang w:val="sq-AL"/>
              </w:rPr>
              <w:t>44</w:t>
            </w:r>
            <w:r w:rsidR="00F134EC">
              <w:rPr>
                <w:lang w:val="sq-AL"/>
              </w:rPr>
              <w:t>,</w:t>
            </w:r>
            <w:r>
              <w:rPr>
                <w:lang w:val="sq-AL"/>
              </w:rPr>
              <w:t>295</w:t>
            </w:r>
          </w:p>
        </w:tc>
      </w:tr>
      <w:tr w:rsidR="00262B1E" w:rsidRPr="00B45707" w:rsidTr="00E25A5B">
        <w:tblPrEx>
          <w:tblCellMar>
            <w:left w:w="108" w:type="dxa"/>
            <w:right w:w="108" w:type="dxa"/>
          </w:tblCellMar>
        </w:tblPrEx>
        <w:trPr>
          <w:trHeight w:val="315"/>
        </w:trPr>
        <w:tc>
          <w:tcPr>
            <w:tcW w:w="520" w:type="dxa"/>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jc w:val="center"/>
              <w:rPr>
                <w:lang w:val="sq-AL"/>
              </w:rPr>
            </w:pPr>
            <w:r w:rsidRPr="00B45707">
              <w:rPr>
                <w:lang w:val="sq-AL" w:eastAsia="en-US"/>
              </w:rPr>
              <w:t>19</w:t>
            </w:r>
          </w:p>
        </w:tc>
        <w:tc>
          <w:tcPr>
            <w:tcW w:w="2304" w:type="dxa"/>
            <w:gridSpan w:val="2"/>
            <w:tcBorders>
              <w:top w:val="single" w:sz="4" w:space="0" w:color="00000A"/>
              <w:left w:val="single" w:sz="8" w:space="0" w:color="00000A"/>
              <w:bottom w:val="single" w:sz="4"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Njësia Shë</w:t>
            </w:r>
            <w:r w:rsidR="00262B1E" w:rsidRPr="00B45707">
              <w:rPr>
                <w:color w:val="333333"/>
                <w:lang w:val="sq-AL" w:eastAsia="en-US"/>
              </w:rPr>
              <w:t>ngjergj</w:t>
            </w:r>
          </w:p>
        </w:tc>
        <w:tc>
          <w:tcPr>
            <w:tcW w:w="1445" w:type="dxa"/>
            <w:gridSpan w:val="2"/>
            <w:tcBorders>
              <w:top w:val="single" w:sz="4" w:space="0" w:color="00000A"/>
              <w:left w:val="single" w:sz="8" w:space="0" w:color="00000A"/>
              <w:bottom w:val="single" w:sz="4" w:space="0" w:color="00000A"/>
            </w:tcBorders>
            <w:shd w:val="clear" w:color="auto" w:fill="FFFFFF"/>
            <w:vAlign w:val="bottom"/>
          </w:tcPr>
          <w:p w:rsidR="00262B1E" w:rsidRPr="00B45707" w:rsidRDefault="00A72107" w:rsidP="000E22A9">
            <w:pPr>
              <w:snapToGrid w:val="0"/>
              <w:jc w:val="center"/>
              <w:rPr>
                <w:lang w:val="sq-AL" w:eastAsia="en-US"/>
              </w:rPr>
            </w:pPr>
            <w:r>
              <w:rPr>
                <w:lang w:val="sq-AL" w:eastAsia="en-US"/>
              </w:rPr>
              <w:t>9</w:t>
            </w:r>
          </w:p>
        </w:tc>
        <w:tc>
          <w:tcPr>
            <w:tcW w:w="5836" w:type="dxa"/>
            <w:gridSpan w:val="13"/>
            <w:tcBorders>
              <w:top w:val="single" w:sz="4" w:space="0" w:color="00000A"/>
              <w:left w:val="single" w:sz="8" w:space="0" w:color="00000A"/>
              <w:bottom w:val="single" w:sz="4" w:space="0" w:color="00000A"/>
              <w:right w:val="single" w:sz="8" w:space="0" w:color="00000A"/>
            </w:tcBorders>
            <w:shd w:val="clear" w:color="auto" w:fill="FFFFFF"/>
            <w:vAlign w:val="bottom"/>
          </w:tcPr>
          <w:p w:rsidR="00262B1E" w:rsidRPr="00B45707" w:rsidRDefault="00A72107" w:rsidP="000E22A9">
            <w:pPr>
              <w:snapToGrid w:val="0"/>
              <w:jc w:val="right"/>
              <w:rPr>
                <w:lang w:val="sq-AL" w:eastAsia="en-US"/>
              </w:rPr>
            </w:pPr>
            <w:r>
              <w:rPr>
                <w:lang w:val="sq-AL" w:eastAsia="en-US"/>
              </w:rPr>
              <w:t>35</w:t>
            </w:r>
            <w:r w:rsidR="00F134EC">
              <w:rPr>
                <w:lang w:val="sq-AL" w:eastAsia="en-US"/>
              </w:rPr>
              <w:t>,</w:t>
            </w:r>
            <w:r>
              <w:rPr>
                <w:lang w:val="sq-AL" w:eastAsia="en-US"/>
              </w:rPr>
              <w:t>369</w:t>
            </w:r>
          </w:p>
        </w:tc>
      </w:tr>
      <w:tr w:rsidR="00262B1E" w:rsidRPr="00B45707" w:rsidTr="00E25A5B">
        <w:tblPrEx>
          <w:tblCellMar>
            <w:left w:w="108" w:type="dxa"/>
            <w:right w:w="108" w:type="dxa"/>
          </w:tblCellMar>
        </w:tblPrEx>
        <w:trPr>
          <w:trHeight w:val="315"/>
        </w:trPr>
        <w:tc>
          <w:tcPr>
            <w:tcW w:w="520" w:type="dxa"/>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jc w:val="center"/>
              <w:rPr>
                <w:lang w:val="sq-AL"/>
              </w:rPr>
            </w:pPr>
            <w:r w:rsidRPr="00B45707">
              <w:rPr>
                <w:lang w:val="sq-AL" w:eastAsia="en-US"/>
              </w:rPr>
              <w:t>20</w:t>
            </w:r>
          </w:p>
        </w:tc>
        <w:tc>
          <w:tcPr>
            <w:tcW w:w="2304" w:type="dxa"/>
            <w:gridSpan w:val="2"/>
            <w:tcBorders>
              <w:top w:val="single" w:sz="4" w:space="0" w:color="00000A"/>
              <w:left w:val="single" w:sz="8" w:space="0" w:color="00000A"/>
              <w:bottom w:val="single" w:sz="4"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w:t>
            </w:r>
            <w:r w:rsidR="00262B1E" w:rsidRPr="00B45707">
              <w:rPr>
                <w:color w:val="333333"/>
                <w:lang w:val="sq-AL" w:eastAsia="en-US"/>
              </w:rPr>
              <w:t>sia Vaqarr</w:t>
            </w:r>
          </w:p>
        </w:tc>
        <w:tc>
          <w:tcPr>
            <w:tcW w:w="1445" w:type="dxa"/>
            <w:gridSpan w:val="2"/>
            <w:tcBorders>
              <w:top w:val="single" w:sz="4" w:space="0" w:color="00000A"/>
              <w:left w:val="single" w:sz="8" w:space="0" w:color="00000A"/>
              <w:bottom w:val="single" w:sz="4" w:space="0" w:color="00000A"/>
            </w:tcBorders>
            <w:shd w:val="clear" w:color="auto" w:fill="FFFFFF"/>
            <w:vAlign w:val="bottom"/>
          </w:tcPr>
          <w:p w:rsidR="00262B1E" w:rsidRPr="00B45707" w:rsidRDefault="00A72107" w:rsidP="000E22A9">
            <w:pPr>
              <w:snapToGrid w:val="0"/>
              <w:jc w:val="center"/>
              <w:rPr>
                <w:lang w:val="sq-AL"/>
              </w:rPr>
            </w:pPr>
            <w:r>
              <w:rPr>
                <w:lang w:val="sq-AL"/>
              </w:rPr>
              <w:t>5</w:t>
            </w:r>
          </w:p>
        </w:tc>
        <w:tc>
          <w:tcPr>
            <w:tcW w:w="5836" w:type="dxa"/>
            <w:gridSpan w:val="13"/>
            <w:tcBorders>
              <w:top w:val="single" w:sz="4" w:space="0" w:color="00000A"/>
              <w:left w:val="single" w:sz="8" w:space="0" w:color="00000A"/>
              <w:bottom w:val="single" w:sz="4" w:space="0" w:color="00000A"/>
              <w:right w:val="single" w:sz="8" w:space="0" w:color="00000A"/>
            </w:tcBorders>
            <w:shd w:val="clear" w:color="auto" w:fill="FFFFFF"/>
            <w:vAlign w:val="bottom"/>
          </w:tcPr>
          <w:p w:rsidR="00262B1E" w:rsidRPr="00B45707" w:rsidRDefault="00A72107" w:rsidP="000E22A9">
            <w:pPr>
              <w:snapToGrid w:val="0"/>
              <w:jc w:val="right"/>
              <w:rPr>
                <w:lang w:val="sq-AL"/>
              </w:rPr>
            </w:pPr>
            <w:r>
              <w:rPr>
                <w:lang w:val="sq-AL"/>
              </w:rPr>
              <w:t>19</w:t>
            </w:r>
            <w:r w:rsidR="00F134EC">
              <w:rPr>
                <w:lang w:val="sq-AL"/>
              </w:rPr>
              <w:t>,</w:t>
            </w:r>
            <w:r>
              <w:rPr>
                <w:lang w:val="sq-AL"/>
              </w:rPr>
              <w:t>536</w:t>
            </w:r>
          </w:p>
        </w:tc>
      </w:tr>
      <w:tr w:rsidR="00262B1E" w:rsidRPr="00B45707" w:rsidTr="00E25A5B">
        <w:tblPrEx>
          <w:tblCellMar>
            <w:left w:w="108" w:type="dxa"/>
            <w:right w:w="108" w:type="dxa"/>
          </w:tblCellMar>
        </w:tblPrEx>
        <w:trPr>
          <w:trHeight w:val="315"/>
        </w:trPr>
        <w:tc>
          <w:tcPr>
            <w:tcW w:w="520" w:type="dxa"/>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jc w:val="center"/>
              <w:rPr>
                <w:lang w:val="sq-AL"/>
              </w:rPr>
            </w:pPr>
            <w:r w:rsidRPr="00B45707">
              <w:rPr>
                <w:lang w:val="sq-AL" w:eastAsia="en-US"/>
              </w:rPr>
              <w:t>21</w:t>
            </w:r>
          </w:p>
        </w:tc>
        <w:tc>
          <w:tcPr>
            <w:tcW w:w="2304" w:type="dxa"/>
            <w:gridSpan w:val="2"/>
            <w:tcBorders>
              <w:top w:val="single" w:sz="4" w:space="0" w:color="00000A"/>
              <w:left w:val="single" w:sz="8" w:space="0" w:color="00000A"/>
              <w:bottom w:val="single" w:sz="4"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w:t>
            </w:r>
            <w:r w:rsidR="00262B1E" w:rsidRPr="00B45707">
              <w:rPr>
                <w:color w:val="333333"/>
                <w:lang w:val="sq-AL" w:eastAsia="en-US"/>
              </w:rPr>
              <w:t>sia Kashar</w:t>
            </w:r>
          </w:p>
        </w:tc>
        <w:tc>
          <w:tcPr>
            <w:tcW w:w="1445" w:type="dxa"/>
            <w:gridSpan w:val="2"/>
            <w:tcBorders>
              <w:top w:val="single" w:sz="4" w:space="0" w:color="00000A"/>
              <w:left w:val="single" w:sz="8" w:space="0" w:color="00000A"/>
              <w:bottom w:val="single" w:sz="4" w:space="0" w:color="00000A"/>
            </w:tcBorders>
            <w:shd w:val="clear" w:color="auto" w:fill="FFFFFF"/>
            <w:vAlign w:val="bottom"/>
          </w:tcPr>
          <w:p w:rsidR="00262B1E" w:rsidRPr="00B45707" w:rsidRDefault="00A72107" w:rsidP="000E22A9">
            <w:pPr>
              <w:snapToGrid w:val="0"/>
              <w:jc w:val="center"/>
              <w:rPr>
                <w:lang w:val="sq-AL"/>
              </w:rPr>
            </w:pPr>
            <w:r>
              <w:rPr>
                <w:lang w:val="sq-AL"/>
              </w:rPr>
              <w:t>5</w:t>
            </w:r>
          </w:p>
        </w:tc>
        <w:tc>
          <w:tcPr>
            <w:tcW w:w="5836" w:type="dxa"/>
            <w:gridSpan w:val="13"/>
            <w:tcBorders>
              <w:top w:val="single" w:sz="4" w:space="0" w:color="00000A"/>
              <w:left w:val="single" w:sz="8" w:space="0" w:color="00000A"/>
              <w:bottom w:val="single" w:sz="4" w:space="0" w:color="00000A"/>
              <w:right w:val="single" w:sz="8" w:space="0" w:color="00000A"/>
            </w:tcBorders>
            <w:shd w:val="clear" w:color="auto" w:fill="FFFFFF"/>
            <w:vAlign w:val="bottom"/>
          </w:tcPr>
          <w:p w:rsidR="00262B1E" w:rsidRPr="00B45707" w:rsidRDefault="00A72107" w:rsidP="000E22A9">
            <w:pPr>
              <w:snapToGrid w:val="0"/>
              <w:jc w:val="right"/>
              <w:rPr>
                <w:lang w:val="sq-AL"/>
              </w:rPr>
            </w:pPr>
            <w:r>
              <w:rPr>
                <w:lang w:val="sq-AL"/>
              </w:rPr>
              <w:t>17</w:t>
            </w:r>
            <w:r w:rsidR="00F134EC">
              <w:rPr>
                <w:lang w:val="sq-AL"/>
              </w:rPr>
              <w:t>,</w:t>
            </w:r>
            <w:r>
              <w:rPr>
                <w:lang w:val="sq-AL"/>
              </w:rPr>
              <w:t>482</w:t>
            </w:r>
          </w:p>
        </w:tc>
      </w:tr>
      <w:tr w:rsidR="00262B1E" w:rsidRPr="00B45707" w:rsidTr="00E25A5B">
        <w:tblPrEx>
          <w:tblCellMar>
            <w:left w:w="108" w:type="dxa"/>
            <w:right w:w="108" w:type="dxa"/>
          </w:tblCellMar>
        </w:tblPrEx>
        <w:trPr>
          <w:trHeight w:val="315"/>
        </w:trPr>
        <w:tc>
          <w:tcPr>
            <w:tcW w:w="520" w:type="dxa"/>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jc w:val="center"/>
              <w:rPr>
                <w:lang w:val="sq-AL"/>
              </w:rPr>
            </w:pPr>
            <w:r w:rsidRPr="00B45707">
              <w:rPr>
                <w:lang w:val="sq-AL" w:eastAsia="en-US"/>
              </w:rPr>
              <w:t>22</w:t>
            </w:r>
          </w:p>
        </w:tc>
        <w:tc>
          <w:tcPr>
            <w:tcW w:w="2304" w:type="dxa"/>
            <w:gridSpan w:val="2"/>
            <w:tcBorders>
              <w:top w:val="single" w:sz="4" w:space="0" w:color="00000A"/>
              <w:left w:val="single" w:sz="8" w:space="0" w:color="00000A"/>
              <w:bottom w:val="single" w:sz="4"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w:t>
            </w:r>
            <w:r w:rsidR="00262B1E" w:rsidRPr="00B45707">
              <w:rPr>
                <w:color w:val="333333"/>
                <w:lang w:val="sq-AL" w:eastAsia="en-US"/>
              </w:rPr>
              <w:t>sia Peze</w:t>
            </w:r>
          </w:p>
        </w:tc>
        <w:tc>
          <w:tcPr>
            <w:tcW w:w="1445" w:type="dxa"/>
            <w:gridSpan w:val="2"/>
            <w:tcBorders>
              <w:top w:val="single" w:sz="4" w:space="0" w:color="00000A"/>
              <w:left w:val="single" w:sz="8" w:space="0" w:color="00000A"/>
              <w:bottom w:val="single" w:sz="4" w:space="0" w:color="00000A"/>
            </w:tcBorders>
            <w:shd w:val="clear" w:color="auto" w:fill="FFFFFF"/>
            <w:vAlign w:val="bottom"/>
          </w:tcPr>
          <w:p w:rsidR="00262B1E" w:rsidRPr="00B45707" w:rsidRDefault="00A72107" w:rsidP="000E22A9">
            <w:pPr>
              <w:snapToGrid w:val="0"/>
              <w:jc w:val="center"/>
              <w:rPr>
                <w:lang w:val="sq-AL"/>
              </w:rPr>
            </w:pPr>
            <w:r>
              <w:rPr>
                <w:lang w:val="sq-AL"/>
              </w:rPr>
              <w:t>5</w:t>
            </w:r>
          </w:p>
        </w:tc>
        <w:tc>
          <w:tcPr>
            <w:tcW w:w="5836" w:type="dxa"/>
            <w:gridSpan w:val="13"/>
            <w:tcBorders>
              <w:top w:val="single" w:sz="4" w:space="0" w:color="00000A"/>
              <w:left w:val="single" w:sz="8" w:space="0" w:color="00000A"/>
              <w:bottom w:val="single" w:sz="4" w:space="0" w:color="00000A"/>
              <w:right w:val="single" w:sz="8" w:space="0" w:color="00000A"/>
            </w:tcBorders>
            <w:shd w:val="clear" w:color="auto" w:fill="FFFFFF"/>
            <w:vAlign w:val="bottom"/>
          </w:tcPr>
          <w:p w:rsidR="00262B1E" w:rsidRPr="00B45707" w:rsidRDefault="00A72107" w:rsidP="000E22A9">
            <w:pPr>
              <w:snapToGrid w:val="0"/>
              <w:jc w:val="right"/>
              <w:rPr>
                <w:lang w:val="sq-AL"/>
              </w:rPr>
            </w:pPr>
            <w:r>
              <w:rPr>
                <w:lang w:val="sq-AL"/>
              </w:rPr>
              <w:t>28</w:t>
            </w:r>
            <w:r w:rsidR="00F134EC">
              <w:rPr>
                <w:lang w:val="sq-AL"/>
              </w:rPr>
              <w:t>,</w:t>
            </w:r>
            <w:r>
              <w:rPr>
                <w:lang w:val="sq-AL"/>
              </w:rPr>
              <w:t>886</w:t>
            </w:r>
          </w:p>
        </w:tc>
      </w:tr>
      <w:tr w:rsidR="00262B1E" w:rsidRPr="00B45707" w:rsidTr="00E25A5B">
        <w:tblPrEx>
          <w:tblCellMar>
            <w:left w:w="108" w:type="dxa"/>
            <w:right w:w="108" w:type="dxa"/>
          </w:tblCellMar>
        </w:tblPrEx>
        <w:trPr>
          <w:trHeight w:val="315"/>
        </w:trPr>
        <w:tc>
          <w:tcPr>
            <w:tcW w:w="520" w:type="dxa"/>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jc w:val="center"/>
              <w:rPr>
                <w:lang w:val="sq-AL"/>
              </w:rPr>
            </w:pPr>
            <w:r w:rsidRPr="00B45707">
              <w:rPr>
                <w:lang w:val="sq-AL" w:eastAsia="en-US"/>
              </w:rPr>
              <w:t>23</w:t>
            </w:r>
          </w:p>
        </w:tc>
        <w:tc>
          <w:tcPr>
            <w:tcW w:w="2304" w:type="dxa"/>
            <w:gridSpan w:val="2"/>
            <w:tcBorders>
              <w:top w:val="single" w:sz="4" w:space="0" w:color="00000A"/>
              <w:left w:val="single" w:sz="8" w:space="0" w:color="00000A"/>
              <w:bottom w:val="single" w:sz="4"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w:t>
            </w:r>
            <w:r w:rsidR="00262B1E" w:rsidRPr="00B45707">
              <w:rPr>
                <w:color w:val="333333"/>
                <w:lang w:val="sq-AL" w:eastAsia="en-US"/>
              </w:rPr>
              <w:t>sia Ndroq</w:t>
            </w:r>
          </w:p>
        </w:tc>
        <w:tc>
          <w:tcPr>
            <w:tcW w:w="1445" w:type="dxa"/>
            <w:gridSpan w:val="2"/>
            <w:tcBorders>
              <w:top w:val="single" w:sz="4" w:space="0" w:color="00000A"/>
              <w:left w:val="single" w:sz="8" w:space="0" w:color="00000A"/>
              <w:bottom w:val="single" w:sz="4" w:space="0" w:color="00000A"/>
            </w:tcBorders>
            <w:shd w:val="clear" w:color="auto" w:fill="FFFFFF"/>
            <w:vAlign w:val="bottom"/>
          </w:tcPr>
          <w:p w:rsidR="00262B1E" w:rsidRPr="00B45707" w:rsidRDefault="00A72107" w:rsidP="000E22A9">
            <w:pPr>
              <w:snapToGrid w:val="0"/>
              <w:jc w:val="center"/>
              <w:rPr>
                <w:lang w:val="sq-AL"/>
              </w:rPr>
            </w:pPr>
            <w:r>
              <w:rPr>
                <w:lang w:val="sq-AL"/>
              </w:rPr>
              <w:t>4</w:t>
            </w:r>
          </w:p>
        </w:tc>
        <w:tc>
          <w:tcPr>
            <w:tcW w:w="5836" w:type="dxa"/>
            <w:gridSpan w:val="13"/>
            <w:tcBorders>
              <w:top w:val="single" w:sz="4" w:space="0" w:color="00000A"/>
              <w:left w:val="single" w:sz="8" w:space="0" w:color="00000A"/>
              <w:bottom w:val="single" w:sz="4" w:space="0" w:color="00000A"/>
              <w:right w:val="single" w:sz="8" w:space="0" w:color="00000A"/>
            </w:tcBorders>
            <w:shd w:val="clear" w:color="auto" w:fill="FFFFFF"/>
            <w:vAlign w:val="bottom"/>
          </w:tcPr>
          <w:p w:rsidR="00262B1E" w:rsidRPr="00B45707" w:rsidRDefault="00A72107" w:rsidP="000E22A9">
            <w:pPr>
              <w:snapToGrid w:val="0"/>
              <w:jc w:val="right"/>
              <w:rPr>
                <w:lang w:val="sq-AL"/>
              </w:rPr>
            </w:pPr>
            <w:r>
              <w:rPr>
                <w:lang w:val="sq-AL"/>
              </w:rPr>
              <w:t>13</w:t>
            </w:r>
            <w:r w:rsidR="00F134EC">
              <w:rPr>
                <w:lang w:val="sq-AL"/>
              </w:rPr>
              <w:t>,</w:t>
            </w:r>
            <w:r>
              <w:rPr>
                <w:lang w:val="sq-AL"/>
              </w:rPr>
              <w:t>698</w:t>
            </w:r>
          </w:p>
        </w:tc>
      </w:tr>
      <w:tr w:rsidR="00262B1E" w:rsidRPr="00B45707" w:rsidTr="00E25A5B">
        <w:tblPrEx>
          <w:tblCellMar>
            <w:left w:w="108" w:type="dxa"/>
            <w:right w:w="108" w:type="dxa"/>
          </w:tblCellMar>
        </w:tblPrEx>
        <w:trPr>
          <w:trHeight w:val="315"/>
        </w:trPr>
        <w:tc>
          <w:tcPr>
            <w:tcW w:w="520" w:type="dxa"/>
            <w:tcBorders>
              <w:left w:val="single" w:sz="8" w:space="0" w:color="00000A"/>
            </w:tcBorders>
            <w:shd w:val="clear" w:color="auto" w:fill="FFFFFF"/>
            <w:vAlign w:val="bottom"/>
          </w:tcPr>
          <w:p w:rsidR="00262B1E" w:rsidRPr="00B45707" w:rsidRDefault="00262B1E" w:rsidP="000E22A9">
            <w:pPr>
              <w:jc w:val="center"/>
              <w:rPr>
                <w:lang w:val="sq-AL"/>
              </w:rPr>
            </w:pPr>
            <w:r w:rsidRPr="00B45707">
              <w:rPr>
                <w:lang w:val="sq-AL" w:eastAsia="en-US"/>
              </w:rPr>
              <w:t>24</w:t>
            </w:r>
          </w:p>
        </w:tc>
        <w:tc>
          <w:tcPr>
            <w:tcW w:w="2304" w:type="dxa"/>
            <w:gridSpan w:val="2"/>
            <w:tcBorders>
              <w:top w:val="single" w:sz="8" w:space="0" w:color="00000A"/>
              <w:left w:val="single" w:sz="8" w:space="0" w:color="00000A"/>
              <w:bottom w:val="single" w:sz="8"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w:t>
            </w:r>
            <w:r w:rsidR="00262B1E" w:rsidRPr="00B45707">
              <w:rPr>
                <w:color w:val="333333"/>
                <w:lang w:val="sq-AL" w:eastAsia="en-US"/>
              </w:rPr>
              <w:t>sia Zall-Herr</w:t>
            </w:r>
          </w:p>
        </w:tc>
        <w:tc>
          <w:tcPr>
            <w:tcW w:w="1445" w:type="dxa"/>
            <w:gridSpan w:val="2"/>
            <w:tcBorders>
              <w:top w:val="single" w:sz="8" w:space="0" w:color="00000A"/>
              <w:left w:val="single" w:sz="8" w:space="0" w:color="00000A"/>
              <w:bottom w:val="single" w:sz="8" w:space="0" w:color="00000A"/>
            </w:tcBorders>
            <w:shd w:val="clear" w:color="auto" w:fill="FFFFFF"/>
            <w:vAlign w:val="bottom"/>
          </w:tcPr>
          <w:p w:rsidR="00262B1E" w:rsidRPr="00B45707" w:rsidRDefault="00A72107" w:rsidP="000E22A9">
            <w:pPr>
              <w:snapToGrid w:val="0"/>
              <w:jc w:val="center"/>
              <w:rPr>
                <w:lang w:val="sq-AL"/>
              </w:rPr>
            </w:pPr>
            <w:r>
              <w:rPr>
                <w:lang w:val="sq-AL"/>
              </w:rPr>
              <w:t>9</w:t>
            </w:r>
          </w:p>
        </w:tc>
        <w:tc>
          <w:tcPr>
            <w:tcW w:w="5836" w:type="dxa"/>
            <w:gridSpan w:val="13"/>
            <w:tcBorders>
              <w:top w:val="single" w:sz="8" w:space="0" w:color="00000A"/>
              <w:left w:val="single" w:sz="8" w:space="0" w:color="00000A"/>
              <w:bottom w:val="single" w:sz="8" w:space="0" w:color="00000A"/>
              <w:right w:val="single" w:sz="8" w:space="0" w:color="00000A"/>
            </w:tcBorders>
            <w:shd w:val="clear" w:color="auto" w:fill="FFFFFF"/>
            <w:vAlign w:val="bottom"/>
          </w:tcPr>
          <w:p w:rsidR="00262B1E" w:rsidRPr="00B45707" w:rsidRDefault="00A72107" w:rsidP="000E22A9">
            <w:pPr>
              <w:snapToGrid w:val="0"/>
              <w:jc w:val="right"/>
              <w:rPr>
                <w:lang w:val="sq-AL"/>
              </w:rPr>
            </w:pPr>
            <w:r>
              <w:rPr>
                <w:lang w:val="sq-AL"/>
              </w:rPr>
              <w:t>44</w:t>
            </w:r>
            <w:r w:rsidR="00F134EC">
              <w:rPr>
                <w:lang w:val="sq-AL"/>
              </w:rPr>
              <w:t>,</w:t>
            </w:r>
            <w:r>
              <w:rPr>
                <w:lang w:val="sq-AL"/>
              </w:rPr>
              <w:t>672</w:t>
            </w:r>
          </w:p>
        </w:tc>
      </w:tr>
      <w:tr w:rsidR="00262B1E" w:rsidRPr="00B45707" w:rsidTr="00E25A5B">
        <w:tblPrEx>
          <w:tblCellMar>
            <w:left w:w="108" w:type="dxa"/>
            <w:right w:w="108" w:type="dxa"/>
          </w:tblCellMar>
        </w:tblPrEx>
        <w:trPr>
          <w:trHeight w:val="315"/>
        </w:trPr>
        <w:tc>
          <w:tcPr>
            <w:tcW w:w="520" w:type="dxa"/>
            <w:tcBorders>
              <w:top w:val="single" w:sz="8" w:space="0" w:color="00000A"/>
              <w:left w:val="single" w:sz="8" w:space="0" w:color="00000A"/>
              <w:bottom w:val="single" w:sz="8" w:space="0" w:color="00000A"/>
            </w:tcBorders>
            <w:shd w:val="clear" w:color="auto" w:fill="auto"/>
            <w:vAlign w:val="bottom"/>
          </w:tcPr>
          <w:p w:rsidR="00262B1E" w:rsidRPr="00B45707" w:rsidRDefault="00262B1E" w:rsidP="000E22A9">
            <w:pPr>
              <w:snapToGrid w:val="0"/>
              <w:jc w:val="center"/>
              <w:rPr>
                <w:color w:val="000000"/>
                <w:lang w:val="sq-AL" w:eastAsia="en-US"/>
              </w:rPr>
            </w:pPr>
          </w:p>
        </w:tc>
        <w:tc>
          <w:tcPr>
            <w:tcW w:w="2304" w:type="dxa"/>
            <w:gridSpan w:val="2"/>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rPr>
                <w:lang w:val="sq-AL"/>
              </w:rPr>
            </w:pPr>
            <w:r w:rsidRPr="00B45707">
              <w:rPr>
                <w:b/>
                <w:bCs/>
                <w:color w:val="000000"/>
                <w:lang w:val="sq-AL" w:eastAsia="en-US"/>
              </w:rPr>
              <w:t xml:space="preserve">TOTALI  </w:t>
            </w:r>
          </w:p>
        </w:tc>
        <w:tc>
          <w:tcPr>
            <w:tcW w:w="1445" w:type="dxa"/>
            <w:gridSpan w:val="2"/>
            <w:tcBorders>
              <w:top w:val="single" w:sz="8" w:space="0" w:color="00000A"/>
              <w:left w:val="single" w:sz="8" w:space="0" w:color="00000A"/>
              <w:bottom w:val="single" w:sz="8" w:space="0" w:color="00000A"/>
            </w:tcBorders>
            <w:shd w:val="clear" w:color="auto" w:fill="FFFFFF"/>
            <w:vAlign w:val="bottom"/>
          </w:tcPr>
          <w:p w:rsidR="00262B1E" w:rsidRPr="00B45707" w:rsidRDefault="002D0910" w:rsidP="000E22A9">
            <w:pPr>
              <w:snapToGrid w:val="0"/>
              <w:jc w:val="center"/>
              <w:rPr>
                <w:b/>
                <w:bCs/>
                <w:lang w:val="sq-AL"/>
              </w:rPr>
            </w:pPr>
            <w:r>
              <w:rPr>
                <w:b/>
                <w:bCs/>
                <w:lang w:val="sq-AL"/>
              </w:rPr>
              <w:t>166</w:t>
            </w:r>
          </w:p>
        </w:tc>
        <w:tc>
          <w:tcPr>
            <w:tcW w:w="5836" w:type="dxa"/>
            <w:gridSpan w:val="13"/>
            <w:tcBorders>
              <w:top w:val="single" w:sz="8" w:space="0" w:color="00000A"/>
              <w:left w:val="single" w:sz="8" w:space="0" w:color="00000A"/>
              <w:bottom w:val="single" w:sz="8" w:space="0" w:color="00000A"/>
              <w:right w:val="single" w:sz="8" w:space="0" w:color="00000A"/>
            </w:tcBorders>
            <w:shd w:val="clear" w:color="auto" w:fill="FFFFFF"/>
            <w:vAlign w:val="bottom"/>
          </w:tcPr>
          <w:p w:rsidR="00262B1E" w:rsidRPr="00B45707" w:rsidRDefault="001B15D2" w:rsidP="000E22A9">
            <w:pPr>
              <w:snapToGrid w:val="0"/>
              <w:jc w:val="right"/>
              <w:rPr>
                <w:b/>
                <w:bCs/>
                <w:lang w:val="sq-AL"/>
              </w:rPr>
            </w:pPr>
            <w:r>
              <w:rPr>
                <w:b/>
                <w:bCs/>
                <w:lang w:val="sq-AL"/>
              </w:rPr>
              <w:t>723</w:t>
            </w:r>
            <w:r w:rsidR="00F134EC">
              <w:rPr>
                <w:b/>
                <w:bCs/>
                <w:lang w:val="sq-AL"/>
              </w:rPr>
              <w:t>,</w:t>
            </w:r>
            <w:r>
              <w:rPr>
                <w:b/>
                <w:bCs/>
                <w:lang w:val="sq-AL"/>
              </w:rPr>
              <w:t>445</w:t>
            </w:r>
          </w:p>
        </w:tc>
      </w:tr>
      <w:tr w:rsidR="00262B1E" w:rsidRPr="00B45707" w:rsidTr="00E25A5B">
        <w:trPr>
          <w:trHeight w:hRule="exact" w:val="300"/>
        </w:trPr>
        <w:tc>
          <w:tcPr>
            <w:tcW w:w="520" w:type="dxa"/>
            <w:shd w:val="clear" w:color="auto" w:fill="auto"/>
            <w:vAlign w:val="bottom"/>
          </w:tcPr>
          <w:p w:rsidR="00262B1E" w:rsidRPr="00B45707" w:rsidRDefault="00262B1E" w:rsidP="000E22A9">
            <w:pPr>
              <w:snapToGrid w:val="0"/>
              <w:rPr>
                <w:b/>
                <w:bCs/>
                <w:color w:val="000000"/>
                <w:lang w:val="sq-AL" w:eastAsia="en-US"/>
              </w:rPr>
            </w:pPr>
          </w:p>
        </w:tc>
        <w:tc>
          <w:tcPr>
            <w:tcW w:w="2304" w:type="dxa"/>
            <w:gridSpan w:val="2"/>
            <w:shd w:val="clear" w:color="auto" w:fill="FFFFFF"/>
            <w:vAlign w:val="bottom"/>
          </w:tcPr>
          <w:p w:rsidR="00262B1E" w:rsidRPr="00B45707" w:rsidRDefault="00262B1E" w:rsidP="000E22A9">
            <w:pPr>
              <w:snapToGrid w:val="0"/>
              <w:rPr>
                <w:b/>
                <w:bCs/>
                <w:color w:val="000000"/>
                <w:lang w:val="sq-AL" w:eastAsia="en-US"/>
              </w:rPr>
            </w:pPr>
          </w:p>
        </w:tc>
        <w:tc>
          <w:tcPr>
            <w:tcW w:w="1445" w:type="dxa"/>
            <w:gridSpan w:val="2"/>
            <w:shd w:val="clear" w:color="auto" w:fill="auto"/>
            <w:vAlign w:val="bottom"/>
          </w:tcPr>
          <w:p w:rsidR="00262B1E" w:rsidRPr="00B45707" w:rsidRDefault="00262B1E" w:rsidP="000E22A9">
            <w:pPr>
              <w:snapToGrid w:val="0"/>
              <w:rPr>
                <w:b/>
                <w:bCs/>
                <w:color w:val="000000"/>
                <w:lang w:val="sq-AL" w:eastAsia="en-US"/>
              </w:rPr>
            </w:pPr>
          </w:p>
        </w:tc>
        <w:tc>
          <w:tcPr>
            <w:tcW w:w="4791" w:type="dxa"/>
            <w:shd w:val="clear" w:color="auto" w:fill="auto"/>
            <w:vAlign w:val="bottom"/>
          </w:tcPr>
          <w:p w:rsidR="00262B1E" w:rsidRPr="00B45707" w:rsidRDefault="00262B1E" w:rsidP="000E22A9">
            <w:pPr>
              <w:snapToGrid w:val="0"/>
              <w:rPr>
                <w:b/>
                <w:bCs/>
                <w:color w:val="000000"/>
                <w:lang w:val="sq-AL" w:eastAsia="en-US"/>
              </w:rPr>
            </w:pPr>
          </w:p>
        </w:tc>
        <w:tc>
          <w:tcPr>
            <w:tcW w:w="60" w:type="dxa"/>
            <w:shd w:val="clear" w:color="auto" w:fill="auto"/>
          </w:tcPr>
          <w:p w:rsidR="00262B1E" w:rsidRPr="00B45707" w:rsidRDefault="00262B1E" w:rsidP="000E22A9">
            <w:pPr>
              <w:snapToGrid w:val="0"/>
              <w:rPr>
                <w:b/>
                <w:bCs/>
                <w:color w:val="000000"/>
                <w:lang w:val="sq-AL" w:eastAsia="sq-AL"/>
              </w:rPr>
            </w:pPr>
          </w:p>
        </w:tc>
        <w:tc>
          <w:tcPr>
            <w:tcW w:w="60" w:type="dxa"/>
            <w:shd w:val="clear" w:color="auto" w:fill="auto"/>
          </w:tcPr>
          <w:p w:rsidR="00262B1E" w:rsidRPr="00B45707" w:rsidRDefault="00262B1E" w:rsidP="000E22A9">
            <w:pPr>
              <w:snapToGrid w:val="0"/>
              <w:rPr>
                <w:b/>
                <w:bCs/>
                <w:color w:val="000000"/>
                <w:lang w:val="sq-AL" w:eastAsia="sq-AL"/>
              </w:rPr>
            </w:pPr>
          </w:p>
        </w:tc>
        <w:tc>
          <w:tcPr>
            <w:tcW w:w="60" w:type="dxa"/>
            <w:shd w:val="clear" w:color="auto" w:fill="auto"/>
          </w:tcPr>
          <w:p w:rsidR="00262B1E" w:rsidRPr="00B45707" w:rsidRDefault="00262B1E" w:rsidP="000E22A9">
            <w:pPr>
              <w:snapToGrid w:val="0"/>
              <w:rPr>
                <w:b/>
                <w:bCs/>
                <w:color w:val="000000"/>
                <w:lang w:val="sq-AL" w:eastAsia="sq-AL"/>
              </w:rPr>
            </w:pPr>
          </w:p>
        </w:tc>
        <w:tc>
          <w:tcPr>
            <w:tcW w:w="60" w:type="dxa"/>
            <w:shd w:val="clear" w:color="auto" w:fill="auto"/>
          </w:tcPr>
          <w:p w:rsidR="00262B1E" w:rsidRPr="00B45707" w:rsidRDefault="00262B1E" w:rsidP="000E22A9">
            <w:pPr>
              <w:snapToGrid w:val="0"/>
              <w:rPr>
                <w:b/>
                <w:bCs/>
                <w:color w:val="000000"/>
                <w:lang w:val="sq-AL" w:eastAsia="sq-AL"/>
              </w:rPr>
            </w:pPr>
          </w:p>
        </w:tc>
        <w:tc>
          <w:tcPr>
            <w:tcW w:w="60" w:type="dxa"/>
            <w:shd w:val="clear" w:color="auto" w:fill="auto"/>
          </w:tcPr>
          <w:p w:rsidR="00262B1E" w:rsidRPr="00B45707" w:rsidRDefault="00262B1E" w:rsidP="000E22A9">
            <w:pPr>
              <w:snapToGrid w:val="0"/>
              <w:rPr>
                <w:b/>
                <w:bCs/>
                <w:color w:val="000000"/>
                <w:lang w:val="sq-AL" w:eastAsia="sq-AL"/>
              </w:rPr>
            </w:pPr>
          </w:p>
        </w:tc>
        <w:tc>
          <w:tcPr>
            <w:tcW w:w="60" w:type="dxa"/>
            <w:shd w:val="clear" w:color="auto" w:fill="auto"/>
          </w:tcPr>
          <w:p w:rsidR="00262B1E" w:rsidRPr="00B45707" w:rsidRDefault="00262B1E" w:rsidP="000E22A9">
            <w:pPr>
              <w:snapToGrid w:val="0"/>
              <w:rPr>
                <w:b/>
                <w:bCs/>
                <w:color w:val="000000"/>
                <w:lang w:val="sq-AL" w:eastAsia="sq-AL"/>
              </w:rPr>
            </w:pPr>
          </w:p>
        </w:tc>
        <w:tc>
          <w:tcPr>
            <w:tcW w:w="60" w:type="dxa"/>
            <w:shd w:val="clear" w:color="auto" w:fill="auto"/>
          </w:tcPr>
          <w:p w:rsidR="00262B1E" w:rsidRPr="00B45707" w:rsidRDefault="00262B1E" w:rsidP="000E22A9">
            <w:pPr>
              <w:snapToGrid w:val="0"/>
              <w:rPr>
                <w:b/>
                <w:bCs/>
                <w:color w:val="000000"/>
                <w:lang w:val="sq-AL" w:eastAsia="sq-AL"/>
              </w:rPr>
            </w:pPr>
          </w:p>
        </w:tc>
        <w:tc>
          <w:tcPr>
            <w:tcW w:w="60" w:type="dxa"/>
            <w:shd w:val="clear" w:color="auto" w:fill="auto"/>
          </w:tcPr>
          <w:p w:rsidR="00262B1E" w:rsidRPr="00B45707" w:rsidRDefault="00262B1E" w:rsidP="000E22A9">
            <w:pPr>
              <w:snapToGrid w:val="0"/>
              <w:rPr>
                <w:b/>
                <w:bCs/>
                <w:color w:val="000000"/>
                <w:lang w:val="sq-AL" w:eastAsia="sq-AL"/>
              </w:rPr>
            </w:pPr>
          </w:p>
        </w:tc>
        <w:tc>
          <w:tcPr>
            <w:tcW w:w="60" w:type="dxa"/>
            <w:shd w:val="clear" w:color="auto" w:fill="auto"/>
          </w:tcPr>
          <w:p w:rsidR="00262B1E" w:rsidRPr="00B45707" w:rsidRDefault="00262B1E" w:rsidP="000E22A9">
            <w:pPr>
              <w:snapToGrid w:val="0"/>
              <w:rPr>
                <w:b/>
                <w:bCs/>
                <w:color w:val="000000"/>
                <w:lang w:val="sq-AL" w:eastAsia="sq-AL"/>
              </w:rPr>
            </w:pPr>
          </w:p>
        </w:tc>
        <w:tc>
          <w:tcPr>
            <w:tcW w:w="60" w:type="dxa"/>
            <w:shd w:val="clear" w:color="auto" w:fill="auto"/>
          </w:tcPr>
          <w:p w:rsidR="00262B1E" w:rsidRPr="00B45707" w:rsidRDefault="00262B1E" w:rsidP="000E22A9">
            <w:pPr>
              <w:snapToGrid w:val="0"/>
              <w:rPr>
                <w:b/>
                <w:bCs/>
                <w:color w:val="000000"/>
                <w:lang w:val="sq-AL" w:eastAsia="sq-AL"/>
              </w:rPr>
            </w:pPr>
          </w:p>
        </w:tc>
        <w:tc>
          <w:tcPr>
            <w:tcW w:w="60" w:type="dxa"/>
            <w:shd w:val="clear" w:color="auto" w:fill="auto"/>
          </w:tcPr>
          <w:p w:rsidR="00262B1E" w:rsidRPr="00B45707" w:rsidRDefault="00262B1E" w:rsidP="000E22A9">
            <w:pPr>
              <w:snapToGrid w:val="0"/>
              <w:rPr>
                <w:b/>
                <w:bCs/>
                <w:color w:val="000000"/>
                <w:lang w:val="sq-AL" w:eastAsia="sq-AL"/>
              </w:rPr>
            </w:pPr>
          </w:p>
        </w:tc>
        <w:tc>
          <w:tcPr>
            <w:tcW w:w="385" w:type="dxa"/>
            <w:shd w:val="clear" w:color="auto" w:fill="auto"/>
          </w:tcPr>
          <w:p w:rsidR="00262B1E" w:rsidRPr="00B45707" w:rsidRDefault="00262B1E" w:rsidP="000E22A9">
            <w:pPr>
              <w:snapToGrid w:val="0"/>
              <w:rPr>
                <w:b/>
                <w:bCs/>
                <w:color w:val="000000"/>
                <w:lang w:val="sq-AL" w:eastAsia="sq-AL"/>
              </w:rPr>
            </w:pPr>
          </w:p>
        </w:tc>
      </w:tr>
    </w:tbl>
    <w:p w:rsidR="00563A5E" w:rsidRDefault="00563A5E" w:rsidP="000E22A9">
      <w:pPr>
        <w:jc w:val="both"/>
        <w:rPr>
          <w:b/>
          <w:bCs/>
          <w:color w:val="000000"/>
          <w:lang w:val="sq-AL" w:eastAsia="sq-AL"/>
        </w:rPr>
      </w:pPr>
    </w:p>
    <w:p w:rsidR="00262B1E" w:rsidRPr="00B45707" w:rsidRDefault="00262B1E" w:rsidP="000E22A9">
      <w:pPr>
        <w:jc w:val="both"/>
        <w:rPr>
          <w:lang w:val="sq-AL"/>
        </w:rPr>
      </w:pPr>
      <w:r w:rsidRPr="00B45707">
        <w:rPr>
          <w:b/>
          <w:bCs/>
          <w:color w:val="000000"/>
          <w:lang w:val="sq-AL" w:eastAsia="sq-AL"/>
        </w:rPr>
        <w:t>Tabela nr. 2</w:t>
      </w:r>
    </w:p>
    <w:p w:rsidR="00262B1E" w:rsidRPr="00B45707" w:rsidRDefault="00262B1E" w:rsidP="000E22A9">
      <w:pPr>
        <w:jc w:val="both"/>
        <w:rPr>
          <w:lang w:val="sq-AL"/>
        </w:rPr>
      </w:pPr>
      <w:r w:rsidRPr="00B45707">
        <w:rPr>
          <w:color w:val="000000"/>
          <w:lang w:val="sq-AL" w:eastAsia="sq-AL"/>
        </w:rPr>
        <w:t>Përmbledhëse e Njësive Administrative për përdorimin e fondit të kushtëzu</w:t>
      </w:r>
      <w:r w:rsidR="00510C3A" w:rsidRPr="00B45707">
        <w:rPr>
          <w:color w:val="000000"/>
          <w:lang w:val="sq-AL" w:eastAsia="sq-AL"/>
        </w:rPr>
        <w:t>a</w:t>
      </w:r>
      <w:r w:rsidR="00803F8D" w:rsidRPr="00B45707">
        <w:rPr>
          <w:color w:val="000000"/>
          <w:lang w:val="sq-AL" w:eastAsia="sq-AL"/>
        </w:rPr>
        <w:t xml:space="preserve">r deri në 6 % për muajin </w:t>
      </w:r>
      <w:r w:rsidR="00EA3D28">
        <w:rPr>
          <w:color w:val="000000"/>
          <w:lang w:val="sq-AL" w:eastAsia="sq-AL"/>
        </w:rPr>
        <w:t>prill</w:t>
      </w:r>
      <w:r w:rsidR="001B7051" w:rsidRPr="00B45707">
        <w:rPr>
          <w:color w:val="000000"/>
          <w:lang w:val="sq-AL" w:eastAsia="sq-AL"/>
        </w:rPr>
        <w:t xml:space="preserve"> 2025</w:t>
      </w:r>
      <w:r w:rsidRPr="00B45707">
        <w:rPr>
          <w:color w:val="000000"/>
          <w:lang w:val="sq-AL" w:eastAsia="sq-AL"/>
        </w:rPr>
        <w:t>.</w:t>
      </w:r>
    </w:p>
    <w:p w:rsidR="00262B1E" w:rsidRPr="00B45707" w:rsidRDefault="00262B1E" w:rsidP="000E22A9">
      <w:pPr>
        <w:jc w:val="both"/>
        <w:rPr>
          <w:color w:val="000000"/>
          <w:lang w:val="sq-AL" w:eastAsia="sq-AL"/>
        </w:rPr>
      </w:pPr>
    </w:p>
    <w:tbl>
      <w:tblPr>
        <w:tblW w:w="0" w:type="auto"/>
        <w:tblInd w:w="-463" w:type="dxa"/>
        <w:tblLayout w:type="fixed"/>
        <w:tblCellMar>
          <w:left w:w="88" w:type="dxa"/>
        </w:tblCellMar>
        <w:tblLook w:val="0000" w:firstRow="0" w:lastRow="0" w:firstColumn="0" w:lastColumn="0" w:noHBand="0" w:noVBand="0"/>
      </w:tblPr>
      <w:tblGrid>
        <w:gridCol w:w="966"/>
        <w:gridCol w:w="2597"/>
        <w:gridCol w:w="1141"/>
        <w:gridCol w:w="5442"/>
      </w:tblGrid>
      <w:tr w:rsidR="00262B1E" w:rsidRPr="00B45707">
        <w:trPr>
          <w:trHeight w:val="588"/>
        </w:trPr>
        <w:tc>
          <w:tcPr>
            <w:tcW w:w="966" w:type="dxa"/>
            <w:vMerge w:val="restart"/>
            <w:tcBorders>
              <w:top w:val="single" w:sz="8" w:space="0" w:color="00000A"/>
              <w:left w:val="single" w:sz="8" w:space="0" w:color="00000A"/>
              <w:bottom w:val="single" w:sz="8" w:space="0" w:color="000001"/>
            </w:tcBorders>
            <w:shd w:val="clear" w:color="auto" w:fill="BFBFBF"/>
            <w:vAlign w:val="bottom"/>
          </w:tcPr>
          <w:p w:rsidR="00262B1E" w:rsidRPr="00B45707" w:rsidRDefault="00262B1E" w:rsidP="000E22A9">
            <w:pPr>
              <w:rPr>
                <w:lang w:val="sq-AL"/>
              </w:rPr>
            </w:pPr>
            <w:r w:rsidRPr="00B45707">
              <w:rPr>
                <w:b/>
                <w:bCs/>
                <w:color w:val="000000"/>
                <w:lang w:val="sq-AL" w:eastAsia="en-US"/>
              </w:rPr>
              <w:t>Nr</w:t>
            </w:r>
          </w:p>
        </w:tc>
        <w:tc>
          <w:tcPr>
            <w:tcW w:w="2597" w:type="dxa"/>
            <w:vMerge w:val="restart"/>
            <w:tcBorders>
              <w:top w:val="single" w:sz="8" w:space="0" w:color="00000A"/>
              <w:left w:val="single" w:sz="8" w:space="0" w:color="00000A"/>
              <w:bottom w:val="single" w:sz="8" w:space="0" w:color="000001"/>
            </w:tcBorders>
            <w:shd w:val="clear" w:color="auto" w:fill="BFBFBF"/>
            <w:vAlign w:val="bottom"/>
          </w:tcPr>
          <w:p w:rsidR="00262B1E" w:rsidRPr="00B45707" w:rsidRDefault="00262B1E" w:rsidP="000E22A9">
            <w:pPr>
              <w:jc w:val="center"/>
              <w:rPr>
                <w:lang w:val="sq-AL"/>
              </w:rPr>
            </w:pPr>
            <w:r w:rsidRPr="00B45707">
              <w:rPr>
                <w:b/>
                <w:bCs/>
                <w:color w:val="000000"/>
                <w:lang w:val="sq-AL" w:eastAsia="en-US"/>
              </w:rPr>
              <w:t>Njesia Administrative</w:t>
            </w:r>
          </w:p>
        </w:tc>
        <w:tc>
          <w:tcPr>
            <w:tcW w:w="6583" w:type="dxa"/>
            <w:gridSpan w:val="2"/>
            <w:tcBorders>
              <w:top w:val="single" w:sz="8" w:space="0" w:color="00000A"/>
              <w:left w:val="single" w:sz="8" w:space="0" w:color="00000A"/>
              <w:bottom w:val="single" w:sz="8" w:space="0" w:color="000001"/>
              <w:right w:val="single" w:sz="8" w:space="0" w:color="00000A"/>
            </w:tcBorders>
            <w:shd w:val="clear" w:color="auto" w:fill="BFBFBF"/>
            <w:vAlign w:val="bottom"/>
          </w:tcPr>
          <w:p w:rsidR="00262B1E" w:rsidRPr="00B45707" w:rsidRDefault="00262B1E" w:rsidP="000E22A9">
            <w:pPr>
              <w:jc w:val="center"/>
              <w:rPr>
                <w:lang w:val="sq-AL"/>
              </w:rPr>
            </w:pPr>
            <w:r w:rsidRPr="00B45707">
              <w:rPr>
                <w:b/>
                <w:bCs/>
                <w:color w:val="000000"/>
                <w:lang w:val="sq-AL" w:eastAsia="en-US"/>
              </w:rPr>
              <w:t> </w:t>
            </w:r>
          </w:p>
          <w:p w:rsidR="00262B1E" w:rsidRPr="00B45707" w:rsidRDefault="00262B1E" w:rsidP="000E22A9">
            <w:pPr>
              <w:jc w:val="center"/>
              <w:rPr>
                <w:lang w:val="sq-AL"/>
              </w:rPr>
            </w:pPr>
            <w:r w:rsidRPr="00B45707">
              <w:rPr>
                <w:b/>
                <w:bCs/>
                <w:color w:val="000000"/>
                <w:lang w:val="sq-AL" w:eastAsia="en-US"/>
              </w:rPr>
              <w:t>Masa e ndihmës ekonomike</w:t>
            </w:r>
          </w:p>
        </w:tc>
      </w:tr>
      <w:tr w:rsidR="00262B1E" w:rsidRPr="00B45707">
        <w:trPr>
          <w:trHeight w:val="225"/>
        </w:trPr>
        <w:tc>
          <w:tcPr>
            <w:tcW w:w="966" w:type="dxa"/>
            <w:vMerge/>
            <w:tcBorders>
              <w:top w:val="single" w:sz="8" w:space="0" w:color="00000A"/>
              <w:left w:val="single" w:sz="8" w:space="0" w:color="00000A"/>
              <w:bottom w:val="single" w:sz="8" w:space="0" w:color="000001"/>
            </w:tcBorders>
            <w:shd w:val="clear" w:color="auto" w:fill="BFBFBF"/>
            <w:vAlign w:val="bottom"/>
          </w:tcPr>
          <w:p w:rsidR="00262B1E" w:rsidRPr="00B45707" w:rsidRDefault="00262B1E" w:rsidP="000E22A9">
            <w:pPr>
              <w:snapToGrid w:val="0"/>
              <w:rPr>
                <w:b/>
                <w:bCs/>
                <w:color w:val="000000"/>
                <w:lang w:val="sq-AL" w:eastAsia="en-US"/>
              </w:rPr>
            </w:pPr>
          </w:p>
        </w:tc>
        <w:tc>
          <w:tcPr>
            <w:tcW w:w="2597" w:type="dxa"/>
            <w:vMerge/>
            <w:tcBorders>
              <w:top w:val="single" w:sz="8" w:space="0" w:color="00000A"/>
              <w:left w:val="single" w:sz="8" w:space="0" w:color="00000A"/>
              <w:bottom w:val="single" w:sz="8" w:space="0" w:color="000001"/>
            </w:tcBorders>
            <w:shd w:val="clear" w:color="auto" w:fill="BFBFBF"/>
            <w:vAlign w:val="bottom"/>
          </w:tcPr>
          <w:p w:rsidR="00262B1E" w:rsidRPr="00B45707" w:rsidRDefault="00262B1E" w:rsidP="000E22A9">
            <w:pPr>
              <w:snapToGrid w:val="0"/>
              <w:rPr>
                <w:b/>
                <w:bCs/>
                <w:color w:val="000000"/>
                <w:lang w:val="sq-AL" w:eastAsia="en-US"/>
              </w:rPr>
            </w:pPr>
          </w:p>
        </w:tc>
        <w:tc>
          <w:tcPr>
            <w:tcW w:w="1141" w:type="dxa"/>
            <w:tcBorders>
              <w:top w:val="single" w:sz="8" w:space="0" w:color="000001"/>
              <w:left w:val="single" w:sz="8" w:space="0" w:color="00000A"/>
              <w:bottom w:val="single" w:sz="8" w:space="0" w:color="000001"/>
            </w:tcBorders>
            <w:shd w:val="clear" w:color="auto" w:fill="F2F2F2"/>
            <w:vAlign w:val="bottom"/>
          </w:tcPr>
          <w:p w:rsidR="00262B1E" w:rsidRPr="00B45707" w:rsidRDefault="00262B1E" w:rsidP="000E22A9">
            <w:pPr>
              <w:jc w:val="center"/>
              <w:rPr>
                <w:lang w:val="sq-AL"/>
              </w:rPr>
            </w:pPr>
            <w:r w:rsidRPr="00B45707">
              <w:rPr>
                <w:b/>
                <w:bCs/>
                <w:color w:val="000000"/>
                <w:lang w:val="sq-AL" w:eastAsia="en-US"/>
              </w:rPr>
              <w:t>Nr. Familjeve</w:t>
            </w:r>
          </w:p>
        </w:tc>
        <w:tc>
          <w:tcPr>
            <w:tcW w:w="5442" w:type="dxa"/>
            <w:tcBorders>
              <w:top w:val="single" w:sz="8" w:space="0" w:color="000001"/>
              <w:left w:val="single" w:sz="8" w:space="0" w:color="00000A"/>
              <w:bottom w:val="single" w:sz="8" w:space="0" w:color="000001"/>
              <w:right w:val="single" w:sz="8" w:space="0" w:color="00000A"/>
            </w:tcBorders>
            <w:shd w:val="clear" w:color="auto" w:fill="F2F2F2"/>
            <w:vAlign w:val="bottom"/>
          </w:tcPr>
          <w:p w:rsidR="00262B1E" w:rsidRPr="00B45707" w:rsidRDefault="00262B1E" w:rsidP="000E22A9">
            <w:pPr>
              <w:jc w:val="right"/>
              <w:rPr>
                <w:lang w:val="sq-AL"/>
              </w:rPr>
            </w:pPr>
            <w:r w:rsidRPr="00B45707">
              <w:rPr>
                <w:b/>
                <w:bCs/>
                <w:color w:val="000000"/>
                <w:lang w:val="sq-AL" w:eastAsia="en-US"/>
              </w:rPr>
              <w:t>Lekë</w:t>
            </w:r>
          </w:p>
        </w:tc>
      </w:tr>
      <w:tr w:rsidR="00262B1E" w:rsidRPr="00B45707" w:rsidTr="00DC127F">
        <w:trPr>
          <w:trHeight w:val="387"/>
        </w:trPr>
        <w:tc>
          <w:tcPr>
            <w:tcW w:w="966" w:type="dxa"/>
            <w:tcBorders>
              <w:top w:val="single" w:sz="8" w:space="0" w:color="00000A"/>
              <w:left w:val="single" w:sz="8" w:space="0" w:color="00000A"/>
              <w:bottom w:val="single" w:sz="8" w:space="0" w:color="00000A"/>
            </w:tcBorders>
            <w:shd w:val="clear" w:color="auto" w:fill="FFFFFF"/>
            <w:vAlign w:val="bottom"/>
          </w:tcPr>
          <w:p w:rsidR="001174E3" w:rsidRPr="00B45707" w:rsidRDefault="00262B1E" w:rsidP="000E22A9">
            <w:pPr>
              <w:jc w:val="center"/>
              <w:rPr>
                <w:lang w:val="sq-AL"/>
              </w:rPr>
            </w:pPr>
            <w:r w:rsidRPr="00B45707">
              <w:rPr>
                <w:lang w:val="sq-AL" w:eastAsia="en-US"/>
              </w:rPr>
              <w:t>1</w:t>
            </w:r>
          </w:p>
        </w:tc>
        <w:tc>
          <w:tcPr>
            <w:tcW w:w="2597" w:type="dxa"/>
            <w:tcBorders>
              <w:top w:val="single" w:sz="8" w:space="0" w:color="00000A"/>
              <w:left w:val="single" w:sz="8" w:space="0" w:color="00000A"/>
              <w:bottom w:val="single" w:sz="4"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w:t>
            </w:r>
            <w:r w:rsidR="00262B1E" w:rsidRPr="00B45707">
              <w:rPr>
                <w:color w:val="333333"/>
                <w:lang w:val="sq-AL" w:eastAsia="en-US"/>
              </w:rPr>
              <w:t>sia  1</w:t>
            </w:r>
          </w:p>
        </w:tc>
        <w:tc>
          <w:tcPr>
            <w:tcW w:w="1141" w:type="dxa"/>
            <w:tcBorders>
              <w:top w:val="single" w:sz="8" w:space="0" w:color="00000A"/>
              <w:left w:val="single" w:sz="8" w:space="0" w:color="00000A"/>
              <w:bottom w:val="single" w:sz="4" w:space="0" w:color="00000A"/>
            </w:tcBorders>
            <w:shd w:val="clear" w:color="auto" w:fill="FFFFFF"/>
            <w:vAlign w:val="bottom"/>
          </w:tcPr>
          <w:p w:rsidR="00262B1E" w:rsidRPr="00B45707" w:rsidRDefault="00AA47F3" w:rsidP="000E22A9">
            <w:pPr>
              <w:snapToGrid w:val="0"/>
              <w:rPr>
                <w:lang w:val="sq-AL"/>
              </w:rPr>
            </w:pPr>
            <w:r>
              <w:rPr>
                <w:lang w:val="sq-AL"/>
              </w:rPr>
              <w:t xml:space="preserve">       5</w:t>
            </w:r>
          </w:p>
        </w:tc>
        <w:tc>
          <w:tcPr>
            <w:tcW w:w="5442" w:type="dxa"/>
            <w:tcBorders>
              <w:top w:val="single" w:sz="8" w:space="0" w:color="00000A"/>
              <w:left w:val="single" w:sz="8" w:space="0" w:color="00000A"/>
              <w:bottom w:val="single" w:sz="4" w:space="0" w:color="00000A"/>
              <w:right w:val="single" w:sz="8" w:space="0" w:color="00000A"/>
            </w:tcBorders>
            <w:shd w:val="clear" w:color="auto" w:fill="FFFFFF"/>
            <w:vAlign w:val="bottom"/>
          </w:tcPr>
          <w:p w:rsidR="00262B1E" w:rsidRPr="00B45707" w:rsidRDefault="00116460" w:rsidP="000E22A9">
            <w:pPr>
              <w:snapToGrid w:val="0"/>
              <w:jc w:val="right"/>
              <w:rPr>
                <w:lang w:val="sq-AL"/>
              </w:rPr>
            </w:pPr>
            <w:r>
              <w:rPr>
                <w:lang w:val="sq-AL"/>
              </w:rPr>
              <w:t>26</w:t>
            </w:r>
            <w:r w:rsidR="00F134EC">
              <w:rPr>
                <w:lang w:val="sq-AL"/>
              </w:rPr>
              <w:t>,</w:t>
            </w:r>
            <w:r>
              <w:rPr>
                <w:lang w:val="sq-AL"/>
              </w:rPr>
              <w:t>444</w:t>
            </w:r>
          </w:p>
        </w:tc>
      </w:tr>
      <w:tr w:rsidR="00262B1E" w:rsidRPr="00B45707">
        <w:trPr>
          <w:trHeight w:val="315"/>
        </w:trPr>
        <w:tc>
          <w:tcPr>
            <w:tcW w:w="966" w:type="dxa"/>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jc w:val="center"/>
              <w:rPr>
                <w:lang w:val="sq-AL"/>
              </w:rPr>
            </w:pPr>
            <w:r w:rsidRPr="00B45707">
              <w:rPr>
                <w:lang w:val="sq-AL" w:eastAsia="en-US"/>
              </w:rPr>
              <w:t>2</w:t>
            </w:r>
          </w:p>
        </w:tc>
        <w:tc>
          <w:tcPr>
            <w:tcW w:w="2597" w:type="dxa"/>
            <w:tcBorders>
              <w:top w:val="single" w:sz="4" w:space="0" w:color="00000A"/>
              <w:left w:val="single" w:sz="8" w:space="0" w:color="00000A"/>
              <w:bottom w:val="single" w:sz="4"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w:t>
            </w:r>
            <w:r w:rsidR="00262B1E" w:rsidRPr="00B45707">
              <w:rPr>
                <w:color w:val="333333"/>
                <w:lang w:val="sq-AL" w:eastAsia="en-US"/>
              </w:rPr>
              <w:t>sia  2</w:t>
            </w:r>
          </w:p>
        </w:tc>
        <w:tc>
          <w:tcPr>
            <w:tcW w:w="1141" w:type="dxa"/>
            <w:tcBorders>
              <w:top w:val="single" w:sz="4" w:space="0" w:color="00000A"/>
              <w:left w:val="single" w:sz="8" w:space="0" w:color="00000A"/>
              <w:bottom w:val="single" w:sz="4" w:space="0" w:color="00000A"/>
            </w:tcBorders>
            <w:shd w:val="clear" w:color="auto" w:fill="FFFFFF"/>
            <w:vAlign w:val="bottom"/>
          </w:tcPr>
          <w:p w:rsidR="00262B1E" w:rsidRPr="00B45707" w:rsidRDefault="00AA47F3" w:rsidP="000E22A9">
            <w:pPr>
              <w:snapToGrid w:val="0"/>
              <w:jc w:val="center"/>
              <w:rPr>
                <w:lang w:val="sq-AL"/>
              </w:rPr>
            </w:pPr>
            <w:r>
              <w:rPr>
                <w:lang w:val="sq-AL"/>
              </w:rPr>
              <w:t>7</w:t>
            </w:r>
          </w:p>
        </w:tc>
        <w:tc>
          <w:tcPr>
            <w:tcW w:w="5442" w:type="dxa"/>
            <w:tcBorders>
              <w:top w:val="single" w:sz="4" w:space="0" w:color="00000A"/>
              <w:left w:val="single" w:sz="8" w:space="0" w:color="00000A"/>
              <w:bottom w:val="single" w:sz="4" w:space="0" w:color="00000A"/>
              <w:right w:val="single" w:sz="8" w:space="0" w:color="00000A"/>
            </w:tcBorders>
            <w:shd w:val="clear" w:color="auto" w:fill="FFFFFF"/>
            <w:vAlign w:val="bottom"/>
          </w:tcPr>
          <w:p w:rsidR="00262B1E" w:rsidRPr="00B45707" w:rsidRDefault="00116460" w:rsidP="000E22A9">
            <w:pPr>
              <w:snapToGrid w:val="0"/>
              <w:jc w:val="right"/>
              <w:rPr>
                <w:lang w:val="sq-AL"/>
              </w:rPr>
            </w:pPr>
            <w:r>
              <w:rPr>
                <w:lang w:val="sq-AL"/>
              </w:rPr>
              <w:t>31</w:t>
            </w:r>
            <w:r w:rsidR="00F134EC">
              <w:rPr>
                <w:lang w:val="sq-AL"/>
              </w:rPr>
              <w:t>,</w:t>
            </w:r>
            <w:r>
              <w:rPr>
                <w:lang w:val="sq-AL"/>
              </w:rPr>
              <w:t>122</w:t>
            </w:r>
          </w:p>
        </w:tc>
      </w:tr>
      <w:tr w:rsidR="00262B1E" w:rsidRPr="00B45707">
        <w:trPr>
          <w:trHeight w:val="315"/>
        </w:trPr>
        <w:tc>
          <w:tcPr>
            <w:tcW w:w="966" w:type="dxa"/>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jc w:val="center"/>
              <w:rPr>
                <w:lang w:val="sq-AL"/>
              </w:rPr>
            </w:pPr>
            <w:r w:rsidRPr="00B45707">
              <w:rPr>
                <w:lang w:val="sq-AL" w:eastAsia="en-US"/>
              </w:rPr>
              <w:t>3</w:t>
            </w:r>
          </w:p>
        </w:tc>
        <w:tc>
          <w:tcPr>
            <w:tcW w:w="2597" w:type="dxa"/>
            <w:tcBorders>
              <w:top w:val="single" w:sz="4" w:space="0" w:color="00000A"/>
              <w:left w:val="single" w:sz="8" w:space="0" w:color="00000A"/>
              <w:bottom w:val="single" w:sz="4"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w:t>
            </w:r>
            <w:r w:rsidR="00262B1E" w:rsidRPr="00B45707">
              <w:rPr>
                <w:color w:val="333333"/>
                <w:lang w:val="sq-AL" w:eastAsia="en-US"/>
              </w:rPr>
              <w:t>sia  3</w:t>
            </w:r>
          </w:p>
        </w:tc>
        <w:tc>
          <w:tcPr>
            <w:tcW w:w="1141" w:type="dxa"/>
            <w:tcBorders>
              <w:top w:val="single" w:sz="4" w:space="0" w:color="00000A"/>
              <w:left w:val="single" w:sz="8" w:space="0" w:color="00000A"/>
              <w:bottom w:val="single" w:sz="4" w:space="0" w:color="00000A"/>
            </w:tcBorders>
            <w:shd w:val="clear" w:color="auto" w:fill="FFFFFF"/>
            <w:vAlign w:val="bottom"/>
          </w:tcPr>
          <w:p w:rsidR="00262B1E" w:rsidRPr="00B45707" w:rsidRDefault="00AA47F3" w:rsidP="000E22A9">
            <w:pPr>
              <w:snapToGrid w:val="0"/>
              <w:jc w:val="center"/>
              <w:rPr>
                <w:lang w:val="sq-AL"/>
              </w:rPr>
            </w:pPr>
            <w:r>
              <w:rPr>
                <w:lang w:val="sq-AL"/>
              </w:rPr>
              <w:t>6</w:t>
            </w:r>
          </w:p>
        </w:tc>
        <w:tc>
          <w:tcPr>
            <w:tcW w:w="5442" w:type="dxa"/>
            <w:tcBorders>
              <w:top w:val="single" w:sz="4" w:space="0" w:color="00000A"/>
              <w:left w:val="single" w:sz="8" w:space="0" w:color="00000A"/>
              <w:bottom w:val="single" w:sz="4" w:space="0" w:color="00000A"/>
              <w:right w:val="single" w:sz="8" w:space="0" w:color="00000A"/>
            </w:tcBorders>
            <w:shd w:val="clear" w:color="auto" w:fill="FFFFFF"/>
            <w:vAlign w:val="bottom"/>
          </w:tcPr>
          <w:p w:rsidR="00262B1E" w:rsidRPr="00B45707" w:rsidRDefault="00116460" w:rsidP="000E22A9">
            <w:pPr>
              <w:snapToGrid w:val="0"/>
              <w:jc w:val="right"/>
              <w:rPr>
                <w:lang w:val="sq-AL"/>
              </w:rPr>
            </w:pPr>
            <w:r>
              <w:rPr>
                <w:lang w:val="sq-AL"/>
              </w:rPr>
              <w:t>20</w:t>
            </w:r>
            <w:r w:rsidR="00F134EC">
              <w:rPr>
                <w:lang w:val="sq-AL"/>
              </w:rPr>
              <w:t>,</w:t>
            </w:r>
            <w:r>
              <w:rPr>
                <w:lang w:val="sq-AL"/>
              </w:rPr>
              <w:t>071</w:t>
            </w:r>
          </w:p>
        </w:tc>
      </w:tr>
      <w:tr w:rsidR="00262B1E" w:rsidRPr="00B45707">
        <w:trPr>
          <w:trHeight w:val="315"/>
        </w:trPr>
        <w:tc>
          <w:tcPr>
            <w:tcW w:w="966" w:type="dxa"/>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jc w:val="center"/>
              <w:rPr>
                <w:lang w:val="sq-AL"/>
              </w:rPr>
            </w:pPr>
            <w:r w:rsidRPr="00B45707">
              <w:rPr>
                <w:lang w:val="sq-AL" w:eastAsia="en-US"/>
              </w:rPr>
              <w:t>4</w:t>
            </w:r>
          </w:p>
        </w:tc>
        <w:tc>
          <w:tcPr>
            <w:tcW w:w="2597" w:type="dxa"/>
            <w:tcBorders>
              <w:top w:val="single" w:sz="4" w:space="0" w:color="00000A"/>
              <w:left w:val="single" w:sz="8" w:space="0" w:color="00000A"/>
              <w:bottom w:val="single" w:sz="4"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w:t>
            </w:r>
            <w:r w:rsidR="00262B1E" w:rsidRPr="00B45707">
              <w:rPr>
                <w:color w:val="333333"/>
                <w:lang w:val="sq-AL" w:eastAsia="en-US"/>
              </w:rPr>
              <w:t>sia  4</w:t>
            </w:r>
          </w:p>
        </w:tc>
        <w:tc>
          <w:tcPr>
            <w:tcW w:w="1141" w:type="dxa"/>
            <w:tcBorders>
              <w:top w:val="single" w:sz="4" w:space="0" w:color="00000A"/>
              <w:left w:val="single" w:sz="8" w:space="0" w:color="00000A"/>
              <w:bottom w:val="single" w:sz="4" w:space="0" w:color="00000A"/>
            </w:tcBorders>
            <w:shd w:val="clear" w:color="auto" w:fill="FFFFFF"/>
            <w:vAlign w:val="bottom"/>
          </w:tcPr>
          <w:p w:rsidR="00262B1E" w:rsidRPr="00B45707" w:rsidRDefault="00AA47F3" w:rsidP="000E22A9">
            <w:pPr>
              <w:snapToGrid w:val="0"/>
              <w:jc w:val="center"/>
              <w:rPr>
                <w:lang w:val="sq-AL"/>
              </w:rPr>
            </w:pPr>
            <w:r>
              <w:rPr>
                <w:lang w:val="sq-AL"/>
              </w:rPr>
              <w:t>4</w:t>
            </w:r>
          </w:p>
        </w:tc>
        <w:tc>
          <w:tcPr>
            <w:tcW w:w="5442" w:type="dxa"/>
            <w:tcBorders>
              <w:top w:val="single" w:sz="4" w:space="0" w:color="00000A"/>
              <w:left w:val="single" w:sz="8" w:space="0" w:color="00000A"/>
              <w:bottom w:val="single" w:sz="4" w:space="0" w:color="00000A"/>
              <w:right w:val="single" w:sz="8" w:space="0" w:color="00000A"/>
            </w:tcBorders>
            <w:shd w:val="clear" w:color="auto" w:fill="FFFFFF"/>
            <w:vAlign w:val="bottom"/>
          </w:tcPr>
          <w:p w:rsidR="00262B1E" w:rsidRPr="00B45707" w:rsidRDefault="00116460" w:rsidP="000E22A9">
            <w:pPr>
              <w:snapToGrid w:val="0"/>
              <w:jc w:val="right"/>
              <w:rPr>
                <w:lang w:val="sq-AL"/>
              </w:rPr>
            </w:pPr>
            <w:r>
              <w:rPr>
                <w:lang w:val="sq-AL"/>
              </w:rPr>
              <w:t>19</w:t>
            </w:r>
            <w:r w:rsidR="00F134EC">
              <w:rPr>
                <w:lang w:val="sq-AL"/>
              </w:rPr>
              <w:t>,</w:t>
            </w:r>
            <w:r>
              <w:rPr>
                <w:lang w:val="sq-AL"/>
              </w:rPr>
              <w:t>558</w:t>
            </w:r>
          </w:p>
        </w:tc>
      </w:tr>
      <w:tr w:rsidR="00262B1E" w:rsidRPr="00B45707">
        <w:trPr>
          <w:trHeight w:val="315"/>
        </w:trPr>
        <w:tc>
          <w:tcPr>
            <w:tcW w:w="966" w:type="dxa"/>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jc w:val="center"/>
              <w:rPr>
                <w:lang w:val="sq-AL"/>
              </w:rPr>
            </w:pPr>
            <w:r w:rsidRPr="00B45707">
              <w:rPr>
                <w:lang w:val="sq-AL" w:eastAsia="en-US"/>
              </w:rPr>
              <w:t>5</w:t>
            </w:r>
          </w:p>
        </w:tc>
        <w:tc>
          <w:tcPr>
            <w:tcW w:w="2597" w:type="dxa"/>
            <w:tcBorders>
              <w:top w:val="single" w:sz="4" w:space="0" w:color="00000A"/>
              <w:left w:val="single" w:sz="8" w:space="0" w:color="00000A"/>
              <w:bottom w:val="single" w:sz="4"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w:t>
            </w:r>
            <w:r w:rsidR="00262B1E" w:rsidRPr="00B45707">
              <w:rPr>
                <w:color w:val="333333"/>
                <w:lang w:val="sq-AL" w:eastAsia="en-US"/>
              </w:rPr>
              <w:t>sia  5</w:t>
            </w:r>
          </w:p>
        </w:tc>
        <w:tc>
          <w:tcPr>
            <w:tcW w:w="1141" w:type="dxa"/>
            <w:tcBorders>
              <w:top w:val="single" w:sz="4" w:space="0" w:color="00000A"/>
              <w:left w:val="single" w:sz="8" w:space="0" w:color="00000A"/>
              <w:bottom w:val="single" w:sz="4" w:space="0" w:color="00000A"/>
            </w:tcBorders>
            <w:shd w:val="clear" w:color="auto" w:fill="FFFFFF"/>
            <w:vAlign w:val="bottom"/>
          </w:tcPr>
          <w:p w:rsidR="00262B1E" w:rsidRPr="00B45707" w:rsidRDefault="00AA47F3" w:rsidP="000E22A9">
            <w:pPr>
              <w:snapToGrid w:val="0"/>
              <w:jc w:val="center"/>
              <w:rPr>
                <w:lang w:val="sq-AL"/>
              </w:rPr>
            </w:pPr>
            <w:r>
              <w:rPr>
                <w:lang w:val="sq-AL"/>
              </w:rPr>
              <w:t>5</w:t>
            </w:r>
          </w:p>
        </w:tc>
        <w:tc>
          <w:tcPr>
            <w:tcW w:w="5442" w:type="dxa"/>
            <w:tcBorders>
              <w:top w:val="single" w:sz="4" w:space="0" w:color="00000A"/>
              <w:left w:val="single" w:sz="8" w:space="0" w:color="00000A"/>
              <w:bottom w:val="single" w:sz="4" w:space="0" w:color="00000A"/>
              <w:right w:val="single" w:sz="8" w:space="0" w:color="00000A"/>
            </w:tcBorders>
            <w:shd w:val="clear" w:color="auto" w:fill="FFFFFF"/>
            <w:vAlign w:val="bottom"/>
          </w:tcPr>
          <w:p w:rsidR="00262B1E" w:rsidRPr="00B45707" w:rsidRDefault="00116460" w:rsidP="000E22A9">
            <w:pPr>
              <w:snapToGrid w:val="0"/>
              <w:jc w:val="right"/>
              <w:rPr>
                <w:lang w:val="sq-AL"/>
              </w:rPr>
            </w:pPr>
            <w:r>
              <w:rPr>
                <w:lang w:val="sq-AL"/>
              </w:rPr>
              <w:t>33</w:t>
            </w:r>
            <w:r w:rsidR="00F134EC">
              <w:rPr>
                <w:lang w:val="sq-AL"/>
              </w:rPr>
              <w:t>,</w:t>
            </w:r>
            <w:r>
              <w:rPr>
                <w:lang w:val="sq-AL"/>
              </w:rPr>
              <w:t>616</w:t>
            </w:r>
          </w:p>
        </w:tc>
      </w:tr>
      <w:tr w:rsidR="00262B1E" w:rsidRPr="00B45707">
        <w:trPr>
          <w:trHeight w:val="315"/>
        </w:trPr>
        <w:tc>
          <w:tcPr>
            <w:tcW w:w="966" w:type="dxa"/>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jc w:val="center"/>
              <w:rPr>
                <w:lang w:val="sq-AL"/>
              </w:rPr>
            </w:pPr>
            <w:r w:rsidRPr="00B45707">
              <w:rPr>
                <w:lang w:val="sq-AL" w:eastAsia="en-US"/>
              </w:rPr>
              <w:t>6</w:t>
            </w:r>
          </w:p>
        </w:tc>
        <w:tc>
          <w:tcPr>
            <w:tcW w:w="2597" w:type="dxa"/>
            <w:tcBorders>
              <w:top w:val="single" w:sz="4" w:space="0" w:color="00000A"/>
              <w:left w:val="single" w:sz="8" w:space="0" w:color="00000A"/>
              <w:bottom w:val="single" w:sz="4"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w:t>
            </w:r>
            <w:r w:rsidR="00262B1E" w:rsidRPr="00B45707">
              <w:rPr>
                <w:color w:val="333333"/>
                <w:lang w:val="sq-AL" w:eastAsia="en-US"/>
              </w:rPr>
              <w:t>sia  6</w:t>
            </w:r>
          </w:p>
        </w:tc>
        <w:tc>
          <w:tcPr>
            <w:tcW w:w="1141" w:type="dxa"/>
            <w:tcBorders>
              <w:top w:val="single" w:sz="4" w:space="0" w:color="00000A"/>
              <w:left w:val="single" w:sz="8" w:space="0" w:color="00000A"/>
              <w:bottom w:val="single" w:sz="4" w:space="0" w:color="00000A"/>
            </w:tcBorders>
            <w:shd w:val="clear" w:color="auto" w:fill="FFFFFF"/>
            <w:vAlign w:val="bottom"/>
          </w:tcPr>
          <w:p w:rsidR="00262B1E" w:rsidRPr="00B45707" w:rsidRDefault="00AA47F3" w:rsidP="000E22A9">
            <w:pPr>
              <w:snapToGrid w:val="0"/>
              <w:jc w:val="center"/>
              <w:rPr>
                <w:lang w:val="sq-AL"/>
              </w:rPr>
            </w:pPr>
            <w:r>
              <w:rPr>
                <w:lang w:val="sq-AL"/>
              </w:rPr>
              <w:t>8</w:t>
            </w:r>
          </w:p>
        </w:tc>
        <w:tc>
          <w:tcPr>
            <w:tcW w:w="5442" w:type="dxa"/>
            <w:tcBorders>
              <w:top w:val="single" w:sz="4" w:space="0" w:color="00000A"/>
              <w:left w:val="single" w:sz="8" w:space="0" w:color="00000A"/>
              <w:bottom w:val="single" w:sz="4" w:space="0" w:color="00000A"/>
              <w:right w:val="single" w:sz="8" w:space="0" w:color="00000A"/>
            </w:tcBorders>
            <w:shd w:val="clear" w:color="auto" w:fill="FFFFFF"/>
            <w:vAlign w:val="bottom"/>
          </w:tcPr>
          <w:p w:rsidR="00262B1E" w:rsidRPr="00B45707" w:rsidRDefault="00116460" w:rsidP="000E22A9">
            <w:pPr>
              <w:snapToGrid w:val="0"/>
              <w:jc w:val="right"/>
              <w:rPr>
                <w:lang w:val="sq-AL"/>
              </w:rPr>
            </w:pPr>
            <w:r>
              <w:rPr>
                <w:lang w:val="sq-AL"/>
              </w:rPr>
              <w:t>45</w:t>
            </w:r>
            <w:r w:rsidR="00F134EC">
              <w:rPr>
                <w:lang w:val="sq-AL"/>
              </w:rPr>
              <w:t>,</w:t>
            </w:r>
            <w:r>
              <w:rPr>
                <w:lang w:val="sq-AL"/>
              </w:rPr>
              <w:t>276</w:t>
            </w:r>
          </w:p>
        </w:tc>
      </w:tr>
      <w:tr w:rsidR="00262B1E" w:rsidRPr="00B45707">
        <w:trPr>
          <w:trHeight w:val="315"/>
        </w:trPr>
        <w:tc>
          <w:tcPr>
            <w:tcW w:w="966" w:type="dxa"/>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jc w:val="center"/>
              <w:rPr>
                <w:lang w:val="sq-AL"/>
              </w:rPr>
            </w:pPr>
            <w:r w:rsidRPr="00B45707">
              <w:rPr>
                <w:lang w:val="sq-AL" w:eastAsia="en-US"/>
              </w:rPr>
              <w:t>7</w:t>
            </w:r>
          </w:p>
        </w:tc>
        <w:tc>
          <w:tcPr>
            <w:tcW w:w="2597" w:type="dxa"/>
            <w:tcBorders>
              <w:top w:val="single" w:sz="4" w:space="0" w:color="00000A"/>
              <w:left w:val="single" w:sz="8" w:space="0" w:color="00000A"/>
              <w:bottom w:val="single" w:sz="4"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w:t>
            </w:r>
            <w:r w:rsidR="00262B1E" w:rsidRPr="00B45707">
              <w:rPr>
                <w:color w:val="333333"/>
                <w:lang w:val="sq-AL" w:eastAsia="en-US"/>
              </w:rPr>
              <w:t>sia  7</w:t>
            </w:r>
          </w:p>
        </w:tc>
        <w:tc>
          <w:tcPr>
            <w:tcW w:w="1141" w:type="dxa"/>
            <w:tcBorders>
              <w:top w:val="single" w:sz="4" w:space="0" w:color="00000A"/>
              <w:left w:val="single" w:sz="8" w:space="0" w:color="00000A"/>
              <w:bottom w:val="single" w:sz="4" w:space="0" w:color="00000A"/>
            </w:tcBorders>
            <w:shd w:val="clear" w:color="auto" w:fill="FFFFFF"/>
            <w:vAlign w:val="bottom"/>
          </w:tcPr>
          <w:p w:rsidR="00262B1E" w:rsidRPr="00B45707" w:rsidRDefault="00AA47F3" w:rsidP="000E22A9">
            <w:pPr>
              <w:snapToGrid w:val="0"/>
              <w:jc w:val="center"/>
              <w:rPr>
                <w:lang w:val="sq-AL"/>
              </w:rPr>
            </w:pPr>
            <w:r>
              <w:rPr>
                <w:lang w:val="sq-AL"/>
              </w:rPr>
              <w:t>6</w:t>
            </w:r>
          </w:p>
        </w:tc>
        <w:tc>
          <w:tcPr>
            <w:tcW w:w="5442" w:type="dxa"/>
            <w:tcBorders>
              <w:top w:val="single" w:sz="4" w:space="0" w:color="00000A"/>
              <w:left w:val="single" w:sz="8" w:space="0" w:color="00000A"/>
              <w:bottom w:val="single" w:sz="4" w:space="0" w:color="00000A"/>
              <w:right w:val="single" w:sz="8" w:space="0" w:color="00000A"/>
            </w:tcBorders>
            <w:shd w:val="clear" w:color="auto" w:fill="FFFFFF"/>
            <w:vAlign w:val="bottom"/>
          </w:tcPr>
          <w:p w:rsidR="00262B1E" w:rsidRPr="00B45707" w:rsidRDefault="00116460" w:rsidP="000E22A9">
            <w:pPr>
              <w:snapToGrid w:val="0"/>
              <w:jc w:val="right"/>
              <w:rPr>
                <w:lang w:val="sq-AL"/>
              </w:rPr>
            </w:pPr>
            <w:r>
              <w:rPr>
                <w:lang w:val="sq-AL"/>
              </w:rPr>
              <w:t>26</w:t>
            </w:r>
            <w:r w:rsidR="00F134EC">
              <w:rPr>
                <w:lang w:val="sq-AL"/>
              </w:rPr>
              <w:t>,</w:t>
            </w:r>
            <w:r>
              <w:rPr>
                <w:lang w:val="sq-AL"/>
              </w:rPr>
              <w:t>787</w:t>
            </w:r>
          </w:p>
        </w:tc>
      </w:tr>
      <w:tr w:rsidR="00262B1E" w:rsidRPr="00B45707">
        <w:trPr>
          <w:trHeight w:val="315"/>
        </w:trPr>
        <w:tc>
          <w:tcPr>
            <w:tcW w:w="966" w:type="dxa"/>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jc w:val="center"/>
              <w:rPr>
                <w:lang w:val="sq-AL"/>
              </w:rPr>
            </w:pPr>
            <w:r w:rsidRPr="00B45707">
              <w:rPr>
                <w:lang w:val="sq-AL" w:eastAsia="en-US"/>
              </w:rPr>
              <w:t>8</w:t>
            </w:r>
          </w:p>
        </w:tc>
        <w:tc>
          <w:tcPr>
            <w:tcW w:w="2597" w:type="dxa"/>
            <w:tcBorders>
              <w:top w:val="single" w:sz="4" w:space="0" w:color="00000A"/>
              <w:left w:val="single" w:sz="8" w:space="0" w:color="00000A"/>
              <w:bottom w:val="single" w:sz="4"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w:t>
            </w:r>
            <w:r w:rsidR="00262B1E" w:rsidRPr="00B45707">
              <w:rPr>
                <w:color w:val="333333"/>
                <w:lang w:val="sq-AL" w:eastAsia="en-US"/>
              </w:rPr>
              <w:t>sia  8</w:t>
            </w:r>
          </w:p>
        </w:tc>
        <w:tc>
          <w:tcPr>
            <w:tcW w:w="1141" w:type="dxa"/>
            <w:tcBorders>
              <w:top w:val="single" w:sz="4" w:space="0" w:color="00000A"/>
              <w:left w:val="single" w:sz="8" w:space="0" w:color="00000A"/>
              <w:bottom w:val="single" w:sz="4" w:space="0" w:color="00000A"/>
            </w:tcBorders>
            <w:shd w:val="clear" w:color="auto" w:fill="FFFFFF"/>
            <w:vAlign w:val="bottom"/>
          </w:tcPr>
          <w:p w:rsidR="00262B1E" w:rsidRPr="00B45707" w:rsidRDefault="00AA47F3" w:rsidP="000E22A9">
            <w:pPr>
              <w:snapToGrid w:val="0"/>
              <w:jc w:val="center"/>
              <w:rPr>
                <w:lang w:val="sq-AL"/>
              </w:rPr>
            </w:pPr>
            <w:r>
              <w:rPr>
                <w:lang w:val="sq-AL"/>
              </w:rPr>
              <w:t>5</w:t>
            </w:r>
          </w:p>
        </w:tc>
        <w:tc>
          <w:tcPr>
            <w:tcW w:w="5442" w:type="dxa"/>
            <w:tcBorders>
              <w:top w:val="single" w:sz="4" w:space="0" w:color="00000A"/>
              <w:left w:val="single" w:sz="8" w:space="0" w:color="00000A"/>
              <w:bottom w:val="single" w:sz="4" w:space="0" w:color="00000A"/>
              <w:right w:val="single" w:sz="8" w:space="0" w:color="00000A"/>
            </w:tcBorders>
            <w:shd w:val="clear" w:color="auto" w:fill="FFFFFF"/>
            <w:vAlign w:val="bottom"/>
          </w:tcPr>
          <w:p w:rsidR="00262B1E" w:rsidRPr="00B45707" w:rsidRDefault="00116460" w:rsidP="000E22A9">
            <w:pPr>
              <w:snapToGrid w:val="0"/>
              <w:jc w:val="right"/>
              <w:rPr>
                <w:lang w:val="sq-AL"/>
              </w:rPr>
            </w:pPr>
            <w:r>
              <w:rPr>
                <w:lang w:val="sq-AL"/>
              </w:rPr>
              <w:t>25</w:t>
            </w:r>
            <w:r w:rsidR="00F134EC">
              <w:rPr>
                <w:lang w:val="sq-AL"/>
              </w:rPr>
              <w:t>,</w:t>
            </w:r>
            <w:r>
              <w:rPr>
                <w:lang w:val="sq-AL"/>
              </w:rPr>
              <w:t>652</w:t>
            </w:r>
          </w:p>
        </w:tc>
      </w:tr>
      <w:tr w:rsidR="00262B1E" w:rsidRPr="00B45707">
        <w:trPr>
          <w:trHeight w:val="330"/>
        </w:trPr>
        <w:tc>
          <w:tcPr>
            <w:tcW w:w="966" w:type="dxa"/>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jc w:val="center"/>
              <w:rPr>
                <w:lang w:val="sq-AL"/>
              </w:rPr>
            </w:pPr>
            <w:r w:rsidRPr="00B45707">
              <w:rPr>
                <w:lang w:val="sq-AL" w:eastAsia="en-US"/>
              </w:rPr>
              <w:t>9</w:t>
            </w:r>
          </w:p>
        </w:tc>
        <w:tc>
          <w:tcPr>
            <w:tcW w:w="2597" w:type="dxa"/>
            <w:tcBorders>
              <w:top w:val="single" w:sz="4" w:space="0" w:color="00000A"/>
              <w:left w:val="single" w:sz="8" w:space="0" w:color="00000A"/>
              <w:bottom w:val="single" w:sz="4"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w:t>
            </w:r>
            <w:r w:rsidR="00262B1E" w:rsidRPr="00B45707">
              <w:rPr>
                <w:color w:val="333333"/>
                <w:lang w:val="sq-AL" w:eastAsia="en-US"/>
              </w:rPr>
              <w:t>sia  9</w:t>
            </w:r>
          </w:p>
        </w:tc>
        <w:tc>
          <w:tcPr>
            <w:tcW w:w="1141" w:type="dxa"/>
            <w:tcBorders>
              <w:top w:val="single" w:sz="4" w:space="0" w:color="00000A"/>
              <w:left w:val="single" w:sz="8" w:space="0" w:color="00000A"/>
              <w:bottom w:val="single" w:sz="4" w:space="0" w:color="00000A"/>
            </w:tcBorders>
            <w:shd w:val="clear" w:color="auto" w:fill="FFFFFF"/>
            <w:vAlign w:val="bottom"/>
          </w:tcPr>
          <w:p w:rsidR="00262B1E" w:rsidRPr="00B45707" w:rsidRDefault="00AA47F3" w:rsidP="000E22A9">
            <w:pPr>
              <w:snapToGrid w:val="0"/>
              <w:jc w:val="center"/>
              <w:rPr>
                <w:lang w:val="sq-AL"/>
              </w:rPr>
            </w:pPr>
            <w:r>
              <w:rPr>
                <w:lang w:val="sq-AL"/>
              </w:rPr>
              <w:t>4</w:t>
            </w:r>
          </w:p>
        </w:tc>
        <w:tc>
          <w:tcPr>
            <w:tcW w:w="5442" w:type="dxa"/>
            <w:tcBorders>
              <w:top w:val="single" w:sz="4" w:space="0" w:color="00000A"/>
              <w:left w:val="single" w:sz="8" w:space="0" w:color="00000A"/>
              <w:bottom w:val="single" w:sz="4" w:space="0" w:color="00000A"/>
              <w:right w:val="single" w:sz="8" w:space="0" w:color="00000A"/>
            </w:tcBorders>
            <w:shd w:val="clear" w:color="auto" w:fill="FFFFFF"/>
            <w:vAlign w:val="bottom"/>
          </w:tcPr>
          <w:p w:rsidR="00262B1E" w:rsidRPr="00B45707" w:rsidRDefault="00116460" w:rsidP="000E22A9">
            <w:pPr>
              <w:snapToGrid w:val="0"/>
              <w:jc w:val="right"/>
              <w:rPr>
                <w:lang w:val="sq-AL"/>
              </w:rPr>
            </w:pPr>
            <w:r>
              <w:rPr>
                <w:lang w:val="sq-AL"/>
              </w:rPr>
              <w:t>27</w:t>
            </w:r>
            <w:r w:rsidR="00F134EC">
              <w:rPr>
                <w:lang w:val="sq-AL"/>
              </w:rPr>
              <w:t>,</w:t>
            </w:r>
            <w:r>
              <w:rPr>
                <w:lang w:val="sq-AL"/>
              </w:rPr>
              <w:t>060</w:t>
            </w:r>
          </w:p>
        </w:tc>
      </w:tr>
      <w:tr w:rsidR="00262B1E" w:rsidRPr="00B45707">
        <w:trPr>
          <w:trHeight w:val="315"/>
        </w:trPr>
        <w:tc>
          <w:tcPr>
            <w:tcW w:w="966" w:type="dxa"/>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jc w:val="center"/>
              <w:rPr>
                <w:lang w:val="sq-AL"/>
              </w:rPr>
            </w:pPr>
            <w:r w:rsidRPr="00B45707">
              <w:rPr>
                <w:lang w:val="sq-AL" w:eastAsia="en-US"/>
              </w:rPr>
              <w:t>10</w:t>
            </w:r>
          </w:p>
        </w:tc>
        <w:tc>
          <w:tcPr>
            <w:tcW w:w="2597" w:type="dxa"/>
            <w:tcBorders>
              <w:top w:val="single" w:sz="4" w:space="0" w:color="00000A"/>
              <w:left w:val="single" w:sz="8" w:space="0" w:color="00000A"/>
              <w:bottom w:val="single" w:sz="4"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w:t>
            </w:r>
            <w:r w:rsidR="00262B1E" w:rsidRPr="00B45707">
              <w:rPr>
                <w:color w:val="333333"/>
                <w:lang w:val="sq-AL" w:eastAsia="en-US"/>
              </w:rPr>
              <w:t>sia  10</w:t>
            </w:r>
          </w:p>
        </w:tc>
        <w:tc>
          <w:tcPr>
            <w:tcW w:w="1141" w:type="dxa"/>
            <w:tcBorders>
              <w:top w:val="single" w:sz="4" w:space="0" w:color="00000A"/>
              <w:left w:val="single" w:sz="8" w:space="0" w:color="00000A"/>
              <w:bottom w:val="single" w:sz="4" w:space="0" w:color="00000A"/>
            </w:tcBorders>
            <w:shd w:val="clear" w:color="auto" w:fill="FFFFFF"/>
            <w:vAlign w:val="bottom"/>
          </w:tcPr>
          <w:p w:rsidR="00262B1E" w:rsidRPr="00B45707" w:rsidRDefault="00AA47F3" w:rsidP="000E22A9">
            <w:pPr>
              <w:snapToGrid w:val="0"/>
              <w:jc w:val="center"/>
              <w:rPr>
                <w:lang w:val="sq-AL"/>
              </w:rPr>
            </w:pPr>
            <w:r>
              <w:rPr>
                <w:lang w:val="sq-AL"/>
              </w:rPr>
              <w:t>4</w:t>
            </w:r>
          </w:p>
        </w:tc>
        <w:tc>
          <w:tcPr>
            <w:tcW w:w="5442" w:type="dxa"/>
            <w:tcBorders>
              <w:top w:val="single" w:sz="4" w:space="0" w:color="00000A"/>
              <w:left w:val="single" w:sz="8" w:space="0" w:color="00000A"/>
              <w:bottom w:val="single" w:sz="4" w:space="0" w:color="00000A"/>
              <w:right w:val="single" w:sz="8" w:space="0" w:color="00000A"/>
            </w:tcBorders>
            <w:shd w:val="clear" w:color="auto" w:fill="FFFFFF"/>
            <w:vAlign w:val="bottom"/>
          </w:tcPr>
          <w:p w:rsidR="00262B1E" w:rsidRPr="00B45707" w:rsidRDefault="00116460" w:rsidP="000E22A9">
            <w:pPr>
              <w:snapToGrid w:val="0"/>
              <w:jc w:val="right"/>
              <w:rPr>
                <w:lang w:val="sq-AL"/>
              </w:rPr>
            </w:pPr>
            <w:r>
              <w:rPr>
                <w:lang w:val="sq-AL"/>
              </w:rPr>
              <w:t>17</w:t>
            </w:r>
            <w:r w:rsidR="00F134EC">
              <w:rPr>
                <w:lang w:val="sq-AL"/>
              </w:rPr>
              <w:t>,</w:t>
            </w:r>
            <w:r>
              <w:rPr>
                <w:lang w:val="sq-AL"/>
              </w:rPr>
              <w:t>732</w:t>
            </w:r>
          </w:p>
        </w:tc>
      </w:tr>
      <w:tr w:rsidR="00262B1E" w:rsidRPr="00B45707">
        <w:trPr>
          <w:trHeight w:val="315"/>
        </w:trPr>
        <w:tc>
          <w:tcPr>
            <w:tcW w:w="966" w:type="dxa"/>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jc w:val="center"/>
              <w:rPr>
                <w:lang w:val="sq-AL"/>
              </w:rPr>
            </w:pPr>
            <w:r w:rsidRPr="00B45707">
              <w:rPr>
                <w:lang w:val="sq-AL" w:eastAsia="en-US"/>
              </w:rPr>
              <w:t>11</w:t>
            </w:r>
          </w:p>
        </w:tc>
        <w:tc>
          <w:tcPr>
            <w:tcW w:w="2597" w:type="dxa"/>
            <w:tcBorders>
              <w:top w:val="single" w:sz="4" w:space="0" w:color="00000A"/>
              <w:left w:val="single" w:sz="8" w:space="0" w:color="00000A"/>
              <w:bottom w:val="single" w:sz="4"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w:t>
            </w:r>
            <w:r w:rsidR="00262B1E" w:rsidRPr="00B45707">
              <w:rPr>
                <w:color w:val="333333"/>
                <w:lang w:val="sq-AL" w:eastAsia="en-US"/>
              </w:rPr>
              <w:t>sia 11</w:t>
            </w:r>
          </w:p>
        </w:tc>
        <w:tc>
          <w:tcPr>
            <w:tcW w:w="1141" w:type="dxa"/>
            <w:tcBorders>
              <w:top w:val="single" w:sz="4" w:space="0" w:color="00000A"/>
              <w:left w:val="single" w:sz="8" w:space="0" w:color="00000A"/>
              <w:bottom w:val="single" w:sz="4" w:space="0" w:color="00000A"/>
            </w:tcBorders>
            <w:shd w:val="clear" w:color="auto" w:fill="FFFFFF"/>
            <w:vAlign w:val="bottom"/>
          </w:tcPr>
          <w:p w:rsidR="00262B1E" w:rsidRPr="00B45707" w:rsidRDefault="00AA47F3" w:rsidP="000E22A9">
            <w:pPr>
              <w:snapToGrid w:val="0"/>
              <w:jc w:val="center"/>
              <w:rPr>
                <w:lang w:val="sq-AL"/>
              </w:rPr>
            </w:pPr>
            <w:r>
              <w:rPr>
                <w:lang w:val="sq-AL"/>
              </w:rPr>
              <w:t>6</w:t>
            </w:r>
          </w:p>
        </w:tc>
        <w:tc>
          <w:tcPr>
            <w:tcW w:w="5442" w:type="dxa"/>
            <w:tcBorders>
              <w:top w:val="single" w:sz="4" w:space="0" w:color="00000A"/>
              <w:left w:val="single" w:sz="8" w:space="0" w:color="00000A"/>
              <w:bottom w:val="single" w:sz="4" w:space="0" w:color="00000A"/>
              <w:right w:val="single" w:sz="8" w:space="0" w:color="00000A"/>
            </w:tcBorders>
            <w:shd w:val="clear" w:color="auto" w:fill="FFFFFF"/>
            <w:vAlign w:val="bottom"/>
          </w:tcPr>
          <w:p w:rsidR="00262B1E" w:rsidRPr="00B45707" w:rsidRDefault="00116460" w:rsidP="000E22A9">
            <w:pPr>
              <w:snapToGrid w:val="0"/>
              <w:jc w:val="right"/>
              <w:rPr>
                <w:lang w:val="sq-AL"/>
              </w:rPr>
            </w:pPr>
            <w:r>
              <w:rPr>
                <w:lang w:val="sq-AL"/>
              </w:rPr>
              <w:t>26</w:t>
            </w:r>
            <w:r w:rsidR="00F134EC">
              <w:rPr>
                <w:lang w:val="sq-AL"/>
              </w:rPr>
              <w:t>,</w:t>
            </w:r>
            <w:r>
              <w:rPr>
                <w:lang w:val="sq-AL"/>
              </w:rPr>
              <w:t>818</w:t>
            </w:r>
          </w:p>
        </w:tc>
      </w:tr>
      <w:tr w:rsidR="00262B1E" w:rsidRPr="00B45707">
        <w:trPr>
          <w:trHeight w:val="315"/>
        </w:trPr>
        <w:tc>
          <w:tcPr>
            <w:tcW w:w="966" w:type="dxa"/>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jc w:val="center"/>
              <w:rPr>
                <w:lang w:val="sq-AL"/>
              </w:rPr>
            </w:pPr>
            <w:r w:rsidRPr="00B45707">
              <w:rPr>
                <w:lang w:val="sq-AL" w:eastAsia="en-US"/>
              </w:rPr>
              <w:t>12</w:t>
            </w:r>
          </w:p>
        </w:tc>
        <w:tc>
          <w:tcPr>
            <w:tcW w:w="2597" w:type="dxa"/>
            <w:tcBorders>
              <w:top w:val="single" w:sz="4" w:space="0" w:color="00000A"/>
              <w:left w:val="single" w:sz="8" w:space="0" w:color="00000A"/>
              <w:bottom w:val="single" w:sz="4"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w:t>
            </w:r>
            <w:r w:rsidR="00262B1E" w:rsidRPr="00B45707">
              <w:rPr>
                <w:color w:val="333333"/>
                <w:lang w:val="sq-AL" w:eastAsia="en-US"/>
              </w:rPr>
              <w:t>sia Pet</w:t>
            </w:r>
            <w:r w:rsidRPr="00B45707">
              <w:rPr>
                <w:color w:val="333333"/>
                <w:lang w:val="sq-AL" w:eastAsia="en-US"/>
              </w:rPr>
              <w:t>relë</w:t>
            </w:r>
          </w:p>
        </w:tc>
        <w:tc>
          <w:tcPr>
            <w:tcW w:w="1141" w:type="dxa"/>
            <w:tcBorders>
              <w:top w:val="single" w:sz="4" w:space="0" w:color="00000A"/>
              <w:left w:val="single" w:sz="8" w:space="0" w:color="00000A"/>
              <w:bottom w:val="single" w:sz="4" w:space="0" w:color="00000A"/>
            </w:tcBorders>
            <w:shd w:val="clear" w:color="auto" w:fill="FFFFFF"/>
            <w:vAlign w:val="bottom"/>
          </w:tcPr>
          <w:p w:rsidR="00262B1E" w:rsidRPr="00B45707" w:rsidRDefault="00AA47F3" w:rsidP="000E22A9">
            <w:pPr>
              <w:snapToGrid w:val="0"/>
              <w:jc w:val="center"/>
              <w:rPr>
                <w:lang w:val="sq-AL"/>
              </w:rPr>
            </w:pPr>
            <w:r>
              <w:rPr>
                <w:lang w:val="sq-AL"/>
              </w:rPr>
              <w:t>0</w:t>
            </w:r>
          </w:p>
        </w:tc>
        <w:tc>
          <w:tcPr>
            <w:tcW w:w="5442" w:type="dxa"/>
            <w:tcBorders>
              <w:top w:val="single" w:sz="4" w:space="0" w:color="00000A"/>
              <w:left w:val="single" w:sz="8" w:space="0" w:color="00000A"/>
              <w:bottom w:val="single" w:sz="4" w:space="0" w:color="00000A"/>
              <w:right w:val="single" w:sz="8" w:space="0" w:color="00000A"/>
            </w:tcBorders>
            <w:shd w:val="clear" w:color="auto" w:fill="FFFFFF"/>
            <w:vAlign w:val="bottom"/>
          </w:tcPr>
          <w:p w:rsidR="00262B1E" w:rsidRPr="00B45707" w:rsidRDefault="00116460" w:rsidP="000E22A9">
            <w:pPr>
              <w:snapToGrid w:val="0"/>
              <w:jc w:val="right"/>
              <w:rPr>
                <w:lang w:val="sq-AL"/>
              </w:rPr>
            </w:pPr>
            <w:r>
              <w:rPr>
                <w:lang w:val="sq-AL"/>
              </w:rPr>
              <w:t>0</w:t>
            </w:r>
          </w:p>
        </w:tc>
      </w:tr>
      <w:tr w:rsidR="00262B1E" w:rsidRPr="00B45707">
        <w:trPr>
          <w:trHeight w:val="315"/>
        </w:trPr>
        <w:tc>
          <w:tcPr>
            <w:tcW w:w="966" w:type="dxa"/>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jc w:val="center"/>
              <w:rPr>
                <w:lang w:val="sq-AL"/>
              </w:rPr>
            </w:pPr>
            <w:r w:rsidRPr="00B45707">
              <w:rPr>
                <w:lang w:val="sq-AL" w:eastAsia="en-US"/>
              </w:rPr>
              <w:t>13</w:t>
            </w:r>
          </w:p>
        </w:tc>
        <w:tc>
          <w:tcPr>
            <w:tcW w:w="2597" w:type="dxa"/>
            <w:tcBorders>
              <w:top w:val="single" w:sz="4" w:space="0" w:color="00000A"/>
              <w:left w:val="single" w:sz="8" w:space="0" w:color="00000A"/>
              <w:bottom w:val="single" w:sz="4"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Njësia Farkë</w:t>
            </w:r>
          </w:p>
        </w:tc>
        <w:tc>
          <w:tcPr>
            <w:tcW w:w="1141" w:type="dxa"/>
            <w:tcBorders>
              <w:top w:val="single" w:sz="4" w:space="0" w:color="00000A"/>
              <w:left w:val="single" w:sz="8" w:space="0" w:color="00000A"/>
              <w:bottom w:val="single" w:sz="4" w:space="0" w:color="00000A"/>
            </w:tcBorders>
            <w:shd w:val="clear" w:color="auto" w:fill="FFFFFF"/>
            <w:vAlign w:val="bottom"/>
          </w:tcPr>
          <w:p w:rsidR="00262B1E" w:rsidRPr="00B45707" w:rsidRDefault="00AA47F3" w:rsidP="000E22A9">
            <w:pPr>
              <w:snapToGrid w:val="0"/>
              <w:jc w:val="center"/>
              <w:rPr>
                <w:lang w:val="sq-AL"/>
              </w:rPr>
            </w:pPr>
            <w:r>
              <w:rPr>
                <w:lang w:val="sq-AL"/>
              </w:rPr>
              <w:t>0</w:t>
            </w:r>
          </w:p>
        </w:tc>
        <w:tc>
          <w:tcPr>
            <w:tcW w:w="5442" w:type="dxa"/>
            <w:tcBorders>
              <w:top w:val="single" w:sz="4" w:space="0" w:color="00000A"/>
              <w:left w:val="single" w:sz="8" w:space="0" w:color="00000A"/>
              <w:bottom w:val="single" w:sz="4" w:space="0" w:color="00000A"/>
              <w:right w:val="single" w:sz="8" w:space="0" w:color="00000A"/>
            </w:tcBorders>
            <w:shd w:val="clear" w:color="auto" w:fill="FFFFFF"/>
            <w:vAlign w:val="bottom"/>
          </w:tcPr>
          <w:p w:rsidR="00262B1E" w:rsidRPr="00B45707" w:rsidRDefault="00116460" w:rsidP="000E22A9">
            <w:pPr>
              <w:snapToGrid w:val="0"/>
              <w:jc w:val="right"/>
              <w:rPr>
                <w:lang w:val="sq-AL"/>
              </w:rPr>
            </w:pPr>
            <w:r>
              <w:rPr>
                <w:lang w:val="sq-AL"/>
              </w:rPr>
              <w:t>0</w:t>
            </w:r>
          </w:p>
        </w:tc>
      </w:tr>
      <w:tr w:rsidR="00262B1E" w:rsidRPr="00B45707">
        <w:trPr>
          <w:trHeight w:val="315"/>
        </w:trPr>
        <w:tc>
          <w:tcPr>
            <w:tcW w:w="966" w:type="dxa"/>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jc w:val="center"/>
              <w:rPr>
                <w:lang w:val="sq-AL"/>
              </w:rPr>
            </w:pPr>
            <w:r w:rsidRPr="00B45707">
              <w:rPr>
                <w:lang w:val="sq-AL" w:eastAsia="en-US"/>
              </w:rPr>
              <w:t>14</w:t>
            </w:r>
          </w:p>
        </w:tc>
        <w:tc>
          <w:tcPr>
            <w:tcW w:w="2597" w:type="dxa"/>
            <w:tcBorders>
              <w:top w:val="single" w:sz="4" w:space="0" w:color="00000A"/>
              <w:left w:val="single" w:sz="8" w:space="0" w:color="00000A"/>
              <w:bottom w:val="single" w:sz="4"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w:t>
            </w:r>
            <w:r w:rsidR="00262B1E" w:rsidRPr="00B45707">
              <w:rPr>
                <w:color w:val="333333"/>
                <w:lang w:val="sq-AL" w:eastAsia="en-US"/>
              </w:rPr>
              <w:t>sia Dajt</w:t>
            </w:r>
          </w:p>
        </w:tc>
        <w:tc>
          <w:tcPr>
            <w:tcW w:w="1141" w:type="dxa"/>
            <w:tcBorders>
              <w:top w:val="single" w:sz="4" w:space="0" w:color="00000A"/>
              <w:left w:val="single" w:sz="8" w:space="0" w:color="00000A"/>
              <w:bottom w:val="single" w:sz="4" w:space="0" w:color="00000A"/>
            </w:tcBorders>
            <w:shd w:val="clear" w:color="auto" w:fill="FFFFFF"/>
            <w:vAlign w:val="bottom"/>
          </w:tcPr>
          <w:p w:rsidR="00262B1E" w:rsidRPr="00B45707" w:rsidRDefault="00AA47F3" w:rsidP="000E22A9">
            <w:pPr>
              <w:snapToGrid w:val="0"/>
              <w:jc w:val="center"/>
              <w:rPr>
                <w:lang w:val="sq-AL"/>
              </w:rPr>
            </w:pPr>
            <w:r>
              <w:rPr>
                <w:lang w:val="sq-AL"/>
              </w:rPr>
              <w:t>3</w:t>
            </w:r>
          </w:p>
        </w:tc>
        <w:tc>
          <w:tcPr>
            <w:tcW w:w="5442" w:type="dxa"/>
            <w:tcBorders>
              <w:top w:val="single" w:sz="4" w:space="0" w:color="00000A"/>
              <w:left w:val="single" w:sz="8" w:space="0" w:color="00000A"/>
              <w:bottom w:val="single" w:sz="4" w:space="0" w:color="00000A"/>
              <w:right w:val="single" w:sz="8" w:space="0" w:color="00000A"/>
            </w:tcBorders>
            <w:shd w:val="clear" w:color="auto" w:fill="FFFFFF"/>
            <w:vAlign w:val="bottom"/>
          </w:tcPr>
          <w:p w:rsidR="00262B1E" w:rsidRPr="00B45707" w:rsidRDefault="00116460" w:rsidP="000E22A9">
            <w:pPr>
              <w:snapToGrid w:val="0"/>
              <w:jc w:val="right"/>
              <w:rPr>
                <w:lang w:val="sq-AL"/>
              </w:rPr>
            </w:pPr>
            <w:r>
              <w:rPr>
                <w:lang w:val="sq-AL"/>
              </w:rPr>
              <w:t>21</w:t>
            </w:r>
            <w:r w:rsidR="00F134EC">
              <w:rPr>
                <w:lang w:val="sq-AL"/>
              </w:rPr>
              <w:t>,</w:t>
            </w:r>
            <w:r>
              <w:rPr>
                <w:lang w:val="sq-AL"/>
              </w:rPr>
              <w:t>798</w:t>
            </w:r>
          </w:p>
        </w:tc>
      </w:tr>
      <w:tr w:rsidR="00262B1E" w:rsidRPr="00B45707">
        <w:trPr>
          <w:trHeight w:val="315"/>
        </w:trPr>
        <w:tc>
          <w:tcPr>
            <w:tcW w:w="966" w:type="dxa"/>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jc w:val="center"/>
              <w:rPr>
                <w:lang w:val="sq-AL"/>
              </w:rPr>
            </w:pPr>
            <w:r w:rsidRPr="00B45707">
              <w:rPr>
                <w:lang w:val="sq-AL" w:eastAsia="en-US"/>
              </w:rPr>
              <w:t>15</w:t>
            </w:r>
          </w:p>
        </w:tc>
        <w:tc>
          <w:tcPr>
            <w:tcW w:w="2597" w:type="dxa"/>
            <w:tcBorders>
              <w:top w:val="single" w:sz="4" w:space="0" w:color="00000A"/>
              <w:left w:val="single" w:sz="8" w:space="0" w:color="00000A"/>
              <w:bottom w:val="single" w:sz="4"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w:t>
            </w:r>
            <w:r w:rsidR="00262B1E" w:rsidRPr="00B45707">
              <w:rPr>
                <w:color w:val="333333"/>
                <w:lang w:val="sq-AL" w:eastAsia="en-US"/>
              </w:rPr>
              <w:t>sia Zall-bastar</w:t>
            </w:r>
          </w:p>
        </w:tc>
        <w:tc>
          <w:tcPr>
            <w:tcW w:w="1141" w:type="dxa"/>
            <w:tcBorders>
              <w:top w:val="single" w:sz="4" w:space="0" w:color="00000A"/>
              <w:left w:val="single" w:sz="8" w:space="0" w:color="00000A"/>
              <w:bottom w:val="single" w:sz="4" w:space="0" w:color="00000A"/>
            </w:tcBorders>
            <w:shd w:val="clear" w:color="auto" w:fill="FFFFFF"/>
            <w:vAlign w:val="bottom"/>
          </w:tcPr>
          <w:p w:rsidR="00262B1E" w:rsidRPr="00B45707" w:rsidRDefault="00AA47F3" w:rsidP="000E22A9">
            <w:pPr>
              <w:snapToGrid w:val="0"/>
              <w:jc w:val="center"/>
              <w:rPr>
                <w:lang w:val="sq-AL"/>
              </w:rPr>
            </w:pPr>
            <w:r>
              <w:rPr>
                <w:lang w:val="sq-AL"/>
              </w:rPr>
              <w:t>7</w:t>
            </w:r>
          </w:p>
        </w:tc>
        <w:tc>
          <w:tcPr>
            <w:tcW w:w="5442" w:type="dxa"/>
            <w:tcBorders>
              <w:top w:val="single" w:sz="4" w:space="0" w:color="00000A"/>
              <w:left w:val="single" w:sz="8" w:space="0" w:color="00000A"/>
              <w:bottom w:val="single" w:sz="4" w:space="0" w:color="00000A"/>
              <w:right w:val="single" w:sz="8" w:space="0" w:color="00000A"/>
            </w:tcBorders>
            <w:shd w:val="clear" w:color="auto" w:fill="FFFFFF"/>
            <w:vAlign w:val="bottom"/>
          </w:tcPr>
          <w:p w:rsidR="00262B1E" w:rsidRPr="00B45707" w:rsidRDefault="00116460" w:rsidP="000E22A9">
            <w:pPr>
              <w:snapToGrid w:val="0"/>
              <w:jc w:val="right"/>
              <w:rPr>
                <w:lang w:val="sq-AL"/>
              </w:rPr>
            </w:pPr>
            <w:r>
              <w:rPr>
                <w:lang w:val="sq-AL"/>
              </w:rPr>
              <w:t>21</w:t>
            </w:r>
            <w:r w:rsidR="00F134EC">
              <w:rPr>
                <w:lang w:val="sq-AL"/>
              </w:rPr>
              <w:t>,</w:t>
            </w:r>
            <w:r>
              <w:rPr>
                <w:lang w:val="sq-AL"/>
              </w:rPr>
              <w:t>841</w:t>
            </w:r>
          </w:p>
        </w:tc>
      </w:tr>
      <w:tr w:rsidR="00262B1E" w:rsidRPr="00B45707">
        <w:trPr>
          <w:trHeight w:val="315"/>
        </w:trPr>
        <w:tc>
          <w:tcPr>
            <w:tcW w:w="966" w:type="dxa"/>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jc w:val="center"/>
              <w:rPr>
                <w:lang w:val="sq-AL"/>
              </w:rPr>
            </w:pPr>
            <w:r w:rsidRPr="00B45707">
              <w:rPr>
                <w:lang w:val="sq-AL" w:eastAsia="en-US"/>
              </w:rPr>
              <w:t>16</w:t>
            </w:r>
          </w:p>
        </w:tc>
        <w:tc>
          <w:tcPr>
            <w:tcW w:w="2597" w:type="dxa"/>
            <w:tcBorders>
              <w:top w:val="single" w:sz="4" w:space="0" w:color="00000A"/>
              <w:left w:val="single" w:sz="8" w:space="0" w:color="00000A"/>
              <w:bottom w:val="single" w:sz="4"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w:t>
            </w:r>
            <w:r w:rsidR="00262B1E" w:rsidRPr="00B45707">
              <w:rPr>
                <w:color w:val="333333"/>
                <w:lang w:val="sq-AL" w:eastAsia="en-US"/>
              </w:rPr>
              <w:t>sia Berzhite</w:t>
            </w:r>
          </w:p>
        </w:tc>
        <w:tc>
          <w:tcPr>
            <w:tcW w:w="1141" w:type="dxa"/>
            <w:tcBorders>
              <w:top w:val="single" w:sz="4" w:space="0" w:color="00000A"/>
              <w:left w:val="single" w:sz="8" w:space="0" w:color="00000A"/>
              <w:bottom w:val="single" w:sz="4" w:space="0" w:color="00000A"/>
            </w:tcBorders>
            <w:shd w:val="clear" w:color="auto" w:fill="FFFFFF"/>
            <w:vAlign w:val="bottom"/>
          </w:tcPr>
          <w:p w:rsidR="00262B1E" w:rsidRPr="00B45707" w:rsidRDefault="00AA47F3" w:rsidP="000E22A9">
            <w:pPr>
              <w:snapToGrid w:val="0"/>
              <w:jc w:val="center"/>
              <w:rPr>
                <w:lang w:val="sq-AL"/>
              </w:rPr>
            </w:pPr>
            <w:r>
              <w:rPr>
                <w:lang w:val="sq-AL"/>
              </w:rPr>
              <w:t>7</w:t>
            </w:r>
          </w:p>
        </w:tc>
        <w:tc>
          <w:tcPr>
            <w:tcW w:w="5442" w:type="dxa"/>
            <w:tcBorders>
              <w:top w:val="single" w:sz="4" w:space="0" w:color="00000A"/>
              <w:left w:val="single" w:sz="8" w:space="0" w:color="00000A"/>
              <w:bottom w:val="single" w:sz="4" w:space="0" w:color="00000A"/>
              <w:right w:val="single" w:sz="8" w:space="0" w:color="00000A"/>
            </w:tcBorders>
            <w:shd w:val="clear" w:color="auto" w:fill="FFFFFF"/>
            <w:vAlign w:val="bottom"/>
          </w:tcPr>
          <w:p w:rsidR="00262B1E" w:rsidRPr="00B45707" w:rsidRDefault="00116460" w:rsidP="000E22A9">
            <w:pPr>
              <w:snapToGrid w:val="0"/>
              <w:jc w:val="right"/>
              <w:rPr>
                <w:lang w:val="sq-AL"/>
              </w:rPr>
            </w:pPr>
            <w:r>
              <w:rPr>
                <w:lang w:val="sq-AL"/>
              </w:rPr>
              <w:t>21</w:t>
            </w:r>
            <w:r w:rsidR="00F134EC">
              <w:rPr>
                <w:lang w:val="sq-AL"/>
              </w:rPr>
              <w:t>,</w:t>
            </w:r>
            <w:r>
              <w:rPr>
                <w:lang w:val="sq-AL"/>
              </w:rPr>
              <w:t>838</w:t>
            </w:r>
          </w:p>
        </w:tc>
      </w:tr>
      <w:tr w:rsidR="00262B1E" w:rsidRPr="00B45707">
        <w:trPr>
          <w:trHeight w:val="315"/>
        </w:trPr>
        <w:tc>
          <w:tcPr>
            <w:tcW w:w="966" w:type="dxa"/>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jc w:val="center"/>
              <w:rPr>
                <w:lang w:val="sq-AL"/>
              </w:rPr>
            </w:pPr>
            <w:r w:rsidRPr="00B45707">
              <w:rPr>
                <w:lang w:val="sq-AL" w:eastAsia="en-US"/>
              </w:rPr>
              <w:t>17</w:t>
            </w:r>
          </w:p>
        </w:tc>
        <w:tc>
          <w:tcPr>
            <w:tcW w:w="2597" w:type="dxa"/>
            <w:tcBorders>
              <w:top w:val="single" w:sz="4" w:space="0" w:color="00000A"/>
              <w:left w:val="single" w:sz="8" w:space="0" w:color="00000A"/>
              <w:bottom w:val="single" w:sz="4"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Njësia Krrabë</w:t>
            </w:r>
          </w:p>
        </w:tc>
        <w:tc>
          <w:tcPr>
            <w:tcW w:w="1141" w:type="dxa"/>
            <w:tcBorders>
              <w:top w:val="single" w:sz="4" w:space="0" w:color="00000A"/>
              <w:left w:val="single" w:sz="8" w:space="0" w:color="00000A"/>
              <w:bottom w:val="single" w:sz="4" w:space="0" w:color="00000A"/>
            </w:tcBorders>
            <w:shd w:val="clear" w:color="auto" w:fill="FFFFFF"/>
            <w:vAlign w:val="bottom"/>
          </w:tcPr>
          <w:p w:rsidR="00262B1E" w:rsidRPr="00B45707" w:rsidRDefault="00AA47F3" w:rsidP="000E22A9">
            <w:pPr>
              <w:snapToGrid w:val="0"/>
              <w:jc w:val="center"/>
              <w:rPr>
                <w:lang w:val="sq-AL"/>
              </w:rPr>
            </w:pPr>
            <w:r>
              <w:rPr>
                <w:lang w:val="sq-AL"/>
              </w:rPr>
              <w:t>4</w:t>
            </w:r>
          </w:p>
        </w:tc>
        <w:tc>
          <w:tcPr>
            <w:tcW w:w="5442" w:type="dxa"/>
            <w:tcBorders>
              <w:top w:val="single" w:sz="4" w:space="0" w:color="00000A"/>
              <w:left w:val="single" w:sz="8" w:space="0" w:color="00000A"/>
              <w:bottom w:val="single" w:sz="4" w:space="0" w:color="00000A"/>
              <w:right w:val="single" w:sz="8" w:space="0" w:color="00000A"/>
            </w:tcBorders>
            <w:shd w:val="clear" w:color="auto" w:fill="FFFFFF"/>
            <w:vAlign w:val="bottom"/>
          </w:tcPr>
          <w:p w:rsidR="00262B1E" w:rsidRPr="00B45707" w:rsidRDefault="00116460" w:rsidP="000E22A9">
            <w:pPr>
              <w:snapToGrid w:val="0"/>
              <w:jc w:val="right"/>
              <w:rPr>
                <w:lang w:val="sq-AL"/>
              </w:rPr>
            </w:pPr>
            <w:r>
              <w:rPr>
                <w:lang w:val="sq-AL"/>
              </w:rPr>
              <w:t>21</w:t>
            </w:r>
            <w:r w:rsidR="00F134EC">
              <w:rPr>
                <w:lang w:val="sq-AL"/>
              </w:rPr>
              <w:t>,</w:t>
            </w:r>
            <w:r>
              <w:rPr>
                <w:lang w:val="sq-AL"/>
              </w:rPr>
              <w:t>122</w:t>
            </w:r>
          </w:p>
        </w:tc>
      </w:tr>
      <w:tr w:rsidR="00262B1E" w:rsidRPr="00B45707">
        <w:trPr>
          <w:trHeight w:val="315"/>
        </w:trPr>
        <w:tc>
          <w:tcPr>
            <w:tcW w:w="966" w:type="dxa"/>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jc w:val="center"/>
              <w:rPr>
                <w:lang w:val="sq-AL"/>
              </w:rPr>
            </w:pPr>
            <w:r w:rsidRPr="00B45707">
              <w:rPr>
                <w:lang w:val="sq-AL" w:eastAsia="en-US"/>
              </w:rPr>
              <w:t>18</w:t>
            </w:r>
          </w:p>
        </w:tc>
        <w:tc>
          <w:tcPr>
            <w:tcW w:w="2597" w:type="dxa"/>
            <w:tcBorders>
              <w:top w:val="single" w:sz="4" w:space="0" w:color="00000A"/>
              <w:left w:val="single" w:sz="8" w:space="0" w:color="00000A"/>
              <w:bottom w:val="single" w:sz="4"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w:t>
            </w:r>
            <w:r w:rsidR="00262B1E" w:rsidRPr="00B45707">
              <w:rPr>
                <w:color w:val="333333"/>
                <w:lang w:val="sq-AL" w:eastAsia="en-US"/>
              </w:rPr>
              <w:t>sia Baldushk</w:t>
            </w:r>
          </w:p>
        </w:tc>
        <w:tc>
          <w:tcPr>
            <w:tcW w:w="1141" w:type="dxa"/>
            <w:tcBorders>
              <w:top w:val="single" w:sz="4" w:space="0" w:color="00000A"/>
              <w:left w:val="single" w:sz="8" w:space="0" w:color="00000A"/>
              <w:bottom w:val="single" w:sz="4" w:space="0" w:color="00000A"/>
            </w:tcBorders>
            <w:shd w:val="clear" w:color="auto" w:fill="FFFFFF"/>
            <w:vAlign w:val="bottom"/>
          </w:tcPr>
          <w:p w:rsidR="00262B1E" w:rsidRPr="00B45707" w:rsidRDefault="00AA47F3" w:rsidP="000E22A9">
            <w:pPr>
              <w:snapToGrid w:val="0"/>
              <w:jc w:val="center"/>
              <w:rPr>
                <w:lang w:val="sq-AL"/>
              </w:rPr>
            </w:pPr>
            <w:r>
              <w:rPr>
                <w:lang w:val="sq-AL"/>
              </w:rPr>
              <w:t>0</w:t>
            </w:r>
          </w:p>
        </w:tc>
        <w:tc>
          <w:tcPr>
            <w:tcW w:w="5442" w:type="dxa"/>
            <w:tcBorders>
              <w:top w:val="single" w:sz="4" w:space="0" w:color="00000A"/>
              <w:left w:val="single" w:sz="8" w:space="0" w:color="00000A"/>
              <w:bottom w:val="single" w:sz="4" w:space="0" w:color="00000A"/>
              <w:right w:val="single" w:sz="8" w:space="0" w:color="00000A"/>
            </w:tcBorders>
            <w:shd w:val="clear" w:color="auto" w:fill="FFFFFF"/>
            <w:vAlign w:val="bottom"/>
          </w:tcPr>
          <w:p w:rsidR="00262B1E" w:rsidRPr="00B45707" w:rsidRDefault="00116460" w:rsidP="000E22A9">
            <w:pPr>
              <w:snapToGrid w:val="0"/>
              <w:jc w:val="right"/>
              <w:rPr>
                <w:lang w:val="sq-AL"/>
              </w:rPr>
            </w:pPr>
            <w:r>
              <w:rPr>
                <w:lang w:val="sq-AL"/>
              </w:rPr>
              <w:t>0</w:t>
            </w:r>
          </w:p>
        </w:tc>
      </w:tr>
      <w:tr w:rsidR="00262B1E" w:rsidRPr="00B45707">
        <w:trPr>
          <w:trHeight w:val="315"/>
        </w:trPr>
        <w:tc>
          <w:tcPr>
            <w:tcW w:w="966" w:type="dxa"/>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jc w:val="center"/>
              <w:rPr>
                <w:lang w:val="sq-AL"/>
              </w:rPr>
            </w:pPr>
            <w:r w:rsidRPr="00B45707">
              <w:rPr>
                <w:lang w:val="sq-AL" w:eastAsia="en-US"/>
              </w:rPr>
              <w:t>19</w:t>
            </w:r>
          </w:p>
        </w:tc>
        <w:tc>
          <w:tcPr>
            <w:tcW w:w="2597" w:type="dxa"/>
            <w:tcBorders>
              <w:top w:val="single" w:sz="4" w:space="0" w:color="00000A"/>
              <w:left w:val="single" w:sz="8" w:space="0" w:color="00000A"/>
              <w:bottom w:val="single" w:sz="4"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Njësia Shë</w:t>
            </w:r>
            <w:r w:rsidR="00262B1E" w:rsidRPr="00B45707">
              <w:rPr>
                <w:color w:val="333333"/>
                <w:lang w:val="sq-AL" w:eastAsia="en-US"/>
              </w:rPr>
              <w:t>ngjergj</w:t>
            </w:r>
          </w:p>
        </w:tc>
        <w:tc>
          <w:tcPr>
            <w:tcW w:w="1141" w:type="dxa"/>
            <w:tcBorders>
              <w:top w:val="single" w:sz="4" w:space="0" w:color="00000A"/>
              <w:left w:val="single" w:sz="8" w:space="0" w:color="00000A"/>
              <w:bottom w:val="single" w:sz="4" w:space="0" w:color="00000A"/>
            </w:tcBorders>
            <w:shd w:val="clear" w:color="auto" w:fill="FFFFFF"/>
            <w:vAlign w:val="bottom"/>
          </w:tcPr>
          <w:p w:rsidR="00262B1E" w:rsidRPr="00B45707" w:rsidRDefault="00AA47F3" w:rsidP="000E22A9">
            <w:pPr>
              <w:snapToGrid w:val="0"/>
              <w:jc w:val="center"/>
              <w:rPr>
                <w:lang w:val="sq-AL"/>
              </w:rPr>
            </w:pPr>
            <w:r>
              <w:rPr>
                <w:lang w:val="sq-AL"/>
              </w:rPr>
              <w:t>14</w:t>
            </w:r>
          </w:p>
        </w:tc>
        <w:tc>
          <w:tcPr>
            <w:tcW w:w="5442" w:type="dxa"/>
            <w:tcBorders>
              <w:top w:val="single" w:sz="4" w:space="0" w:color="00000A"/>
              <w:left w:val="single" w:sz="8" w:space="0" w:color="00000A"/>
              <w:bottom w:val="single" w:sz="4" w:space="0" w:color="00000A"/>
              <w:right w:val="single" w:sz="8" w:space="0" w:color="00000A"/>
            </w:tcBorders>
            <w:shd w:val="clear" w:color="auto" w:fill="FFFFFF"/>
            <w:vAlign w:val="bottom"/>
          </w:tcPr>
          <w:p w:rsidR="00262B1E" w:rsidRPr="00B45707" w:rsidRDefault="00116460" w:rsidP="000E22A9">
            <w:pPr>
              <w:snapToGrid w:val="0"/>
              <w:jc w:val="right"/>
              <w:rPr>
                <w:lang w:val="sq-AL"/>
              </w:rPr>
            </w:pPr>
            <w:r>
              <w:rPr>
                <w:lang w:val="sq-AL"/>
              </w:rPr>
              <w:t>49</w:t>
            </w:r>
            <w:r w:rsidR="00F134EC">
              <w:rPr>
                <w:lang w:val="sq-AL"/>
              </w:rPr>
              <w:t>,</w:t>
            </w:r>
            <w:r>
              <w:rPr>
                <w:lang w:val="sq-AL"/>
              </w:rPr>
              <w:t>203</w:t>
            </w:r>
          </w:p>
        </w:tc>
      </w:tr>
      <w:tr w:rsidR="00262B1E" w:rsidRPr="00B45707">
        <w:trPr>
          <w:trHeight w:val="315"/>
        </w:trPr>
        <w:tc>
          <w:tcPr>
            <w:tcW w:w="966" w:type="dxa"/>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jc w:val="center"/>
              <w:rPr>
                <w:lang w:val="sq-AL"/>
              </w:rPr>
            </w:pPr>
            <w:r w:rsidRPr="00B45707">
              <w:rPr>
                <w:lang w:val="sq-AL" w:eastAsia="en-US"/>
              </w:rPr>
              <w:t>20</w:t>
            </w:r>
          </w:p>
        </w:tc>
        <w:tc>
          <w:tcPr>
            <w:tcW w:w="2597" w:type="dxa"/>
            <w:tcBorders>
              <w:top w:val="single" w:sz="4" w:space="0" w:color="00000A"/>
              <w:left w:val="single" w:sz="8" w:space="0" w:color="00000A"/>
              <w:bottom w:val="single" w:sz="4"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w:t>
            </w:r>
            <w:r w:rsidR="00262B1E" w:rsidRPr="00B45707">
              <w:rPr>
                <w:color w:val="333333"/>
                <w:lang w:val="sq-AL" w:eastAsia="en-US"/>
              </w:rPr>
              <w:t>sia Vaqarr</w:t>
            </w:r>
          </w:p>
        </w:tc>
        <w:tc>
          <w:tcPr>
            <w:tcW w:w="1141" w:type="dxa"/>
            <w:tcBorders>
              <w:top w:val="single" w:sz="4" w:space="0" w:color="00000A"/>
              <w:left w:val="single" w:sz="8" w:space="0" w:color="00000A"/>
              <w:bottom w:val="single" w:sz="4" w:space="0" w:color="00000A"/>
            </w:tcBorders>
            <w:shd w:val="clear" w:color="auto" w:fill="FFFFFF"/>
            <w:vAlign w:val="bottom"/>
          </w:tcPr>
          <w:p w:rsidR="00262B1E" w:rsidRPr="00B45707" w:rsidRDefault="00AA47F3" w:rsidP="000E22A9">
            <w:pPr>
              <w:snapToGrid w:val="0"/>
              <w:jc w:val="center"/>
              <w:rPr>
                <w:lang w:val="sq-AL"/>
              </w:rPr>
            </w:pPr>
            <w:r>
              <w:rPr>
                <w:lang w:val="sq-AL"/>
              </w:rPr>
              <w:t>5</w:t>
            </w:r>
          </w:p>
        </w:tc>
        <w:tc>
          <w:tcPr>
            <w:tcW w:w="5442" w:type="dxa"/>
            <w:tcBorders>
              <w:top w:val="single" w:sz="4" w:space="0" w:color="00000A"/>
              <w:left w:val="single" w:sz="8" w:space="0" w:color="00000A"/>
              <w:bottom w:val="single" w:sz="4" w:space="0" w:color="00000A"/>
              <w:right w:val="single" w:sz="8" w:space="0" w:color="00000A"/>
            </w:tcBorders>
            <w:shd w:val="clear" w:color="auto" w:fill="FFFFFF"/>
            <w:vAlign w:val="bottom"/>
          </w:tcPr>
          <w:p w:rsidR="00262B1E" w:rsidRPr="00B45707" w:rsidRDefault="00116460" w:rsidP="000E22A9">
            <w:pPr>
              <w:snapToGrid w:val="0"/>
              <w:jc w:val="right"/>
              <w:rPr>
                <w:lang w:val="sq-AL"/>
              </w:rPr>
            </w:pPr>
            <w:r>
              <w:rPr>
                <w:lang w:val="sq-AL"/>
              </w:rPr>
              <w:t>21</w:t>
            </w:r>
            <w:r w:rsidR="00F134EC">
              <w:rPr>
                <w:lang w:val="sq-AL"/>
              </w:rPr>
              <w:t>,</w:t>
            </w:r>
            <w:r>
              <w:rPr>
                <w:lang w:val="sq-AL"/>
              </w:rPr>
              <w:t>464</w:t>
            </w:r>
          </w:p>
        </w:tc>
      </w:tr>
      <w:tr w:rsidR="00262B1E" w:rsidRPr="00B45707">
        <w:trPr>
          <w:trHeight w:val="315"/>
        </w:trPr>
        <w:tc>
          <w:tcPr>
            <w:tcW w:w="966" w:type="dxa"/>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jc w:val="center"/>
              <w:rPr>
                <w:lang w:val="sq-AL"/>
              </w:rPr>
            </w:pPr>
            <w:r w:rsidRPr="00B45707">
              <w:rPr>
                <w:lang w:val="sq-AL" w:eastAsia="en-US"/>
              </w:rPr>
              <w:t>21</w:t>
            </w:r>
          </w:p>
        </w:tc>
        <w:tc>
          <w:tcPr>
            <w:tcW w:w="2597" w:type="dxa"/>
            <w:tcBorders>
              <w:top w:val="single" w:sz="4" w:space="0" w:color="00000A"/>
              <w:left w:val="single" w:sz="8" w:space="0" w:color="00000A"/>
              <w:bottom w:val="single" w:sz="4"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w:t>
            </w:r>
            <w:r w:rsidR="00262B1E" w:rsidRPr="00B45707">
              <w:rPr>
                <w:color w:val="333333"/>
                <w:lang w:val="sq-AL" w:eastAsia="en-US"/>
              </w:rPr>
              <w:t>sia Kashar</w:t>
            </w:r>
          </w:p>
        </w:tc>
        <w:tc>
          <w:tcPr>
            <w:tcW w:w="1141" w:type="dxa"/>
            <w:tcBorders>
              <w:top w:val="single" w:sz="4" w:space="0" w:color="00000A"/>
              <w:left w:val="single" w:sz="8" w:space="0" w:color="00000A"/>
              <w:bottom w:val="single" w:sz="4" w:space="0" w:color="00000A"/>
            </w:tcBorders>
            <w:shd w:val="clear" w:color="auto" w:fill="FFFFFF"/>
            <w:vAlign w:val="bottom"/>
          </w:tcPr>
          <w:p w:rsidR="00262B1E" w:rsidRPr="00B45707" w:rsidRDefault="00AA47F3" w:rsidP="000E22A9">
            <w:pPr>
              <w:snapToGrid w:val="0"/>
              <w:jc w:val="center"/>
              <w:rPr>
                <w:lang w:val="sq-AL"/>
              </w:rPr>
            </w:pPr>
            <w:r>
              <w:rPr>
                <w:lang w:val="sq-AL"/>
              </w:rPr>
              <w:t>0</w:t>
            </w:r>
          </w:p>
        </w:tc>
        <w:tc>
          <w:tcPr>
            <w:tcW w:w="5442" w:type="dxa"/>
            <w:tcBorders>
              <w:top w:val="single" w:sz="4" w:space="0" w:color="00000A"/>
              <w:left w:val="single" w:sz="8" w:space="0" w:color="00000A"/>
              <w:bottom w:val="single" w:sz="4" w:space="0" w:color="00000A"/>
              <w:right w:val="single" w:sz="8" w:space="0" w:color="00000A"/>
            </w:tcBorders>
            <w:shd w:val="clear" w:color="auto" w:fill="FFFFFF"/>
            <w:vAlign w:val="bottom"/>
          </w:tcPr>
          <w:p w:rsidR="00262B1E" w:rsidRPr="00B45707" w:rsidRDefault="00116460" w:rsidP="000E22A9">
            <w:pPr>
              <w:snapToGrid w:val="0"/>
              <w:jc w:val="right"/>
              <w:rPr>
                <w:lang w:val="sq-AL"/>
              </w:rPr>
            </w:pPr>
            <w:r>
              <w:rPr>
                <w:lang w:val="sq-AL"/>
              </w:rPr>
              <w:t>0</w:t>
            </w:r>
          </w:p>
        </w:tc>
      </w:tr>
      <w:tr w:rsidR="00262B1E" w:rsidRPr="00B45707">
        <w:trPr>
          <w:trHeight w:val="315"/>
        </w:trPr>
        <w:tc>
          <w:tcPr>
            <w:tcW w:w="966" w:type="dxa"/>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jc w:val="center"/>
              <w:rPr>
                <w:lang w:val="sq-AL"/>
              </w:rPr>
            </w:pPr>
            <w:r w:rsidRPr="00B45707">
              <w:rPr>
                <w:lang w:val="sq-AL" w:eastAsia="en-US"/>
              </w:rPr>
              <w:t>22</w:t>
            </w:r>
          </w:p>
        </w:tc>
        <w:tc>
          <w:tcPr>
            <w:tcW w:w="2597" w:type="dxa"/>
            <w:tcBorders>
              <w:top w:val="single" w:sz="4" w:space="0" w:color="00000A"/>
              <w:left w:val="single" w:sz="8" w:space="0" w:color="00000A"/>
              <w:bottom w:val="single" w:sz="4"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Njësia Pezë</w:t>
            </w:r>
          </w:p>
        </w:tc>
        <w:tc>
          <w:tcPr>
            <w:tcW w:w="1141" w:type="dxa"/>
            <w:tcBorders>
              <w:top w:val="single" w:sz="4" w:space="0" w:color="00000A"/>
              <w:left w:val="single" w:sz="8" w:space="0" w:color="00000A"/>
              <w:bottom w:val="single" w:sz="4" w:space="0" w:color="00000A"/>
            </w:tcBorders>
            <w:shd w:val="clear" w:color="auto" w:fill="FFFFFF"/>
            <w:vAlign w:val="bottom"/>
          </w:tcPr>
          <w:p w:rsidR="00262B1E" w:rsidRPr="00B45707" w:rsidRDefault="00AA47F3" w:rsidP="000E22A9">
            <w:pPr>
              <w:snapToGrid w:val="0"/>
              <w:jc w:val="center"/>
              <w:rPr>
                <w:lang w:val="sq-AL"/>
              </w:rPr>
            </w:pPr>
            <w:r>
              <w:rPr>
                <w:lang w:val="sq-AL"/>
              </w:rPr>
              <w:t>0</w:t>
            </w:r>
          </w:p>
        </w:tc>
        <w:tc>
          <w:tcPr>
            <w:tcW w:w="5442" w:type="dxa"/>
            <w:tcBorders>
              <w:top w:val="single" w:sz="4" w:space="0" w:color="00000A"/>
              <w:left w:val="single" w:sz="8" w:space="0" w:color="00000A"/>
              <w:bottom w:val="single" w:sz="4" w:space="0" w:color="00000A"/>
              <w:right w:val="single" w:sz="8" w:space="0" w:color="00000A"/>
            </w:tcBorders>
            <w:shd w:val="clear" w:color="auto" w:fill="FFFFFF"/>
            <w:vAlign w:val="bottom"/>
          </w:tcPr>
          <w:p w:rsidR="00262B1E" w:rsidRPr="00B45707" w:rsidRDefault="00116460" w:rsidP="000E22A9">
            <w:pPr>
              <w:snapToGrid w:val="0"/>
              <w:jc w:val="right"/>
              <w:rPr>
                <w:lang w:val="sq-AL"/>
              </w:rPr>
            </w:pPr>
            <w:r>
              <w:rPr>
                <w:lang w:val="sq-AL"/>
              </w:rPr>
              <w:t>0</w:t>
            </w:r>
          </w:p>
        </w:tc>
      </w:tr>
      <w:tr w:rsidR="00262B1E" w:rsidRPr="00B45707">
        <w:trPr>
          <w:trHeight w:val="315"/>
        </w:trPr>
        <w:tc>
          <w:tcPr>
            <w:tcW w:w="966" w:type="dxa"/>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jc w:val="center"/>
              <w:rPr>
                <w:lang w:val="sq-AL"/>
              </w:rPr>
            </w:pPr>
            <w:r w:rsidRPr="00B45707">
              <w:rPr>
                <w:lang w:val="sq-AL" w:eastAsia="en-US"/>
              </w:rPr>
              <w:lastRenderedPageBreak/>
              <w:t>23</w:t>
            </w:r>
          </w:p>
        </w:tc>
        <w:tc>
          <w:tcPr>
            <w:tcW w:w="2597" w:type="dxa"/>
            <w:tcBorders>
              <w:top w:val="single" w:sz="4" w:space="0" w:color="00000A"/>
              <w:left w:val="single" w:sz="8" w:space="0" w:color="00000A"/>
              <w:bottom w:val="single" w:sz="4"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w:t>
            </w:r>
            <w:r w:rsidR="00262B1E" w:rsidRPr="00B45707">
              <w:rPr>
                <w:color w:val="333333"/>
                <w:lang w:val="sq-AL" w:eastAsia="en-US"/>
              </w:rPr>
              <w:t>sia Ndroq</w:t>
            </w:r>
          </w:p>
        </w:tc>
        <w:tc>
          <w:tcPr>
            <w:tcW w:w="1141" w:type="dxa"/>
            <w:tcBorders>
              <w:top w:val="single" w:sz="4" w:space="0" w:color="00000A"/>
              <w:left w:val="single" w:sz="8" w:space="0" w:color="00000A"/>
              <w:bottom w:val="single" w:sz="4" w:space="0" w:color="00000A"/>
            </w:tcBorders>
            <w:shd w:val="clear" w:color="auto" w:fill="FFFFFF"/>
            <w:vAlign w:val="bottom"/>
          </w:tcPr>
          <w:p w:rsidR="00262B1E" w:rsidRPr="00B45707" w:rsidRDefault="00AA47F3" w:rsidP="000E22A9">
            <w:pPr>
              <w:snapToGrid w:val="0"/>
              <w:jc w:val="center"/>
              <w:rPr>
                <w:lang w:val="sq-AL"/>
              </w:rPr>
            </w:pPr>
            <w:r>
              <w:rPr>
                <w:lang w:val="sq-AL"/>
              </w:rPr>
              <w:t>4</w:t>
            </w:r>
          </w:p>
        </w:tc>
        <w:tc>
          <w:tcPr>
            <w:tcW w:w="5442" w:type="dxa"/>
            <w:tcBorders>
              <w:top w:val="single" w:sz="4" w:space="0" w:color="00000A"/>
              <w:left w:val="single" w:sz="8" w:space="0" w:color="00000A"/>
              <w:bottom w:val="single" w:sz="4" w:space="0" w:color="00000A"/>
              <w:right w:val="single" w:sz="8" w:space="0" w:color="00000A"/>
            </w:tcBorders>
            <w:shd w:val="clear" w:color="auto" w:fill="FFFFFF"/>
            <w:vAlign w:val="bottom"/>
          </w:tcPr>
          <w:p w:rsidR="00262B1E" w:rsidRPr="00B45707" w:rsidRDefault="00116460" w:rsidP="000E22A9">
            <w:pPr>
              <w:snapToGrid w:val="0"/>
              <w:jc w:val="right"/>
              <w:rPr>
                <w:lang w:val="sq-AL"/>
              </w:rPr>
            </w:pPr>
            <w:r>
              <w:rPr>
                <w:lang w:val="sq-AL"/>
              </w:rPr>
              <w:t>27</w:t>
            </w:r>
            <w:r w:rsidR="00F134EC">
              <w:rPr>
                <w:lang w:val="sq-AL"/>
              </w:rPr>
              <w:t>,</w:t>
            </w:r>
            <w:r>
              <w:rPr>
                <w:lang w:val="sq-AL"/>
              </w:rPr>
              <w:t>423</w:t>
            </w:r>
          </w:p>
        </w:tc>
      </w:tr>
      <w:tr w:rsidR="00262B1E" w:rsidRPr="00B45707">
        <w:trPr>
          <w:trHeight w:val="315"/>
        </w:trPr>
        <w:tc>
          <w:tcPr>
            <w:tcW w:w="966" w:type="dxa"/>
            <w:tcBorders>
              <w:top w:val="single" w:sz="8" w:space="0" w:color="000001"/>
              <w:left w:val="single" w:sz="8" w:space="0" w:color="00000A"/>
              <w:bottom w:val="single" w:sz="8" w:space="0" w:color="000001"/>
            </w:tcBorders>
            <w:shd w:val="clear" w:color="auto" w:fill="FFFFFF"/>
            <w:vAlign w:val="bottom"/>
          </w:tcPr>
          <w:p w:rsidR="00262B1E" w:rsidRPr="00B45707" w:rsidRDefault="00262B1E" w:rsidP="000E22A9">
            <w:pPr>
              <w:jc w:val="center"/>
              <w:rPr>
                <w:lang w:val="sq-AL"/>
              </w:rPr>
            </w:pPr>
            <w:r w:rsidRPr="00B45707">
              <w:rPr>
                <w:lang w:val="sq-AL" w:eastAsia="en-US"/>
              </w:rPr>
              <w:t>24</w:t>
            </w:r>
          </w:p>
        </w:tc>
        <w:tc>
          <w:tcPr>
            <w:tcW w:w="2597" w:type="dxa"/>
            <w:tcBorders>
              <w:top w:val="single" w:sz="8" w:space="0" w:color="00000A"/>
              <w:left w:val="single" w:sz="8" w:space="0" w:color="00000A"/>
              <w:bottom w:val="single" w:sz="8" w:space="0" w:color="00000A"/>
            </w:tcBorders>
            <w:shd w:val="clear" w:color="auto" w:fill="FFFFFF"/>
            <w:vAlign w:val="bottom"/>
          </w:tcPr>
          <w:p w:rsidR="00262B1E" w:rsidRPr="00B45707" w:rsidRDefault="007C5497" w:rsidP="000E22A9">
            <w:pPr>
              <w:rPr>
                <w:lang w:val="sq-AL"/>
              </w:rPr>
            </w:pPr>
            <w:r w:rsidRPr="00B45707">
              <w:rPr>
                <w:color w:val="333333"/>
                <w:lang w:val="sq-AL" w:eastAsia="en-US"/>
              </w:rPr>
              <w:t>Një</w:t>
            </w:r>
            <w:r w:rsidR="00262B1E" w:rsidRPr="00B45707">
              <w:rPr>
                <w:color w:val="333333"/>
                <w:lang w:val="sq-AL" w:eastAsia="en-US"/>
              </w:rPr>
              <w:t>sia Zall-herr</w:t>
            </w:r>
          </w:p>
        </w:tc>
        <w:tc>
          <w:tcPr>
            <w:tcW w:w="1141" w:type="dxa"/>
            <w:tcBorders>
              <w:top w:val="single" w:sz="8" w:space="0" w:color="00000A"/>
              <w:left w:val="single" w:sz="8" w:space="0" w:color="00000A"/>
              <w:bottom w:val="single" w:sz="8" w:space="0" w:color="00000A"/>
            </w:tcBorders>
            <w:shd w:val="clear" w:color="auto" w:fill="FFFFFF"/>
            <w:vAlign w:val="bottom"/>
          </w:tcPr>
          <w:p w:rsidR="00262B1E" w:rsidRPr="00B45707" w:rsidRDefault="00AA47F3" w:rsidP="000E22A9">
            <w:pPr>
              <w:snapToGrid w:val="0"/>
              <w:jc w:val="center"/>
              <w:rPr>
                <w:lang w:val="sq-AL"/>
              </w:rPr>
            </w:pPr>
            <w:r>
              <w:rPr>
                <w:lang w:val="sq-AL"/>
              </w:rPr>
              <w:t>0</w:t>
            </w:r>
          </w:p>
        </w:tc>
        <w:tc>
          <w:tcPr>
            <w:tcW w:w="544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262B1E" w:rsidRPr="00B45707" w:rsidRDefault="00116460" w:rsidP="000E22A9">
            <w:pPr>
              <w:snapToGrid w:val="0"/>
              <w:jc w:val="right"/>
              <w:rPr>
                <w:lang w:val="sq-AL"/>
              </w:rPr>
            </w:pPr>
            <w:r>
              <w:rPr>
                <w:lang w:val="sq-AL"/>
              </w:rPr>
              <w:t>0</w:t>
            </w:r>
          </w:p>
        </w:tc>
      </w:tr>
      <w:tr w:rsidR="00262B1E" w:rsidRPr="00B45707">
        <w:trPr>
          <w:trHeight w:val="370"/>
        </w:trPr>
        <w:tc>
          <w:tcPr>
            <w:tcW w:w="966" w:type="dxa"/>
            <w:tcBorders>
              <w:top w:val="single" w:sz="8" w:space="0" w:color="00000A"/>
              <w:left w:val="single" w:sz="8" w:space="0" w:color="00000A"/>
              <w:bottom w:val="single" w:sz="8" w:space="0" w:color="00000A"/>
            </w:tcBorders>
            <w:shd w:val="clear" w:color="auto" w:fill="auto"/>
            <w:vAlign w:val="bottom"/>
          </w:tcPr>
          <w:p w:rsidR="00262B1E" w:rsidRPr="00B45707" w:rsidRDefault="00262B1E" w:rsidP="000E22A9">
            <w:pPr>
              <w:snapToGrid w:val="0"/>
              <w:jc w:val="center"/>
              <w:rPr>
                <w:color w:val="000000"/>
                <w:lang w:val="sq-AL" w:eastAsia="en-US"/>
              </w:rPr>
            </w:pPr>
          </w:p>
        </w:tc>
        <w:tc>
          <w:tcPr>
            <w:tcW w:w="2597" w:type="dxa"/>
            <w:tcBorders>
              <w:top w:val="single" w:sz="8" w:space="0" w:color="00000A"/>
              <w:left w:val="single" w:sz="8" w:space="0" w:color="00000A"/>
              <w:bottom w:val="single" w:sz="8" w:space="0" w:color="00000A"/>
            </w:tcBorders>
            <w:shd w:val="clear" w:color="auto" w:fill="FFFFFF"/>
            <w:vAlign w:val="bottom"/>
          </w:tcPr>
          <w:p w:rsidR="00262B1E" w:rsidRPr="00B45707" w:rsidRDefault="00262B1E" w:rsidP="000E22A9">
            <w:pPr>
              <w:rPr>
                <w:lang w:val="sq-AL"/>
              </w:rPr>
            </w:pPr>
            <w:r w:rsidRPr="00B45707">
              <w:rPr>
                <w:b/>
                <w:bCs/>
                <w:color w:val="000000"/>
                <w:lang w:val="sq-AL" w:eastAsia="en-US"/>
              </w:rPr>
              <w:t xml:space="preserve">TOTALI  </w:t>
            </w:r>
          </w:p>
        </w:tc>
        <w:tc>
          <w:tcPr>
            <w:tcW w:w="1141" w:type="dxa"/>
            <w:tcBorders>
              <w:top w:val="single" w:sz="8" w:space="0" w:color="00000A"/>
              <w:left w:val="single" w:sz="8" w:space="0" w:color="00000A"/>
              <w:bottom w:val="single" w:sz="8" w:space="0" w:color="00000A"/>
            </w:tcBorders>
            <w:shd w:val="clear" w:color="auto" w:fill="FFFFFF"/>
            <w:vAlign w:val="bottom"/>
          </w:tcPr>
          <w:p w:rsidR="00262B1E" w:rsidRPr="00B45707" w:rsidRDefault="00F134EC" w:rsidP="000E22A9">
            <w:pPr>
              <w:snapToGrid w:val="0"/>
              <w:jc w:val="center"/>
              <w:rPr>
                <w:b/>
                <w:bCs/>
                <w:lang w:val="sq-AL"/>
              </w:rPr>
            </w:pPr>
            <w:r>
              <w:rPr>
                <w:b/>
                <w:bCs/>
                <w:lang w:val="sq-AL"/>
              </w:rPr>
              <w:t>104</w:t>
            </w:r>
          </w:p>
        </w:tc>
        <w:tc>
          <w:tcPr>
            <w:tcW w:w="544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262B1E" w:rsidRPr="00B45707" w:rsidRDefault="00F134EC" w:rsidP="000E22A9">
            <w:pPr>
              <w:snapToGrid w:val="0"/>
              <w:jc w:val="right"/>
              <w:rPr>
                <w:b/>
                <w:bCs/>
                <w:lang w:val="sq-AL"/>
              </w:rPr>
            </w:pPr>
            <w:r>
              <w:rPr>
                <w:b/>
                <w:bCs/>
                <w:lang w:val="sq-AL"/>
              </w:rPr>
              <w:t>48,4825</w:t>
            </w:r>
          </w:p>
        </w:tc>
      </w:tr>
    </w:tbl>
    <w:p w:rsidR="00262B1E" w:rsidRPr="00B45707" w:rsidRDefault="00262B1E" w:rsidP="000E22A9">
      <w:pPr>
        <w:jc w:val="both"/>
        <w:rPr>
          <w:rFonts w:eastAsia="Calibri"/>
          <w:lang w:val="sq-AL" w:eastAsia="sq-AL"/>
        </w:rPr>
      </w:pPr>
    </w:p>
    <w:p w:rsidR="00ED6165" w:rsidRPr="00B45707" w:rsidRDefault="00262B1E" w:rsidP="000E22A9">
      <w:pPr>
        <w:pStyle w:val="NoSpacing"/>
        <w:jc w:val="both"/>
        <w:rPr>
          <w:lang w:val="sq-AL"/>
        </w:rPr>
      </w:pPr>
      <w:r w:rsidRPr="00B45707">
        <w:rPr>
          <w:rFonts w:eastAsia="Calibri"/>
          <w:lang w:val="sq-AL" w:eastAsia="sq-AL"/>
        </w:rPr>
        <w:t>Efektet financiare të këtij vendimi do të mbulohen nga fondi i kushtëzuar dhe fondi i vënë në dispozicion nga Bashki</w:t>
      </w:r>
      <w:r w:rsidR="00C5134E" w:rsidRPr="00B45707">
        <w:rPr>
          <w:rFonts w:eastAsia="Calibri"/>
          <w:lang w:val="sq-AL" w:eastAsia="sq-AL"/>
        </w:rPr>
        <w:t>a Tiranë në progra</w:t>
      </w:r>
      <w:r w:rsidR="00ED6165" w:rsidRPr="00B45707">
        <w:rPr>
          <w:rFonts w:eastAsia="Calibri"/>
          <w:lang w:val="sq-AL" w:eastAsia="sq-AL"/>
        </w:rPr>
        <w:t xml:space="preserve">min </w:t>
      </w:r>
      <w:r w:rsidR="00E935F8" w:rsidRPr="00B45707">
        <w:rPr>
          <w:rFonts w:eastAsia="Calibri"/>
          <w:lang w:val="sq-AL" w:eastAsia="sq-AL"/>
        </w:rPr>
        <w:t xml:space="preserve">e </w:t>
      </w:r>
      <w:r w:rsidR="00D73497" w:rsidRPr="00B45707">
        <w:rPr>
          <w:rFonts w:eastAsia="Calibri"/>
          <w:lang w:val="sq-AL" w:eastAsia="sq-AL"/>
        </w:rPr>
        <w:t>Përk</w:t>
      </w:r>
      <w:r w:rsidR="00ED6165" w:rsidRPr="00B45707">
        <w:rPr>
          <w:rFonts w:eastAsia="Calibri"/>
          <w:lang w:val="sq-AL" w:eastAsia="sq-AL"/>
        </w:rPr>
        <w:t>ujdesit</w:t>
      </w:r>
      <w:r w:rsidR="00D73497" w:rsidRPr="00B45707">
        <w:rPr>
          <w:rFonts w:eastAsia="Calibri"/>
          <w:lang w:val="sq-AL" w:eastAsia="sq-AL"/>
        </w:rPr>
        <w:t xml:space="preserve"> Social </w:t>
      </w:r>
      <w:r w:rsidR="00ED6165" w:rsidRPr="00B45707">
        <w:rPr>
          <w:rFonts w:eastAsia="Calibri"/>
          <w:lang w:val="sq-AL" w:eastAsia="sq-AL"/>
        </w:rPr>
        <w:t>, Projekti “Mbrojtja Sociale për kategorinë e familjeve në nevojë të përjashtuara nga skema e ndihmës eko</w:t>
      </w:r>
      <w:r w:rsidR="00AF2D2C" w:rsidRPr="00B45707">
        <w:rPr>
          <w:rFonts w:eastAsia="Calibri"/>
          <w:lang w:val="sq-AL" w:eastAsia="sq-AL"/>
        </w:rPr>
        <w:t>nomike” në buxhetin e vitit 2025</w:t>
      </w:r>
      <w:r w:rsidR="00ED6165" w:rsidRPr="00B45707">
        <w:rPr>
          <w:rFonts w:eastAsia="Calibri"/>
          <w:lang w:val="sq-AL" w:eastAsia="sq-AL"/>
        </w:rPr>
        <w:t xml:space="preserve">, i miratuar me vendimin </w:t>
      </w:r>
      <w:r w:rsidR="00AF2D2C" w:rsidRPr="00B45707">
        <w:rPr>
          <w:color w:val="auto"/>
          <w:lang w:val="sq-AL"/>
        </w:rPr>
        <w:t>nr. 131</w:t>
      </w:r>
      <w:r w:rsidR="00EE448D" w:rsidRPr="00B45707">
        <w:rPr>
          <w:color w:val="auto"/>
          <w:lang w:val="sq-AL"/>
        </w:rPr>
        <w:t>, d</w:t>
      </w:r>
      <w:r w:rsidR="00AF2D2C" w:rsidRPr="00B45707">
        <w:rPr>
          <w:color w:val="auto"/>
          <w:lang w:val="sq-AL"/>
        </w:rPr>
        <w:t>atë 18.12.2024</w:t>
      </w:r>
      <w:r w:rsidR="00ED6165" w:rsidRPr="00B45707">
        <w:rPr>
          <w:color w:val="auto"/>
          <w:lang w:val="sq-AL"/>
        </w:rPr>
        <w:t>, të Këshillit Bashkiak “Për miratimin e P</w:t>
      </w:r>
      <w:r w:rsidR="00AF2D2C" w:rsidRPr="00B45707">
        <w:rPr>
          <w:color w:val="auto"/>
          <w:lang w:val="sq-AL"/>
        </w:rPr>
        <w:t>rogramit Buxhetor Afatmesëm 2025-2027</w:t>
      </w:r>
      <w:r w:rsidR="00ED6165" w:rsidRPr="00B45707">
        <w:rPr>
          <w:color w:val="auto"/>
          <w:lang w:val="sq-AL"/>
        </w:rPr>
        <w:t xml:space="preserve"> dhe detajimin e buxhetit t</w:t>
      </w:r>
      <w:r w:rsidR="00AF2D2C" w:rsidRPr="00B45707">
        <w:rPr>
          <w:color w:val="auto"/>
          <w:lang w:val="sq-AL"/>
        </w:rPr>
        <w:t>ë Bashkisë Tiranë për vitin 2025</w:t>
      </w:r>
      <w:r w:rsidR="00ED6165" w:rsidRPr="00B45707">
        <w:rPr>
          <w:color w:val="auto"/>
          <w:lang w:val="sq-AL"/>
        </w:rPr>
        <w:t>”, t</w:t>
      </w:r>
      <w:r w:rsidR="00805E7E" w:rsidRPr="00B45707">
        <w:rPr>
          <w:color w:val="auto"/>
          <w:lang w:val="sq-AL"/>
        </w:rPr>
        <w:t>ë</w:t>
      </w:r>
      <w:r w:rsidR="00ED6165" w:rsidRPr="00B45707">
        <w:rPr>
          <w:color w:val="auto"/>
          <w:lang w:val="sq-AL"/>
        </w:rPr>
        <w:t xml:space="preserve"> ndryshuar.</w:t>
      </w:r>
    </w:p>
    <w:p w:rsidR="00262B1E" w:rsidRPr="00B45707" w:rsidRDefault="00262B1E" w:rsidP="000E22A9">
      <w:pPr>
        <w:jc w:val="both"/>
        <w:rPr>
          <w:rFonts w:eastAsia="Calibri"/>
          <w:lang w:val="sq-AL" w:eastAsia="sq-AL"/>
        </w:rPr>
      </w:pPr>
    </w:p>
    <w:p w:rsidR="00262B1E" w:rsidRPr="00B45707" w:rsidRDefault="00262B1E" w:rsidP="000E22A9">
      <w:pPr>
        <w:pStyle w:val="NoSpacing"/>
        <w:jc w:val="both"/>
        <w:rPr>
          <w:lang w:val="sq-AL"/>
        </w:rPr>
      </w:pPr>
      <w:r w:rsidRPr="00B45707">
        <w:rPr>
          <w:rFonts w:eastAsia="Calibri"/>
          <w:lang w:val="sq-AL"/>
        </w:rPr>
        <w:t xml:space="preserve">Sa më lart, i propozojmë Këshillit Bashkiak </w:t>
      </w:r>
      <w:r w:rsidR="00D46EE6" w:rsidRPr="00D46EE6">
        <w:rPr>
          <w:rFonts w:eastAsia="Calibri"/>
          <w:lang w:val="sq-AL"/>
        </w:rPr>
        <w:t>në cilësinë e organit vendimmarrës</w:t>
      </w:r>
      <w:r w:rsidR="00D46EE6">
        <w:rPr>
          <w:rFonts w:eastAsia="Calibri"/>
          <w:lang w:val="sq-AL"/>
        </w:rPr>
        <w:t>,</w:t>
      </w:r>
      <w:r w:rsidR="00D46EE6" w:rsidRPr="00D46EE6">
        <w:rPr>
          <w:rFonts w:eastAsia="Calibri"/>
          <w:lang w:val="sq-AL"/>
        </w:rPr>
        <w:t xml:space="preserve"> </w:t>
      </w:r>
      <w:r w:rsidRPr="00B45707">
        <w:rPr>
          <w:rFonts w:eastAsia="Calibri"/>
          <w:lang w:val="sq-AL"/>
        </w:rPr>
        <w:t xml:space="preserve">miratimin </w:t>
      </w:r>
      <w:r w:rsidRPr="00B45707">
        <w:rPr>
          <w:lang w:val="sq-AL"/>
        </w:rPr>
        <w:t>e</w:t>
      </w:r>
      <w:r w:rsidR="00D46EE6" w:rsidRPr="004604C1">
        <w:rPr>
          <w:lang w:val="sq-AL"/>
        </w:rPr>
        <w:t xml:space="preserve"> </w:t>
      </w:r>
      <w:r w:rsidR="00D46EE6">
        <w:rPr>
          <w:lang w:val="sq-AL"/>
        </w:rPr>
        <w:t>projektvendimit</w:t>
      </w:r>
      <w:r w:rsidR="00D46EE6" w:rsidRPr="00D46EE6">
        <w:rPr>
          <w:lang w:val="sq-AL"/>
        </w:rPr>
        <w:t xml:space="preserve"> “Për miratimin e familjeve aplikuese që përfitojnë nga programi i bllok-ndihmës ekonomike deri në 6 për qind, nga fondi i kushtëzuar dhe nga buxheti i Bas</w:t>
      </w:r>
      <w:r w:rsidR="00EA3D28">
        <w:rPr>
          <w:lang w:val="sq-AL"/>
        </w:rPr>
        <w:t>hkisë Tiranë, për periudhën 1-30 prill</w:t>
      </w:r>
      <w:r w:rsidR="007D11AB">
        <w:rPr>
          <w:lang w:val="sq-AL"/>
        </w:rPr>
        <w:t xml:space="preserve"> 2025”</w:t>
      </w:r>
    </w:p>
    <w:p w:rsidR="00262B1E" w:rsidRPr="00B45707" w:rsidRDefault="00262B1E" w:rsidP="000E22A9">
      <w:pPr>
        <w:pStyle w:val="NoSpacing"/>
        <w:jc w:val="both"/>
        <w:rPr>
          <w:smallCaps/>
          <w:lang w:val="sq-AL"/>
        </w:rPr>
      </w:pPr>
    </w:p>
    <w:p w:rsidR="00262B1E" w:rsidRPr="00B45707" w:rsidRDefault="00262B1E" w:rsidP="000E22A9">
      <w:pPr>
        <w:rPr>
          <w:lang w:val="sq-AL"/>
        </w:rPr>
      </w:pPr>
      <w:r w:rsidRPr="00B45707">
        <w:rPr>
          <w:rFonts w:eastAsia="Calibri"/>
          <w:lang w:val="sq-AL" w:eastAsia="sq-AL"/>
        </w:rPr>
        <w:t>Duke shpresuar në miratimin e këtij materiali nga ana Juaj,</w:t>
      </w:r>
    </w:p>
    <w:p w:rsidR="00262B1E" w:rsidRPr="00B45707" w:rsidRDefault="00262B1E" w:rsidP="000E22A9">
      <w:pPr>
        <w:jc w:val="both"/>
        <w:rPr>
          <w:rFonts w:eastAsia="Calibri"/>
          <w:b/>
          <w:lang w:val="sq-AL" w:eastAsia="sq-AL"/>
        </w:rPr>
      </w:pPr>
    </w:p>
    <w:p w:rsidR="00262B1E" w:rsidRPr="00B45707" w:rsidRDefault="00262B1E" w:rsidP="000E22A9">
      <w:pPr>
        <w:jc w:val="both"/>
        <w:rPr>
          <w:lang w:val="sq-AL"/>
        </w:rPr>
      </w:pPr>
      <w:r w:rsidRPr="00B45707">
        <w:rPr>
          <w:rFonts w:eastAsia="Calibri"/>
          <w:b/>
          <w:lang w:val="sq-AL" w:eastAsia="sq-AL"/>
        </w:rPr>
        <w:t>Znj. Olgena Haderllari</w:t>
      </w:r>
    </w:p>
    <w:p w:rsidR="00262B1E" w:rsidRPr="00B45707" w:rsidRDefault="00262B1E" w:rsidP="000E22A9">
      <w:pPr>
        <w:jc w:val="both"/>
        <w:rPr>
          <w:rFonts w:eastAsia="Calibri"/>
          <w:bCs/>
          <w:lang w:val="sq-AL" w:eastAsia="sq-AL"/>
        </w:rPr>
      </w:pPr>
      <w:r w:rsidRPr="00B45707">
        <w:rPr>
          <w:rFonts w:eastAsia="Calibri"/>
          <w:bCs/>
          <w:lang w:val="sq-AL" w:eastAsia="sq-AL"/>
        </w:rPr>
        <w:t xml:space="preserve">Specialist, </w:t>
      </w:r>
      <w:r w:rsidR="002658C1" w:rsidRPr="00B45707">
        <w:rPr>
          <w:rFonts w:eastAsia="Calibri"/>
          <w:bCs/>
          <w:lang w:val="sq-AL" w:eastAsia="sq-AL"/>
        </w:rPr>
        <w:t>Sektori i</w:t>
      </w:r>
      <w:r w:rsidR="002658C1" w:rsidRPr="00B45707">
        <w:rPr>
          <w:rFonts w:eastAsia="Calibri"/>
          <w:lang w:val="sq-AL" w:eastAsia="en-GB"/>
        </w:rPr>
        <w:t xml:space="preserve"> Mbrojtjes </w:t>
      </w:r>
      <w:r w:rsidR="002658C1" w:rsidRPr="00B45707">
        <w:rPr>
          <w:rFonts w:eastAsia="Calibri"/>
          <w:bCs/>
          <w:lang w:val="sq-AL" w:eastAsia="sq-AL"/>
        </w:rPr>
        <w:t>Sociale</w:t>
      </w:r>
    </w:p>
    <w:p w:rsidR="00262B1E" w:rsidRPr="00B45707" w:rsidRDefault="00262B1E" w:rsidP="000E22A9">
      <w:pPr>
        <w:jc w:val="both"/>
        <w:rPr>
          <w:rFonts w:eastAsia="Calibri"/>
          <w:bCs/>
          <w:lang w:val="sq-AL" w:eastAsia="sq-AL"/>
        </w:rPr>
      </w:pPr>
    </w:p>
    <w:p w:rsidR="00262B1E" w:rsidRPr="00B45707" w:rsidRDefault="007A15BB" w:rsidP="000E22A9">
      <w:pPr>
        <w:jc w:val="both"/>
        <w:rPr>
          <w:lang w:val="sq-AL"/>
        </w:rPr>
      </w:pPr>
      <w:r w:rsidRPr="00B45707">
        <w:rPr>
          <w:rFonts w:eastAsia="Calibri"/>
          <w:b/>
          <w:bCs/>
          <w:lang w:val="sq-AL" w:eastAsia="sq-AL"/>
        </w:rPr>
        <w:t>Z</w:t>
      </w:r>
      <w:r w:rsidR="000A17F4">
        <w:rPr>
          <w:rFonts w:eastAsia="Calibri"/>
          <w:b/>
          <w:bCs/>
          <w:lang w:val="sq-AL" w:eastAsia="sq-AL"/>
        </w:rPr>
        <w:t>nj</w:t>
      </w:r>
      <w:r w:rsidR="00262B1E" w:rsidRPr="00B45707">
        <w:rPr>
          <w:rFonts w:eastAsia="Calibri"/>
          <w:b/>
          <w:bCs/>
          <w:lang w:val="sq-AL" w:eastAsia="sq-AL"/>
        </w:rPr>
        <w:t xml:space="preserve">. </w:t>
      </w:r>
      <w:r w:rsidR="000A17F4">
        <w:rPr>
          <w:rFonts w:eastAsia="Calibri"/>
          <w:b/>
          <w:bCs/>
          <w:lang w:val="sq-AL" w:eastAsia="sq-AL"/>
        </w:rPr>
        <w:t>Silva Lala</w:t>
      </w:r>
      <w:r w:rsidR="00262B1E" w:rsidRPr="00B45707">
        <w:rPr>
          <w:rFonts w:eastAsia="Calibri"/>
          <w:b/>
          <w:bCs/>
          <w:lang w:val="sq-AL" w:eastAsia="sq-AL"/>
        </w:rPr>
        <w:tab/>
      </w:r>
      <w:r w:rsidR="00262B1E" w:rsidRPr="00B45707">
        <w:rPr>
          <w:rFonts w:eastAsia="Calibri"/>
          <w:b/>
          <w:bCs/>
          <w:lang w:val="sq-AL" w:eastAsia="sq-AL"/>
        </w:rPr>
        <w:tab/>
      </w:r>
      <w:r w:rsidR="00262B1E" w:rsidRPr="00B45707">
        <w:rPr>
          <w:rFonts w:eastAsia="Calibri"/>
          <w:b/>
          <w:bCs/>
          <w:lang w:val="sq-AL" w:eastAsia="sq-AL"/>
        </w:rPr>
        <w:tab/>
      </w:r>
      <w:r w:rsidR="00262B1E" w:rsidRPr="00B45707">
        <w:rPr>
          <w:rFonts w:eastAsia="Calibri"/>
          <w:b/>
          <w:bCs/>
          <w:lang w:val="sq-AL" w:eastAsia="sq-AL"/>
        </w:rPr>
        <w:tab/>
      </w:r>
      <w:r w:rsidR="00262B1E" w:rsidRPr="00B45707">
        <w:rPr>
          <w:rFonts w:eastAsia="Calibri"/>
          <w:b/>
          <w:bCs/>
          <w:lang w:val="sq-AL" w:eastAsia="sq-AL"/>
        </w:rPr>
        <w:tab/>
      </w:r>
      <w:r w:rsidR="00262B1E" w:rsidRPr="00B45707">
        <w:rPr>
          <w:rFonts w:eastAsia="Calibri"/>
          <w:b/>
          <w:bCs/>
          <w:lang w:val="sq-AL" w:eastAsia="sq-AL"/>
        </w:rPr>
        <w:tab/>
      </w:r>
      <w:r w:rsidR="00262B1E" w:rsidRPr="00B45707">
        <w:rPr>
          <w:rFonts w:eastAsia="Calibri"/>
          <w:b/>
          <w:bCs/>
          <w:lang w:val="sq-AL" w:eastAsia="sq-AL"/>
        </w:rPr>
        <w:tab/>
      </w:r>
      <w:r w:rsidR="00262B1E" w:rsidRPr="00B45707">
        <w:rPr>
          <w:rFonts w:eastAsia="Calibri"/>
          <w:b/>
          <w:bCs/>
          <w:lang w:val="sq-AL" w:eastAsia="sq-AL"/>
        </w:rPr>
        <w:tab/>
      </w:r>
      <w:r w:rsidR="00262B1E" w:rsidRPr="00B45707">
        <w:rPr>
          <w:rFonts w:eastAsia="Calibri"/>
          <w:b/>
          <w:bCs/>
          <w:lang w:val="sq-AL" w:eastAsia="sq-AL"/>
        </w:rPr>
        <w:tab/>
      </w:r>
    </w:p>
    <w:p w:rsidR="00262B1E" w:rsidRPr="00B45707" w:rsidRDefault="00262B1E" w:rsidP="000E22A9">
      <w:pPr>
        <w:jc w:val="both"/>
        <w:rPr>
          <w:rFonts w:eastAsia="Calibri"/>
          <w:bCs/>
          <w:lang w:val="sq-AL" w:eastAsia="sq-AL"/>
        </w:rPr>
      </w:pPr>
      <w:r w:rsidRPr="00B45707">
        <w:rPr>
          <w:rFonts w:eastAsia="Calibri"/>
          <w:bCs/>
          <w:lang w:val="sq-AL" w:eastAsia="sq-AL"/>
        </w:rPr>
        <w:t>Specialist, Sektori i Asistencës Ligjore dhe Legjislacionit</w:t>
      </w:r>
    </w:p>
    <w:p w:rsidR="00262B1E" w:rsidRPr="00B45707" w:rsidRDefault="00262B1E" w:rsidP="000E22A9">
      <w:pPr>
        <w:jc w:val="both"/>
        <w:rPr>
          <w:rFonts w:eastAsia="Calibri"/>
          <w:b/>
          <w:bCs/>
          <w:lang w:val="sq-AL" w:eastAsia="sq-AL"/>
        </w:rPr>
      </w:pPr>
    </w:p>
    <w:p w:rsidR="00262B1E" w:rsidRPr="00B45707" w:rsidRDefault="00262B1E" w:rsidP="000E22A9">
      <w:pPr>
        <w:jc w:val="both"/>
        <w:rPr>
          <w:lang w:val="sq-AL"/>
        </w:rPr>
      </w:pPr>
      <w:r w:rsidRPr="00B45707">
        <w:rPr>
          <w:rFonts w:eastAsia="Calibri"/>
          <w:b/>
          <w:lang w:val="sq-AL" w:eastAsia="sq-AL"/>
        </w:rPr>
        <w:t>Znj. Fjoralba Haxhi</w:t>
      </w:r>
    </w:p>
    <w:p w:rsidR="00262B1E" w:rsidRPr="00B45707" w:rsidRDefault="00262B1E" w:rsidP="000E22A9">
      <w:pPr>
        <w:jc w:val="both"/>
        <w:rPr>
          <w:lang w:val="sq-AL"/>
        </w:rPr>
      </w:pPr>
      <w:r w:rsidRPr="00B45707">
        <w:rPr>
          <w:rFonts w:eastAsia="Calibri"/>
          <w:lang w:val="sq-AL" w:eastAsia="sq-AL"/>
        </w:rPr>
        <w:t>Përgjegjës i Sektorit të Mbrojtjes Sociale</w:t>
      </w:r>
    </w:p>
    <w:p w:rsidR="00262B1E" w:rsidRPr="00B45707" w:rsidRDefault="00262B1E" w:rsidP="000E22A9">
      <w:pPr>
        <w:jc w:val="both"/>
        <w:rPr>
          <w:rFonts w:eastAsia="Calibri"/>
          <w:b/>
          <w:lang w:val="sq-AL" w:eastAsia="sq-AL"/>
        </w:rPr>
      </w:pPr>
    </w:p>
    <w:p w:rsidR="003F56E7" w:rsidRPr="00B45707" w:rsidRDefault="007924D8" w:rsidP="000E22A9">
      <w:pPr>
        <w:jc w:val="both"/>
        <w:rPr>
          <w:rFonts w:eastAsia="Calibri"/>
          <w:b/>
          <w:lang w:val="sq-AL" w:eastAsia="sq-AL"/>
        </w:rPr>
      </w:pPr>
      <w:r w:rsidRPr="00B45707">
        <w:rPr>
          <w:rFonts w:eastAsia="Calibri"/>
          <w:b/>
          <w:lang w:val="sq-AL" w:eastAsia="sq-AL"/>
        </w:rPr>
        <w:t>Znj. Joana Shahini</w:t>
      </w:r>
    </w:p>
    <w:p w:rsidR="00262B1E" w:rsidRPr="00B45707" w:rsidRDefault="00262B1E" w:rsidP="000E22A9">
      <w:pPr>
        <w:jc w:val="both"/>
        <w:rPr>
          <w:rFonts w:eastAsia="Calibri"/>
          <w:bCs/>
          <w:lang w:val="sq-AL" w:eastAsia="sq-AL"/>
        </w:rPr>
      </w:pPr>
      <w:r w:rsidRPr="00B45707">
        <w:rPr>
          <w:rFonts w:eastAsia="Calibri"/>
          <w:lang w:val="sq-AL" w:eastAsia="sq-AL"/>
        </w:rPr>
        <w:t xml:space="preserve">Përgjegjës, </w:t>
      </w:r>
      <w:r w:rsidRPr="00B45707">
        <w:rPr>
          <w:rFonts w:eastAsia="Calibri"/>
          <w:bCs/>
          <w:lang w:val="sq-AL" w:eastAsia="sq-AL"/>
        </w:rPr>
        <w:t>Sektori i Asistencës Ligjore dhe Legjislacionit</w:t>
      </w:r>
    </w:p>
    <w:p w:rsidR="00262B1E" w:rsidRPr="00B45707" w:rsidRDefault="00262B1E" w:rsidP="000E22A9">
      <w:pPr>
        <w:jc w:val="both"/>
        <w:rPr>
          <w:rFonts w:eastAsia="Calibri"/>
          <w:b/>
          <w:bCs/>
          <w:lang w:val="sq-AL" w:eastAsia="sq-AL"/>
        </w:rPr>
      </w:pPr>
    </w:p>
    <w:p w:rsidR="00262B1E" w:rsidRPr="00B45707" w:rsidRDefault="00262B1E" w:rsidP="000E22A9">
      <w:pPr>
        <w:jc w:val="both"/>
        <w:rPr>
          <w:lang w:val="sq-AL"/>
        </w:rPr>
      </w:pPr>
      <w:r w:rsidRPr="00B45707">
        <w:rPr>
          <w:rFonts w:eastAsia="Calibri"/>
          <w:b/>
          <w:bCs/>
          <w:lang w:val="sq-AL" w:eastAsia="sq-AL"/>
        </w:rPr>
        <w:t>Znj. Migena Kokeri</w:t>
      </w:r>
    </w:p>
    <w:p w:rsidR="00262B1E" w:rsidRPr="00B45707" w:rsidRDefault="00262B1E" w:rsidP="000E22A9">
      <w:pPr>
        <w:jc w:val="both"/>
        <w:rPr>
          <w:rFonts w:eastAsia="Calibri"/>
          <w:lang w:val="sq-AL" w:eastAsia="sq-AL"/>
        </w:rPr>
      </w:pPr>
      <w:r w:rsidRPr="00B45707">
        <w:rPr>
          <w:rFonts w:eastAsia="Calibri"/>
          <w:lang w:val="sq-AL" w:eastAsia="sq-AL"/>
        </w:rPr>
        <w:t>Drejtor, Drejtoria e Mbrojtjes dhe Përfshirjes Sociale</w:t>
      </w:r>
    </w:p>
    <w:p w:rsidR="00262B1E" w:rsidRPr="00B45707" w:rsidRDefault="00262B1E" w:rsidP="000E22A9">
      <w:pPr>
        <w:jc w:val="both"/>
        <w:rPr>
          <w:rFonts w:eastAsia="Calibri"/>
          <w:b/>
          <w:bCs/>
          <w:lang w:val="sq-AL" w:eastAsia="sq-AL"/>
        </w:rPr>
      </w:pPr>
    </w:p>
    <w:p w:rsidR="007D2B0C" w:rsidRPr="00B45707" w:rsidRDefault="007D2B0C" w:rsidP="000E22A9">
      <w:pPr>
        <w:jc w:val="both"/>
        <w:rPr>
          <w:rFonts w:eastAsia="Calibri"/>
          <w:b/>
          <w:bCs/>
          <w:lang w:val="sq-AL" w:eastAsia="sq-AL"/>
        </w:rPr>
      </w:pPr>
      <w:r w:rsidRPr="00B45707">
        <w:rPr>
          <w:rFonts w:eastAsia="Calibri"/>
          <w:b/>
          <w:bCs/>
          <w:lang w:val="sq-AL" w:eastAsia="sq-AL"/>
        </w:rPr>
        <w:t>Znj. Jonida Rudaj</w:t>
      </w:r>
    </w:p>
    <w:p w:rsidR="003D4C8A" w:rsidRPr="00B45707" w:rsidRDefault="007D2B0C" w:rsidP="000E22A9">
      <w:pPr>
        <w:jc w:val="both"/>
        <w:rPr>
          <w:rFonts w:eastAsia="Calibri"/>
          <w:bCs/>
          <w:lang w:val="sq-AL" w:eastAsia="sq-AL"/>
        </w:rPr>
      </w:pPr>
      <w:r w:rsidRPr="00B45707">
        <w:rPr>
          <w:rFonts w:eastAsia="Calibri"/>
          <w:bCs/>
          <w:lang w:val="sq-AL" w:eastAsia="sq-AL"/>
        </w:rPr>
        <w:t>Drejtor, Drejtoria Juridike</w:t>
      </w:r>
    </w:p>
    <w:p w:rsidR="00C27A13" w:rsidRPr="00B45707" w:rsidRDefault="00C27A13" w:rsidP="000E22A9">
      <w:pPr>
        <w:jc w:val="both"/>
        <w:rPr>
          <w:rFonts w:eastAsia="Calibri"/>
          <w:bCs/>
          <w:lang w:val="sq-AL" w:eastAsia="sq-AL"/>
        </w:rPr>
      </w:pPr>
    </w:p>
    <w:p w:rsidR="00C27A13" w:rsidRPr="00B45707" w:rsidRDefault="00A738AC" w:rsidP="000E22A9">
      <w:pPr>
        <w:keepNext/>
        <w:contextualSpacing/>
        <w:outlineLvl w:val="2"/>
        <w:rPr>
          <w:lang w:val="sq-AL"/>
        </w:rPr>
      </w:pPr>
      <w:r>
        <w:rPr>
          <w:b/>
          <w:bCs/>
          <w:lang w:val="sq-AL" w:eastAsia="en-GB"/>
        </w:rPr>
        <w:t>Z</w:t>
      </w:r>
      <w:r w:rsidR="00C27A13" w:rsidRPr="00B45707">
        <w:rPr>
          <w:b/>
          <w:bCs/>
          <w:lang w:val="sq-AL" w:eastAsia="en-GB"/>
        </w:rPr>
        <w:t xml:space="preserve">. </w:t>
      </w:r>
      <w:r>
        <w:rPr>
          <w:b/>
          <w:bCs/>
          <w:lang w:val="sq-AL" w:eastAsia="en-GB"/>
        </w:rPr>
        <w:t>Dritan Dango</w:t>
      </w:r>
    </w:p>
    <w:p w:rsidR="00C27A13" w:rsidRPr="00B45707" w:rsidRDefault="00C27A13" w:rsidP="000E22A9">
      <w:pPr>
        <w:keepNext/>
        <w:contextualSpacing/>
        <w:outlineLvl w:val="2"/>
        <w:rPr>
          <w:lang w:val="sq-AL"/>
        </w:rPr>
      </w:pPr>
      <w:r w:rsidRPr="00B45707">
        <w:rPr>
          <w:lang w:val="sq-AL"/>
        </w:rPr>
        <w:t xml:space="preserve">Drejtor i Përgjithshëm , Drejtoria e Përgjithshme e Mbrojtjes Civile </w:t>
      </w:r>
      <w:r w:rsidR="00B45707">
        <w:rPr>
          <w:lang w:val="sq-AL"/>
        </w:rPr>
        <w:t>dhe Shërbimeve ndaj Qytetarit</w:t>
      </w:r>
    </w:p>
    <w:p w:rsidR="00510C3A" w:rsidRPr="00B45707" w:rsidRDefault="00510C3A" w:rsidP="000E22A9">
      <w:pPr>
        <w:jc w:val="both"/>
        <w:rPr>
          <w:rFonts w:eastAsia="Calibri"/>
          <w:bCs/>
          <w:lang w:val="sq-AL" w:eastAsia="sq-AL"/>
        </w:rPr>
      </w:pPr>
    </w:p>
    <w:p w:rsidR="00262B1E" w:rsidRPr="00B45707" w:rsidRDefault="00262B1E" w:rsidP="000E22A9">
      <w:pPr>
        <w:jc w:val="both"/>
        <w:rPr>
          <w:lang w:val="sq-AL"/>
        </w:rPr>
      </w:pPr>
      <w:r w:rsidRPr="00B45707">
        <w:rPr>
          <w:rFonts w:eastAsia="Calibri"/>
          <w:b/>
          <w:bCs/>
          <w:lang w:val="sq-AL" w:eastAsia="sq-AL"/>
        </w:rPr>
        <w:t xml:space="preserve">Znj. </w:t>
      </w:r>
      <w:r w:rsidR="00D12D78">
        <w:rPr>
          <w:rFonts w:eastAsia="Calibri"/>
          <w:b/>
          <w:bCs/>
          <w:lang w:val="sq-AL" w:eastAsia="sq-AL"/>
        </w:rPr>
        <w:t>Jonida Halili</w:t>
      </w:r>
    </w:p>
    <w:p w:rsidR="00262B1E" w:rsidRDefault="00B45707" w:rsidP="000E22A9">
      <w:pPr>
        <w:jc w:val="both"/>
        <w:rPr>
          <w:rFonts w:eastAsia="Calibri"/>
          <w:bCs/>
          <w:lang w:val="sq-AL" w:eastAsia="sq-AL"/>
        </w:rPr>
      </w:pPr>
      <w:r>
        <w:rPr>
          <w:rFonts w:eastAsia="Calibri"/>
          <w:bCs/>
          <w:lang w:val="sq-AL" w:eastAsia="sq-AL"/>
        </w:rPr>
        <w:t>Drejtor i Përgjithshëm</w:t>
      </w:r>
      <w:r w:rsidR="00270BE5" w:rsidRPr="00B45707">
        <w:rPr>
          <w:rFonts w:eastAsia="Calibri"/>
          <w:bCs/>
          <w:lang w:val="sq-AL" w:eastAsia="sq-AL"/>
        </w:rPr>
        <w:t xml:space="preserve"> i </w:t>
      </w:r>
      <w:r w:rsidR="00262B1E" w:rsidRPr="00B45707">
        <w:rPr>
          <w:rFonts w:eastAsia="Calibri"/>
          <w:bCs/>
          <w:lang w:val="sq-AL" w:eastAsia="sq-AL"/>
        </w:rPr>
        <w:t>Menaxhimit Financiar</w:t>
      </w:r>
    </w:p>
    <w:p w:rsidR="005F221C" w:rsidRDefault="005F221C" w:rsidP="000E22A9">
      <w:pPr>
        <w:jc w:val="both"/>
        <w:rPr>
          <w:rFonts w:eastAsia="Calibri"/>
          <w:bCs/>
          <w:lang w:val="sq-AL" w:eastAsia="sq-AL"/>
        </w:rPr>
      </w:pPr>
    </w:p>
    <w:p w:rsidR="00D12D78" w:rsidRPr="00403300" w:rsidRDefault="00D12D78" w:rsidP="00D12D78">
      <w:pPr>
        <w:jc w:val="both"/>
        <w:rPr>
          <w:lang w:val="sq-AL"/>
        </w:rPr>
      </w:pPr>
      <w:r w:rsidRPr="00403300">
        <w:rPr>
          <w:rFonts w:eastAsia="Calibri"/>
          <w:b/>
          <w:bCs/>
          <w:lang w:val="sq-AL" w:eastAsia="sq-AL"/>
        </w:rPr>
        <w:t>Z</w:t>
      </w:r>
      <w:r>
        <w:rPr>
          <w:rFonts w:eastAsia="Calibri"/>
          <w:b/>
          <w:bCs/>
          <w:lang w:val="sq-AL" w:eastAsia="sq-AL"/>
        </w:rPr>
        <w:t>nj</w:t>
      </w:r>
      <w:r w:rsidRPr="00403300">
        <w:rPr>
          <w:rFonts w:eastAsia="Calibri"/>
          <w:b/>
          <w:bCs/>
          <w:lang w:val="sq-AL" w:eastAsia="sq-AL"/>
        </w:rPr>
        <w:t xml:space="preserve">. </w:t>
      </w:r>
      <w:r>
        <w:rPr>
          <w:rFonts w:eastAsia="Calibri"/>
          <w:b/>
          <w:bCs/>
          <w:lang w:val="sq-AL" w:eastAsia="sq-AL"/>
        </w:rPr>
        <w:t>Jonida Halili</w:t>
      </w:r>
    </w:p>
    <w:p w:rsidR="00D12D78" w:rsidRPr="00403300" w:rsidRDefault="00D12D78" w:rsidP="00D12D78">
      <w:pPr>
        <w:contextualSpacing/>
        <w:jc w:val="both"/>
        <w:rPr>
          <w:rFonts w:eastAsia="Calibri"/>
          <w:lang w:val="sq-AL" w:eastAsia="sq-AL"/>
        </w:rPr>
      </w:pPr>
      <w:r w:rsidRPr="00403300">
        <w:rPr>
          <w:rFonts w:eastAsia="Calibri"/>
          <w:lang w:val="sq-AL" w:eastAsia="sq-AL"/>
        </w:rPr>
        <w:t>Sekretar i Përgjithshëm i deleguar</w:t>
      </w:r>
    </w:p>
    <w:p w:rsidR="00262B1E" w:rsidRPr="00B45707" w:rsidRDefault="00262B1E" w:rsidP="000E22A9">
      <w:pPr>
        <w:jc w:val="both"/>
        <w:rPr>
          <w:rFonts w:eastAsia="Calibri"/>
          <w:b/>
          <w:bCs/>
          <w:lang w:val="sq-AL" w:eastAsia="sq-AL"/>
        </w:rPr>
      </w:pPr>
    </w:p>
    <w:p w:rsidR="00262B1E" w:rsidRPr="00B45707" w:rsidRDefault="00262B1E" w:rsidP="000E22A9">
      <w:pPr>
        <w:jc w:val="both"/>
        <w:rPr>
          <w:lang w:val="sq-AL"/>
        </w:rPr>
      </w:pPr>
      <w:r w:rsidRPr="00B45707">
        <w:rPr>
          <w:rFonts w:eastAsia="Calibri"/>
          <w:b/>
          <w:bCs/>
          <w:lang w:val="sq-AL" w:eastAsia="sq-AL"/>
        </w:rPr>
        <w:t xml:space="preserve">Znj. </w:t>
      </w:r>
      <w:r w:rsidR="003C4063" w:rsidRPr="00B45707">
        <w:rPr>
          <w:rFonts w:eastAsia="Calibri"/>
          <w:b/>
          <w:bCs/>
          <w:lang w:val="sq-AL" w:eastAsia="sq-AL"/>
        </w:rPr>
        <w:t>Keti Luarasi</w:t>
      </w:r>
    </w:p>
    <w:p w:rsidR="00262B1E" w:rsidRPr="00B45707" w:rsidRDefault="00262B1E" w:rsidP="000E22A9">
      <w:pPr>
        <w:jc w:val="both"/>
        <w:rPr>
          <w:lang w:val="sq-AL"/>
        </w:rPr>
      </w:pPr>
      <w:r w:rsidRPr="00B45707">
        <w:rPr>
          <w:rFonts w:eastAsia="Calibri"/>
          <w:bCs/>
          <w:lang w:val="sq-AL" w:eastAsia="sq-AL"/>
        </w:rPr>
        <w:t>Zëvëndëskryetar i Bashkisë T</w:t>
      </w:r>
      <w:r w:rsidR="00C3721C" w:rsidRPr="00B45707">
        <w:rPr>
          <w:rFonts w:eastAsia="Calibri"/>
          <w:bCs/>
          <w:lang w:val="sq-AL" w:eastAsia="sq-AL"/>
        </w:rPr>
        <w:t>iran</w:t>
      </w:r>
      <w:r w:rsidR="00407B40" w:rsidRPr="00B45707">
        <w:rPr>
          <w:rFonts w:eastAsia="Calibri"/>
          <w:bCs/>
          <w:lang w:val="sq-AL" w:eastAsia="sq-AL"/>
        </w:rPr>
        <w:t>ë</w:t>
      </w:r>
    </w:p>
    <w:p w:rsidR="00262B1E" w:rsidRPr="00B45707" w:rsidRDefault="00262B1E" w:rsidP="000E22A9">
      <w:pPr>
        <w:contextualSpacing/>
        <w:rPr>
          <w:rFonts w:eastAsia="Calibri"/>
          <w:b/>
          <w:bCs/>
          <w:lang w:val="sq-AL" w:eastAsia="en-US"/>
        </w:rPr>
      </w:pPr>
    </w:p>
    <w:p w:rsidR="00554B11" w:rsidRPr="00E25A5B" w:rsidRDefault="00325D17" w:rsidP="00E25A5B">
      <w:pPr>
        <w:pStyle w:val="NoSpacing"/>
        <w:pageBreakBefore/>
        <w:rPr>
          <w:rFonts w:eastAsia="Calibri"/>
          <w:lang w:val="sq-AL" w:eastAsia="en-US"/>
        </w:rPr>
      </w:pPr>
      <w:r>
        <w:rPr>
          <w:noProof/>
          <w:lang w:eastAsia="en-US"/>
        </w:rPr>
        <w:lastRenderedPageBreak/>
        <w:drawing>
          <wp:anchor distT="0" distB="0" distL="114300" distR="114300" simplePos="0" relativeHeight="251657728" behindDoc="1" locked="0" layoutInCell="1" allowOverlap="1">
            <wp:simplePos x="0" y="0"/>
            <wp:positionH relativeFrom="page">
              <wp:posOffset>552450</wp:posOffset>
            </wp:positionH>
            <wp:positionV relativeFrom="paragraph">
              <wp:posOffset>-590550</wp:posOffset>
            </wp:positionV>
            <wp:extent cx="6777990" cy="885825"/>
            <wp:effectExtent l="19050" t="0" r="3810" b="0"/>
            <wp:wrapNone/>
            <wp:docPr id="1" name="Picture 4" descr="Logot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t1-0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92" b="8933"/>
                    <a:stretch/>
                  </pic:blipFill>
                  <pic:spPr bwMode="auto">
                    <a:xfrm>
                      <a:off x="0" y="0"/>
                      <a:ext cx="6777990" cy="885825"/>
                    </a:xfrm>
                    <a:prstGeom prst="rect">
                      <a:avLst/>
                    </a:prstGeom>
                    <a:noFill/>
                    <a:ln>
                      <a:noFill/>
                    </a:ln>
                    <a:extLst>
                      <a:ext uri="{53640926-AAD7-44D8-BBD7-CCE9431645EC}">
                        <a14:shadowObscured xmlns:a14="http://schemas.microsoft.com/office/drawing/2010/main"/>
                      </a:ext>
                    </a:extLst>
                  </pic:spPr>
                </pic:pic>
              </a:graphicData>
            </a:graphic>
          </wp:anchor>
        </w:drawing>
      </w:r>
      <w:r w:rsidR="00554B11" w:rsidRPr="00B45707">
        <w:rPr>
          <w:b/>
          <w:lang w:val="sq-AL"/>
        </w:rPr>
        <w:t xml:space="preserve">                                                             </w:t>
      </w:r>
    </w:p>
    <w:p w:rsidR="00E25A5B" w:rsidRDefault="00E25A5B" w:rsidP="000E22A9">
      <w:pPr>
        <w:jc w:val="center"/>
        <w:rPr>
          <w:b/>
          <w:lang w:val="sq-AL"/>
        </w:rPr>
      </w:pPr>
    </w:p>
    <w:p w:rsidR="00554B11" w:rsidRPr="00B45707" w:rsidRDefault="00554B11" w:rsidP="000E22A9">
      <w:pPr>
        <w:jc w:val="center"/>
        <w:rPr>
          <w:b/>
          <w:lang w:val="sq-AL"/>
        </w:rPr>
      </w:pPr>
      <w:r w:rsidRPr="00B45707">
        <w:rPr>
          <w:b/>
          <w:lang w:val="sq-AL"/>
        </w:rPr>
        <w:t>BASHKIA TIRANË</w:t>
      </w:r>
    </w:p>
    <w:p w:rsidR="00554B11" w:rsidRPr="00B45707" w:rsidRDefault="00554B11" w:rsidP="000E22A9">
      <w:pPr>
        <w:jc w:val="center"/>
        <w:rPr>
          <w:b/>
          <w:lang w:val="sq-AL"/>
        </w:rPr>
      </w:pPr>
      <w:r w:rsidRPr="00B45707">
        <w:rPr>
          <w:b/>
          <w:lang w:val="sq-AL"/>
        </w:rPr>
        <w:t>K R Y E T A R I</w:t>
      </w:r>
    </w:p>
    <w:p w:rsidR="00554B11" w:rsidRPr="00B45707" w:rsidRDefault="00554B11" w:rsidP="000E22A9">
      <w:pPr>
        <w:jc w:val="center"/>
        <w:rPr>
          <w:lang w:val="sq-AL"/>
        </w:rPr>
      </w:pPr>
    </w:p>
    <w:p w:rsidR="00554B11" w:rsidRPr="00B45707" w:rsidRDefault="00554B11" w:rsidP="000E22A9">
      <w:pPr>
        <w:jc w:val="center"/>
        <w:rPr>
          <w:lang w:val="sq-AL"/>
        </w:rPr>
      </w:pPr>
      <w:r w:rsidRPr="00B45707">
        <w:rPr>
          <w:lang w:val="sq-AL"/>
        </w:rPr>
        <w:t xml:space="preserve">Nr.___________ prot.                                                                    </w:t>
      </w:r>
      <w:r w:rsidR="00563A5E">
        <w:rPr>
          <w:lang w:val="sq-AL"/>
        </w:rPr>
        <w:t xml:space="preserve">       </w:t>
      </w:r>
      <w:r w:rsidR="00B45707">
        <w:rPr>
          <w:lang w:val="sq-AL"/>
        </w:rPr>
        <w:t>Tiranë, më___.___.</w:t>
      </w:r>
      <w:r w:rsidRPr="00B45707">
        <w:rPr>
          <w:lang w:val="sq-AL"/>
        </w:rPr>
        <w:t>2025</w:t>
      </w:r>
    </w:p>
    <w:p w:rsidR="00554B11" w:rsidRPr="00B45707" w:rsidRDefault="00554B11" w:rsidP="000E22A9">
      <w:pPr>
        <w:jc w:val="center"/>
        <w:rPr>
          <w:lang w:val="sq-AL"/>
        </w:rPr>
      </w:pPr>
    </w:p>
    <w:p w:rsidR="00554B11" w:rsidRPr="00B45707" w:rsidRDefault="00554B11" w:rsidP="000E22A9">
      <w:pPr>
        <w:pStyle w:val="Heading31"/>
        <w:jc w:val="center"/>
        <w:rPr>
          <w:lang w:val="sq-AL"/>
        </w:rPr>
      </w:pPr>
    </w:p>
    <w:p w:rsidR="00554B11" w:rsidRPr="00B45707" w:rsidRDefault="00554B11" w:rsidP="000E22A9">
      <w:pPr>
        <w:pStyle w:val="Heading31"/>
        <w:rPr>
          <w:lang w:val="sq-AL"/>
        </w:rPr>
      </w:pPr>
    </w:p>
    <w:p w:rsidR="00554B11" w:rsidRPr="00B45707" w:rsidRDefault="00554B11" w:rsidP="000E22A9">
      <w:pPr>
        <w:contextualSpacing/>
        <w:jc w:val="both"/>
        <w:rPr>
          <w:lang w:val="sq-AL"/>
        </w:rPr>
      </w:pPr>
      <w:r w:rsidRPr="00B45707">
        <w:rPr>
          <w:b/>
          <w:lang w:val="sq-AL" w:eastAsia="en-US"/>
        </w:rPr>
        <w:t xml:space="preserve">Lënda:           </w:t>
      </w:r>
      <w:r w:rsidRPr="00B45707">
        <w:rPr>
          <w:lang w:val="sq-AL" w:eastAsia="en-US"/>
        </w:rPr>
        <w:t>Dërgohet material për shqyrtim e miratim.</w:t>
      </w:r>
    </w:p>
    <w:p w:rsidR="00554B11" w:rsidRPr="00B45707" w:rsidRDefault="00554B11" w:rsidP="000E22A9">
      <w:pPr>
        <w:contextualSpacing/>
        <w:jc w:val="both"/>
        <w:rPr>
          <w:b/>
          <w:lang w:val="sq-AL" w:eastAsia="en-US"/>
        </w:rPr>
      </w:pPr>
    </w:p>
    <w:p w:rsidR="00554B11" w:rsidRPr="00B45707" w:rsidRDefault="00554B11" w:rsidP="000E22A9">
      <w:pPr>
        <w:contextualSpacing/>
        <w:jc w:val="both"/>
        <w:rPr>
          <w:b/>
          <w:lang w:val="sq-AL" w:eastAsia="en-US"/>
        </w:rPr>
      </w:pPr>
    </w:p>
    <w:p w:rsidR="00554B11" w:rsidRPr="00B45707" w:rsidRDefault="00554B11" w:rsidP="000E22A9">
      <w:pPr>
        <w:contextualSpacing/>
        <w:rPr>
          <w:b/>
          <w:bCs/>
          <w:lang w:val="sq-AL" w:eastAsia="en-US"/>
        </w:rPr>
      </w:pPr>
    </w:p>
    <w:p w:rsidR="00554B11" w:rsidRPr="00B45707" w:rsidRDefault="00554B11" w:rsidP="000E22A9">
      <w:pPr>
        <w:contextualSpacing/>
        <w:jc w:val="center"/>
        <w:rPr>
          <w:lang w:val="sq-AL"/>
        </w:rPr>
      </w:pPr>
      <w:r w:rsidRPr="00B45707">
        <w:rPr>
          <w:b/>
          <w:lang w:val="sq-AL" w:eastAsia="en-US"/>
        </w:rPr>
        <w:t>KËSHILLIT BASHKIAK</w:t>
      </w:r>
    </w:p>
    <w:p w:rsidR="00554B11" w:rsidRPr="00B45707" w:rsidRDefault="00554B11" w:rsidP="000E22A9">
      <w:pPr>
        <w:contextualSpacing/>
        <w:jc w:val="center"/>
        <w:rPr>
          <w:b/>
          <w:lang w:val="sq-AL" w:eastAsia="en-US"/>
        </w:rPr>
      </w:pPr>
    </w:p>
    <w:p w:rsidR="00554B11" w:rsidRPr="00B45707" w:rsidRDefault="00554B11" w:rsidP="000E22A9">
      <w:pPr>
        <w:pStyle w:val="NoSpacing"/>
        <w:jc w:val="right"/>
        <w:rPr>
          <w:lang w:val="sq-AL"/>
        </w:rPr>
      </w:pPr>
      <w:r w:rsidRPr="00B45707">
        <w:rPr>
          <w:b/>
          <w:u w:val="single"/>
          <w:lang w:val="sq-AL"/>
        </w:rPr>
        <w:t>TIRANË</w:t>
      </w:r>
    </w:p>
    <w:p w:rsidR="00554B11" w:rsidRPr="00B45707" w:rsidRDefault="00554B11" w:rsidP="000E22A9">
      <w:pPr>
        <w:contextualSpacing/>
        <w:rPr>
          <w:b/>
          <w:u w:val="single"/>
          <w:lang w:val="sq-AL" w:eastAsia="en-US"/>
        </w:rPr>
      </w:pPr>
    </w:p>
    <w:p w:rsidR="00554B11" w:rsidRPr="00B45707" w:rsidRDefault="00554B11" w:rsidP="000E22A9">
      <w:pPr>
        <w:contextualSpacing/>
        <w:rPr>
          <w:lang w:val="sq-AL" w:eastAsia="en-US"/>
        </w:rPr>
      </w:pPr>
      <w:r w:rsidRPr="00B45707">
        <w:rPr>
          <w:lang w:val="sq-AL" w:eastAsia="en-US"/>
        </w:rPr>
        <w:t>Të nderuar,</w:t>
      </w:r>
    </w:p>
    <w:p w:rsidR="00554B11" w:rsidRPr="00B45707" w:rsidRDefault="00554B11" w:rsidP="000E22A9">
      <w:pPr>
        <w:contextualSpacing/>
        <w:rPr>
          <w:lang w:val="sq-AL" w:eastAsia="en-US"/>
        </w:rPr>
      </w:pPr>
    </w:p>
    <w:p w:rsidR="00554B11" w:rsidRPr="00B45707" w:rsidRDefault="00554B11" w:rsidP="000E22A9">
      <w:pPr>
        <w:pStyle w:val="NoSpacing"/>
        <w:jc w:val="both"/>
        <w:rPr>
          <w:lang w:val="sq-AL"/>
        </w:rPr>
      </w:pPr>
      <w:r w:rsidRPr="00B45707">
        <w:rPr>
          <w:lang w:val="sq-AL"/>
        </w:rPr>
        <w:t>Bashkëngjitur po ju dërgojmë relacionin dhe projektvendimin “</w:t>
      </w:r>
      <w:r w:rsidRPr="00B45707">
        <w:rPr>
          <w:rFonts w:eastAsia="Calibri"/>
          <w:lang w:val="sq-AL"/>
        </w:rPr>
        <w:t xml:space="preserve">Për </w:t>
      </w:r>
      <w:r w:rsidRPr="00B45707">
        <w:rPr>
          <w:lang w:val="sq-AL"/>
        </w:rPr>
        <w:t>miratimin e familjeve aplikuese që përfitojnë nga programi i bllok-ndihmës ekonomike deri në 6 për qind, nga fondi i kushtëzuar dhe nga buxheti i Bas</w:t>
      </w:r>
      <w:r w:rsidR="00EA3D28">
        <w:rPr>
          <w:lang w:val="sq-AL"/>
        </w:rPr>
        <w:t>hkisë Tiranë, për periudhën 1-30 prill</w:t>
      </w:r>
      <w:r w:rsidRPr="00B45707">
        <w:rPr>
          <w:lang w:val="sq-AL"/>
        </w:rPr>
        <w:t xml:space="preserve"> 2025”.</w:t>
      </w:r>
    </w:p>
    <w:p w:rsidR="00554B11" w:rsidRPr="00B45707" w:rsidRDefault="00554B11" w:rsidP="000E22A9">
      <w:pPr>
        <w:contextualSpacing/>
        <w:jc w:val="both"/>
        <w:rPr>
          <w:lang w:val="sq-AL" w:eastAsia="en-US"/>
        </w:rPr>
      </w:pPr>
    </w:p>
    <w:p w:rsidR="00554B11" w:rsidRPr="00B45707" w:rsidRDefault="00554B11" w:rsidP="000E22A9">
      <w:pPr>
        <w:contextualSpacing/>
        <w:jc w:val="both"/>
        <w:rPr>
          <w:lang w:val="sq-AL"/>
        </w:rPr>
      </w:pPr>
      <w:r w:rsidRPr="00B45707">
        <w:rPr>
          <w:lang w:val="sq-AL" w:eastAsia="en-US"/>
        </w:rPr>
        <w:t>Me respekt,</w:t>
      </w:r>
    </w:p>
    <w:p w:rsidR="000E22A9" w:rsidRPr="000E22A9" w:rsidRDefault="000E22A9" w:rsidP="000E22A9">
      <w:pPr>
        <w:autoSpaceDN w:val="0"/>
        <w:jc w:val="both"/>
        <w:textAlignment w:val="baseline"/>
        <w:rPr>
          <w:kern w:val="3"/>
          <w:lang w:val="sq-AL"/>
        </w:rPr>
      </w:pPr>
    </w:p>
    <w:p w:rsidR="000E22A9" w:rsidRPr="000E22A9" w:rsidRDefault="006B07F5" w:rsidP="006B07F5">
      <w:pPr>
        <w:tabs>
          <w:tab w:val="left" w:pos="3855"/>
        </w:tabs>
        <w:autoSpaceDN w:val="0"/>
        <w:textAlignment w:val="baseline"/>
        <w:rPr>
          <w:b/>
          <w:color w:val="auto"/>
          <w:kern w:val="3"/>
          <w:lang w:val="sq-AL"/>
        </w:rPr>
      </w:pPr>
      <w:r>
        <w:rPr>
          <w:b/>
          <w:color w:val="auto"/>
          <w:kern w:val="3"/>
          <w:lang w:val="sq-AL"/>
        </w:rPr>
        <w:t xml:space="preserve">                                                           </w:t>
      </w:r>
      <w:r w:rsidR="000E22A9" w:rsidRPr="000E22A9">
        <w:rPr>
          <w:b/>
          <w:color w:val="auto"/>
          <w:kern w:val="3"/>
          <w:lang w:val="sq-AL"/>
        </w:rPr>
        <w:t>K R Y E T A R I</w:t>
      </w:r>
    </w:p>
    <w:p w:rsidR="000E22A9" w:rsidRPr="000E22A9" w:rsidRDefault="000E22A9" w:rsidP="006B07F5">
      <w:pPr>
        <w:tabs>
          <w:tab w:val="left" w:pos="3855"/>
        </w:tabs>
        <w:autoSpaceDN w:val="0"/>
        <w:ind w:left="5040"/>
        <w:jc w:val="center"/>
        <w:textAlignment w:val="baseline"/>
        <w:rPr>
          <w:b/>
          <w:color w:val="auto"/>
          <w:kern w:val="3"/>
          <w:lang w:val="sq-AL"/>
        </w:rPr>
      </w:pPr>
    </w:p>
    <w:p w:rsidR="000E22A9" w:rsidRPr="000E22A9" w:rsidRDefault="006B07F5" w:rsidP="006B07F5">
      <w:pPr>
        <w:tabs>
          <w:tab w:val="center" w:pos="3060"/>
        </w:tabs>
        <w:autoSpaceDN w:val="0"/>
        <w:textAlignment w:val="baseline"/>
        <w:rPr>
          <w:b/>
          <w:color w:val="auto"/>
          <w:kern w:val="3"/>
          <w:lang w:val="sq-AL"/>
        </w:rPr>
      </w:pPr>
      <w:r>
        <w:rPr>
          <w:b/>
          <w:color w:val="auto"/>
          <w:kern w:val="3"/>
          <w:lang w:val="sq-AL"/>
        </w:rPr>
        <w:t xml:space="preserve">                                                           </w:t>
      </w:r>
      <w:r w:rsidR="000E22A9" w:rsidRPr="000E22A9">
        <w:rPr>
          <w:b/>
          <w:color w:val="auto"/>
          <w:kern w:val="3"/>
          <w:lang w:val="sq-AL"/>
        </w:rPr>
        <w:t>Erion VELIAJ</w:t>
      </w:r>
    </w:p>
    <w:p w:rsidR="000E22A9" w:rsidRPr="000E22A9" w:rsidRDefault="000E22A9" w:rsidP="006B07F5">
      <w:pPr>
        <w:tabs>
          <w:tab w:val="left" w:pos="910"/>
          <w:tab w:val="center" w:pos="3060"/>
          <w:tab w:val="center" w:pos="4320"/>
        </w:tabs>
        <w:autoSpaceDN w:val="0"/>
        <w:ind w:left="-630" w:firstLine="630"/>
        <w:jc w:val="center"/>
        <w:textAlignment w:val="baseline"/>
        <w:rPr>
          <w:b/>
          <w:color w:val="auto"/>
          <w:kern w:val="3"/>
          <w:lang w:val="sq-AL"/>
        </w:rPr>
      </w:pPr>
    </w:p>
    <w:p w:rsidR="000E22A9" w:rsidRPr="000E22A9" w:rsidRDefault="000E22A9" w:rsidP="000E22A9">
      <w:pPr>
        <w:tabs>
          <w:tab w:val="center" w:pos="3060"/>
        </w:tabs>
        <w:autoSpaceDN w:val="0"/>
        <w:ind w:left="-630" w:firstLine="630"/>
        <w:jc w:val="center"/>
        <w:textAlignment w:val="baseline"/>
        <w:rPr>
          <w:b/>
          <w:color w:val="auto"/>
          <w:kern w:val="3"/>
          <w:lang w:val="sq-AL"/>
        </w:rPr>
      </w:pPr>
    </w:p>
    <w:p w:rsidR="000E22A9" w:rsidRPr="000E22A9" w:rsidRDefault="000E22A9" w:rsidP="000E22A9">
      <w:pPr>
        <w:keepNext/>
        <w:tabs>
          <w:tab w:val="center" w:pos="3690"/>
        </w:tabs>
        <w:autoSpaceDN w:val="0"/>
        <w:ind w:left="180"/>
        <w:textAlignment w:val="baseline"/>
        <w:outlineLvl w:val="2"/>
        <w:rPr>
          <w:b/>
          <w:color w:val="auto"/>
          <w:kern w:val="3"/>
          <w:lang w:val="sq-AL"/>
        </w:rPr>
      </w:pPr>
      <w:r w:rsidRPr="000E22A9">
        <w:rPr>
          <w:b/>
          <w:color w:val="auto"/>
          <w:kern w:val="3"/>
          <w:lang w:val="sq-AL"/>
        </w:rPr>
        <w:t>NË MUNGESË DHE ME URDHËR</w:t>
      </w:r>
    </w:p>
    <w:p w:rsidR="000E22A9" w:rsidRPr="000E22A9" w:rsidRDefault="000E22A9" w:rsidP="000E22A9">
      <w:pPr>
        <w:keepNext/>
        <w:tabs>
          <w:tab w:val="center" w:pos="3690"/>
        </w:tabs>
        <w:autoSpaceDN w:val="0"/>
        <w:textAlignment w:val="baseline"/>
        <w:outlineLvl w:val="2"/>
        <w:rPr>
          <w:b/>
          <w:color w:val="auto"/>
          <w:kern w:val="3"/>
          <w:lang w:val="sq-AL"/>
        </w:rPr>
      </w:pPr>
    </w:p>
    <w:p w:rsidR="000E22A9" w:rsidRPr="000E22A9" w:rsidRDefault="000E22A9" w:rsidP="000E22A9">
      <w:pPr>
        <w:keepNext/>
        <w:tabs>
          <w:tab w:val="center" w:pos="3690"/>
        </w:tabs>
        <w:autoSpaceDN w:val="0"/>
        <w:ind w:left="630"/>
        <w:textAlignment w:val="baseline"/>
        <w:outlineLvl w:val="2"/>
        <w:rPr>
          <w:b/>
          <w:color w:val="auto"/>
          <w:kern w:val="3"/>
          <w:lang w:val="sq-AL"/>
        </w:rPr>
      </w:pPr>
      <w:r w:rsidRPr="000E22A9">
        <w:rPr>
          <w:b/>
          <w:color w:val="auto"/>
          <w:kern w:val="3"/>
          <w:lang w:val="sq-AL"/>
        </w:rPr>
        <w:t>ZËVENDËSKRYETARI</w:t>
      </w:r>
    </w:p>
    <w:p w:rsidR="000E22A9" w:rsidRPr="000E22A9" w:rsidRDefault="000E22A9" w:rsidP="000E22A9">
      <w:pPr>
        <w:keepNext/>
        <w:tabs>
          <w:tab w:val="center" w:pos="3690"/>
        </w:tabs>
        <w:autoSpaceDN w:val="0"/>
        <w:textAlignment w:val="baseline"/>
        <w:outlineLvl w:val="2"/>
        <w:rPr>
          <w:b/>
          <w:color w:val="auto"/>
          <w:kern w:val="3"/>
          <w:lang w:val="sq-AL"/>
        </w:rPr>
      </w:pPr>
    </w:p>
    <w:p w:rsidR="000E22A9" w:rsidRPr="000E22A9" w:rsidRDefault="000E22A9" w:rsidP="000E22A9">
      <w:pPr>
        <w:keepNext/>
        <w:tabs>
          <w:tab w:val="center" w:pos="3690"/>
        </w:tabs>
        <w:autoSpaceDN w:val="0"/>
        <w:ind w:left="1170"/>
        <w:textAlignment w:val="baseline"/>
        <w:outlineLvl w:val="2"/>
        <w:rPr>
          <w:b/>
          <w:color w:val="auto"/>
          <w:kern w:val="3"/>
          <w:lang w:val="sq-AL"/>
        </w:rPr>
      </w:pPr>
      <w:r w:rsidRPr="000E22A9">
        <w:rPr>
          <w:b/>
          <w:color w:val="auto"/>
          <w:kern w:val="3"/>
          <w:lang w:val="sq-AL"/>
        </w:rPr>
        <w:t>Anuela Ristani</w:t>
      </w:r>
    </w:p>
    <w:p w:rsidR="00554B11" w:rsidRPr="00B45707" w:rsidRDefault="00554B11" w:rsidP="000E22A9">
      <w:pPr>
        <w:contextualSpacing/>
        <w:jc w:val="center"/>
        <w:rPr>
          <w:b/>
          <w:highlight w:val="yellow"/>
          <w:lang w:val="sq-AL"/>
        </w:rPr>
      </w:pPr>
    </w:p>
    <w:p w:rsidR="00554B11" w:rsidRPr="00B45707" w:rsidRDefault="00554B11" w:rsidP="000E22A9">
      <w:pPr>
        <w:contextualSpacing/>
        <w:rPr>
          <w:b/>
          <w:color w:val="000000"/>
          <w:highlight w:val="yellow"/>
          <w:lang w:val="sq-AL" w:eastAsia="en-US"/>
        </w:rPr>
      </w:pPr>
    </w:p>
    <w:p w:rsidR="000A17F4" w:rsidRPr="003E6D55" w:rsidRDefault="000A17F4" w:rsidP="000A17F4">
      <w:pPr>
        <w:contextualSpacing/>
        <w:rPr>
          <w:color w:val="auto"/>
          <w:sz w:val="18"/>
          <w:lang w:val="sq-AL"/>
        </w:rPr>
      </w:pPr>
      <w:r w:rsidRPr="003E6D55">
        <w:rPr>
          <w:b/>
          <w:color w:val="auto"/>
          <w:sz w:val="18"/>
          <w:lang w:val="sq-AL" w:eastAsia="en-US"/>
        </w:rPr>
        <w:t>Konceptoi dhe punoi:</w:t>
      </w:r>
    </w:p>
    <w:p w:rsidR="000A17F4" w:rsidRPr="003E6D55" w:rsidRDefault="000A17F4" w:rsidP="000A17F4">
      <w:pPr>
        <w:contextualSpacing/>
        <w:rPr>
          <w:color w:val="auto"/>
          <w:sz w:val="18"/>
          <w:lang w:val="sq-AL"/>
        </w:rPr>
      </w:pPr>
      <w:r w:rsidRPr="003E6D55">
        <w:rPr>
          <w:color w:val="auto"/>
          <w:sz w:val="18"/>
          <w:lang w:val="sq-AL" w:eastAsia="en-US"/>
        </w:rPr>
        <w:t>O. Haderllari, Specialist i SMS</w:t>
      </w:r>
    </w:p>
    <w:p w:rsidR="000A17F4" w:rsidRPr="003E6D55" w:rsidRDefault="000A17F4" w:rsidP="000A17F4">
      <w:pPr>
        <w:contextualSpacing/>
        <w:rPr>
          <w:color w:val="auto"/>
          <w:sz w:val="18"/>
          <w:lang w:val="sq-AL" w:eastAsia="en-US"/>
        </w:rPr>
      </w:pPr>
      <w:r w:rsidRPr="003E6D55">
        <w:rPr>
          <w:color w:val="auto"/>
          <w:sz w:val="18"/>
          <w:lang w:val="sq-AL" w:eastAsia="en-US"/>
        </w:rPr>
        <w:t>S.Lala, Specialist i SALL</w:t>
      </w:r>
    </w:p>
    <w:p w:rsidR="000A17F4" w:rsidRPr="003E6D55" w:rsidRDefault="000A17F4" w:rsidP="000A17F4">
      <w:pPr>
        <w:contextualSpacing/>
        <w:rPr>
          <w:color w:val="auto"/>
          <w:sz w:val="18"/>
          <w:lang w:val="sq-AL"/>
        </w:rPr>
      </w:pPr>
      <w:r w:rsidRPr="003E6D55">
        <w:rPr>
          <w:b/>
          <w:color w:val="auto"/>
          <w:sz w:val="18"/>
          <w:lang w:val="sq-AL" w:eastAsia="en-US"/>
        </w:rPr>
        <w:t>Pranoi:</w:t>
      </w:r>
    </w:p>
    <w:p w:rsidR="000A17F4" w:rsidRPr="003E6D55" w:rsidRDefault="000A17F4" w:rsidP="000A17F4">
      <w:pPr>
        <w:contextualSpacing/>
        <w:rPr>
          <w:color w:val="auto"/>
          <w:sz w:val="18"/>
          <w:lang w:val="sq-AL"/>
        </w:rPr>
      </w:pPr>
      <w:r w:rsidRPr="003E6D55">
        <w:rPr>
          <w:color w:val="auto"/>
          <w:sz w:val="18"/>
          <w:lang w:val="sq-AL" w:eastAsia="en-US"/>
        </w:rPr>
        <w:t>F. Haxhi, Përgjegjës i SMS</w:t>
      </w:r>
    </w:p>
    <w:p w:rsidR="000A17F4" w:rsidRPr="003E6D55" w:rsidRDefault="000A17F4" w:rsidP="000A17F4">
      <w:pPr>
        <w:contextualSpacing/>
        <w:rPr>
          <w:color w:val="auto"/>
          <w:sz w:val="18"/>
          <w:lang w:val="sq-AL" w:eastAsia="en-US"/>
        </w:rPr>
      </w:pPr>
      <w:r w:rsidRPr="003E6D55">
        <w:rPr>
          <w:color w:val="auto"/>
          <w:sz w:val="18"/>
          <w:lang w:val="sq-AL" w:eastAsia="en-US"/>
        </w:rPr>
        <w:t>J. Shahini, Përgjegjës i SALL</w:t>
      </w:r>
    </w:p>
    <w:p w:rsidR="000A17F4" w:rsidRPr="003E6D55" w:rsidRDefault="000A17F4" w:rsidP="000A17F4">
      <w:pPr>
        <w:contextualSpacing/>
        <w:rPr>
          <w:color w:val="auto"/>
          <w:sz w:val="18"/>
          <w:lang w:val="sq-AL"/>
        </w:rPr>
      </w:pPr>
      <w:r w:rsidRPr="003E6D55">
        <w:rPr>
          <w:b/>
          <w:color w:val="auto"/>
          <w:sz w:val="18"/>
          <w:lang w:val="sq-AL" w:eastAsia="en-US"/>
        </w:rPr>
        <w:t xml:space="preserve">Miratoi; </w:t>
      </w:r>
    </w:p>
    <w:p w:rsidR="000A17F4" w:rsidRPr="003E6D55" w:rsidRDefault="000A17F4" w:rsidP="000A17F4">
      <w:pPr>
        <w:contextualSpacing/>
        <w:rPr>
          <w:color w:val="auto"/>
          <w:sz w:val="18"/>
          <w:lang w:val="sq-AL" w:eastAsia="en-US"/>
        </w:rPr>
      </w:pPr>
      <w:r w:rsidRPr="003E6D55">
        <w:rPr>
          <w:color w:val="auto"/>
          <w:sz w:val="18"/>
          <w:lang w:val="sq-AL" w:eastAsia="en-US"/>
        </w:rPr>
        <w:t>M. Kokeri,  Drejtor i DMPS</w:t>
      </w:r>
    </w:p>
    <w:p w:rsidR="000A17F4" w:rsidRPr="003E6D55" w:rsidRDefault="000A17F4" w:rsidP="000A17F4">
      <w:pPr>
        <w:contextualSpacing/>
        <w:rPr>
          <w:color w:val="auto"/>
          <w:sz w:val="18"/>
          <w:lang w:val="sq-AL" w:eastAsia="en-US"/>
        </w:rPr>
      </w:pPr>
      <w:r w:rsidRPr="003E6D55">
        <w:rPr>
          <w:color w:val="auto"/>
          <w:sz w:val="18"/>
          <w:lang w:val="sq-AL" w:eastAsia="en-US"/>
        </w:rPr>
        <w:t>J. Rudaj, Drejtor i DJ</w:t>
      </w:r>
    </w:p>
    <w:p w:rsidR="000A17F4" w:rsidRPr="003E6D55" w:rsidRDefault="000A17F4" w:rsidP="000A17F4">
      <w:pPr>
        <w:contextualSpacing/>
        <w:rPr>
          <w:color w:val="auto"/>
          <w:sz w:val="18"/>
          <w:lang w:val="sq-AL"/>
        </w:rPr>
      </w:pPr>
      <w:r w:rsidRPr="003E6D55">
        <w:rPr>
          <w:b/>
          <w:color w:val="auto"/>
          <w:sz w:val="18"/>
          <w:lang w:val="sq-AL" w:eastAsia="en-US"/>
        </w:rPr>
        <w:t>Konfirmoi:</w:t>
      </w:r>
    </w:p>
    <w:p w:rsidR="000A17F4" w:rsidRPr="003E6D55" w:rsidRDefault="000A17F4" w:rsidP="000A17F4">
      <w:pPr>
        <w:contextualSpacing/>
        <w:jc w:val="both"/>
        <w:rPr>
          <w:color w:val="auto"/>
          <w:sz w:val="18"/>
          <w:lang w:val="sq-AL" w:eastAsia="en-US"/>
        </w:rPr>
      </w:pPr>
      <w:r w:rsidRPr="003E6D55">
        <w:rPr>
          <w:color w:val="auto"/>
          <w:sz w:val="18"/>
          <w:lang w:val="sq-AL" w:eastAsia="en-US"/>
        </w:rPr>
        <w:t xml:space="preserve">D. Dango Drejtor i DPMCShQ </w:t>
      </w:r>
    </w:p>
    <w:p w:rsidR="000A17F4" w:rsidRPr="003E6D55" w:rsidRDefault="000A17F4" w:rsidP="000A17F4">
      <w:pPr>
        <w:contextualSpacing/>
        <w:rPr>
          <w:color w:val="auto"/>
          <w:sz w:val="18"/>
          <w:lang w:val="sq-AL"/>
        </w:rPr>
      </w:pPr>
      <w:r w:rsidRPr="003E6D55">
        <w:rPr>
          <w:color w:val="auto"/>
          <w:sz w:val="18"/>
          <w:lang w:val="sq-AL" w:eastAsia="en-US"/>
        </w:rPr>
        <w:t>J. Halili, Drejtor i DPMF</w:t>
      </w:r>
    </w:p>
    <w:p w:rsidR="000A17F4" w:rsidRPr="003E6D55" w:rsidRDefault="000A17F4" w:rsidP="000A17F4">
      <w:pPr>
        <w:contextualSpacing/>
        <w:jc w:val="both"/>
        <w:rPr>
          <w:color w:val="auto"/>
          <w:sz w:val="18"/>
          <w:lang w:val="sq-AL" w:eastAsia="en-US"/>
        </w:rPr>
      </w:pPr>
      <w:r w:rsidRPr="003E6D55">
        <w:rPr>
          <w:color w:val="auto"/>
          <w:sz w:val="18"/>
          <w:lang w:val="sq-AL" w:eastAsia="en-US"/>
        </w:rPr>
        <w:t>J. Halili,  Sekretar i Përgjithshëm i deleguar</w:t>
      </w:r>
    </w:p>
    <w:p w:rsidR="000A17F4" w:rsidRPr="003E6D55" w:rsidRDefault="000A17F4" w:rsidP="000A17F4">
      <w:pPr>
        <w:contextualSpacing/>
        <w:jc w:val="both"/>
        <w:rPr>
          <w:color w:val="auto"/>
          <w:sz w:val="18"/>
          <w:lang w:val="sq-AL"/>
        </w:rPr>
      </w:pPr>
      <w:r w:rsidRPr="003E6D55">
        <w:rPr>
          <w:color w:val="auto"/>
          <w:sz w:val="18"/>
          <w:lang w:val="sq-AL" w:eastAsia="en-US"/>
        </w:rPr>
        <w:t>Nr i kopjeve 3, Datë:</w:t>
      </w:r>
      <w:r w:rsidR="006B07F5">
        <w:rPr>
          <w:color w:val="auto"/>
          <w:sz w:val="18"/>
          <w:lang w:val="sq-AL" w:eastAsia="en-US"/>
        </w:rPr>
        <w:t>26</w:t>
      </w:r>
      <w:r w:rsidRPr="003E6D55">
        <w:rPr>
          <w:color w:val="auto"/>
          <w:sz w:val="18"/>
          <w:lang w:val="sq-AL" w:eastAsia="en-US"/>
        </w:rPr>
        <w:t xml:space="preserve"> .0</w:t>
      </w:r>
      <w:r>
        <w:rPr>
          <w:color w:val="auto"/>
          <w:sz w:val="18"/>
          <w:lang w:val="sq-AL" w:eastAsia="en-US"/>
        </w:rPr>
        <w:t>5</w:t>
      </w:r>
      <w:r w:rsidRPr="003E6D55">
        <w:rPr>
          <w:color w:val="auto"/>
          <w:sz w:val="18"/>
          <w:lang w:val="sq-AL" w:eastAsia="en-US"/>
        </w:rPr>
        <w:t>.2025</w:t>
      </w:r>
    </w:p>
    <w:p w:rsidR="00E20A2E" w:rsidRDefault="00E20A2E" w:rsidP="000E22A9">
      <w:pPr>
        <w:contextualSpacing/>
        <w:rPr>
          <w:b/>
          <w:sz w:val="18"/>
          <w:lang w:val="sq-AL" w:eastAsia="en-US"/>
        </w:rPr>
      </w:pPr>
    </w:p>
    <w:p w:rsidR="00A43ADF" w:rsidRDefault="00A43ADF" w:rsidP="000E22A9">
      <w:pPr>
        <w:contextualSpacing/>
        <w:rPr>
          <w:b/>
          <w:sz w:val="18"/>
          <w:lang w:val="sq-AL" w:eastAsia="en-US"/>
        </w:rPr>
      </w:pPr>
    </w:p>
    <w:p w:rsidR="00A43ADF" w:rsidRDefault="00A43ADF" w:rsidP="000E22A9">
      <w:pPr>
        <w:contextualSpacing/>
        <w:rPr>
          <w:b/>
          <w:sz w:val="18"/>
          <w:lang w:val="sq-AL" w:eastAsia="en-US"/>
        </w:rPr>
      </w:pPr>
    </w:p>
    <w:p w:rsidR="00A43ADF" w:rsidRDefault="00A43ADF" w:rsidP="000E22A9">
      <w:pPr>
        <w:contextualSpacing/>
        <w:rPr>
          <w:b/>
          <w:sz w:val="18"/>
          <w:lang w:val="sq-AL" w:eastAsia="en-US"/>
        </w:rPr>
      </w:pPr>
    </w:p>
    <w:p w:rsidR="00A43ADF" w:rsidRDefault="00A43ADF" w:rsidP="000E22A9">
      <w:pPr>
        <w:contextualSpacing/>
        <w:rPr>
          <w:b/>
          <w:sz w:val="18"/>
          <w:lang w:val="sq-AL" w:eastAsia="en-US"/>
        </w:rPr>
      </w:pPr>
    </w:p>
    <w:p w:rsidR="00A43ADF" w:rsidRDefault="00A43ADF" w:rsidP="000E22A9">
      <w:pPr>
        <w:contextualSpacing/>
        <w:rPr>
          <w:b/>
          <w:sz w:val="18"/>
          <w:lang w:val="sq-AL" w:eastAsia="en-US"/>
        </w:rPr>
      </w:pPr>
    </w:p>
    <w:p w:rsidR="00A43ADF" w:rsidRDefault="00A43ADF" w:rsidP="000E22A9">
      <w:pPr>
        <w:contextualSpacing/>
        <w:rPr>
          <w:b/>
          <w:sz w:val="18"/>
          <w:lang w:val="sq-AL" w:eastAsia="en-US"/>
        </w:rPr>
      </w:pPr>
    </w:p>
    <w:p w:rsidR="00A43ADF" w:rsidRDefault="00A43ADF" w:rsidP="000E22A9">
      <w:pPr>
        <w:contextualSpacing/>
        <w:rPr>
          <w:b/>
          <w:sz w:val="18"/>
          <w:lang w:val="sq-AL" w:eastAsia="en-US"/>
        </w:rPr>
      </w:pPr>
    </w:p>
    <w:p w:rsidR="00A43ADF" w:rsidRDefault="00A43ADF" w:rsidP="00A43ADF">
      <w:pPr>
        <w:spacing w:line="276" w:lineRule="auto"/>
        <w:rPr>
          <w:rFonts w:ascii="Verdana" w:hAnsi="Verdana" w:cs="Verdana"/>
          <w:b/>
        </w:rPr>
      </w:pPr>
      <w:r>
        <w:rPr>
          <w:rFonts w:ascii="Verdana" w:hAnsi="Verdana" w:cs="Verdana"/>
          <w:b/>
          <w:noProof/>
          <w:lang w:val="en-US" w:eastAsia="en-US"/>
        </w:rPr>
        <w:drawing>
          <wp:anchor distT="0" distB="0" distL="114300" distR="114300" simplePos="0" relativeHeight="251659776" behindDoc="1" locked="0" layoutInCell="1" allowOverlap="1" wp14:anchorId="19393035" wp14:editId="41FB1960">
            <wp:simplePos x="0" y="0"/>
            <wp:positionH relativeFrom="column">
              <wp:posOffset>-612775</wp:posOffset>
            </wp:positionH>
            <wp:positionV relativeFrom="paragraph">
              <wp:posOffset>-66675</wp:posOffset>
            </wp:positionV>
            <wp:extent cx="7289165" cy="1066800"/>
            <wp:effectExtent l="19050" t="0" r="6985" b="0"/>
            <wp:wrapNone/>
            <wp:docPr id="2" name="Picture 2" descr="Logot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1-01"/>
                    <pic:cNvPicPr>
                      <a:picLocks noChangeAspect="1" noChangeArrowheads="1"/>
                    </pic:cNvPicPr>
                  </pic:nvPicPr>
                  <pic:blipFill>
                    <a:blip r:embed="rId8" cstate="print"/>
                    <a:srcRect/>
                    <a:stretch>
                      <a:fillRect/>
                    </a:stretch>
                  </pic:blipFill>
                  <pic:spPr bwMode="auto">
                    <a:xfrm>
                      <a:off x="0" y="0"/>
                      <a:ext cx="7289165" cy="1066800"/>
                    </a:xfrm>
                    <a:prstGeom prst="rect">
                      <a:avLst/>
                    </a:prstGeom>
                    <a:noFill/>
                    <a:ln w="9525">
                      <a:noFill/>
                      <a:miter lim="800000"/>
                      <a:headEnd/>
                      <a:tailEnd/>
                    </a:ln>
                  </pic:spPr>
                </pic:pic>
              </a:graphicData>
            </a:graphic>
          </wp:anchor>
        </w:drawing>
      </w:r>
    </w:p>
    <w:p w:rsidR="00A43ADF" w:rsidRDefault="00A43ADF" w:rsidP="00A43ADF">
      <w:pPr>
        <w:spacing w:line="276" w:lineRule="auto"/>
        <w:jc w:val="center"/>
        <w:rPr>
          <w:rFonts w:ascii="Verdana" w:hAnsi="Verdana" w:cs="Verdana"/>
          <w:b/>
          <w:szCs w:val="20"/>
          <w:lang w:eastAsia="en-GB"/>
        </w:rPr>
      </w:pPr>
    </w:p>
    <w:p w:rsidR="00A43ADF" w:rsidRDefault="00A43ADF" w:rsidP="00A43ADF">
      <w:pPr>
        <w:spacing w:line="276" w:lineRule="auto"/>
        <w:jc w:val="center"/>
        <w:rPr>
          <w:b/>
          <w:sz w:val="18"/>
          <w:szCs w:val="18"/>
        </w:rPr>
      </w:pPr>
      <w:r>
        <w:rPr>
          <w:b/>
          <w:sz w:val="18"/>
          <w:szCs w:val="18"/>
        </w:rPr>
        <w:t xml:space="preserve">    </w:t>
      </w:r>
    </w:p>
    <w:p w:rsidR="00A43ADF" w:rsidRDefault="00A43ADF" w:rsidP="00A43ADF">
      <w:pPr>
        <w:tabs>
          <w:tab w:val="left" w:pos="3510"/>
        </w:tabs>
        <w:spacing w:line="276" w:lineRule="auto"/>
        <w:rPr>
          <w:b/>
        </w:rPr>
      </w:pPr>
      <w:r>
        <w:rPr>
          <w:rFonts w:ascii="Calibri" w:hAnsi="Calibri" w:cs="Calibri"/>
          <w:b/>
          <w:sz w:val="16"/>
          <w:szCs w:val="16"/>
        </w:rPr>
        <w:br/>
      </w:r>
      <w:r>
        <w:rPr>
          <w:b/>
        </w:rPr>
        <w:t xml:space="preserve">                                                             </w:t>
      </w:r>
    </w:p>
    <w:p w:rsidR="00A43ADF" w:rsidRPr="00453B8C" w:rsidRDefault="00A43ADF" w:rsidP="00A43ADF">
      <w:pPr>
        <w:tabs>
          <w:tab w:val="left" w:pos="3510"/>
        </w:tabs>
        <w:spacing w:line="276" w:lineRule="auto"/>
        <w:rPr>
          <w:b/>
          <w:sz w:val="20"/>
          <w:szCs w:val="20"/>
        </w:rPr>
      </w:pPr>
      <w:r>
        <w:rPr>
          <w:b/>
        </w:rPr>
        <w:t xml:space="preserve">                                                        BASHKIA TIRANË</w:t>
      </w:r>
      <w:r>
        <w:rPr>
          <w:b/>
        </w:rPr>
        <w:br/>
      </w:r>
      <w:r w:rsidRPr="00453B8C">
        <w:rPr>
          <w:b/>
          <w:sz w:val="20"/>
          <w:szCs w:val="20"/>
        </w:rPr>
        <w:t>DREJTORIA E PËRGJITHSHME E MBROJTJES CIVILE DHE SHËRBIMEVE NDAJ QYTETARIT</w:t>
      </w:r>
    </w:p>
    <w:p w:rsidR="00A43ADF" w:rsidRDefault="00A43ADF" w:rsidP="00A43ADF">
      <w:pPr>
        <w:spacing w:line="276" w:lineRule="auto"/>
        <w:jc w:val="center"/>
      </w:pPr>
      <w:r w:rsidRPr="00453B8C">
        <w:rPr>
          <w:b/>
          <w:sz w:val="22"/>
          <w:szCs w:val="22"/>
        </w:rPr>
        <w:t>DREJTORIA E MBROJTJES DHE PËRFSHIRJES SOCIALE</w:t>
      </w:r>
    </w:p>
    <w:p w:rsidR="00A43ADF" w:rsidRDefault="00A43ADF" w:rsidP="00A43ADF">
      <w:pPr>
        <w:tabs>
          <w:tab w:val="left" w:pos="1530"/>
          <w:tab w:val="left" w:pos="3870"/>
          <w:tab w:val="left" w:pos="3960"/>
        </w:tabs>
        <w:spacing w:line="276" w:lineRule="auto"/>
        <w:jc w:val="center"/>
        <w:rPr>
          <w:rStyle w:val="MessageHeaderLabel"/>
        </w:rPr>
      </w:pPr>
      <w:r>
        <w:rPr>
          <w:rStyle w:val="MessageHeaderLabel"/>
        </w:rPr>
        <w:t xml:space="preserve"> </w:t>
      </w:r>
    </w:p>
    <w:p w:rsidR="00A43ADF" w:rsidRDefault="00A43ADF" w:rsidP="00A43ADF">
      <w:pPr>
        <w:tabs>
          <w:tab w:val="left" w:pos="1530"/>
          <w:tab w:val="left" w:pos="3870"/>
          <w:tab w:val="left" w:pos="3960"/>
        </w:tabs>
        <w:spacing w:line="276" w:lineRule="auto"/>
        <w:rPr>
          <w:rStyle w:val="MessageHeaderLabel"/>
        </w:rPr>
      </w:pPr>
    </w:p>
    <w:p w:rsidR="00A43ADF" w:rsidRDefault="00A43ADF" w:rsidP="00A43ADF">
      <w:pPr>
        <w:tabs>
          <w:tab w:val="left" w:pos="1530"/>
          <w:tab w:val="left" w:pos="3870"/>
          <w:tab w:val="left" w:pos="3960"/>
        </w:tabs>
        <w:spacing w:line="276" w:lineRule="auto"/>
        <w:rPr>
          <w:rStyle w:val="MessageHeaderLabel"/>
        </w:rPr>
      </w:pPr>
    </w:p>
    <w:p w:rsidR="00A43ADF" w:rsidRPr="00F97D12" w:rsidRDefault="00A43ADF" w:rsidP="00A43ADF">
      <w:pPr>
        <w:tabs>
          <w:tab w:val="left" w:pos="1530"/>
          <w:tab w:val="left" w:pos="3870"/>
          <w:tab w:val="left" w:pos="3960"/>
        </w:tabs>
        <w:spacing w:line="276" w:lineRule="auto"/>
      </w:pPr>
      <w:r w:rsidRPr="00F97D12">
        <w:rPr>
          <w:rStyle w:val="MessageHeaderLabel"/>
        </w:rPr>
        <w:t xml:space="preserve">Nr.______ prot.            </w:t>
      </w:r>
      <w:r w:rsidRPr="00F97D12">
        <w:rPr>
          <w:rStyle w:val="MessageHeaderLabel"/>
        </w:rPr>
        <w:tab/>
      </w:r>
      <w:r w:rsidRPr="00F97D12">
        <w:rPr>
          <w:rStyle w:val="MessageHeaderLabel"/>
        </w:rPr>
        <w:tab/>
      </w:r>
      <w:r w:rsidRPr="00F97D12">
        <w:rPr>
          <w:rStyle w:val="MessageHeaderLabel"/>
        </w:rPr>
        <w:tab/>
      </w:r>
      <w:r w:rsidRPr="00F97D12">
        <w:rPr>
          <w:rStyle w:val="MessageHeaderLabel"/>
        </w:rPr>
        <w:tab/>
      </w:r>
      <w:r w:rsidRPr="00F97D12">
        <w:rPr>
          <w:rStyle w:val="MessageHeaderLabel"/>
        </w:rPr>
        <w:tab/>
        <w:t xml:space="preserve"> </w:t>
      </w:r>
      <w:r>
        <w:rPr>
          <w:rStyle w:val="MessageHeaderLabel"/>
        </w:rPr>
        <w:t xml:space="preserve">                         </w:t>
      </w:r>
      <w:r w:rsidRPr="00F97D12">
        <w:rPr>
          <w:rStyle w:val="MessageHeaderLabel"/>
        </w:rPr>
        <w:t xml:space="preserve"> Tiranë, më___, ___, 202</w:t>
      </w:r>
      <w:r>
        <w:rPr>
          <w:rStyle w:val="MessageHeaderLabel"/>
        </w:rPr>
        <w:t>5</w:t>
      </w:r>
    </w:p>
    <w:p w:rsidR="00A43ADF" w:rsidRDefault="00A43ADF" w:rsidP="00A43ADF">
      <w:pPr>
        <w:jc w:val="both"/>
        <w:rPr>
          <w:b/>
          <w:bCs/>
          <w:i/>
          <w:iCs/>
          <w:lang w:val="de-DE"/>
        </w:rPr>
      </w:pPr>
      <w:r>
        <w:rPr>
          <w:b/>
          <w:bCs/>
          <w:i/>
          <w:iCs/>
          <w:lang w:val="de-DE"/>
        </w:rPr>
        <w:tab/>
        <w:t xml:space="preserve">  </w:t>
      </w:r>
    </w:p>
    <w:p w:rsidR="00A43ADF" w:rsidRDefault="00A43ADF" w:rsidP="00A43ADF">
      <w:pPr>
        <w:jc w:val="both"/>
        <w:rPr>
          <w:b/>
          <w:bCs/>
          <w:i/>
          <w:iCs/>
          <w:lang w:val="de-DE"/>
        </w:rPr>
      </w:pPr>
    </w:p>
    <w:p w:rsidR="00A43ADF" w:rsidRDefault="00A43ADF" w:rsidP="00A43ADF">
      <w:pPr>
        <w:jc w:val="both"/>
        <w:rPr>
          <w:b/>
          <w:bCs/>
          <w:i/>
          <w:iCs/>
          <w:lang w:val="de-DE"/>
        </w:rPr>
      </w:pPr>
    </w:p>
    <w:p w:rsidR="00A43ADF" w:rsidRDefault="00A43ADF" w:rsidP="00A43ADF">
      <w:pPr>
        <w:tabs>
          <w:tab w:val="left" w:pos="841"/>
        </w:tabs>
        <w:rPr>
          <w:b/>
          <w:bCs/>
        </w:rPr>
      </w:pPr>
    </w:p>
    <w:p w:rsidR="00A43ADF" w:rsidRDefault="00A43ADF" w:rsidP="00A43ADF">
      <w:pPr>
        <w:tabs>
          <w:tab w:val="left" w:pos="841"/>
        </w:tabs>
        <w:jc w:val="both"/>
      </w:pPr>
      <w:r>
        <w:rPr>
          <w:b/>
          <w:bCs/>
        </w:rPr>
        <w:t>Lënda</w:t>
      </w:r>
      <w:r>
        <w:rPr>
          <w:b/>
        </w:rPr>
        <w:t xml:space="preserve">:  </w:t>
      </w:r>
      <w:r>
        <w:rPr>
          <w:b/>
          <w:lang w:val="de-DE"/>
        </w:rPr>
        <w:t>Raport Përmbledhës m</w:t>
      </w:r>
      <w:r>
        <w:rPr>
          <w:b/>
        </w:rPr>
        <w:t xml:space="preserve">bi miratimin e familjeve përfituese dhe fondit nga programi </w:t>
      </w:r>
      <w:r>
        <w:rPr>
          <w:b/>
        </w:rPr>
        <w:tab/>
        <w:t>i bllok-ndihmës ekonomike deri në 6 përqind për periudhën 1-30 Prill 2025”.</w:t>
      </w:r>
    </w:p>
    <w:p w:rsidR="00A43ADF" w:rsidRDefault="00A43ADF" w:rsidP="00A43ADF">
      <w:pPr>
        <w:tabs>
          <w:tab w:val="left" w:pos="630"/>
          <w:tab w:val="left" w:pos="810"/>
          <w:tab w:val="left" w:pos="990"/>
          <w:tab w:val="left" w:pos="1260"/>
        </w:tabs>
        <w:jc w:val="both"/>
        <w:rPr>
          <w:b/>
        </w:rPr>
      </w:pPr>
    </w:p>
    <w:p w:rsidR="00A43ADF" w:rsidRDefault="00A43ADF" w:rsidP="00A43ADF">
      <w:pPr>
        <w:jc w:val="center"/>
        <w:rPr>
          <w:b/>
          <w:lang w:val="de-DE"/>
        </w:rPr>
      </w:pPr>
    </w:p>
    <w:p w:rsidR="00A43ADF" w:rsidRDefault="00A43ADF" w:rsidP="00A43ADF">
      <w:pPr>
        <w:jc w:val="center"/>
        <w:rPr>
          <w:b/>
          <w:lang w:val="de-DE"/>
        </w:rPr>
      </w:pPr>
    </w:p>
    <w:p w:rsidR="00A43ADF" w:rsidRPr="00B60E3A" w:rsidRDefault="00A43ADF" w:rsidP="00A43ADF">
      <w:pPr>
        <w:jc w:val="both"/>
      </w:pPr>
      <w:r>
        <w:rPr>
          <w:b/>
          <w:lang w:val="de-DE"/>
        </w:rPr>
        <w:t xml:space="preserve">Drejtuar:  </w:t>
      </w:r>
      <w:r>
        <w:rPr>
          <w:b/>
          <w:lang w:val="de-DE"/>
        </w:rPr>
        <w:tab/>
      </w:r>
      <w:r>
        <w:rPr>
          <w:b/>
          <w:lang w:val="de-DE"/>
        </w:rPr>
        <w:tab/>
      </w:r>
      <w:r>
        <w:rPr>
          <w:b/>
          <w:lang w:val="de-DE"/>
        </w:rPr>
        <w:tab/>
      </w:r>
      <w:r>
        <w:rPr>
          <w:b/>
          <w:lang w:val="de-DE"/>
        </w:rPr>
        <w:tab/>
      </w:r>
      <w:r w:rsidRPr="00B60E3A">
        <w:rPr>
          <w:b/>
        </w:rPr>
        <w:t>Z</w:t>
      </w:r>
      <w:r>
        <w:rPr>
          <w:b/>
        </w:rPr>
        <w:t>nj</w:t>
      </w:r>
      <w:r w:rsidRPr="00B60E3A">
        <w:rPr>
          <w:b/>
        </w:rPr>
        <w:t xml:space="preserve">. </w:t>
      </w:r>
      <w:r>
        <w:rPr>
          <w:b/>
        </w:rPr>
        <w:t>Anuela Ristani</w:t>
      </w:r>
    </w:p>
    <w:p w:rsidR="00A43ADF" w:rsidRDefault="00A43ADF" w:rsidP="00A43ADF">
      <w:pPr>
        <w:jc w:val="both"/>
        <w:rPr>
          <w:b/>
        </w:rPr>
      </w:pPr>
      <w:r w:rsidRPr="00CC5C90">
        <w:rPr>
          <w:b/>
        </w:rPr>
        <w:t xml:space="preserve">                                       </w:t>
      </w:r>
      <w:r>
        <w:rPr>
          <w:b/>
        </w:rPr>
        <w:t xml:space="preserve">     </w:t>
      </w:r>
      <w:r w:rsidRPr="00CC5C90">
        <w:rPr>
          <w:b/>
        </w:rPr>
        <w:t xml:space="preserve"> Zëvendëskryetar </w:t>
      </w:r>
      <w:r>
        <w:rPr>
          <w:b/>
        </w:rPr>
        <w:t>i Bashkisë Tiranë</w:t>
      </w:r>
    </w:p>
    <w:p w:rsidR="00A43ADF" w:rsidRPr="00CC5C90" w:rsidRDefault="00A43ADF" w:rsidP="00A43ADF">
      <w:pPr>
        <w:jc w:val="both"/>
        <w:rPr>
          <w:b/>
        </w:rPr>
      </w:pPr>
      <w:r>
        <w:rPr>
          <w:b/>
        </w:rPr>
        <w:t xml:space="preserve">                                                    </w:t>
      </w:r>
      <w:r w:rsidRPr="00CC5C90">
        <w:rPr>
          <w:b/>
        </w:rPr>
        <w:t>(në mungesë dhe me urdhër)</w:t>
      </w:r>
    </w:p>
    <w:p w:rsidR="00A43ADF" w:rsidRDefault="00A43ADF" w:rsidP="00A43ADF">
      <w:pPr>
        <w:rPr>
          <w:b/>
          <w:lang w:val="de-DE"/>
        </w:rPr>
      </w:pPr>
    </w:p>
    <w:p w:rsidR="00A43ADF" w:rsidRDefault="00A43ADF" w:rsidP="00A43ADF">
      <w:pPr>
        <w:tabs>
          <w:tab w:val="left" w:pos="630"/>
          <w:tab w:val="left" w:pos="810"/>
          <w:tab w:val="left" w:pos="990"/>
          <w:tab w:val="left" w:pos="1260"/>
        </w:tabs>
        <w:jc w:val="both"/>
      </w:pPr>
    </w:p>
    <w:p w:rsidR="00A43ADF" w:rsidRDefault="00A43ADF" w:rsidP="00A43ADF">
      <w:pPr>
        <w:tabs>
          <w:tab w:val="left" w:pos="630"/>
          <w:tab w:val="left" w:pos="810"/>
          <w:tab w:val="left" w:pos="990"/>
          <w:tab w:val="left" w:pos="1260"/>
        </w:tabs>
        <w:jc w:val="both"/>
      </w:pPr>
    </w:p>
    <w:p w:rsidR="00A43ADF" w:rsidRDefault="00A43ADF" w:rsidP="00A43ADF">
      <w:pPr>
        <w:jc w:val="both"/>
      </w:pPr>
      <w:r>
        <w:t xml:space="preserve">Bashkia Tiranë në kuadër të misionit të saj për përmirësimin dhe rritjen e cilësisë së kushteve të jetesës për familjet në nevojë, </w:t>
      </w:r>
      <w:r>
        <w:rPr>
          <w:rFonts w:ascii="Times" w:hAnsi="Times"/>
        </w:rPr>
        <w:t xml:space="preserve">miratoi përmes Këshillit Bashkiak Tiranë </w:t>
      </w:r>
      <w:r>
        <w:t>vendimin nr. 12, datë  26.02.2025 “Për miratimin e kritereve, procedurave, dokumentacionit për përdorimin e fondit të kushtëzuar dhe fondit të buxhetit vendor mbi programin e bllok-ndihmës ekonomike deri në 6 për qind  ”.</w:t>
      </w:r>
    </w:p>
    <w:p w:rsidR="00A43ADF" w:rsidRDefault="00A43ADF" w:rsidP="00A43ADF">
      <w:pPr>
        <w:pStyle w:val="NoSpacing"/>
        <w:contextualSpacing/>
        <w:jc w:val="both"/>
      </w:pPr>
    </w:p>
    <w:p w:rsidR="00A43ADF" w:rsidRDefault="00A43ADF" w:rsidP="00A43ADF">
      <w:pPr>
        <w:pStyle w:val="NoSpacing"/>
        <w:contextualSpacing/>
        <w:jc w:val="both"/>
      </w:pPr>
      <w:proofErr w:type="spellStart"/>
      <w:r>
        <w:t>Bashkëlidhur</w:t>
      </w:r>
      <w:proofErr w:type="spellEnd"/>
      <w:r>
        <w:t xml:space="preserve"> </w:t>
      </w:r>
      <w:proofErr w:type="spellStart"/>
      <w:r>
        <w:t>këtij</w:t>
      </w:r>
      <w:proofErr w:type="spellEnd"/>
      <w:r>
        <w:t xml:space="preserve"> </w:t>
      </w:r>
      <w:proofErr w:type="spellStart"/>
      <w:r>
        <w:t>materiali</w:t>
      </w:r>
      <w:proofErr w:type="spellEnd"/>
      <w:r>
        <w:t xml:space="preserve"> </w:t>
      </w:r>
      <w:proofErr w:type="spellStart"/>
      <w:r>
        <w:t>janë</w:t>
      </w:r>
      <w:proofErr w:type="spellEnd"/>
      <w:r>
        <w:t xml:space="preserve">: </w:t>
      </w:r>
      <w:proofErr w:type="spellStart"/>
      <w:r>
        <w:t>Listat</w:t>
      </w:r>
      <w:proofErr w:type="spellEnd"/>
      <w:r>
        <w:t xml:space="preserve"> </w:t>
      </w:r>
      <w:proofErr w:type="spellStart"/>
      <w:r>
        <w:t>emërore</w:t>
      </w:r>
      <w:proofErr w:type="spellEnd"/>
      <w:r>
        <w:t xml:space="preserve"> </w:t>
      </w:r>
      <w:proofErr w:type="spellStart"/>
      <w:proofErr w:type="gramStart"/>
      <w:r>
        <w:t>të</w:t>
      </w:r>
      <w:proofErr w:type="spellEnd"/>
      <w:r>
        <w:t xml:space="preserve">  </w:t>
      </w:r>
      <w:proofErr w:type="spellStart"/>
      <w:r>
        <w:t>familjeve</w:t>
      </w:r>
      <w:proofErr w:type="spellEnd"/>
      <w:proofErr w:type="gramEnd"/>
      <w:r>
        <w:t xml:space="preserve"> </w:t>
      </w:r>
      <w:proofErr w:type="spellStart"/>
      <w:r>
        <w:t>përfituese</w:t>
      </w:r>
      <w:proofErr w:type="spellEnd"/>
      <w:r>
        <w:t xml:space="preserve"> </w:t>
      </w:r>
      <w:proofErr w:type="spellStart"/>
      <w:r>
        <w:t>dhe</w:t>
      </w:r>
      <w:proofErr w:type="spellEnd"/>
      <w:r>
        <w:t xml:space="preserve"> </w:t>
      </w:r>
      <w:proofErr w:type="spellStart"/>
      <w:r>
        <w:t>fondin</w:t>
      </w:r>
      <w:proofErr w:type="spellEnd"/>
      <w:r>
        <w:t xml:space="preserve"> </w:t>
      </w:r>
      <w:proofErr w:type="spellStart"/>
      <w:r>
        <w:t>përkatës</w:t>
      </w:r>
      <w:proofErr w:type="spellEnd"/>
      <w:r>
        <w:t xml:space="preserve"> </w:t>
      </w:r>
      <w:proofErr w:type="spellStart"/>
      <w:r>
        <w:t>për</w:t>
      </w:r>
      <w:proofErr w:type="spellEnd"/>
      <w:r>
        <w:t xml:space="preserve"> </w:t>
      </w:r>
      <w:proofErr w:type="spellStart"/>
      <w:r>
        <w:t>muajin</w:t>
      </w:r>
      <w:proofErr w:type="spellEnd"/>
      <w:r>
        <w:t xml:space="preserve">  </w:t>
      </w:r>
      <w:proofErr w:type="spellStart"/>
      <w:r>
        <w:t>Prill</w:t>
      </w:r>
      <w:proofErr w:type="spellEnd"/>
      <w:r>
        <w:t xml:space="preserve"> 2025, </w:t>
      </w:r>
      <w:proofErr w:type="spellStart"/>
      <w:r>
        <w:t>prezantuar</w:t>
      </w:r>
      <w:proofErr w:type="spellEnd"/>
      <w:r>
        <w:t xml:space="preserve"> </w:t>
      </w:r>
      <w:proofErr w:type="spellStart"/>
      <w:r>
        <w:t>në</w:t>
      </w:r>
      <w:proofErr w:type="spellEnd"/>
      <w:r>
        <w:t xml:space="preserve"> </w:t>
      </w:r>
      <w:proofErr w:type="spellStart"/>
      <w:r>
        <w:t>Tabelat</w:t>
      </w:r>
      <w:proofErr w:type="spellEnd"/>
      <w:r>
        <w:t xml:space="preserve">  nr.1 </w:t>
      </w:r>
      <w:proofErr w:type="spellStart"/>
      <w:r>
        <w:t>dhe</w:t>
      </w:r>
      <w:proofErr w:type="spellEnd"/>
      <w:r>
        <w:t xml:space="preserve">  </w:t>
      </w:r>
      <w:proofErr w:type="spellStart"/>
      <w:r>
        <w:t>nr</w:t>
      </w:r>
      <w:proofErr w:type="spellEnd"/>
      <w:r>
        <w:t>. 2.</w:t>
      </w:r>
    </w:p>
    <w:p w:rsidR="00A43ADF" w:rsidRDefault="00A43ADF" w:rsidP="00A43ADF">
      <w:pPr>
        <w:jc w:val="both"/>
      </w:pPr>
    </w:p>
    <w:p w:rsidR="00A43ADF" w:rsidRDefault="00A43ADF" w:rsidP="00A43ADF">
      <w:pPr>
        <w:jc w:val="both"/>
      </w:pPr>
      <w:r>
        <w:rPr>
          <w:i/>
        </w:rPr>
        <w:t>Për sa më sipër,</w:t>
      </w:r>
      <w:r>
        <w:t xml:space="preserve"> propozojmë miratimin e Raportit Përmbledhës dhe miratimin në Këshill Bashkiak të listës me përfituesit dhe fondin nga programi i bllok-ndihmës ekonomike deri në 6 përqind  dhe nga buxheti vendor për periudhën 1-30 Prill  2025.</w:t>
      </w:r>
    </w:p>
    <w:p w:rsidR="00A43ADF" w:rsidRDefault="00A43ADF" w:rsidP="00A43ADF">
      <w:pPr>
        <w:jc w:val="both"/>
        <w:rPr>
          <w:b/>
          <w:i/>
        </w:rPr>
      </w:pPr>
    </w:p>
    <w:p w:rsidR="00A43ADF" w:rsidRDefault="00A43ADF" w:rsidP="00A43ADF">
      <w:pPr>
        <w:spacing w:line="360" w:lineRule="auto"/>
        <w:jc w:val="both"/>
        <w:rPr>
          <w:b/>
          <w:i/>
        </w:rPr>
      </w:pPr>
      <w:r>
        <w:rPr>
          <w:b/>
          <w:i/>
        </w:rPr>
        <w:t>Znj. Migena Kokeri</w:t>
      </w:r>
    </w:p>
    <w:p w:rsidR="00A43ADF" w:rsidRDefault="00A43ADF" w:rsidP="00A43ADF">
      <w:pPr>
        <w:spacing w:line="360" w:lineRule="auto"/>
        <w:jc w:val="both"/>
        <w:rPr>
          <w:b/>
          <w:i/>
        </w:rPr>
      </w:pPr>
      <w:r>
        <w:rPr>
          <w:b/>
          <w:i/>
        </w:rPr>
        <w:t>Znj. Fjoralba Haxhi</w:t>
      </w:r>
    </w:p>
    <w:p w:rsidR="00A43ADF" w:rsidRDefault="00A43ADF" w:rsidP="00A43ADF">
      <w:pPr>
        <w:spacing w:line="360" w:lineRule="auto"/>
        <w:jc w:val="both"/>
      </w:pPr>
      <w:r>
        <w:rPr>
          <w:b/>
          <w:i/>
        </w:rPr>
        <w:t>Znj. Olgena Haderllari</w:t>
      </w:r>
      <w:r>
        <w:rPr>
          <w:b/>
          <w:i/>
        </w:rPr>
        <w:tab/>
      </w:r>
    </w:p>
    <w:p w:rsidR="00A43ADF" w:rsidRDefault="00A43ADF" w:rsidP="000E22A9">
      <w:pPr>
        <w:contextualSpacing/>
        <w:rPr>
          <w:b/>
          <w:sz w:val="18"/>
          <w:lang w:val="sq-AL" w:eastAsia="en-US"/>
        </w:rPr>
      </w:pPr>
    </w:p>
    <w:sectPr w:rsidR="00A43ADF" w:rsidSect="00E25A5B">
      <w:pgSz w:w="11906" w:h="16838"/>
      <w:pgMar w:top="1440" w:right="1440" w:bottom="81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56C" w:rsidRDefault="007D056C">
      <w:r>
        <w:separator/>
      </w:r>
    </w:p>
  </w:endnote>
  <w:endnote w:type="continuationSeparator" w:id="0">
    <w:p w:rsidR="007D056C" w:rsidRDefault="007D0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panose1 w:val="02020603050405020304"/>
    <w:charset w:val="00"/>
    <w:family w:val="roman"/>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56C" w:rsidRDefault="007D056C">
      <w:r>
        <w:separator/>
      </w:r>
    </w:p>
  </w:footnote>
  <w:footnote w:type="continuationSeparator" w:id="0">
    <w:p w:rsidR="007D056C" w:rsidRDefault="007D05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A59"/>
    <w:rsid w:val="00004CD5"/>
    <w:rsid w:val="0000673E"/>
    <w:rsid w:val="00015CDF"/>
    <w:rsid w:val="00027556"/>
    <w:rsid w:val="00030B48"/>
    <w:rsid w:val="000322BB"/>
    <w:rsid w:val="00053133"/>
    <w:rsid w:val="00055BE8"/>
    <w:rsid w:val="000568AA"/>
    <w:rsid w:val="000657E1"/>
    <w:rsid w:val="0006682E"/>
    <w:rsid w:val="00081EEF"/>
    <w:rsid w:val="0008219D"/>
    <w:rsid w:val="00082F8F"/>
    <w:rsid w:val="0008729D"/>
    <w:rsid w:val="00093E5F"/>
    <w:rsid w:val="000A08B7"/>
    <w:rsid w:val="000A17F4"/>
    <w:rsid w:val="000A6A62"/>
    <w:rsid w:val="000B188F"/>
    <w:rsid w:val="000B320A"/>
    <w:rsid w:val="000C08E3"/>
    <w:rsid w:val="000C696C"/>
    <w:rsid w:val="000C7616"/>
    <w:rsid w:val="000D284C"/>
    <w:rsid w:val="000E22A9"/>
    <w:rsid w:val="000E435D"/>
    <w:rsid w:val="000F42EB"/>
    <w:rsid w:val="001014F6"/>
    <w:rsid w:val="00102C24"/>
    <w:rsid w:val="001116FF"/>
    <w:rsid w:val="00114470"/>
    <w:rsid w:val="001148B7"/>
    <w:rsid w:val="00116460"/>
    <w:rsid w:val="001174E3"/>
    <w:rsid w:val="001245AA"/>
    <w:rsid w:val="00130006"/>
    <w:rsid w:val="00132175"/>
    <w:rsid w:val="00134A92"/>
    <w:rsid w:val="00143B08"/>
    <w:rsid w:val="00146127"/>
    <w:rsid w:val="0014732E"/>
    <w:rsid w:val="00153492"/>
    <w:rsid w:val="00174381"/>
    <w:rsid w:val="00180088"/>
    <w:rsid w:val="00181E90"/>
    <w:rsid w:val="00182303"/>
    <w:rsid w:val="00185CFD"/>
    <w:rsid w:val="0019005A"/>
    <w:rsid w:val="00191AC2"/>
    <w:rsid w:val="0019344D"/>
    <w:rsid w:val="00194A58"/>
    <w:rsid w:val="00196A3D"/>
    <w:rsid w:val="00197B04"/>
    <w:rsid w:val="001B15D2"/>
    <w:rsid w:val="001B7051"/>
    <w:rsid w:val="001D5070"/>
    <w:rsid w:val="001D7CB9"/>
    <w:rsid w:val="001E2BA6"/>
    <w:rsid w:val="001E32C8"/>
    <w:rsid w:val="001E4EEC"/>
    <w:rsid w:val="001E7806"/>
    <w:rsid w:val="001F0EAD"/>
    <w:rsid w:val="00221D37"/>
    <w:rsid w:val="00227D18"/>
    <w:rsid w:val="002478BA"/>
    <w:rsid w:val="00252506"/>
    <w:rsid w:val="00257020"/>
    <w:rsid w:val="00262B1E"/>
    <w:rsid w:val="002658C1"/>
    <w:rsid w:val="00270BE5"/>
    <w:rsid w:val="00283A78"/>
    <w:rsid w:val="00295EE6"/>
    <w:rsid w:val="002A6389"/>
    <w:rsid w:val="002C03D9"/>
    <w:rsid w:val="002C3481"/>
    <w:rsid w:val="002C352E"/>
    <w:rsid w:val="002D0910"/>
    <w:rsid w:val="002D0A2D"/>
    <w:rsid w:val="002E129F"/>
    <w:rsid w:val="003112F4"/>
    <w:rsid w:val="00315572"/>
    <w:rsid w:val="00322326"/>
    <w:rsid w:val="003254FC"/>
    <w:rsid w:val="00325D17"/>
    <w:rsid w:val="00351D0F"/>
    <w:rsid w:val="00352079"/>
    <w:rsid w:val="00361E0A"/>
    <w:rsid w:val="00364609"/>
    <w:rsid w:val="00366BA1"/>
    <w:rsid w:val="00370A59"/>
    <w:rsid w:val="003764A4"/>
    <w:rsid w:val="003B0951"/>
    <w:rsid w:val="003B72CD"/>
    <w:rsid w:val="003C0EDC"/>
    <w:rsid w:val="003C4063"/>
    <w:rsid w:val="003C61B8"/>
    <w:rsid w:val="003D4C8A"/>
    <w:rsid w:val="003D5A55"/>
    <w:rsid w:val="003D7936"/>
    <w:rsid w:val="003E21C9"/>
    <w:rsid w:val="003F3E70"/>
    <w:rsid w:val="003F56E7"/>
    <w:rsid w:val="00400A41"/>
    <w:rsid w:val="004055AC"/>
    <w:rsid w:val="00407B40"/>
    <w:rsid w:val="004312DC"/>
    <w:rsid w:val="00436A60"/>
    <w:rsid w:val="00437782"/>
    <w:rsid w:val="004400C6"/>
    <w:rsid w:val="0045335B"/>
    <w:rsid w:val="004556FC"/>
    <w:rsid w:val="004604C1"/>
    <w:rsid w:val="0046138F"/>
    <w:rsid w:val="00462500"/>
    <w:rsid w:val="00464DEC"/>
    <w:rsid w:val="0047054F"/>
    <w:rsid w:val="00486AC8"/>
    <w:rsid w:val="004B10F3"/>
    <w:rsid w:val="004B3BD4"/>
    <w:rsid w:val="004C2F84"/>
    <w:rsid w:val="004C3721"/>
    <w:rsid w:val="004C5459"/>
    <w:rsid w:val="004D5227"/>
    <w:rsid w:val="004E72D3"/>
    <w:rsid w:val="005028E8"/>
    <w:rsid w:val="00502B1F"/>
    <w:rsid w:val="00506715"/>
    <w:rsid w:val="00507AE9"/>
    <w:rsid w:val="00510C3A"/>
    <w:rsid w:val="00511324"/>
    <w:rsid w:val="00516DDA"/>
    <w:rsid w:val="00521A81"/>
    <w:rsid w:val="00543DD9"/>
    <w:rsid w:val="00554B11"/>
    <w:rsid w:val="00555CD2"/>
    <w:rsid w:val="00556A90"/>
    <w:rsid w:val="0056164E"/>
    <w:rsid w:val="00563A5E"/>
    <w:rsid w:val="00573491"/>
    <w:rsid w:val="0057671B"/>
    <w:rsid w:val="00577CEB"/>
    <w:rsid w:val="00590FA6"/>
    <w:rsid w:val="005956EA"/>
    <w:rsid w:val="00595A62"/>
    <w:rsid w:val="00596D28"/>
    <w:rsid w:val="005A0D80"/>
    <w:rsid w:val="005A260C"/>
    <w:rsid w:val="005C41DA"/>
    <w:rsid w:val="005C55B8"/>
    <w:rsid w:val="005D40D0"/>
    <w:rsid w:val="005D6D08"/>
    <w:rsid w:val="005E7C87"/>
    <w:rsid w:val="005F221C"/>
    <w:rsid w:val="0061485D"/>
    <w:rsid w:val="006170FF"/>
    <w:rsid w:val="006206D7"/>
    <w:rsid w:val="00623602"/>
    <w:rsid w:val="00640104"/>
    <w:rsid w:val="00646C11"/>
    <w:rsid w:val="006534DB"/>
    <w:rsid w:val="006542A4"/>
    <w:rsid w:val="0065667A"/>
    <w:rsid w:val="00656D11"/>
    <w:rsid w:val="00660DB8"/>
    <w:rsid w:val="00670697"/>
    <w:rsid w:val="00693974"/>
    <w:rsid w:val="006953AF"/>
    <w:rsid w:val="006A0DDB"/>
    <w:rsid w:val="006B07F5"/>
    <w:rsid w:val="006B4751"/>
    <w:rsid w:val="006C0ECD"/>
    <w:rsid w:val="006C343A"/>
    <w:rsid w:val="006C3BD5"/>
    <w:rsid w:val="006E01B9"/>
    <w:rsid w:val="006E301F"/>
    <w:rsid w:val="006E7B42"/>
    <w:rsid w:val="006F1793"/>
    <w:rsid w:val="006F46E5"/>
    <w:rsid w:val="0070595A"/>
    <w:rsid w:val="007103F8"/>
    <w:rsid w:val="00711BE7"/>
    <w:rsid w:val="00712FFD"/>
    <w:rsid w:val="00721698"/>
    <w:rsid w:val="00723AB2"/>
    <w:rsid w:val="00724A2D"/>
    <w:rsid w:val="00724E13"/>
    <w:rsid w:val="007321A4"/>
    <w:rsid w:val="00736416"/>
    <w:rsid w:val="007430F7"/>
    <w:rsid w:val="007516D2"/>
    <w:rsid w:val="00757BEB"/>
    <w:rsid w:val="00761EF3"/>
    <w:rsid w:val="00763BB7"/>
    <w:rsid w:val="00777562"/>
    <w:rsid w:val="007876D4"/>
    <w:rsid w:val="007924D8"/>
    <w:rsid w:val="00797F17"/>
    <w:rsid w:val="007A15BB"/>
    <w:rsid w:val="007A7E18"/>
    <w:rsid w:val="007B0CB2"/>
    <w:rsid w:val="007C5497"/>
    <w:rsid w:val="007D056C"/>
    <w:rsid w:val="007D11AB"/>
    <w:rsid w:val="007D2B0C"/>
    <w:rsid w:val="007D4895"/>
    <w:rsid w:val="007D6C6D"/>
    <w:rsid w:val="007F39B3"/>
    <w:rsid w:val="007F6B03"/>
    <w:rsid w:val="00803F8D"/>
    <w:rsid w:val="00805E7E"/>
    <w:rsid w:val="00822CBA"/>
    <w:rsid w:val="00827059"/>
    <w:rsid w:val="008363D3"/>
    <w:rsid w:val="00863A37"/>
    <w:rsid w:val="008675B9"/>
    <w:rsid w:val="00877485"/>
    <w:rsid w:val="00890753"/>
    <w:rsid w:val="0089281B"/>
    <w:rsid w:val="008B58FE"/>
    <w:rsid w:val="008C2926"/>
    <w:rsid w:val="008C364B"/>
    <w:rsid w:val="008D4BD2"/>
    <w:rsid w:val="008D5566"/>
    <w:rsid w:val="008D7D56"/>
    <w:rsid w:val="008E208C"/>
    <w:rsid w:val="008E2B51"/>
    <w:rsid w:val="008F3EE3"/>
    <w:rsid w:val="008F71F9"/>
    <w:rsid w:val="009279E9"/>
    <w:rsid w:val="00942160"/>
    <w:rsid w:val="009450B6"/>
    <w:rsid w:val="00946982"/>
    <w:rsid w:val="009532F9"/>
    <w:rsid w:val="00956F19"/>
    <w:rsid w:val="0095740F"/>
    <w:rsid w:val="00960A78"/>
    <w:rsid w:val="0097351B"/>
    <w:rsid w:val="00980FDB"/>
    <w:rsid w:val="009817BB"/>
    <w:rsid w:val="00982144"/>
    <w:rsid w:val="00983346"/>
    <w:rsid w:val="00991B34"/>
    <w:rsid w:val="00992983"/>
    <w:rsid w:val="00993505"/>
    <w:rsid w:val="00997B52"/>
    <w:rsid w:val="009A4364"/>
    <w:rsid w:val="009A6B3D"/>
    <w:rsid w:val="009A7D8B"/>
    <w:rsid w:val="009B6727"/>
    <w:rsid w:val="009C0603"/>
    <w:rsid w:val="009C3F43"/>
    <w:rsid w:val="009D0F10"/>
    <w:rsid w:val="009D5686"/>
    <w:rsid w:val="009D68D7"/>
    <w:rsid w:val="009E7883"/>
    <w:rsid w:val="00A16F62"/>
    <w:rsid w:val="00A238C8"/>
    <w:rsid w:val="00A43ADF"/>
    <w:rsid w:val="00A470E5"/>
    <w:rsid w:val="00A53669"/>
    <w:rsid w:val="00A56FDD"/>
    <w:rsid w:val="00A618D0"/>
    <w:rsid w:val="00A72107"/>
    <w:rsid w:val="00A738AC"/>
    <w:rsid w:val="00A741B6"/>
    <w:rsid w:val="00A77CA4"/>
    <w:rsid w:val="00A95CA5"/>
    <w:rsid w:val="00A968A3"/>
    <w:rsid w:val="00A97698"/>
    <w:rsid w:val="00AA2352"/>
    <w:rsid w:val="00AA35A2"/>
    <w:rsid w:val="00AA41C1"/>
    <w:rsid w:val="00AA47F3"/>
    <w:rsid w:val="00AA58D1"/>
    <w:rsid w:val="00AB1924"/>
    <w:rsid w:val="00AC3217"/>
    <w:rsid w:val="00AD1232"/>
    <w:rsid w:val="00AD2946"/>
    <w:rsid w:val="00AD4D66"/>
    <w:rsid w:val="00AD639E"/>
    <w:rsid w:val="00AF086E"/>
    <w:rsid w:val="00AF2D2C"/>
    <w:rsid w:val="00B02BA9"/>
    <w:rsid w:val="00B04044"/>
    <w:rsid w:val="00B24611"/>
    <w:rsid w:val="00B45707"/>
    <w:rsid w:val="00B60FF5"/>
    <w:rsid w:val="00B618B2"/>
    <w:rsid w:val="00B65073"/>
    <w:rsid w:val="00B6707A"/>
    <w:rsid w:val="00B6774E"/>
    <w:rsid w:val="00B67A61"/>
    <w:rsid w:val="00B8079F"/>
    <w:rsid w:val="00B82322"/>
    <w:rsid w:val="00B8303F"/>
    <w:rsid w:val="00B95814"/>
    <w:rsid w:val="00B9680D"/>
    <w:rsid w:val="00BA1197"/>
    <w:rsid w:val="00BB26A4"/>
    <w:rsid w:val="00BD7186"/>
    <w:rsid w:val="00BF03FC"/>
    <w:rsid w:val="00BF6E03"/>
    <w:rsid w:val="00C10113"/>
    <w:rsid w:val="00C27A13"/>
    <w:rsid w:val="00C30817"/>
    <w:rsid w:val="00C318D3"/>
    <w:rsid w:val="00C336FE"/>
    <w:rsid w:val="00C3402D"/>
    <w:rsid w:val="00C3524D"/>
    <w:rsid w:val="00C3721C"/>
    <w:rsid w:val="00C37F3F"/>
    <w:rsid w:val="00C464BB"/>
    <w:rsid w:val="00C5134E"/>
    <w:rsid w:val="00C74278"/>
    <w:rsid w:val="00C75195"/>
    <w:rsid w:val="00C818AD"/>
    <w:rsid w:val="00C961C2"/>
    <w:rsid w:val="00CA4BB7"/>
    <w:rsid w:val="00CB1A6A"/>
    <w:rsid w:val="00CB7881"/>
    <w:rsid w:val="00CC4D4A"/>
    <w:rsid w:val="00CC7196"/>
    <w:rsid w:val="00CD19FF"/>
    <w:rsid w:val="00CD2F7C"/>
    <w:rsid w:val="00CD5E85"/>
    <w:rsid w:val="00CE30D3"/>
    <w:rsid w:val="00CE487F"/>
    <w:rsid w:val="00D12D78"/>
    <w:rsid w:val="00D13986"/>
    <w:rsid w:val="00D157CE"/>
    <w:rsid w:val="00D16A60"/>
    <w:rsid w:val="00D17A6A"/>
    <w:rsid w:val="00D278C9"/>
    <w:rsid w:val="00D46EE6"/>
    <w:rsid w:val="00D52117"/>
    <w:rsid w:val="00D5729E"/>
    <w:rsid w:val="00D62F83"/>
    <w:rsid w:val="00D63567"/>
    <w:rsid w:val="00D710AE"/>
    <w:rsid w:val="00D73497"/>
    <w:rsid w:val="00D76C9B"/>
    <w:rsid w:val="00D76EE2"/>
    <w:rsid w:val="00D85EE4"/>
    <w:rsid w:val="00D90CCE"/>
    <w:rsid w:val="00D97564"/>
    <w:rsid w:val="00DB65F1"/>
    <w:rsid w:val="00DC127F"/>
    <w:rsid w:val="00DD3510"/>
    <w:rsid w:val="00DD548F"/>
    <w:rsid w:val="00DE0523"/>
    <w:rsid w:val="00DE1F9A"/>
    <w:rsid w:val="00DF044C"/>
    <w:rsid w:val="00DF2849"/>
    <w:rsid w:val="00E04BD8"/>
    <w:rsid w:val="00E05AB5"/>
    <w:rsid w:val="00E20A2E"/>
    <w:rsid w:val="00E21040"/>
    <w:rsid w:val="00E21721"/>
    <w:rsid w:val="00E25A5B"/>
    <w:rsid w:val="00E2666C"/>
    <w:rsid w:val="00E30E70"/>
    <w:rsid w:val="00E31F35"/>
    <w:rsid w:val="00E37400"/>
    <w:rsid w:val="00E434FC"/>
    <w:rsid w:val="00E603F3"/>
    <w:rsid w:val="00E70539"/>
    <w:rsid w:val="00E734F5"/>
    <w:rsid w:val="00E91968"/>
    <w:rsid w:val="00E935F8"/>
    <w:rsid w:val="00EA1620"/>
    <w:rsid w:val="00EA3D28"/>
    <w:rsid w:val="00EB12BD"/>
    <w:rsid w:val="00EC0207"/>
    <w:rsid w:val="00ED6165"/>
    <w:rsid w:val="00EE1394"/>
    <w:rsid w:val="00EE448D"/>
    <w:rsid w:val="00EF3196"/>
    <w:rsid w:val="00EF60E3"/>
    <w:rsid w:val="00F00A62"/>
    <w:rsid w:val="00F02D74"/>
    <w:rsid w:val="00F034E5"/>
    <w:rsid w:val="00F03AA8"/>
    <w:rsid w:val="00F03DDA"/>
    <w:rsid w:val="00F04C78"/>
    <w:rsid w:val="00F104CA"/>
    <w:rsid w:val="00F116FB"/>
    <w:rsid w:val="00F134EC"/>
    <w:rsid w:val="00F13832"/>
    <w:rsid w:val="00F153FD"/>
    <w:rsid w:val="00F35140"/>
    <w:rsid w:val="00F362B7"/>
    <w:rsid w:val="00F42E1D"/>
    <w:rsid w:val="00F52FB4"/>
    <w:rsid w:val="00F63A8E"/>
    <w:rsid w:val="00F667BA"/>
    <w:rsid w:val="00F74FF4"/>
    <w:rsid w:val="00F81DAA"/>
    <w:rsid w:val="00FB5639"/>
    <w:rsid w:val="00FC19E6"/>
    <w:rsid w:val="00FC7A70"/>
    <w:rsid w:val="00FE03C7"/>
    <w:rsid w:val="00FF10BA"/>
    <w:rsid w:val="00FF2A6B"/>
    <w:rsid w:val="00FF6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564"/>
    <w:pPr>
      <w:suppressAutoHyphens/>
    </w:pPr>
    <w:rPr>
      <w:color w:val="00000A"/>
      <w:sz w:val="24"/>
      <w:szCs w:val="24"/>
      <w:lang w:val="it-IT"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rsid w:val="00D97564"/>
  </w:style>
  <w:style w:type="character" w:customStyle="1" w:styleId="WW-DefaultParagraphFont1">
    <w:name w:val="WW-Default Paragraph Font1"/>
    <w:rsid w:val="00D97564"/>
  </w:style>
  <w:style w:type="character" w:customStyle="1" w:styleId="WW-DefaultParagraphFont11">
    <w:name w:val="WW-Default Paragraph Font11"/>
    <w:rsid w:val="00D97564"/>
  </w:style>
  <w:style w:type="character" w:customStyle="1" w:styleId="WW-DefaultParagraphFont111">
    <w:name w:val="WW-Default Paragraph Font111"/>
    <w:rsid w:val="00D97564"/>
  </w:style>
  <w:style w:type="character" w:customStyle="1" w:styleId="Heading3Char">
    <w:name w:val="Heading 3 Char"/>
    <w:rsid w:val="00D97564"/>
    <w:rPr>
      <w:rFonts w:ascii="Times New Roman" w:eastAsia="Times New Roman" w:hAnsi="Times New Roman" w:cs="Times New Roman"/>
      <w:b/>
      <w:sz w:val="24"/>
      <w:szCs w:val="24"/>
      <w:lang w:val="it-IT"/>
    </w:rPr>
  </w:style>
  <w:style w:type="character" w:customStyle="1" w:styleId="FooterChar">
    <w:name w:val="Footer Char"/>
    <w:uiPriority w:val="99"/>
    <w:rsid w:val="00D97564"/>
    <w:rPr>
      <w:rFonts w:ascii="Times New Roman" w:eastAsia="Times New Roman" w:hAnsi="Times New Roman" w:cs="Times New Roman"/>
      <w:sz w:val="24"/>
      <w:szCs w:val="24"/>
      <w:lang w:val="it-IT"/>
    </w:rPr>
  </w:style>
  <w:style w:type="character" w:styleId="PageNumber">
    <w:name w:val="page number"/>
    <w:basedOn w:val="WW-DefaultParagraphFont111"/>
    <w:rsid w:val="00D97564"/>
  </w:style>
  <w:style w:type="character" w:customStyle="1" w:styleId="NoSpacingChar">
    <w:name w:val="No Spacing Char"/>
    <w:rsid w:val="00D97564"/>
    <w:rPr>
      <w:rFonts w:ascii="Times New Roman" w:eastAsia="Times New Roman" w:hAnsi="Times New Roman" w:cs="Times New Roman"/>
      <w:sz w:val="24"/>
      <w:szCs w:val="24"/>
    </w:rPr>
  </w:style>
  <w:style w:type="character" w:customStyle="1" w:styleId="HeaderChar">
    <w:name w:val="Header Char"/>
    <w:uiPriority w:val="99"/>
    <w:rsid w:val="00D97564"/>
    <w:rPr>
      <w:rFonts w:ascii="Times New Roman" w:eastAsia="Times New Roman" w:hAnsi="Times New Roman" w:cs="Times New Roman"/>
      <w:sz w:val="24"/>
      <w:szCs w:val="24"/>
      <w:lang w:val="it-IT"/>
    </w:rPr>
  </w:style>
  <w:style w:type="character" w:customStyle="1" w:styleId="BalloonTextChar">
    <w:name w:val="Balloon Text Char"/>
    <w:rsid w:val="00D97564"/>
    <w:rPr>
      <w:rFonts w:ascii="Tahoma" w:eastAsia="Times New Roman" w:hAnsi="Tahoma" w:cs="Tahoma"/>
      <w:sz w:val="16"/>
      <w:szCs w:val="16"/>
      <w:lang w:val="it-IT"/>
    </w:rPr>
  </w:style>
  <w:style w:type="character" w:customStyle="1" w:styleId="FootnoteTextChar">
    <w:name w:val="Footnote Text Char"/>
    <w:rsid w:val="00D97564"/>
    <w:rPr>
      <w:sz w:val="20"/>
      <w:szCs w:val="20"/>
    </w:rPr>
  </w:style>
  <w:style w:type="character" w:customStyle="1" w:styleId="FootnoteCharacters">
    <w:name w:val="Footnote Characters"/>
    <w:rsid w:val="00D97564"/>
    <w:rPr>
      <w:vertAlign w:val="superscript"/>
    </w:rPr>
  </w:style>
  <w:style w:type="character" w:styleId="FootnoteReference">
    <w:name w:val="footnote reference"/>
    <w:rsid w:val="00D97564"/>
    <w:rPr>
      <w:vertAlign w:val="superscript"/>
    </w:rPr>
  </w:style>
  <w:style w:type="character" w:customStyle="1" w:styleId="BodyTextIndentChar">
    <w:name w:val="Body Text Indent Char"/>
    <w:rsid w:val="00D97564"/>
    <w:rPr>
      <w:rFonts w:ascii="Times New Roman" w:eastAsia="Times New Roman" w:hAnsi="Times New Roman" w:cs="Times New Roman"/>
      <w:sz w:val="28"/>
      <w:szCs w:val="20"/>
      <w:lang w:val="it-IT"/>
    </w:rPr>
  </w:style>
  <w:style w:type="character" w:styleId="CommentReference">
    <w:name w:val="annotation reference"/>
    <w:rsid w:val="00D97564"/>
    <w:rPr>
      <w:sz w:val="16"/>
      <w:szCs w:val="16"/>
    </w:rPr>
  </w:style>
  <w:style w:type="character" w:customStyle="1" w:styleId="CommentTextChar">
    <w:name w:val="Comment Text Char"/>
    <w:rsid w:val="00D97564"/>
    <w:rPr>
      <w:sz w:val="20"/>
      <w:szCs w:val="20"/>
    </w:rPr>
  </w:style>
  <w:style w:type="character" w:customStyle="1" w:styleId="CommentSubjectChar">
    <w:name w:val="Comment Subject Char"/>
    <w:rsid w:val="00D97564"/>
    <w:rPr>
      <w:b/>
      <w:bCs/>
      <w:sz w:val="20"/>
      <w:szCs w:val="20"/>
    </w:rPr>
  </w:style>
  <w:style w:type="character" w:customStyle="1" w:styleId="BodyTextChar">
    <w:name w:val="Body Text Char"/>
    <w:basedOn w:val="WW-DefaultParagraphFont111"/>
    <w:rsid w:val="00D97564"/>
  </w:style>
  <w:style w:type="character" w:customStyle="1" w:styleId="ListLabel1">
    <w:name w:val="ListLabel 1"/>
    <w:rsid w:val="00D97564"/>
    <w:rPr>
      <w:b/>
    </w:rPr>
  </w:style>
  <w:style w:type="character" w:customStyle="1" w:styleId="ListLabel2">
    <w:name w:val="ListLabel 2"/>
    <w:rsid w:val="00D97564"/>
    <w:rPr>
      <w:b/>
    </w:rPr>
  </w:style>
  <w:style w:type="character" w:customStyle="1" w:styleId="ListLabel3">
    <w:name w:val="ListLabel 3"/>
    <w:rsid w:val="00D97564"/>
    <w:rPr>
      <w:color w:val="00000A"/>
    </w:rPr>
  </w:style>
  <w:style w:type="character" w:customStyle="1" w:styleId="ListLabel4">
    <w:name w:val="ListLabel 4"/>
    <w:rsid w:val="00D97564"/>
    <w:rPr>
      <w:lang w:val="da-DK"/>
    </w:rPr>
  </w:style>
  <w:style w:type="character" w:customStyle="1" w:styleId="ListLabel5">
    <w:name w:val="ListLabel 5"/>
    <w:rsid w:val="00D97564"/>
    <w:rPr>
      <w:lang w:val="da-DK"/>
    </w:rPr>
  </w:style>
  <w:style w:type="character" w:customStyle="1" w:styleId="ListLabel6">
    <w:name w:val="ListLabel 6"/>
    <w:rsid w:val="00D97564"/>
    <w:rPr>
      <w:lang w:val="da-DK"/>
    </w:rPr>
  </w:style>
  <w:style w:type="character" w:customStyle="1" w:styleId="ListLabel7">
    <w:name w:val="ListLabel 7"/>
    <w:rsid w:val="00D97564"/>
    <w:rPr>
      <w:lang w:val="da-DK"/>
    </w:rPr>
  </w:style>
  <w:style w:type="character" w:customStyle="1" w:styleId="ListLabel8">
    <w:name w:val="ListLabel 8"/>
    <w:rsid w:val="00D97564"/>
    <w:rPr>
      <w:lang w:val="da-DK"/>
    </w:rPr>
  </w:style>
  <w:style w:type="character" w:customStyle="1" w:styleId="ListLabel9">
    <w:name w:val="ListLabel 9"/>
    <w:rsid w:val="00D97564"/>
    <w:rPr>
      <w:lang w:val="da-DK"/>
    </w:rPr>
  </w:style>
  <w:style w:type="character" w:customStyle="1" w:styleId="ListLabel10">
    <w:name w:val="ListLabel 10"/>
    <w:rsid w:val="00D97564"/>
    <w:rPr>
      <w:lang w:val="da-DK"/>
    </w:rPr>
  </w:style>
  <w:style w:type="character" w:customStyle="1" w:styleId="ListLabel11">
    <w:name w:val="ListLabel 11"/>
    <w:rsid w:val="00D97564"/>
    <w:rPr>
      <w:lang w:val="da-DK"/>
    </w:rPr>
  </w:style>
  <w:style w:type="character" w:customStyle="1" w:styleId="ListLabel12">
    <w:name w:val="ListLabel 12"/>
    <w:rsid w:val="00D97564"/>
    <w:rPr>
      <w:lang w:val="da-DK"/>
    </w:rPr>
  </w:style>
  <w:style w:type="character" w:customStyle="1" w:styleId="ListLabel13">
    <w:name w:val="ListLabel 13"/>
    <w:rsid w:val="00D97564"/>
    <w:rPr>
      <w:lang w:val="it-IT"/>
    </w:rPr>
  </w:style>
  <w:style w:type="character" w:customStyle="1" w:styleId="ListLabel14">
    <w:name w:val="ListLabel 14"/>
    <w:rsid w:val="00D97564"/>
    <w:rPr>
      <w:lang w:val="da-DK"/>
    </w:rPr>
  </w:style>
  <w:style w:type="character" w:customStyle="1" w:styleId="ListLabel15">
    <w:name w:val="ListLabel 15"/>
    <w:rsid w:val="00D97564"/>
    <w:rPr>
      <w:lang w:val="da-DK"/>
    </w:rPr>
  </w:style>
  <w:style w:type="character" w:customStyle="1" w:styleId="ListLabel16">
    <w:name w:val="ListLabel 16"/>
    <w:rsid w:val="00D97564"/>
    <w:rPr>
      <w:lang w:val="da-DK"/>
    </w:rPr>
  </w:style>
  <w:style w:type="character" w:customStyle="1" w:styleId="ListLabel17">
    <w:name w:val="ListLabel 17"/>
    <w:rsid w:val="00D97564"/>
    <w:rPr>
      <w:lang w:val="da-DK"/>
    </w:rPr>
  </w:style>
  <w:style w:type="character" w:customStyle="1" w:styleId="ListLabel18">
    <w:name w:val="ListLabel 18"/>
    <w:rsid w:val="00D97564"/>
    <w:rPr>
      <w:lang w:val="da-DK"/>
    </w:rPr>
  </w:style>
  <w:style w:type="character" w:customStyle="1" w:styleId="ListLabel19">
    <w:name w:val="ListLabel 19"/>
    <w:rsid w:val="00D97564"/>
    <w:rPr>
      <w:lang w:val="da-DK"/>
    </w:rPr>
  </w:style>
  <w:style w:type="character" w:customStyle="1" w:styleId="ListLabel20">
    <w:name w:val="ListLabel 20"/>
    <w:rsid w:val="00D97564"/>
    <w:rPr>
      <w:lang w:val="da-DK"/>
    </w:rPr>
  </w:style>
  <w:style w:type="character" w:customStyle="1" w:styleId="ListLabel21">
    <w:name w:val="ListLabel 21"/>
    <w:rsid w:val="00D97564"/>
    <w:rPr>
      <w:lang w:val="da-DK"/>
    </w:rPr>
  </w:style>
  <w:style w:type="character" w:customStyle="1" w:styleId="ListLabel22">
    <w:name w:val="ListLabel 22"/>
    <w:rsid w:val="00D97564"/>
    <w:rPr>
      <w:rFonts w:cs="Courier New"/>
    </w:rPr>
  </w:style>
  <w:style w:type="character" w:customStyle="1" w:styleId="ListLabel23">
    <w:name w:val="ListLabel 23"/>
    <w:rsid w:val="00D97564"/>
    <w:rPr>
      <w:rFonts w:cs="Courier New"/>
    </w:rPr>
  </w:style>
  <w:style w:type="character" w:customStyle="1" w:styleId="ListLabel24">
    <w:name w:val="ListLabel 24"/>
    <w:rsid w:val="00D97564"/>
    <w:rPr>
      <w:rFonts w:cs="Courier New"/>
    </w:rPr>
  </w:style>
  <w:style w:type="character" w:customStyle="1" w:styleId="ListLabel25">
    <w:name w:val="ListLabel 25"/>
    <w:rsid w:val="00D97564"/>
    <w:rPr>
      <w:rFonts w:eastAsia="Times New Roman"/>
      <w:b/>
    </w:rPr>
  </w:style>
  <w:style w:type="character" w:customStyle="1" w:styleId="ListLabel26">
    <w:name w:val="ListLabel 26"/>
    <w:rsid w:val="00D97564"/>
    <w:rPr>
      <w:rFonts w:eastAsia="Calibri" w:cs="Times New Roman"/>
    </w:rPr>
  </w:style>
  <w:style w:type="character" w:customStyle="1" w:styleId="ListLabel27">
    <w:name w:val="ListLabel 27"/>
    <w:rsid w:val="00D97564"/>
    <w:rPr>
      <w:rFonts w:cs="Courier New"/>
    </w:rPr>
  </w:style>
  <w:style w:type="character" w:customStyle="1" w:styleId="ListLabel28">
    <w:name w:val="ListLabel 28"/>
    <w:rsid w:val="00D97564"/>
    <w:rPr>
      <w:rFonts w:cs="Courier New"/>
    </w:rPr>
  </w:style>
  <w:style w:type="character" w:customStyle="1" w:styleId="ListLabel29">
    <w:name w:val="ListLabel 29"/>
    <w:rsid w:val="00D97564"/>
    <w:rPr>
      <w:rFonts w:cs="Courier New"/>
    </w:rPr>
  </w:style>
  <w:style w:type="character" w:customStyle="1" w:styleId="ListLabel30">
    <w:name w:val="ListLabel 30"/>
    <w:rsid w:val="00D97564"/>
    <w:rPr>
      <w:color w:val="00000A"/>
    </w:rPr>
  </w:style>
  <w:style w:type="character" w:customStyle="1" w:styleId="ListLabel31">
    <w:name w:val="ListLabel 31"/>
    <w:rsid w:val="00D97564"/>
    <w:rPr>
      <w:color w:val="00000A"/>
    </w:rPr>
  </w:style>
  <w:style w:type="character" w:customStyle="1" w:styleId="ListLabel32">
    <w:name w:val="ListLabel 32"/>
    <w:rsid w:val="00D97564"/>
    <w:rPr>
      <w:rFonts w:eastAsia="Calibri" w:cs="Times New Roman"/>
    </w:rPr>
  </w:style>
  <w:style w:type="character" w:customStyle="1" w:styleId="ListLabel33">
    <w:name w:val="ListLabel 33"/>
    <w:rsid w:val="00D97564"/>
    <w:rPr>
      <w:rFonts w:cs="Courier New"/>
    </w:rPr>
  </w:style>
  <w:style w:type="character" w:customStyle="1" w:styleId="ListLabel34">
    <w:name w:val="ListLabel 34"/>
    <w:rsid w:val="00D97564"/>
    <w:rPr>
      <w:rFonts w:cs="Courier New"/>
    </w:rPr>
  </w:style>
  <w:style w:type="character" w:customStyle="1" w:styleId="ListLabel35">
    <w:name w:val="ListLabel 35"/>
    <w:rsid w:val="00D97564"/>
    <w:rPr>
      <w:rFonts w:cs="Courier New"/>
    </w:rPr>
  </w:style>
  <w:style w:type="character" w:customStyle="1" w:styleId="ListLabel36">
    <w:name w:val="ListLabel 36"/>
    <w:rsid w:val="00D97564"/>
    <w:rPr>
      <w:rFonts w:eastAsia="Calibri"/>
    </w:rPr>
  </w:style>
  <w:style w:type="character" w:customStyle="1" w:styleId="ListLabel37">
    <w:name w:val="ListLabel 37"/>
    <w:rsid w:val="00D97564"/>
    <w:rPr>
      <w:rFonts w:cs="Courier New"/>
    </w:rPr>
  </w:style>
  <w:style w:type="character" w:customStyle="1" w:styleId="ListLabel38">
    <w:name w:val="ListLabel 38"/>
    <w:rsid w:val="00D97564"/>
    <w:rPr>
      <w:rFonts w:cs="Courier New"/>
    </w:rPr>
  </w:style>
  <w:style w:type="character" w:customStyle="1" w:styleId="ListLabel39">
    <w:name w:val="ListLabel 39"/>
    <w:rsid w:val="00D97564"/>
    <w:rPr>
      <w:rFonts w:cs="Courier New"/>
    </w:rPr>
  </w:style>
  <w:style w:type="character" w:customStyle="1" w:styleId="ListLabel40">
    <w:name w:val="ListLabel 40"/>
    <w:rsid w:val="00D97564"/>
    <w:rPr>
      <w:b/>
    </w:rPr>
  </w:style>
  <w:style w:type="character" w:customStyle="1" w:styleId="ListLabel41">
    <w:name w:val="ListLabel 41"/>
    <w:rsid w:val="00D97564"/>
    <w:rPr>
      <w:rFonts w:cs="Times New Roman"/>
      <w:b/>
      <w:sz w:val="24"/>
      <w:szCs w:val="24"/>
    </w:rPr>
  </w:style>
  <w:style w:type="character" w:customStyle="1" w:styleId="ListLabel42">
    <w:name w:val="ListLabel 42"/>
    <w:rsid w:val="00D97564"/>
    <w:rPr>
      <w:rFonts w:cs="Times New Roman"/>
      <w:b/>
      <w:sz w:val="24"/>
      <w:szCs w:val="24"/>
    </w:rPr>
  </w:style>
  <w:style w:type="character" w:customStyle="1" w:styleId="ListLabel43">
    <w:name w:val="ListLabel 43"/>
    <w:rsid w:val="00D97564"/>
    <w:rPr>
      <w:rFonts w:ascii="Calibri" w:hAnsi="Calibri" w:cs="Times New Roman"/>
      <w:b/>
      <w:sz w:val="22"/>
    </w:rPr>
  </w:style>
  <w:style w:type="character" w:customStyle="1" w:styleId="ListLabel44">
    <w:name w:val="ListLabel 44"/>
    <w:rsid w:val="00D97564"/>
    <w:rPr>
      <w:rFonts w:ascii="Calibri" w:hAnsi="Calibri" w:cs="Times New Roman"/>
      <w:b/>
      <w:sz w:val="22"/>
    </w:rPr>
  </w:style>
  <w:style w:type="character" w:customStyle="1" w:styleId="ListLabel45">
    <w:name w:val="ListLabel 45"/>
    <w:rsid w:val="00D97564"/>
    <w:rPr>
      <w:rFonts w:ascii="Calibri" w:hAnsi="Calibri" w:cs="Times New Roman"/>
      <w:b/>
      <w:sz w:val="22"/>
    </w:rPr>
  </w:style>
  <w:style w:type="character" w:customStyle="1" w:styleId="ListLabel46">
    <w:name w:val="ListLabel 46"/>
    <w:rsid w:val="00D97564"/>
    <w:rPr>
      <w:rFonts w:cs="Times New Roman"/>
      <w:b/>
      <w:sz w:val="22"/>
    </w:rPr>
  </w:style>
  <w:style w:type="character" w:customStyle="1" w:styleId="ListLabel47">
    <w:name w:val="ListLabel 47"/>
    <w:rsid w:val="00D97564"/>
    <w:rPr>
      <w:rFonts w:cs="Times New Roman"/>
      <w:b/>
      <w:sz w:val="22"/>
    </w:rPr>
  </w:style>
  <w:style w:type="character" w:customStyle="1" w:styleId="ListLabel48">
    <w:name w:val="ListLabel 48"/>
    <w:rsid w:val="00D97564"/>
    <w:rPr>
      <w:rFonts w:cs="Times New Roman"/>
      <w:b/>
      <w:sz w:val="22"/>
    </w:rPr>
  </w:style>
  <w:style w:type="character" w:customStyle="1" w:styleId="ListLabel49">
    <w:name w:val="ListLabel 49"/>
    <w:rsid w:val="00D97564"/>
    <w:rPr>
      <w:rFonts w:cs="Times New Roman"/>
      <w:b/>
      <w:sz w:val="22"/>
    </w:rPr>
  </w:style>
  <w:style w:type="character" w:customStyle="1" w:styleId="ListLabel50">
    <w:name w:val="ListLabel 50"/>
    <w:rsid w:val="00D97564"/>
    <w:rPr>
      <w:rFonts w:cs="Times New Roman"/>
      <w:b/>
      <w:sz w:val="22"/>
    </w:rPr>
  </w:style>
  <w:style w:type="character" w:customStyle="1" w:styleId="ListLabel51">
    <w:name w:val="ListLabel 51"/>
    <w:rsid w:val="00D97564"/>
    <w:rPr>
      <w:rFonts w:cs="Times New Roman"/>
      <w:b/>
      <w:sz w:val="22"/>
    </w:rPr>
  </w:style>
  <w:style w:type="character" w:customStyle="1" w:styleId="ListLabel52">
    <w:name w:val="ListLabel 52"/>
    <w:rsid w:val="00D97564"/>
    <w:rPr>
      <w:rFonts w:cs="Times New Roman"/>
      <w:b/>
      <w:sz w:val="22"/>
    </w:rPr>
  </w:style>
  <w:style w:type="character" w:customStyle="1" w:styleId="ListLabel53">
    <w:name w:val="ListLabel 53"/>
    <w:rsid w:val="00D97564"/>
    <w:rPr>
      <w:rFonts w:cs="Times New Roman"/>
      <w:b/>
      <w:sz w:val="22"/>
    </w:rPr>
  </w:style>
  <w:style w:type="character" w:customStyle="1" w:styleId="ListLabel54">
    <w:name w:val="ListLabel 54"/>
    <w:rsid w:val="00D97564"/>
    <w:rPr>
      <w:rFonts w:cs="Times New Roman"/>
      <w:b/>
      <w:sz w:val="22"/>
    </w:rPr>
  </w:style>
  <w:style w:type="character" w:customStyle="1" w:styleId="ListLabel55">
    <w:name w:val="ListLabel 55"/>
    <w:rsid w:val="00D97564"/>
    <w:rPr>
      <w:rFonts w:cs="Times New Roman"/>
      <w:b/>
      <w:sz w:val="22"/>
    </w:rPr>
  </w:style>
  <w:style w:type="character" w:customStyle="1" w:styleId="ListLabel56">
    <w:name w:val="ListLabel 56"/>
    <w:rsid w:val="00D97564"/>
    <w:rPr>
      <w:rFonts w:cs="Times New Roman"/>
      <w:b/>
      <w:sz w:val="22"/>
    </w:rPr>
  </w:style>
  <w:style w:type="character" w:customStyle="1" w:styleId="ListLabel57">
    <w:name w:val="ListLabel 57"/>
    <w:rsid w:val="00D97564"/>
    <w:rPr>
      <w:rFonts w:cs="Times New Roman"/>
      <w:b/>
      <w:sz w:val="24"/>
      <w:szCs w:val="24"/>
    </w:rPr>
  </w:style>
  <w:style w:type="character" w:customStyle="1" w:styleId="ParagrafiChar">
    <w:name w:val="Paragrafi Char"/>
    <w:rsid w:val="00D97564"/>
    <w:rPr>
      <w:rFonts w:ascii="CG Times" w:hAnsi="CG Times" w:cs="CG Times"/>
      <w:sz w:val="22"/>
    </w:rPr>
  </w:style>
  <w:style w:type="paragraph" w:customStyle="1" w:styleId="Heading">
    <w:name w:val="Heading"/>
    <w:basedOn w:val="Normal"/>
    <w:next w:val="BodyText"/>
    <w:rsid w:val="00D97564"/>
    <w:pPr>
      <w:keepNext/>
      <w:spacing w:before="240" w:after="120"/>
    </w:pPr>
    <w:rPr>
      <w:rFonts w:ascii="Liberation Sans" w:eastAsia="Microsoft YaHei" w:hAnsi="Liberation Sans" w:cs="Lucida Sans"/>
      <w:sz w:val="28"/>
      <w:szCs w:val="28"/>
    </w:rPr>
  </w:style>
  <w:style w:type="paragraph" w:styleId="BodyText">
    <w:name w:val="Body Text"/>
    <w:basedOn w:val="Normal"/>
    <w:rsid w:val="00D97564"/>
    <w:pPr>
      <w:spacing w:after="120" w:line="276" w:lineRule="auto"/>
    </w:pPr>
    <w:rPr>
      <w:rFonts w:ascii="Calibri" w:eastAsia="Calibri" w:hAnsi="Calibri" w:cs="Calibri"/>
      <w:sz w:val="22"/>
      <w:szCs w:val="22"/>
      <w:lang w:val="en-US"/>
    </w:rPr>
  </w:style>
  <w:style w:type="paragraph" w:styleId="List">
    <w:name w:val="List"/>
    <w:basedOn w:val="BodyText"/>
    <w:rsid w:val="00D97564"/>
    <w:rPr>
      <w:rFonts w:cs="Lucida Sans"/>
    </w:rPr>
  </w:style>
  <w:style w:type="paragraph" w:styleId="Caption">
    <w:name w:val="caption"/>
    <w:basedOn w:val="Normal"/>
    <w:qFormat/>
    <w:rsid w:val="00D97564"/>
    <w:pPr>
      <w:suppressLineNumbers/>
      <w:spacing w:before="120" w:after="120"/>
    </w:pPr>
    <w:rPr>
      <w:rFonts w:cs="Lucida Sans"/>
      <w:i/>
      <w:iCs/>
    </w:rPr>
  </w:style>
  <w:style w:type="paragraph" w:customStyle="1" w:styleId="Index">
    <w:name w:val="Index"/>
    <w:basedOn w:val="Normal"/>
    <w:rsid w:val="00D97564"/>
    <w:pPr>
      <w:suppressLineNumbers/>
    </w:pPr>
    <w:rPr>
      <w:rFonts w:cs="Lucida Sans"/>
    </w:rPr>
  </w:style>
  <w:style w:type="paragraph" w:customStyle="1" w:styleId="Heading31">
    <w:name w:val="Heading 31"/>
    <w:basedOn w:val="Normal"/>
    <w:next w:val="Normal"/>
    <w:rsid w:val="00D97564"/>
    <w:pPr>
      <w:keepNext/>
    </w:pPr>
    <w:rPr>
      <w:b/>
    </w:rPr>
  </w:style>
  <w:style w:type="paragraph" w:customStyle="1" w:styleId="Caption1">
    <w:name w:val="Caption1"/>
    <w:basedOn w:val="Normal"/>
    <w:rsid w:val="00D97564"/>
    <w:pPr>
      <w:suppressLineNumbers/>
      <w:spacing w:before="120" w:after="120"/>
    </w:pPr>
    <w:rPr>
      <w:rFonts w:cs="Lucida Sans"/>
      <w:i/>
      <w:iCs/>
    </w:rPr>
  </w:style>
  <w:style w:type="paragraph" w:customStyle="1" w:styleId="Footer1">
    <w:name w:val="Footer1"/>
    <w:basedOn w:val="Normal"/>
    <w:rsid w:val="00D97564"/>
  </w:style>
  <w:style w:type="paragraph" w:styleId="NoSpacing">
    <w:name w:val="No Spacing"/>
    <w:qFormat/>
    <w:rsid w:val="00D97564"/>
    <w:pPr>
      <w:suppressAutoHyphens/>
    </w:pPr>
    <w:rPr>
      <w:color w:val="00000A"/>
      <w:sz w:val="24"/>
      <w:szCs w:val="24"/>
      <w:lang w:eastAsia="zh-CN"/>
    </w:rPr>
  </w:style>
  <w:style w:type="paragraph" w:customStyle="1" w:styleId="Header1">
    <w:name w:val="Header1"/>
    <w:basedOn w:val="Normal"/>
    <w:rsid w:val="00D97564"/>
  </w:style>
  <w:style w:type="paragraph" w:styleId="BalloonText">
    <w:name w:val="Balloon Text"/>
    <w:basedOn w:val="Normal"/>
    <w:rsid w:val="00D97564"/>
    <w:rPr>
      <w:rFonts w:ascii="Tahoma" w:hAnsi="Tahoma" w:cs="Tahoma"/>
      <w:sz w:val="16"/>
      <w:szCs w:val="16"/>
    </w:rPr>
  </w:style>
  <w:style w:type="paragraph" w:styleId="ListParagraph">
    <w:name w:val="List Paragraph"/>
    <w:basedOn w:val="Normal"/>
    <w:qFormat/>
    <w:rsid w:val="00D97564"/>
    <w:pPr>
      <w:ind w:left="720"/>
      <w:contextualSpacing/>
    </w:pPr>
  </w:style>
  <w:style w:type="paragraph" w:customStyle="1" w:styleId="FootnoteText1">
    <w:name w:val="Footnote Text1"/>
    <w:basedOn w:val="Normal"/>
    <w:rsid w:val="00D97564"/>
    <w:rPr>
      <w:rFonts w:ascii="Calibri" w:eastAsia="Calibri" w:hAnsi="Calibri" w:cs="Calibri"/>
      <w:sz w:val="20"/>
      <w:szCs w:val="20"/>
      <w:lang w:val="en-US"/>
    </w:rPr>
  </w:style>
  <w:style w:type="paragraph" w:customStyle="1" w:styleId="BodyA">
    <w:name w:val="Body A"/>
    <w:rsid w:val="00D97564"/>
    <w:pPr>
      <w:suppressAutoHyphens/>
    </w:pPr>
    <w:rPr>
      <w:rFonts w:ascii="Calibri" w:eastAsia="Calibri" w:hAnsi="Calibri" w:cs="Calibri"/>
      <w:color w:val="000000"/>
      <w:sz w:val="24"/>
      <w:szCs w:val="22"/>
      <w:lang w:val="it-IT" w:eastAsia="zh-CN"/>
    </w:rPr>
  </w:style>
  <w:style w:type="paragraph" w:customStyle="1" w:styleId="Body">
    <w:name w:val="Body"/>
    <w:rsid w:val="00D97564"/>
    <w:pPr>
      <w:suppressAutoHyphens/>
    </w:pPr>
    <w:rPr>
      <w:rFonts w:eastAsia="Arial Unicode MS" w:cs="Arial Unicode MS"/>
      <w:color w:val="000000"/>
      <w:sz w:val="24"/>
      <w:szCs w:val="24"/>
      <w:lang w:eastAsia="zh-CN"/>
    </w:rPr>
  </w:style>
  <w:style w:type="paragraph" w:customStyle="1" w:styleId="Default">
    <w:name w:val="Default"/>
    <w:rsid w:val="00D97564"/>
    <w:pPr>
      <w:suppressAutoHyphens/>
    </w:pPr>
    <w:rPr>
      <w:rFonts w:eastAsia="Calibri"/>
      <w:color w:val="000000"/>
      <w:sz w:val="24"/>
      <w:szCs w:val="24"/>
      <w:lang w:eastAsia="zh-CN"/>
    </w:rPr>
  </w:style>
  <w:style w:type="paragraph" w:styleId="BodyTextIndent">
    <w:name w:val="Body Text Indent"/>
    <w:basedOn w:val="Normal"/>
    <w:rsid w:val="00D97564"/>
    <w:pPr>
      <w:jc w:val="both"/>
    </w:pPr>
    <w:rPr>
      <w:sz w:val="28"/>
      <w:szCs w:val="20"/>
    </w:rPr>
  </w:style>
  <w:style w:type="paragraph" w:styleId="CommentText">
    <w:name w:val="annotation text"/>
    <w:basedOn w:val="Normal"/>
    <w:rsid w:val="00D97564"/>
    <w:pPr>
      <w:spacing w:after="200"/>
    </w:pPr>
    <w:rPr>
      <w:rFonts w:ascii="Calibri" w:eastAsia="Calibri" w:hAnsi="Calibri" w:cs="Calibri"/>
      <w:sz w:val="20"/>
      <w:szCs w:val="20"/>
      <w:lang w:val="en-US"/>
    </w:rPr>
  </w:style>
  <w:style w:type="paragraph" w:styleId="CommentSubject">
    <w:name w:val="annotation subject"/>
    <w:basedOn w:val="CommentText"/>
    <w:rsid w:val="00D97564"/>
    <w:rPr>
      <w:b/>
      <w:bCs/>
    </w:rPr>
  </w:style>
  <w:style w:type="paragraph" w:customStyle="1" w:styleId="FrameContents">
    <w:name w:val="Frame Contents"/>
    <w:basedOn w:val="Normal"/>
    <w:rsid w:val="00D97564"/>
  </w:style>
  <w:style w:type="paragraph" w:customStyle="1" w:styleId="TableContents">
    <w:name w:val="Table Contents"/>
    <w:basedOn w:val="Normal"/>
    <w:rsid w:val="00D97564"/>
    <w:pPr>
      <w:suppressLineNumbers/>
    </w:pPr>
  </w:style>
  <w:style w:type="paragraph" w:customStyle="1" w:styleId="TableHeading">
    <w:name w:val="Table Heading"/>
    <w:basedOn w:val="TableContents"/>
    <w:rsid w:val="00D97564"/>
    <w:pPr>
      <w:jc w:val="center"/>
    </w:pPr>
    <w:rPr>
      <w:b/>
      <w:bCs/>
    </w:rPr>
  </w:style>
  <w:style w:type="paragraph" w:customStyle="1" w:styleId="Paragrafi">
    <w:name w:val="Paragrafi"/>
    <w:rsid w:val="00D97564"/>
    <w:pPr>
      <w:widowControl w:val="0"/>
      <w:suppressAutoHyphens/>
      <w:ind w:firstLine="720"/>
      <w:jc w:val="both"/>
    </w:pPr>
    <w:rPr>
      <w:rFonts w:ascii="CG Times" w:eastAsia="Calibri" w:hAnsi="CG Times" w:cs="CG Times"/>
      <w:color w:val="00000A"/>
      <w:sz w:val="22"/>
      <w:szCs w:val="22"/>
      <w:lang w:eastAsia="zh-CN"/>
    </w:rPr>
  </w:style>
  <w:style w:type="paragraph" w:styleId="Footer">
    <w:name w:val="footer"/>
    <w:basedOn w:val="Normal"/>
    <w:uiPriority w:val="99"/>
    <w:rsid w:val="00D97564"/>
  </w:style>
  <w:style w:type="paragraph" w:styleId="Header">
    <w:name w:val="header"/>
    <w:basedOn w:val="Normal"/>
    <w:link w:val="HeaderChar1"/>
    <w:uiPriority w:val="99"/>
    <w:unhideWhenUsed/>
    <w:rsid w:val="00270BE5"/>
    <w:pPr>
      <w:tabs>
        <w:tab w:val="center" w:pos="4680"/>
        <w:tab w:val="right" w:pos="9360"/>
      </w:tabs>
    </w:pPr>
  </w:style>
  <w:style w:type="character" w:customStyle="1" w:styleId="HeaderChar1">
    <w:name w:val="Header Char1"/>
    <w:link w:val="Header"/>
    <w:uiPriority w:val="99"/>
    <w:rsid w:val="00270BE5"/>
    <w:rPr>
      <w:color w:val="00000A"/>
      <w:sz w:val="24"/>
      <w:szCs w:val="24"/>
      <w:lang w:val="it-IT" w:eastAsia="zh-CN"/>
    </w:rPr>
  </w:style>
  <w:style w:type="character" w:styleId="IntenseReference">
    <w:name w:val="Intense Reference"/>
    <w:uiPriority w:val="32"/>
    <w:qFormat/>
    <w:rsid w:val="006534DB"/>
    <w:rPr>
      <w:b/>
      <w:bCs/>
      <w:smallCaps/>
      <w:color w:val="C0504D"/>
      <w:spacing w:val="5"/>
      <w:u w:val="single"/>
    </w:rPr>
  </w:style>
  <w:style w:type="character" w:customStyle="1" w:styleId="MessageHeaderLabel">
    <w:name w:val="Message Header Label"/>
    <w:qFormat/>
    <w:rsid w:val="00A43ADF"/>
    <w:rPr>
      <w:rFonts w:ascii="Arial Black" w:hAnsi="Arial Black"/>
      <w:spacing w:val="-1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564"/>
    <w:pPr>
      <w:suppressAutoHyphens/>
    </w:pPr>
    <w:rPr>
      <w:color w:val="00000A"/>
      <w:sz w:val="24"/>
      <w:szCs w:val="24"/>
      <w:lang w:val="it-IT"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rsid w:val="00D97564"/>
  </w:style>
  <w:style w:type="character" w:customStyle="1" w:styleId="WW-DefaultParagraphFont1">
    <w:name w:val="WW-Default Paragraph Font1"/>
    <w:rsid w:val="00D97564"/>
  </w:style>
  <w:style w:type="character" w:customStyle="1" w:styleId="WW-DefaultParagraphFont11">
    <w:name w:val="WW-Default Paragraph Font11"/>
    <w:rsid w:val="00D97564"/>
  </w:style>
  <w:style w:type="character" w:customStyle="1" w:styleId="WW-DefaultParagraphFont111">
    <w:name w:val="WW-Default Paragraph Font111"/>
    <w:rsid w:val="00D97564"/>
  </w:style>
  <w:style w:type="character" w:customStyle="1" w:styleId="Heading3Char">
    <w:name w:val="Heading 3 Char"/>
    <w:rsid w:val="00D97564"/>
    <w:rPr>
      <w:rFonts w:ascii="Times New Roman" w:eastAsia="Times New Roman" w:hAnsi="Times New Roman" w:cs="Times New Roman"/>
      <w:b/>
      <w:sz w:val="24"/>
      <w:szCs w:val="24"/>
      <w:lang w:val="it-IT"/>
    </w:rPr>
  </w:style>
  <w:style w:type="character" w:customStyle="1" w:styleId="FooterChar">
    <w:name w:val="Footer Char"/>
    <w:uiPriority w:val="99"/>
    <w:rsid w:val="00D97564"/>
    <w:rPr>
      <w:rFonts w:ascii="Times New Roman" w:eastAsia="Times New Roman" w:hAnsi="Times New Roman" w:cs="Times New Roman"/>
      <w:sz w:val="24"/>
      <w:szCs w:val="24"/>
      <w:lang w:val="it-IT"/>
    </w:rPr>
  </w:style>
  <w:style w:type="character" w:styleId="PageNumber">
    <w:name w:val="page number"/>
    <w:basedOn w:val="WW-DefaultParagraphFont111"/>
    <w:rsid w:val="00D97564"/>
  </w:style>
  <w:style w:type="character" w:customStyle="1" w:styleId="NoSpacingChar">
    <w:name w:val="No Spacing Char"/>
    <w:rsid w:val="00D97564"/>
    <w:rPr>
      <w:rFonts w:ascii="Times New Roman" w:eastAsia="Times New Roman" w:hAnsi="Times New Roman" w:cs="Times New Roman"/>
      <w:sz w:val="24"/>
      <w:szCs w:val="24"/>
    </w:rPr>
  </w:style>
  <w:style w:type="character" w:customStyle="1" w:styleId="HeaderChar">
    <w:name w:val="Header Char"/>
    <w:uiPriority w:val="99"/>
    <w:rsid w:val="00D97564"/>
    <w:rPr>
      <w:rFonts w:ascii="Times New Roman" w:eastAsia="Times New Roman" w:hAnsi="Times New Roman" w:cs="Times New Roman"/>
      <w:sz w:val="24"/>
      <w:szCs w:val="24"/>
      <w:lang w:val="it-IT"/>
    </w:rPr>
  </w:style>
  <w:style w:type="character" w:customStyle="1" w:styleId="BalloonTextChar">
    <w:name w:val="Balloon Text Char"/>
    <w:rsid w:val="00D97564"/>
    <w:rPr>
      <w:rFonts w:ascii="Tahoma" w:eastAsia="Times New Roman" w:hAnsi="Tahoma" w:cs="Tahoma"/>
      <w:sz w:val="16"/>
      <w:szCs w:val="16"/>
      <w:lang w:val="it-IT"/>
    </w:rPr>
  </w:style>
  <w:style w:type="character" w:customStyle="1" w:styleId="FootnoteTextChar">
    <w:name w:val="Footnote Text Char"/>
    <w:rsid w:val="00D97564"/>
    <w:rPr>
      <w:sz w:val="20"/>
      <w:szCs w:val="20"/>
    </w:rPr>
  </w:style>
  <w:style w:type="character" w:customStyle="1" w:styleId="FootnoteCharacters">
    <w:name w:val="Footnote Characters"/>
    <w:rsid w:val="00D97564"/>
    <w:rPr>
      <w:vertAlign w:val="superscript"/>
    </w:rPr>
  </w:style>
  <w:style w:type="character" w:styleId="FootnoteReference">
    <w:name w:val="footnote reference"/>
    <w:rsid w:val="00D97564"/>
    <w:rPr>
      <w:vertAlign w:val="superscript"/>
    </w:rPr>
  </w:style>
  <w:style w:type="character" w:customStyle="1" w:styleId="BodyTextIndentChar">
    <w:name w:val="Body Text Indent Char"/>
    <w:rsid w:val="00D97564"/>
    <w:rPr>
      <w:rFonts w:ascii="Times New Roman" w:eastAsia="Times New Roman" w:hAnsi="Times New Roman" w:cs="Times New Roman"/>
      <w:sz w:val="28"/>
      <w:szCs w:val="20"/>
      <w:lang w:val="it-IT"/>
    </w:rPr>
  </w:style>
  <w:style w:type="character" w:styleId="CommentReference">
    <w:name w:val="annotation reference"/>
    <w:rsid w:val="00D97564"/>
    <w:rPr>
      <w:sz w:val="16"/>
      <w:szCs w:val="16"/>
    </w:rPr>
  </w:style>
  <w:style w:type="character" w:customStyle="1" w:styleId="CommentTextChar">
    <w:name w:val="Comment Text Char"/>
    <w:rsid w:val="00D97564"/>
    <w:rPr>
      <w:sz w:val="20"/>
      <w:szCs w:val="20"/>
    </w:rPr>
  </w:style>
  <w:style w:type="character" w:customStyle="1" w:styleId="CommentSubjectChar">
    <w:name w:val="Comment Subject Char"/>
    <w:rsid w:val="00D97564"/>
    <w:rPr>
      <w:b/>
      <w:bCs/>
      <w:sz w:val="20"/>
      <w:szCs w:val="20"/>
    </w:rPr>
  </w:style>
  <w:style w:type="character" w:customStyle="1" w:styleId="BodyTextChar">
    <w:name w:val="Body Text Char"/>
    <w:basedOn w:val="WW-DefaultParagraphFont111"/>
    <w:rsid w:val="00D97564"/>
  </w:style>
  <w:style w:type="character" w:customStyle="1" w:styleId="ListLabel1">
    <w:name w:val="ListLabel 1"/>
    <w:rsid w:val="00D97564"/>
    <w:rPr>
      <w:b/>
    </w:rPr>
  </w:style>
  <w:style w:type="character" w:customStyle="1" w:styleId="ListLabel2">
    <w:name w:val="ListLabel 2"/>
    <w:rsid w:val="00D97564"/>
    <w:rPr>
      <w:b/>
    </w:rPr>
  </w:style>
  <w:style w:type="character" w:customStyle="1" w:styleId="ListLabel3">
    <w:name w:val="ListLabel 3"/>
    <w:rsid w:val="00D97564"/>
    <w:rPr>
      <w:color w:val="00000A"/>
    </w:rPr>
  </w:style>
  <w:style w:type="character" w:customStyle="1" w:styleId="ListLabel4">
    <w:name w:val="ListLabel 4"/>
    <w:rsid w:val="00D97564"/>
    <w:rPr>
      <w:lang w:val="da-DK"/>
    </w:rPr>
  </w:style>
  <w:style w:type="character" w:customStyle="1" w:styleId="ListLabel5">
    <w:name w:val="ListLabel 5"/>
    <w:rsid w:val="00D97564"/>
    <w:rPr>
      <w:lang w:val="da-DK"/>
    </w:rPr>
  </w:style>
  <w:style w:type="character" w:customStyle="1" w:styleId="ListLabel6">
    <w:name w:val="ListLabel 6"/>
    <w:rsid w:val="00D97564"/>
    <w:rPr>
      <w:lang w:val="da-DK"/>
    </w:rPr>
  </w:style>
  <w:style w:type="character" w:customStyle="1" w:styleId="ListLabel7">
    <w:name w:val="ListLabel 7"/>
    <w:rsid w:val="00D97564"/>
    <w:rPr>
      <w:lang w:val="da-DK"/>
    </w:rPr>
  </w:style>
  <w:style w:type="character" w:customStyle="1" w:styleId="ListLabel8">
    <w:name w:val="ListLabel 8"/>
    <w:rsid w:val="00D97564"/>
    <w:rPr>
      <w:lang w:val="da-DK"/>
    </w:rPr>
  </w:style>
  <w:style w:type="character" w:customStyle="1" w:styleId="ListLabel9">
    <w:name w:val="ListLabel 9"/>
    <w:rsid w:val="00D97564"/>
    <w:rPr>
      <w:lang w:val="da-DK"/>
    </w:rPr>
  </w:style>
  <w:style w:type="character" w:customStyle="1" w:styleId="ListLabel10">
    <w:name w:val="ListLabel 10"/>
    <w:rsid w:val="00D97564"/>
    <w:rPr>
      <w:lang w:val="da-DK"/>
    </w:rPr>
  </w:style>
  <w:style w:type="character" w:customStyle="1" w:styleId="ListLabel11">
    <w:name w:val="ListLabel 11"/>
    <w:rsid w:val="00D97564"/>
    <w:rPr>
      <w:lang w:val="da-DK"/>
    </w:rPr>
  </w:style>
  <w:style w:type="character" w:customStyle="1" w:styleId="ListLabel12">
    <w:name w:val="ListLabel 12"/>
    <w:rsid w:val="00D97564"/>
    <w:rPr>
      <w:lang w:val="da-DK"/>
    </w:rPr>
  </w:style>
  <w:style w:type="character" w:customStyle="1" w:styleId="ListLabel13">
    <w:name w:val="ListLabel 13"/>
    <w:rsid w:val="00D97564"/>
    <w:rPr>
      <w:lang w:val="it-IT"/>
    </w:rPr>
  </w:style>
  <w:style w:type="character" w:customStyle="1" w:styleId="ListLabel14">
    <w:name w:val="ListLabel 14"/>
    <w:rsid w:val="00D97564"/>
    <w:rPr>
      <w:lang w:val="da-DK"/>
    </w:rPr>
  </w:style>
  <w:style w:type="character" w:customStyle="1" w:styleId="ListLabel15">
    <w:name w:val="ListLabel 15"/>
    <w:rsid w:val="00D97564"/>
    <w:rPr>
      <w:lang w:val="da-DK"/>
    </w:rPr>
  </w:style>
  <w:style w:type="character" w:customStyle="1" w:styleId="ListLabel16">
    <w:name w:val="ListLabel 16"/>
    <w:rsid w:val="00D97564"/>
    <w:rPr>
      <w:lang w:val="da-DK"/>
    </w:rPr>
  </w:style>
  <w:style w:type="character" w:customStyle="1" w:styleId="ListLabel17">
    <w:name w:val="ListLabel 17"/>
    <w:rsid w:val="00D97564"/>
    <w:rPr>
      <w:lang w:val="da-DK"/>
    </w:rPr>
  </w:style>
  <w:style w:type="character" w:customStyle="1" w:styleId="ListLabel18">
    <w:name w:val="ListLabel 18"/>
    <w:rsid w:val="00D97564"/>
    <w:rPr>
      <w:lang w:val="da-DK"/>
    </w:rPr>
  </w:style>
  <w:style w:type="character" w:customStyle="1" w:styleId="ListLabel19">
    <w:name w:val="ListLabel 19"/>
    <w:rsid w:val="00D97564"/>
    <w:rPr>
      <w:lang w:val="da-DK"/>
    </w:rPr>
  </w:style>
  <w:style w:type="character" w:customStyle="1" w:styleId="ListLabel20">
    <w:name w:val="ListLabel 20"/>
    <w:rsid w:val="00D97564"/>
    <w:rPr>
      <w:lang w:val="da-DK"/>
    </w:rPr>
  </w:style>
  <w:style w:type="character" w:customStyle="1" w:styleId="ListLabel21">
    <w:name w:val="ListLabel 21"/>
    <w:rsid w:val="00D97564"/>
    <w:rPr>
      <w:lang w:val="da-DK"/>
    </w:rPr>
  </w:style>
  <w:style w:type="character" w:customStyle="1" w:styleId="ListLabel22">
    <w:name w:val="ListLabel 22"/>
    <w:rsid w:val="00D97564"/>
    <w:rPr>
      <w:rFonts w:cs="Courier New"/>
    </w:rPr>
  </w:style>
  <w:style w:type="character" w:customStyle="1" w:styleId="ListLabel23">
    <w:name w:val="ListLabel 23"/>
    <w:rsid w:val="00D97564"/>
    <w:rPr>
      <w:rFonts w:cs="Courier New"/>
    </w:rPr>
  </w:style>
  <w:style w:type="character" w:customStyle="1" w:styleId="ListLabel24">
    <w:name w:val="ListLabel 24"/>
    <w:rsid w:val="00D97564"/>
    <w:rPr>
      <w:rFonts w:cs="Courier New"/>
    </w:rPr>
  </w:style>
  <w:style w:type="character" w:customStyle="1" w:styleId="ListLabel25">
    <w:name w:val="ListLabel 25"/>
    <w:rsid w:val="00D97564"/>
    <w:rPr>
      <w:rFonts w:eastAsia="Times New Roman"/>
      <w:b/>
    </w:rPr>
  </w:style>
  <w:style w:type="character" w:customStyle="1" w:styleId="ListLabel26">
    <w:name w:val="ListLabel 26"/>
    <w:rsid w:val="00D97564"/>
    <w:rPr>
      <w:rFonts w:eastAsia="Calibri" w:cs="Times New Roman"/>
    </w:rPr>
  </w:style>
  <w:style w:type="character" w:customStyle="1" w:styleId="ListLabel27">
    <w:name w:val="ListLabel 27"/>
    <w:rsid w:val="00D97564"/>
    <w:rPr>
      <w:rFonts w:cs="Courier New"/>
    </w:rPr>
  </w:style>
  <w:style w:type="character" w:customStyle="1" w:styleId="ListLabel28">
    <w:name w:val="ListLabel 28"/>
    <w:rsid w:val="00D97564"/>
    <w:rPr>
      <w:rFonts w:cs="Courier New"/>
    </w:rPr>
  </w:style>
  <w:style w:type="character" w:customStyle="1" w:styleId="ListLabel29">
    <w:name w:val="ListLabel 29"/>
    <w:rsid w:val="00D97564"/>
    <w:rPr>
      <w:rFonts w:cs="Courier New"/>
    </w:rPr>
  </w:style>
  <w:style w:type="character" w:customStyle="1" w:styleId="ListLabel30">
    <w:name w:val="ListLabel 30"/>
    <w:rsid w:val="00D97564"/>
    <w:rPr>
      <w:color w:val="00000A"/>
    </w:rPr>
  </w:style>
  <w:style w:type="character" w:customStyle="1" w:styleId="ListLabel31">
    <w:name w:val="ListLabel 31"/>
    <w:rsid w:val="00D97564"/>
    <w:rPr>
      <w:color w:val="00000A"/>
    </w:rPr>
  </w:style>
  <w:style w:type="character" w:customStyle="1" w:styleId="ListLabel32">
    <w:name w:val="ListLabel 32"/>
    <w:rsid w:val="00D97564"/>
    <w:rPr>
      <w:rFonts w:eastAsia="Calibri" w:cs="Times New Roman"/>
    </w:rPr>
  </w:style>
  <w:style w:type="character" w:customStyle="1" w:styleId="ListLabel33">
    <w:name w:val="ListLabel 33"/>
    <w:rsid w:val="00D97564"/>
    <w:rPr>
      <w:rFonts w:cs="Courier New"/>
    </w:rPr>
  </w:style>
  <w:style w:type="character" w:customStyle="1" w:styleId="ListLabel34">
    <w:name w:val="ListLabel 34"/>
    <w:rsid w:val="00D97564"/>
    <w:rPr>
      <w:rFonts w:cs="Courier New"/>
    </w:rPr>
  </w:style>
  <w:style w:type="character" w:customStyle="1" w:styleId="ListLabel35">
    <w:name w:val="ListLabel 35"/>
    <w:rsid w:val="00D97564"/>
    <w:rPr>
      <w:rFonts w:cs="Courier New"/>
    </w:rPr>
  </w:style>
  <w:style w:type="character" w:customStyle="1" w:styleId="ListLabel36">
    <w:name w:val="ListLabel 36"/>
    <w:rsid w:val="00D97564"/>
    <w:rPr>
      <w:rFonts w:eastAsia="Calibri"/>
    </w:rPr>
  </w:style>
  <w:style w:type="character" w:customStyle="1" w:styleId="ListLabel37">
    <w:name w:val="ListLabel 37"/>
    <w:rsid w:val="00D97564"/>
    <w:rPr>
      <w:rFonts w:cs="Courier New"/>
    </w:rPr>
  </w:style>
  <w:style w:type="character" w:customStyle="1" w:styleId="ListLabel38">
    <w:name w:val="ListLabel 38"/>
    <w:rsid w:val="00D97564"/>
    <w:rPr>
      <w:rFonts w:cs="Courier New"/>
    </w:rPr>
  </w:style>
  <w:style w:type="character" w:customStyle="1" w:styleId="ListLabel39">
    <w:name w:val="ListLabel 39"/>
    <w:rsid w:val="00D97564"/>
    <w:rPr>
      <w:rFonts w:cs="Courier New"/>
    </w:rPr>
  </w:style>
  <w:style w:type="character" w:customStyle="1" w:styleId="ListLabel40">
    <w:name w:val="ListLabel 40"/>
    <w:rsid w:val="00D97564"/>
    <w:rPr>
      <w:b/>
    </w:rPr>
  </w:style>
  <w:style w:type="character" w:customStyle="1" w:styleId="ListLabel41">
    <w:name w:val="ListLabel 41"/>
    <w:rsid w:val="00D97564"/>
    <w:rPr>
      <w:rFonts w:cs="Times New Roman"/>
      <w:b/>
      <w:sz w:val="24"/>
      <w:szCs w:val="24"/>
    </w:rPr>
  </w:style>
  <w:style w:type="character" w:customStyle="1" w:styleId="ListLabel42">
    <w:name w:val="ListLabel 42"/>
    <w:rsid w:val="00D97564"/>
    <w:rPr>
      <w:rFonts w:cs="Times New Roman"/>
      <w:b/>
      <w:sz w:val="24"/>
      <w:szCs w:val="24"/>
    </w:rPr>
  </w:style>
  <w:style w:type="character" w:customStyle="1" w:styleId="ListLabel43">
    <w:name w:val="ListLabel 43"/>
    <w:rsid w:val="00D97564"/>
    <w:rPr>
      <w:rFonts w:ascii="Calibri" w:hAnsi="Calibri" w:cs="Times New Roman"/>
      <w:b/>
      <w:sz w:val="22"/>
    </w:rPr>
  </w:style>
  <w:style w:type="character" w:customStyle="1" w:styleId="ListLabel44">
    <w:name w:val="ListLabel 44"/>
    <w:rsid w:val="00D97564"/>
    <w:rPr>
      <w:rFonts w:ascii="Calibri" w:hAnsi="Calibri" w:cs="Times New Roman"/>
      <w:b/>
      <w:sz w:val="22"/>
    </w:rPr>
  </w:style>
  <w:style w:type="character" w:customStyle="1" w:styleId="ListLabel45">
    <w:name w:val="ListLabel 45"/>
    <w:rsid w:val="00D97564"/>
    <w:rPr>
      <w:rFonts w:ascii="Calibri" w:hAnsi="Calibri" w:cs="Times New Roman"/>
      <w:b/>
      <w:sz w:val="22"/>
    </w:rPr>
  </w:style>
  <w:style w:type="character" w:customStyle="1" w:styleId="ListLabel46">
    <w:name w:val="ListLabel 46"/>
    <w:rsid w:val="00D97564"/>
    <w:rPr>
      <w:rFonts w:cs="Times New Roman"/>
      <w:b/>
      <w:sz w:val="22"/>
    </w:rPr>
  </w:style>
  <w:style w:type="character" w:customStyle="1" w:styleId="ListLabel47">
    <w:name w:val="ListLabel 47"/>
    <w:rsid w:val="00D97564"/>
    <w:rPr>
      <w:rFonts w:cs="Times New Roman"/>
      <w:b/>
      <w:sz w:val="22"/>
    </w:rPr>
  </w:style>
  <w:style w:type="character" w:customStyle="1" w:styleId="ListLabel48">
    <w:name w:val="ListLabel 48"/>
    <w:rsid w:val="00D97564"/>
    <w:rPr>
      <w:rFonts w:cs="Times New Roman"/>
      <w:b/>
      <w:sz w:val="22"/>
    </w:rPr>
  </w:style>
  <w:style w:type="character" w:customStyle="1" w:styleId="ListLabel49">
    <w:name w:val="ListLabel 49"/>
    <w:rsid w:val="00D97564"/>
    <w:rPr>
      <w:rFonts w:cs="Times New Roman"/>
      <w:b/>
      <w:sz w:val="22"/>
    </w:rPr>
  </w:style>
  <w:style w:type="character" w:customStyle="1" w:styleId="ListLabel50">
    <w:name w:val="ListLabel 50"/>
    <w:rsid w:val="00D97564"/>
    <w:rPr>
      <w:rFonts w:cs="Times New Roman"/>
      <w:b/>
      <w:sz w:val="22"/>
    </w:rPr>
  </w:style>
  <w:style w:type="character" w:customStyle="1" w:styleId="ListLabel51">
    <w:name w:val="ListLabel 51"/>
    <w:rsid w:val="00D97564"/>
    <w:rPr>
      <w:rFonts w:cs="Times New Roman"/>
      <w:b/>
      <w:sz w:val="22"/>
    </w:rPr>
  </w:style>
  <w:style w:type="character" w:customStyle="1" w:styleId="ListLabel52">
    <w:name w:val="ListLabel 52"/>
    <w:rsid w:val="00D97564"/>
    <w:rPr>
      <w:rFonts w:cs="Times New Roman"/>
      <w:b/>
      <w:sz w:val="22"/>
    </w:rPr>
  </w:style>
  <w:style w:type="character" w:customStyle="1" w:styleId="ListLabel53">
    <w:name w:val="ListLabel 53"/>
    <w:rsid w:val="00D97564"/>
    <w:rPr>
      <w:rFonts w:cs="Times New Roman"/>
      <w:b/>
      <w:sz w:val="22"/>
    </w:rPr>
  </w:style>
  <w:style w:type="character" w:customStyle="1" w:styleId="ListLabel54">
    <w:name w:val="ListLabel 54"/>
    <w:rsid w:val="00D97564"/>
    <w:rPr>
      <w:rFonts w:cs="Times New Roman"/>
      <w:b/>
      <w:sz w:val="22"/>
    </w:rPr>
  </w:style>
  <w:style w:type="character" w:customStyle="1" w:styleId="ListLabel55">
    <w:name w:val="ListLabel 55"/>
    <w:rsid w:val="00D97564"/>
    <w:rPr>
      <w:rFonts w:cs="Times New Roman"/>
      <w:b/>
      <w:sz w:val="22"/>
    </w:rPr>
  </w:style>
  <w:style w:type="character" w:customStyle="1" w:styleId="ListLabel56">
    <w:name w:val="ListLabel 56"/>
    <w:rsid w:val="00D97564"/>
    <w:rPr>
      <w:rFonts w:cs="Times New Roman"/>
      <w:b/>
      <w:sz w:val="22"/>
    </w:rPr>
  </w:style>
  <w:style w:type="character" w:customStyle="1" w:styleId="ListLabel57">
    <w:name w:val="ListLabel 57"/>
    <w:rsid w:val="00D97564"/>
    <w:rPr>
      <w:rFonts w:cs="Times New Roman"/>
      <w:b/>
      <w:sz w:val="24"/>
      <w:szCs w:val="24"/>
    </w:rPr>
  </w:style>
  <w:style w:type="character" w:customStyle="1" w:styleId="ParagrafiChar">
    <w:name w:val="Paragrafi Char"/>
    <w:rsid w:val="00D97564"/>
    <w:rPr>
      <w:rFonts w:ascii="CG Times" w:hAnsi="CG Times" w:cs="CG Times"/>
      <w:sz w:val="22"/>
    </w:rPr>
  </w:style>
  <w:style w:type="paragraph" w:customStyle="1" w:styleId="Heading">
    <w:name w:val="Heading"/>
    <w:basedOn w:val="Normal"/>
    <w:next w:val="BodyText"/>
    <w:rsid w:val="00D97564"/>
    <w:pPr>
      <w:keepNext/>
      <w:spacing w:before="240" w:after="120"/>
    </w:pPr>
    <w:rPr>
      <w:rFonts w:ascii="Liberation Sans" w:eastAsia="Microsoft YaHei" w:hAnsi="Liberation Sans" w:cs="Lucida Sans"/>
      <w:sz w:val="28"/>
      <w:szCs w:val="28"/>
    </w:rPr>
  </w:style>
  <w:style w:type="paragraph" w:styleId="BodyText">
    <w:name w:val="Body Text"/>
    <w:basedOn w:val="Normal"/>
    <w:rsid w:val="00D97564"/>
    <w:pPr>
      <w:spacing w:after="120" w:line="276" w:lineRule="auto"/>
    </w:pPr>
    <w:rPr>
      <w:rFonts w:ascii="Calibri" w:eastAsia="Calibri" w:hAnsi="Calibri" w:cs="Calibri"/>
      <w:sz w:val="22"/>
      <w:szCs w:val="22"/>
      <w:lang w:val="en-US"/>
    </w:rPr>
  </w:style>
  <w:style w:type="paragraph" w:styleId="List">
    <w:name w:val="List"/>
    <w:basedOn w:val="BodyText"/>
    <w:rsid w:val="00D97564"/>
    <w:rPr>
      <w:rFonts w:cs="Lucida Sans"/>
    </w:rPr>
  </w:style>
  <w:style w:type="paragraph" w:styleId="Caption">
    <w:name w:val="caption"/>
    <w:basedOn w:val="Normal"/>
    <w:qFormat/>
    <w:rsid w:val="00D97564"/>
    <w:pPr>
      <w:suppressLineNumbers/>
      <w:spacing w:before="120" w:after="120"/>
    </w:pPr>
    <w:rPr>
      <w:rFonts w:cs="Lucida Sans"/>
      <w:i/>
      <w:iCs/>
    </w:rPr>
  </w:style>
  <w:style w:type="paragraph" w:customStyle="1" w:styleId="Index">
    <w:name w:val="Index"/>
    <w:basedOn w:val="Normal"/>
    <w:rsid w:val="00D97564"/>
    <w:pPr>
      <w:suppressLineNumbers/>
    </w:pPr>
    <w:rPr>
      <w:rFonts w:cs="Lucida Sans"/>
    </w:rPr>
  </w:style>
  <w:style w:type="paragraph" w:customStyle="1" w:styleId="Heading31">
    <w:name w:val="Heading 31"/>
    <w:basedOn w:val="Normal"/>
    <w:next w:val="Normal"/>
    <w:rsid w:val="00D97564"/>
    <w:pPr>
      <w:keepNext/>
    </w:pPr>
    <w:rPr>
      <w:b/>
    </w:rPr>
  </w:style>
  <w:style w:type="paragraph" w:customStyle="1" w:styleId="Caption1">
    <w:name w:val="Caption1"/>
    <w:basedOn w:val="Normal"/>
    <w:rsid w:val="00D97564"/>
    <w:pPr>
      <w:suppressLineNumbers/>
      <w:spacing w:before="120" w:after="120"/>
    </w:pPr>
    <w:rPr>
      <w:rFonts w:cs="Lucida Sans"/>
      <w:i/>
      <w:iCs/>
    </w:rPr>
  </w:style>
  <w:style w:type="paragraph" w:customStyle="1" w:styleId="Footer1">
    <w:name w:val="Footer1"/>
    <w:basedOn w:val="Normal"/>
    <w:rsid w:val="00D97564"/>
  </w:style>
  <w:style w:type="paragraph" w:styleId="NoSpacing">
    <w:name w:val="No Spacing"/>
    <w:qFormat/>
    <w:rsid w:val="00D97564"/>
    <w:pPr>
      <w:suppressAutoHyphens/>
    </w:pPr>
    <w:rPr>
      <w:color w:val="00000A"/>
      <w:sz w:val="24"/>
      <w:szCs w:val="24"/>
      <w:lang w:eastAsia="zh-CN"/>
    </w:rPr>
  </w:style>
  <w:style w:type="paragraph" w:customStyle="1" w:styleId="Header1">
    <w:name w:val="Header1"/>
    <w:basedOn w:val="Normal"/>
    <w:rsid w:val="00D97564"/>
  </w:style>
  <w:style w:type="paragraph" w:styleId="BalloonText">
    <w:name w:val="Balloon Text"/>
    <w:basedOn w:val="Normal"/>
    <w:rsid w:val="00D97564"/>
    <w:rPr>
      <w:rFonts w:ascii="Tahoma" w:hAnsi="Tahoma" w:cs="Tahoma"/>
      <w:sz w:val="16"/>
      <w:szCs w:val="16"/>
    </w:rPr>
  </w:style>
  <w:style w:type="paragraph" w:styleId="ListParagraph">
    <w:name w:val="List Paragraph"/>
    <w:basedOn w:val="Normal"/>
    <w:qFormat/>
    <w:rsid w:val="00D97564"/>
    <w:pPr>
      <w:ind w:left="720"/>
      <w:contextualSpacing/>
    </w:pPr>
  </w:style>
  <w:style w:type="paragraph" w:customStyle="1" w:styleId="FootnoteText1">
    <w:name w:val="Footnote Text1"/>
    <w:basedOn w:val="Normal"/>
    <w:rsid w:val="00D97564"/>
    <w:rPr>
      <w:rFonts w:ascii="Calibri" w:eastAsia="Calibri" w:hAnsi="Calibri" w:cs="Calibri"/>
      <w:sz w:val="20"/>
      <w:szCs w:val="20"/>
      <w:lang w:val="en-US"/>
    </w:rPr>
  </w:style>
  <w:style w:type="paragraph" w:customStyle="1" w:styleId="BodyA">
    <w:name w:val="Body A"/>
    <w:rsid w:val="00D97564"/>
    <w:pPr>
      <w:suppressAutoHyphens/>
    </w:pPr>
    <w:rPr>
      <w:rFonts w:ascii="Calibri" w:eastAsia="Calibri" w:hAnsi="Calibri" w:cs="Calibri"/>
      <w:color w:val="000000"/>
      <w:sz w:val="24"/>
      <w:szCs w:val="22"/>
      <w:lang w:val="it-IT" w:eastAsia="zh-CN"/>
    </w:rPr>
  </w:style>
  <w:style w:type="paragraph" w:customStyle="1" w:styleId="Body">
    <w:name w:val="Body"/>
    <w:rsid w:val="00D97564"/>
    <w:pPr>
      <w:suppressAutoHyphens/>
    </w:pPr>
    <w:rPr>
      <w:rFonts w:eastAsia="Arial Unicode MS" w:cs="Arial Unicode MS"/>
      <w:color w:val="000000"/>
      <w:sz w:val="24"/>
      <w:szCs w:val="24"/>
      <w:lang w:eastAsia="zh-CN"/>
    </w:rPr>
  </w:style>
  <w:style w:type="paragraph" w:customStyle="1" w:styleId="Default">
    <w:name w:val="Default"/>
    <w:rsid w:val="00D97564"/>
    <w:pPr>
      <w:suppressAutoHyphens/>
    </w:pPr>
    <w:rPr>
      <w:rFonts w:eastAsia="Calibri"/>
      <w:color w:val="000000"/>
      <w:sz w:val="24"/>
      <w:szCs w:val="24"/>
      <w:lang w:eastAsia="zh-CN"/>
    </w:rPr>
  </w:style>
  <w:style w:type="paragraph" w:styleId="BodyTextIndent">
    <w:name w:val="Body Text Indent"/>
    <w:basedOn w:val="Normal"/>
    <w:rsid w:val="00D97564"/>
    <w:pPr>
      <w:jc w:val="both"/>
    </w:pPr>
    <w:rPr>
      <w:sz w:val="28"/>
      <w:szCs w:val="20"/>
    </w:rPr>
  </w:style>
  <w:style w:type="paragraph" w:styleId="CommentText">
    <w:name w:val="annotation text"/>
    <w:basedOn w:val="Normal"/>
    <w:rsid w:val="00D97564"/>
    <w:pPr>
      <w:spacing w:after="200"/>
    </w:pPr>
    <w:rPr>
      <w:rFonts w:ascii="Calibri" w:eastAsia="Calibri" w:hAnsi="Calibri" w:cs="Calibri"/>
      <w:sz w:val="20"/>
      <w:szCs w:val="20"/>
      <w:lang w:val="en-US"/>
    </w:rPr>
  </w:style>
  <w:style w:type="paragraph" w:styleId="CommentSubject">
    <w:name w:val="annotation subject"/>
    <w:basedOn w:val="CommentText"/>
    <w:rsid w:val="00D97564"/>
    <w:rPr>
      <w:b/>
      <w:bCs/>
    </w:rPr>
  </w:style>
  <w:style w:type="paragraph" w:customStyle="1" w:styleId="FrameContents">
    <w:name w:val="Frame Contents"/>
    <w:basedOn w:val="Normal"/>
    <w:rsid w:val="00D97564"/>
  </w:style>
  <w:style w:type="paragraph" w:customStyle="1" w:styleId="TableContents">
    <w:name w:val="Table Contents"/>
    <w:basedOn w:val="Normal"/>
    <w:rsid w:val="00D97564"/>
    <w:pPr>
      <w:suppressLineNumbers/>
    </w:pPr>
  </w:style>
  <w:style w:type="paragraph" w:customStyle="1" w:styleId="TableHeading">
    <w:name w:val="Table Heading"/>
    <w:basedOn w:val="TableContents"/>
    <w:rsid w:val="00D97564"/>
    <w:pPr>
      <w:jc w:val="center"/>
    </w:pPr>
    <w:rPr>
      <w:b/>
      <w:bCs/>
    </w:rPr>
  </w:style>
  <w:style w:type="paragraph" w:customStyle="1" w:styleId="Paragrafi">
    <w:name w:val="Paragrafi"/>
    <w:rsid w:val="00D97564"/>
    <w:pPr>
      <w:widowControl w:val="0"/>
      <w:suppressAutoHyphens/>
      <w:ind w:firstLine="720"/>
      <w:jc w:val="both"/>
    </w:pPr>
    <w:rPr>
      <w:rFonts w:ascii="CG Times" w:eastAsia="Calibri" w:hAnsi="CG Times" w:cs="CG Times"/>
      <w:color w:val="00000A"/>
      <w:sz w:val="22"/>
      <w:szCs w:val="22"/>
      <w:lang w:eastAsia="zh-CN"/>
    </w:rPr>
  </w:style>
  <w:style w:type="paragraph" w:styleId="Footer">
    <w:name w:val="footer"/>
    <w:basedOn w:val="Normal"/>
    <w:uiPriority w:val="99"/>
    <w:rsid w:val="00D97564"/>
  </w:style>
  <w:style w:type="paragraph" w:styleId="Header">
    <w:name w:val="header"/>
    <w:basedOn w:val="Normal"/>
    <w:link w:val="HeaderChar1"/>
    <w:uiPriority w:val="99"/>
    <w:unhideWhenUsed/>
    <w:rsid w:val="00270BE5"/>
    <w:pPr>
      <w:tabs>
        <w:tab w:val="center" w:pos="4680"/>
        <w:tab w:val="right" w:pos="9360"/>
      </w:tabs>
    </w:pPr>
  </w:style>
  <w:style w:type="character" w:customStyle="1" w:styleId="HeaderChar1">
    <w:name w:val="Header Char1"/>
    <w:link w:val="Header"/>
    <w:uiPriority w:val="99"/>
    <w:rsid w:val="00270BE5"/>
    <w:rPr>
      <w:color w:val="00000A"/>
      <w:sz w:val="24"/>
      <w:szCs w:val="24"/>
      <w:lang w:val="it-IT" w:eastAsia="zh-CN"/>
    </w:rPr>
  </w:style>
  <w:style w:type="character" w:styleId="IntenseReference">
    <w:name w:val="Intense Reference"/>
    <w:uiPriority w:val="32"/>
    <w:qFormat/>
    <w:rsid w:val="006534DB"/>
    <w:rPr>
      <w:b/>
      <w:bCs/>
      <w:smallCaps/>
      <w:color w:val="C0504D"/>
      <w:spacing w:val="5"/>
      <w:u w:val="single"/>
    </w:rPr>
  </w:style>
  <w:style w:type="character" w:customStyle="1" w:styleId="MessageHeaderLabel">
    <w:name w:val="Message Header Label"/>
    <w:qFormat/>
    <w:rsid w:val="00A43ADF"/>
    <w:rPr>
      <w:rFonts w:ascii="Arial Black" w:hAnsi="Arial Black"/>
      <w:spacing w:val="-1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9263">
      <w:bodyDiv w:val="1"/>
      <w:marLeft w:val="0"/>
      <w:marRight w:val="0"/>
      <w:marTop w:val="0"/>
      <w:marBottom w:val="0"/>
      <w:divBdr>
        <w:top w:val="none" w:sz="0" w:space="0" w:color="auto"/>
        <w:left w:val="none" w:sz="0" w:space="0" w:color="auto"/>
        <w:bottom w:val="none" w:sz="0" w:space="0" w:color="auto"/>
        <w:right w:val="none" w:sz="0" w:space="0" w:color="auto"/>
      </w:divBdr>
    </w:div>
    <w:div w:id="548105569">
      <w:bodyDiv w:val="1"/>
      <w:marLeft w:val="0"/>
      <w:marRight w:val="0"/>
      <w:marTop w:val="0"/>
      <w:marBottom w:val="0"/>
      <w:divBdr>
        <w:top w:val="none" w:sz="0" w:space="0" w:color="auto"/>
        <w:left w:val="none" w:sz="0" w:space="0" w:color="auto"/>
        <w:bottom w:val="none" w:sz="0" w:space="0" w:color="auto"/>
        <w:right w:val="none" w:sz="0" w:space="0" w:color="auto"/>
      </w:divBdr>
    </w:div>
    <w:div w:id="1323657413">
      <w:bodyDiv w:val="1"/>
      <w:marLeft w:val="0"/>
      <w:marRight w:val="0"/>
      <w:marTop w:val="0"/>
      <w:marBottom w:val="0"/>
      <w:divBdr>
        <w:top w:val="none" w:sz="0" w:space="0" w:color="auto"/>
        <w:left w:val="none" w:sz="0" w:space="0" w:color="auto"/>
        <w:bottom w:val="none" w:sz="0" w:space="0" w:color="auto"/>
        <w:right w:val="none" w:sz="0" w:space="0" w:color="auto"/>
      </w:divBdr>
    </w:div>
    <w:div w:id="173200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AFC56-C721-4770-A407-FFD00B3C3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2022</Words>
  <Characters>11531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Erlis Hoxha</dc:creator>
  <cp:lastModifiedBy>Albana Cela</cp:lastModifiedBy>
  <cp:revision>3</cp:revision>
  <cp:lastPrinted>2024-05-22T12:39:00Z</cp:lastPrinted>
  <dcterms:created xsi:type="dcterms:W3CDTF">2025-06-16T12:07:00Z</dcterms:created>
  <dcterms:modified xsi:type="dcterms:W3CDTF">2025-06-16T12:09:00Z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