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DFB" w:rsidRDefault="00CF6DFB" w:rsidP="00BC6ED7">
      <w:pPr>
        <w:jc w:val="center"/>
        <w:rPr>
          <w:rFonts w:ascii="Times New Roman" w:hAnsi="Times New Roman"/>
          <w:b/>
          <w:color w:val="auto"/>
        </w:rPr>
      </w:pPr>
      <w:r w:rsidRPr="008A21C5">
        <w:rPr>
          <w:rFonts w:ascii="Times New Roman" w:hAnsi="Times New Roman"/>
          <w:b/>
          <w:color w:val="auto"/>
        </w:rPr>
        <w:t>LIGJ</w:t>
      </w:r>
    </w:p>
    <w:p w:rsidR="00BC6ED7" w:rsidRPr="008A21C5" w:rsidRDefault="00BC6ED7" w:rsidP="00BC6ED7">
      <w:pPr>
        <w:jc w:val="center"/>
        <w:rPr>
          <w:rFonts w:ascii="Times New Roman" w:hAnsi="Times New Roman"/>
          <w:b/>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Nr.9643, datë 20.11.2006</w:t>
      </w:r>
    </w:p>
    <w:p w:rsidR="00CF6DFB" w:rsidRPr="008A21C5" w:rsidRDefault="00CF6DFB" w:rsidP="00CF6DFB">
      <w:pPr>
        <w:jc w:val="center"/>
        <w:rPr>
          <w:rFonts w:ascii="Times New Roman" w:hAnsi="Times New Roman"/>
          <w:b/>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PËR PROKURIMIN PUBLIK</w:t>
      </w:r>
    </w:p>
    <w:p w:rsidR="00CF6DFB" w:rsidRPr="008A21C5" w:rsidRDefault="00CF6DFB" w:rsidP="00CF6DFB">
      <w:pPr>
        <w:rPr>
          <w:rFonts w:ascii="Times New Roman" w:hAnsi="Times New Roman"/>
          <w:b/>
          <w:color w:val="auto"/>
          <w:u w:val="single"/>
        </w:rPr>
      </w:pPr>
    </w:p>
    <w:p w:rsidR="00CF6DFB" w:rsidRPr="00DA3D08" w:rsidRDefault="00CF6DFB" w:rsidP="00DA3D08">
      <w:pPr>
        <w:rPr>
          <w:rFonts w:ascii="Times New Roman" w:hAnsi="Times New Roman"/>
          <w:b/>
          <w:i/>
          <w:u w:val="single"/>
        </w:rPr>
      </w:pPr>
      <w:r w:rsidRPr="00DA3D08">
        <w:rPr>
          <w:rFonts w:ascii="Times New Roman" w:hAnsi="Times New Roman"/>
          <w:b/>
          <w:i/>
          <w:u w:val="single"/>
        </w:rPr>
        <w:t xml:space="preserve">I </w:t>
      </w:r>
      <w:proofErr w:type="gramStart"/>
      <w:r w:rsidRPr="00DA3D08">
        <w:rPr>
          <w:rFonts w:ascii="Times New Roman" w:hAnsi="Times New Roman"/>
          <w:b/>
          <w:i/>
          <w:u w:val="single"/>
        </w:rPr>
        <w:t>ndryshuar  me</w:t>
      </w:r>
      <w:proofErr w:type="gramEnd"/>
      <w:r w:rsidRPr="00DA3D08">
        <w:rPr>
          <w:rFonts w:ascii="Times New Roman" w:hAnsi="Times New Roman"/>
          <w:b/>
          <w:i/>
          <w:u w:val="single"/>
        </w:rPr>
        <w:t>:</w:t>
      </w:r>
    </w:p>
    <w:p w:rsidR="00CF6DFB" w:rsidRPr="00DA3D08" w:rsidRDefault="00CF6DFB" w:rsidP="00DA3D08">
      <w:pPr>
        <w:pStyle w:val="ListParagraph"/>
        <w:numPr>
          <w:ilvl w:val="0"/>
          <w:numId w:val="39"/>
        </w:numPr>
        <w:jc w:val="both"/>
        <w:rPr>
          <w:rFonts w:ascii="Times New Roman" w:hAnsi="Times New Roman"/>
          <w:b/>
          <w:i/>
        </w:rPr>
      </w:pPr>
      <w:r w:rsidRPr="00DA3D08">
        <w:rPr>
          <w:rFonts w:ascii="Times New Roman" w:hAnsi="Times New Roman"/>
          <w:b/>
          <w:i/>
        </w:rPr>
        <w:t>Ligjin Nr.9800, datë 10.09.2007</w:t>
      </w:r>
    </w:p>
    <w:p w:rsidR="00CF6DFB" w:rsidRPr="00DA3D08" w:rsidRDefault="00CF6DFB" w:rsidP="00DA3D08">
      <w:pPr>
        <w:pStyle w:val="ListParagraph"/>
        <w:numPr>
          <w:ilvl w:val="0"/>
          <w:numId w:val="39"/>
        </w:numPr>
        <w:jc w:val="both"/>
        <w:rPr>
          <w:rFonts w:ascii="Times New Roman" w:hAnsi="Times New Roman"/>
          <w:b/>
          <w:i/>
        </w:rPr>
      </w:pPr>
      <w:r w:rsidRPr="00DA3D08">
        <w:rPr>
          <w:rFonts w:ascii="Times New Roman" w:hAnsi="Times New Roman"/>
          <w:b/>
          <w:i/>
        </w:rPr>
        <w:t>Ligjin Nr.9855, datë 26.12.2007</w:t>
      </w:r>
    </w:p>
    <w:p w:rsidR="00CF6DFB" w:rsidRPr="00DA3D08" w:rsidRDefault="00CF6DFB" w:rsidP="00DA3D08">
      <w:pPr>
        <w:pStyle w:val="ListParagraph"/>
        <w:numPr>
          <w:ilvl w:val="0"/>
          <w:numId w:val="39"/>
        </w:numPr>
        <w:jc w:val="both"/>
        <w:rPr>
          <w:rFonts w:ascii="Times New Roman" w:hAnsi="Times New Roman"/>
          <w:b/>
          <w:i/>
        </w:rPr>
      </w:pPr>
      <w:r w:rsidRPr="00DA3D08">
        <w:rPr>
          <w:rFonts w:ascii="Times New Roman" w:hAnsi="Times New Roman"/>
          <w:b/>
          <w:i/>
        </w:rPr>
        <w:t xml:space="preserve">Ligjin </w:t>
      </w:r>
      <w:r w:rsidR="00BC6ED7">
        <w:rPr>
          <w:rFonts w:ascii="Times New Roman" w:hAnsi="Times New Roman"/>
          <w:b/>
          <w:i/>
        </w:rPr>
        <w:t>N</w:t>
      </w:r>
      <w:r w:rsidRPr="00DA3D08">
        <w:rPr>
          <w:rFonts w:ascii="Times New Roman" w:hAnsi="Times New Roman"/>
          <w:b/>
          <w:i/>
        </w:rPr>
        <w:t>r. 10 170, datë 22.10.2009</w:t>
      </w:r>
    </w:p>
    <w:p w:rsidR="00CF6DFB" w:rsidRPr="00DA3D08" w:rsidRDefault="00CF6DFB" w:rsidP="00DA3D08">
      <w:pPr>
        <w:pStyle w:val="ListParagraph"/>
        <w:numPr>
          <w:ilvl w:val="0"/>
          <w:numId w:val="39"/>
        </w:numPr>
        <w:jc w:val="both"/>
        <w:rPr>
          <w:rFonts w:ascii="Times New Roman" w:hAnsi="Times New Roman"/>
          <w:b/>
          <w:i/>
        </w:rPr>
      </w:pPr>
      <w:r w:rsidRPr="00DA3D08">
        <w:rPr>
          <w:rFonts w:ascii="Times New Roman" w:hAnsi="Times New Roman"/>
          <w:b/>
          <w:i/>
        </w:rPr>
        <w:t xml:space="preserve">Akt normativ </w:t>
      </w:r>
      <w:r w:rsidR="00BC6ED7">
        <w:rPr>
          <w:rFonts w:ascii="Times New Roman" w:hAnsi="Times New Roman"/>
          <w:b/>
          <w:i/>
        </w:rPr>
        <w:t>N</w:t>
      </w:r>
      <w:r w:rsidRPr="00DA3D08">
        <w:rPr>
          <w:rFonts w:ascii="Times New Roman" w:hAnsi="Times New Roman"/>
          <w:b/>
          <w:i/>
        </w:rPr>
        <w:t>r.3, datë 08.07.2010</w:t>
      </w:r>
    </w:p>
    <w:p w:rsidR="00CF6DFB" w:rsidRPr="00DA3D08" w:rsidRDefault="00CF6DFB" w:rsidP="00DA3D08">
      <w:pPr>
        <w:pStyle w:val="ListParagraph"/>
        <w:numPr>
          <w:ilvl w:val="0"/>
          <w:numId w:val="39"/>
        </w:numPr>
        <w:jc w:val="both"/>
        <w:rPr>
          <w:rFonts w:ascii="Times New Roman" w:hAnsi="Times New Roman"/>
          <w:b/>
          <w:i/>
        </w:rPr>
      </w:pPr>
      <w:r w:rsidRPr="00DA3D08">
        <w:rPr>
          <w:rFonts w:ascii="Times New Roman" w:hAnsi="Times New Roman"/>
          <w:b/>
          <w:i/>
        </w:rPr>
        <w:t>Ligjin Nr. 22/2012, datë 1.03.2012</w:t>
      </w:r>
    </w:p>
    <w:p w:rsidR="00CF6DFB" w:rsidRPr="00DA3D08" w:rsidRDefault="00CF6DFB" w:rsidP="00DA3D08">
      <w:pPr>
        <w:pStyle w:val="ListParagraph"/>
        <w:numPr>
          <w:ilvl w:val="0"/>
          <w:numId w:val="39"/>
        </w:numPr>
        <w:jc w:val="both"/>
        <w:rPr>
          <w:rFonts w:ascii="Times New Roman" w:hAnsi="Times New Roman"/>
          <w:b/>
          <w:i/>
        </w:rPr>
      </w:pPr>
      <w:r w:rsidRPr="00DA3D08">
        <w:rPr>
          <w:rFonts w:ascii="Times New Roman" w:hAnsi="Times New Roman"/>
          <w:b/>
          <w:i/>
        </w:rPr>
        <w:t>Ligjin Nr. 131/2012,datë 27.12.2012</w:t>
      </w:r>
    </w:p>
    <w:p w:rsidR="00CF6DFB" w:rsidRPr="009402CD" w:rsidRDefault="00A40A60" w:rsidP="00CF6DFB">
      <w:pPr>
        <w:pStyle w:val="ListParagraph"/>
        <w:numPr>
          <w:ilvl w:val="0"/>
          <w:numId w:val="39"/>
        </w:numPr>
        <w:jc w:val="both"/>
        <w:rPr>
          <w:rFonts w:ascii="Times New Roman" w:hAnsi="Times New Roman"/>
          <w:b/>
          <w:i/>
        </w:rPr>
      </w:pPr>
      <w:r>
        <w:rPr>
          <w:rFonts w:ascii="Times New Roman" w:hAnsi="Times New Roman"/>
          <w:b/>
          <w:i/>
        </w:rPr>
        <w:t>Ligjin Nr. 182/2014,datë</w:t>
      </w:r>
      <w:r w:rsidR="00CF6DFB" w:rsidRPr="00DA3D08">
        <w:rPr>
          <w:rFonts w:ascii="Times New Roman" w:hAnsi="Times New Roman"/>
          <w:b/>
          <w:i/>
        </w:rPr>
        <w:t xml:space="preserve"> 4.12.2014</w:t>
      </w:r>
    </w:p>
    <w:p w:rsidR="00CF6DFB" w:rsidRPr="008A21C5" w:rsidRDefault="00CF6DFB" w:rsidP="00CF6DFB">
      <w:pPr>
        <w:jc w:val="both"/>
        <w:rPr>
          <w:rFonts w:ascii="Times New Roman" w:hAnsi="Times New Roman"/>
          <w:color w:val="auto"/>
        </w:rPr>
      </w:pPr>
      <w:r w:rsidRPr="008A21C5">
        <w:rPr>
          <w:rFonts w:ascii="Times New Roman" w:hAnsi="Times New Roman"/>
          <w:color w:val="auto"/>
        </w:rPr>
        <w:t>Në mbështetje të neneve 78 e 83 pika 1 të Kushtetutë</w:t>
      </w:r>
      <w:r>
        <w:rPr>
          <w:rFonts w:ascii="Times New Roman" w:hAnsi="Times New Roman"/>
          <w:color w:val="auto"/>
        </w:rPr>
        <w:t xml:space="preserve">s, me propozimin e Këshillit të </w:t>
      </w:r>
      <w:r w:rsidRPr="008A21C5">
        <w:rPr>
          <w:rFonts w:ascii="Times New Roman" w:hAnsi="Times New Roman"/>
          <w:color w:val="auto"/>
        </w:rPr>
        <w:t>Ministrave,</w:t>
      </w:r>
    </w:p>
    <w:p w:rsidR="00CF6DFB" w:rsidRPr="008A21C5" w:rsidRDefault="00CF6DFB" w:rsidP="00CF6DFB">
      <w:pPr>
        <w:jc w:val="center"/>
        <w:rPr>
          <w:rFonts w:ascii="Times New Roman" w:hAnsi="Times New Roman"/>
          <w:b/>
          <w:color w:val="auto"/>
        </w:rPr>
      </w:pPr>
    </w:p>
    <w:p w:rsidR="00CF6DFB" w:rsidRPr="00A01E75" w:rsidRDefault="00CF6DFB" w:rsidP="00CF6DFB">
      <w:pPr>
        <w:jc w:val="center"/>
        <w:rPr>
          <w:rFonts w:ascii="Times New Roman" w:hAnsi="Times New Roman"/>
          <w:color w:val="auto"/>
        </w:rPr>
      </w:pPr>
      <w:r w:rsidRPr="00A01E75">
        <w:rPr>
          <w:rFonts w:ascii="Times New Roman" w:hAnsi="Times New Roman"/>
          <w:color w:val="auto"/>
        </w:rPr>
        <w:t>KUVENDI</w:t>
      </w:r>
    </w:p>
    <w:p w:rsidR="00CF6DFB" w:rsidRPr="00A01E75" w:rsidRDefault="00CF6DFB" w:rsidP="00CF6DFB">
      <w:pPr>
        <w:jc w:val="center"/>
        <w:rPr>
          <w:rFonts w:ascii="Times New Roman" w:hAnsi="Times New Roman"/>
          <w:color w:val="auto"/>
        </w:rPr>
      </w:pPr>
      <w:r w:rsidRPr="00A01E75">
        <w:rPr>
          <w:rFonts w:ascii="Times New Roman" w:hAnsi="Times New Roman"/>
          <w:color w:val="auto"/>
        </w:rPr>
        <w:t>I REPUBLIKËS SË SHQIPËRISË</w:t>
      </w:r>
    </w:p>
    <w:p w:rsidR="00CF6DFB" w:rsidRPr="008A21C5" w:rsidRDefault="00CF6DFB" w:rsidP="00CF6DFB">
      <w:pPr>
        <w:jc w:val="center"/>
        <w:rPr>
          <w:rFonts w:ascii="Times New Roman" w:hAnsi="Times New Roman"/>
          <w:b/>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VENDOSI:</w:t>
      </w:r>
    </w:p>
    <w:p w:rsidR="00CF6DFB" w:rsidRPr="008A21C5" w:rsidRDefault="00CF6DFB" w:rsidP="00CF6DFB">
      <w:pPr>
        <w:jc w:val="center"/>
        <w:rPr>
          <w:rFonts w:ascii="Times New Roman" w:hAnsi="Times New Roman"/>
          <w:b/>
          <w:color w:val="auto"/>
        </w:rPr>
      </w:pPr>
    </w:p>
    <w:p w:rsidR="00CF6DFB" w:rsidRPr="00A01E75" w:rsidRDefault="00CF6DFB" w:rsidP="00CF6DFB">
      <w:pPr>
        <w:jc w:val="center"/>
        <w:rPr>
          <w:rFonts w:ascii="Times New Roman" w:hAnsi="Times New Roman"/>
          <w:color w:val="auto"/>
        </w:rPr>
      </w:pPr>
      <w:r w:rsidRPr="00A01E75">
        <w:rPr>
          <w:rFonts w:ascii="Times New Roman" w:hAnsi="Times New Roman"/>
          <w:color w:val="auto"/>
        </w:rPr>
        <w:t>KREU I</w:t>
      </w:r>
    </w:p>
    <w:p w:rsidR="00CF6DFB" w:rsidRPr="00A01E75" w:rsidRDefault="00CF6DFB" w:rsidP="00CF6DFB">
      <w:pPr>
        <w:jc w:val="center"/>
        <w:rPr>
          <w:rFonts w:ascii="Times New Roman" w:hAnsi="Times New Roman"/>
          <w:color w:val="auto"/>
        </w:rPr>
      </w:pPr>
      <w:r w:rsidRPr="00A01E75">
        <w:rPr>
          <w:rFonts w:ascii="Times New Roman" w:hAnsi="Times New Roman"/>
          <w:color w:val="auto"/>
        </w:rPr>
        <w:t>DISPOZITA TË PËRGJITHSHME</w:t>
      </w:r>
    </w:p>
    <w:p w:rsidR="00CF6DFB" w:rsidRPr="008A21C5" w:rsidRDefault="00CF6DFB" w:rsidP="00CF6DFB">
      <w:pPr>
        <w:rPr>
          <w:rFonts w:ascii="Times New Roman" w:hAnsi="Times New Roman"/>
          <w:b/>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1</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Objekti dhe qëllimi</w:t>
      </w:r>
    </w:p>
    <w:p w:rsidR="00CF6DFB" w:rsidRPr="008A21C5" w:rsidRDefault="00CF6DFB" w:rsidP="00CF6DFB">
      <w:pPr>
        <w:rPr>
          <w:rFonts w:ascii="Times New Roman" w:hAnsi="Times New Roman"/>
          <w:b/>
          <w:color w:val="auto"/>
        </w:rPr>
      </w:pPr>
    </w:p>
    <w:p w:rsidR="00CF6DFB" w:rsidRPr="008A21C5" w:rsidRDefault="00CF6DFB" w:rsidP="00CF6DFB">
      <w:pPr>
        <w:jc w:val="both"/>
        <w:rPr>
          <w:rFonts w:ascii="Times New Roman" w:hAnsi="Times New Roman"/>
          <w:b/>
          <w:color w:val="auto"/>
        </w:rPr>
      </w:pPr>
      <w:r w:rsidRPr="008A21C5">
        <w:rPr>
          <w:rFonts w:ascii="Times New Roman" w:hAnsi="Times New Roman"/>
          <w:b/>
          <w:color w:val="auto"/>
        </w:rPr>
        <w:t xml:space="preserve">1. </w:t>
      </w:r>
      <w:r w:rsidRPr="008A21C5">
        <w:rPr>
          <w:rFonts w:ascii="Times New Roman" w:hAnsi="Times New Roman"/>
          <w:color w:val="auto"/>
        </w:rPr>
        <w:t xml:space="preserve">Objekt i këtij ligji është përcaktimi i rregullave që zbatohen për prokurimet e mallrave, të punëve dhe të shërbimeve nga autoritetet kontraktore. </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 xml:space="preserve">2. </w:t>
      </w:r>
      <w:r w:rsidRPr="008A21C5">
        <w:rPr>
          <w:rFonts w:ascii="Times New Roman" w:hAnsi="Times New Roman"/>
          <w:color w:val="auto"/>
        </w:rPr>
        <w:t>Qëllimi i këtij ligji është:</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 xml:space="preserve">a) </w:t>
      </w:r>
      <w:proofErr w:type="gramStart"/>
      <w:r w:rsidRPr="008A21C5">
        <w:rPr>
          <w:rFonts w:ascii="Times New Roman" w:hAnsi="Times New Roman"/>
          <w:color w:val="auto"/>
        </w:rPr>
        <w:t>të</w:t>
      </w:r>
      <w:proofErr w:type="gramEnd"/>
      <w:r w:rsidRPr="008A21C5">
        <w:rPr>
          <w:rFonts w:ascii="Times New Roman" w:hAnsi="Times New Roman"/>
          <w:color w:val="auto"/>
        </w:rPr>
        <w:t xml:space="preserve"> rrisë efiçencën dhe efikasitetin në procedurat e prokurimit publik, të kryera nga autoritetet kontraktore;</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b)</w:t>
      </w:r>
      <w:r w:rsidRPr="008A21C5">
        <w:rPr>
          <w:rFonts w:ascii="Times New Roman" w:hAnsi="Times New Roman"/>
          <w:color w:val="auto"/>
        </w:rPr>
        <w:t xml:space="preserve"> </w:t>
      </w:r>
      <w:proofErr w:type="gramStart"/>
      <w:r w:rsidRPr="008A21C5">
        <w:rPr>
          <w:rFonts w:ascii="Times New Roman" w:hAnsi="Times New Roman"/>
          <w:color w:val="auto"/>
        </w:rPr>
        <w:t>të</w:t>
      </w:r>
      <w:proofErr w:type="gramEnd"/>
      <w:r w:rsidRPr="008A21C5">
        <w:rPr>
          <w:rFonts w:ascii="Times New Roman" w:hAnsi="Times New Roman"/>
          <w:color w:val="auto"/>
        </w:rPr>
        <w:t xml:space="preserve"> sigurojë mirëpërdorim të fondeve publike dhe të ulë shpenzimet procedurale;</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c)</w:t>
      </w:r>
      <w:r w:rsidRPr="008A21C5">
        <w:rPr>
          <w:rFonts w:ascii="Times New Roman" w:hAnsi="Times New Roman"/>
          <w:color w:val="auto"/>
        </w:rPr>
        <w:t xml:space="preserve"> </w:t>
      </w:r>
      <w:proofErr w:type="gramStart"/>
      <w:r w:rsidRPr="008A21C5">
        <w:rPr>
          <w:rFonts w:ascii="Times New Roman" w:hAnsi="Times New Roman"/>
          <w:color w:val="auto"/>
        </w:rPr>
        <w:t>të</w:t>
      </w:r>
      <w:proofErr w:type="gramEnd"/>
      <w:r w:rsidRPr="008A21C5">
        <w:rPr>
          <w:rFonts w:ascii="Times New Roman" w:hAnsi="Times New Roman"/>
          <w:color w:val="auto"/>
        </w:rPr>
        <w:t xml:space="preserve"> nxisë pjesëmarrjen e operatorëve ekonomikë në procedurat e prokurimit publik;</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ç)</w:t>
      </w:r>
      <w:r w:rsidRPr="008A21C5">
        <w:rPr>
          <w:rFonts w:ascii="Times New Roman" w:hAnsi="Times New Roman"/>
          <w:color w:val="auto"/>
        </w:rPr>
        <w:t xml:space="preserve"> </w:t>
      </w:r>
      <w:proofErr w:type="gramStart"/>
      <w:r w:rsidRPr="008A21C5">
        <w:rPr>
          <w:rFonts w:ascii="Times New Roman" w:hAnsi="Times New Roman"/>
          <w:color w:val="auto"/>
        </w:rPr>
        <w:t>të</w:t>
      </w:r>
      <w:proofErr w:type="gramEnd"/>
      <w:r w:rsidRPr="008A21C5">
        <w:rPr>
          <w:rFonts w:ascii="Times New Roman" w:hAnsi="Times New Roman"/>
          <w:color w:val="auto"/>
        </w:rPr>
        <w:t xml:space="preserve"> nxisë konkurrencën ndërmjet operatorëve ekonomikë;</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d)</w:t>
      </w:r>
      <w:r w:rsidRPr="008A21C5">
        <w:rPr>
          <w:rFonts w:ascii="Times New Roman" w:hAnsi="Times New Roman"/>
          <w:color w:val="auto"/>
        </w:rPr>
        <w:t xml:space="preserve"> </w:t>
      </w:r>
      <w:proofErr w:type="gramStart"/>
      <w:r w:rsidRPr="008A21C5">
        <w:rPr>
          <w:rFonts w:ascii="Times New Roman" w:hAnsi="Times New Roman"/>
          <w:color w:val="auto"/>
        </w:rPr>
        <w:t>të</w:t>
      </w:r>
      <w:proofErr w:type="gramEnd"/>
      <w:r w:rsidRPr="008A21C5">
        <w:rPr>
          <w:rFonts w:ascii="Times New Roman" w:hAnsi="Times New Roman"/>
          <w:color w:val="auto"/>
        </w:rPr>
        <w:t xml:space="preserve"> sigurojë një trajtim të barabartë dhe jodiskriminues për të gjithë operatorët ekonomikë, pjesëmarrës në procedurat e prokurimit publik;</w:t>
      </w:r>
    </w:p>
    <w:p w:rsidR="00CF6DFB" w:rsidRPr="008A21C5" w:rsidRDefault="00CF6DFB" w:rsidP="00CF6DFB">
      <w:pPr>
        <w:jc w:val="both"/>
        <w:rPr>
          <w:rFonts w:ascii="Times New Roman" w:hAnsi="Times New Roman"/>
          <w:color w:val="auto"/>
        </w:rPr>
      </w:pPr>
      <w:proofErr w:type="gramStart"/>
      <w:r w:rsidRPr="008A21C5">
        <w:rPr>
          <w:rFonts w:ascii="Times New Roman" w:hAnsi="Times New Roman"/>
          <w:b/>
          <w:color w:val="auto"/>
        </w:rPr>
        <w:t>dh</w:t>
      </w:r>
      <w:proofErr w:type="gramEnd"/>
      <w:r w:rsidRPr="008A21C5">
        <w:rPr>
          <w:rFonts w:ascii="Times New Roman" w:hAnsi="Times New Roman"/>
          <w:b/>
          <w:color w:val="auto"/>
        </w:rPr>
        <w:t>)</w:t>
      </w:r>
      <w:r w:rsidRPr="008A21C5">
        <w:rPr>
          <w:rFonts w:ascii="Times New Roman" w:hAnsi="Times New Roman"/>
          <w:color w:val="auto"/>
        </w:rPr>
        <w:t xml:space="preserve"> të sigurojë integritet, besim publik dhe transparencë në procedurat e prokurimit publik.</w:t>
      </w:r>
    </w:p>
    <w:p w:rsidR="00CF6DFB" w:rsidRPr="008A21C5" w:rsidRDefault="00CF6DFB" w:rsidP="00CF6DFB">
      <w:pPr>
        <w:jc w:val="both"/>
        <w:rPr>
          <w:rFonts w:ascii="Times New Roman" w:hAnsi="Times New Roman"/>
          <w:b/>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2</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Parimet e përzgjedhjes</w:t>
      </w:r>
    </w:p>
    <w:p w:rsidR="00CF6DFB" w:rsidRPr="008A21C5" w:rsidRDefault="00CF6DFB" w:rsidP="00CF6DFB">
      <w:pPr>
        <w:jc w:val="both"/>
        <w:rPr>
          <w:rFonts w:ascii="Times New Roman" w:hAnsi="Times New Roman"/>
          <w:b/>
          <w:color w:val="auto"/>
        </w:rPr>
      </w:pPr>
    </w:p>
    <w:p w:rsidR="00CF6DFB" w:rsidRPr="008A21C5" w:rsidRDefault="00CF6DFB" w:rsidP="00CF6DFB">
      <w:pPr>
        <w:jc w:val="both"/>
        <w:rPr>
          <w:rFonts w:ascii="Times New Roman" w:hAnsi="Times New Roman"/>
          <w:color w:val="auto"/>
        </w:rPr>
      </w:pPr>
      <w:r w:rsidRPr="008A21C5">
        <w:rPr>
          <w:rFonts w:ascii="Times New Roman" w:hAnsi="Times New Roman"/>
          <w:color w:val="auto"/>
        </w:rPr>
        <w:t>Përzgjedhja e fituesve të kontratave publike realizohet në përputhje me këto parime të përgjithshme:</w:t>
      </w:r>
    </w:p>
    <w:p w:rsidR="00CF6DFB" w:rsidRPr="008A21C5" w:rsidRDefault="00CF6DFB" w:rsidP="00CF6DFB">
      <w:pPr>
        <w:jc w:val="both"/>
        <w:rPr>
          <w:rFonts w:ascii="Times New Roman" w:hAnsi="Times New Roman"/>
          <w:b/>
          <w:color w:val="auto"/>
        </w:rPr>
      </w:pPr>
      <w:r w:rsidRPr="008A21C5">
        <w:rPr>
          <w:rFonts w:ascii="Times New Roman" w:hAnsi="Times New Roman"/>
          <w:b/>
          <w:color w:val="auto"/>
        </w:rPr>
        <w:t xml:space="preserve">a) </w:t>
      </w:r>
      <w:proofErr w:type="gramStart"/>
      <w:r w:rsidRPr="008A21C5">
        <w:rPr>
          <w:rFonts w:ascii="Times New Roman" w:hAnsi="Times New Roman"/>
          <w:color w:val="auto"/>
        </w:rPr>
        <w:t>mosdiskriminim</w:t>
      </w:r>
      <w:proofErr w:type="gramEnd"/>
      <w:r w:rsidRPr="008A21C5">
        <w:rPr>
          <w:rFonts w:ascii="Times New Roman" w:hAnsi="Times New Roman"/>
          <w:color w:val="auto"/>
        </w:rPr>
        <w:t xml:space="preserve"> dhe trajtim i barabartë i ofertuesve ose kandidatëve;</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 xml:space="preserve">b) </w:t>
      </w:r>
      <w:proofErr w:type="gramStart"/>
      <w:r w:rsidRPr="008A21C5">
        <w:rPr>
          <w:rFonts w:ascii="Times New Roman" w:hAnsi="Times New Roman"/>
          <w:color w:val="auto"/>
        </w:rPr>
        <w:t>transparencë</w:t>
      </w:r>
      <w:proofErr w:type="gramEnd"/>
      <w:r w:rsidRPr="008A21C5">
        <w:rPr>
          <w:rFonts w:ascii="Times New Roman" w:hAnsi="Times New Roman"/>
          <w:color w:val="auto"/>
        </w:rPr>
        <w:t xml:space="preserve"> në procedurat e prokurimit;</w:t>
      </w:r>
    </w:p>
    <w:p w:rsidR="00CF6DFB" w:rsidRPr="008A21C5" w:rsidRDefault="00CF6DFB" w:rsidP="00CF6DFB">
      <w:pPr>
        <w:rPr>
          <w:rFonts w:ascii="Times New Roman" w:hAnsi="Times New Roman"/>
          <w:b/>
          <w:color w:val="auto"/>
        </w:rPr>
      </w:pPr>
      <w:r w:rsidRPr="008A21C5">
        <w:rPr>
          <w:rFonts w:ascii="Times New Roman" w:hAnsi="Times New Roman"/>
          <w:b/>
          <w:color w:val="auto"/>
        </w:rPr>
        <w:t xml:space="preserve">c) </w:t>
      </w:r>
      <w:proofErr w:type="gramStart"/>
      <w:r w:rsidRPr="008A21C5">
        <w:rPr>
          <w:rFonts w:ascii="Times New Roman" w:hAnsi="Times New Roman"/>
          <w:color w:val="auto"/>
        </w:rPr>
        <w:t>barazi</w:t>
      </w:r>
      <w:proofErr w:type="gramEnd"/>
      <w:r w:rsidRPr="008A21C5">
        <w:rPr>
          <w:rFonts w:ascii="Times New Roman" w:hAnsi="Times New Roman"/>
          <w:color w:val="auto"/>
        </w:rPr>
        <w:t xml:space="preserve"> në trajtimin e kërkesave dhe të detyrimeve, që u ngarkohen ofertuesve ose kandidatëve.</w:t>
      </w:r>
    </w:p>
    <w:p w:rsidR="00CF6DFB" w:rsidRPr="008A21C5" w:rsidRDefault="00CF6DFB" w:rsidP="00CF6DFB">
      <w:pPr>
        <w:rPr>
          <w:rFonts w:ascii="Times New Roman" w:hAnsi="Times New Roman"/>
          <w:b/>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3</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Përkufizime</w:t>
      </w:r>
    </w:p>
    <w:p w:rsidR="00CF6DFB" w:rsidRPr="008A21C5" w:rsidRDefault="00CF6DFB" w:rsidP="00CF6DFB">
      <w:pPr>
        <w:rPr>
          <w:rFonts w:ascii="Times New Roman" w:hAnsi="Times New Roman"/>
          <w:b/>
          <w:color w:val="auto"/>
        </w:rPr>
      </w:pPr>
    </w:p>
    <w:p w:rsidR="00CF6DFB" w:rsidRPr="008A21C5" w:rsidRDefault="00CF6DFB" w:rsidP="00CF6DFB">
      <w:pPr>
        <w:jc w:val="both"/>
        <w:rPr>
          <w:rFonts w:ascii="Times New Roman" w:hAnsi="Times New Roman"/>
          <w:color w:val="auto"/>
        </w:rPr>
      </w:pPr>
      <w:r w:rsidRPr="008A21C5">
        <w:rPr>
          <w:rFonts w:ascii="Times New Roman" w:hAnsi="Times New Roman"/>
          <w:color w:val="auto"/>
        </w:rPr>
        <w:t>Për qëllim të këtij ligji, termat e mëposhtëm kanë këto kuptime:</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 xml:space="preserve">1. </w:t>
      </w:r>
      <w:r w:rsidRPr="008A21C5">
        <w:rPr>
          <w:rFonts w:ascii="Times New Roman" w:hAnsi="Times New Roman"/>
          <w:color w:val="auto"/>
          <w:u w:val="single"/>
        </w:rPr>
        <w:t>"</w:t>
      </w:r>
      <w:r w:rsidRPr="008A21C5">
        <w:rPr>
          <w:rFonts w:ascii="Times New Roman" w:hAnsi="Times New Roman"/>
          <w:b/>
          <w:color w:val="auto"/>
          <w:u w:val="single"/>
        </w:rPr>
        <w:t>Procedurat përzgjedhëse të prokurimit</w:t>
      </w:r>
      <w:r w:rsidRPr="008A21C5">
        <w:rPr>
          <w:rFonts w:ascii="Times New Roman" w:hAnsi="Times New Roman"/>
          <w:color w:val="auto"/>
        </w:rPr>
        <w:t xml:space="preserve">" janë procedurat e ndërmarra nga autoritetet kontraktore për përzgjedhjen e fituesve për kontratat publike për mallra, punë dhe shërbime. </w:t>
      </w:r>
    </w:p>
    <w:p w:rsidR="00CF6DFB" w:rsidRPr="008A21C5" w:rsidRDefault="00CF6DFB" w:rsidP="00CF6DFB">
      <w:pPr>
        <w:jc w:val="both"/>
        <w:rPr>
          <w:rFonts w:ascii="Times New Roman" w:hAnsi="Times New Roman"/>
          <w:b/>
          <w:color w:val="auto"/>
        </w:rPr>
      </w:pPr>
      <w:r w:rsidRPr="008A21C5">
        <w:rPr>
          <w:rFonts w:ascii="Times New Roman" w:hAnsi="Times New Roman"/>
          <w:b/>
          <w:color w:val="auto"/>
        </w:rPr>
        <w:t xml:space="preserve">2. </w:t>
      </w:r>
      <w:r w:rsidRPr="008A21C5">
        <w:rPr>
          <w:rFonts w:ascii="Times New Roman" w:hAnsi="Times New Roman"/>
          <w:color w:val="auto"/>
          <w:u w:val="single"/>
        </w:rPr>
        <w:t>"</w:t>
      </w:r>
      <w:r w:rsidRPr="008A21C5">
        <w:rPr>
          <w:rFonts w:ascii="Times New Roman" w:hAnsi="Times New Roman"/>
          <w:b/>
          <w:color w:val="auto"/>
          <w:u w:val="single"/>
        </w:rPr>
        <w:t>Kontratat publike</w:t>
      </w:r>
      <w:r w:rsidRPr="008A21C5">
        <w:rPr>
          <w:rFonts w:ascii="Times New Roman" w:hAnsi="Times New Roman"/>
          <w:color w:val="auto"/>
        </w:rPr>
        <w:t>" janë kontratat me shpërblim, të lidhura nëpërmjet shkëmbimit të komunikimit me shkrim, ndërmjet një apo më shumë operatorëve ekonomikë dhe një ose më shumë autoriteteve kontraktore, që kanë si objekt kryerjen e punimeve, furnizimin e mallrave dhe shërbimeve, në përputhje me këtë ligj</w:t>
      </w:r>
      <w:r w:rsidRPr="008A21C5">
        <w:rPr>
          <w:rFonts w:ascii="Times New Roman" w:hAnsi="Times New Roman"/>
          <w:b/>
          <w:color w:val="auto"/>
        </w:rPr>
        <w:t xml:space="preserve">. </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2/1</w:t>
      </w:r>
      <w:r w:rsidRPr="008A21C5">
        <w:rPr>
          <w:rFonts w:ascii="Times New Roman" w:hAnsi="Times New Roman"/>
          <w:color w:val="auto"/>
        </w:rPr>
        <w:t>. “</w:t>
      </w:r>
      <w:r w:rsidRPr="008A21C5">
        <w:rPr>
          <w:rFonts w:ascii="Times New Roman" w:hAnsi="Times New Roman"/>
          <w:b/>
          <w:color w:val="auto"/>
          <w:u w:val="single"/>
        </w:rPr>
        <w:t>Kontratat sektoriale janë kontrata publike”</w:t>
      </w:r>
      <w:r w:rsidRPr="008A21C5">
        <w:rPr>
          <w:rFonts w:ascii="Times New Roman" w:hAnsi="Times New Roman"/>
          <w:color w:val="auto"/>
        </w:rPr>
        <w:t>, të lidhura nga autoritetet kontraktore, që veprojnë në sektorët e shërbimit ujor, energjetik, të transportit dhe atij postar, ndërmjet një apo më shumë operatorëve ekonomikë, që kanë si qëllim kryerjen e veprimtarive, të përcaktuara në nenin 58/1 të këtij ligji.</w:t>
      </w:r>
    </w:p>
    <w:p w:rsidR="00CF6DFB" w:rsidRPr="008A21C5" w:rsidRDefault="00CF6DFB" w:rsidP="00CF6DFB">
      <w:pPr>
        <w:jc w:val="both"/>
        <w:rPr>
          <w:rFonts w:ascii="Times New Roman" w:hAnsi="Times New Roman"/>
          <w:b/>
          <w:color w:val="auto"/>
        </w:rPr>
      </w:pPr>
      <w:r w:rsidRPr="008A21C5">
        <w:rPr>
          <w:rFonts w:ascii="Times New Roman" w:hAnsi="Times New Roman"/>
          <w:b/>
          <w:color w:val="auto"/>
        </w:rPr>
        <w:t xml:space="preserve">3. </w:t>
      </w:r>
      <w:r w:rsidRPr="008A21C5">
        <w:rPr>
          <w:rFonts w:ascii="Times New Roman" w:hAnsi="Times New Roman"/>
          <w:color w:val="auto"/>
        </w:rPr>
        <w:t>"</w:t>
      </w:r>
      <w:r w:rsidRPr="008A21C5">
        <w:rPr>
          <w:rFonts w:ascii="Times New Roman" w:hAnsi="Times New Roman"/>
          <w:b/>
          <w:color w:val="auto"/>
          <w:u w:val="single"/>
        </w:rPr>
        <w:t>Kontratat e konsulencës</w:t>
      </w:r>
      <w:r w:rsidRPr="008A21C5">
        <w:rPr>
          <w:rFonts w:ascii="Times New Roman" w:hAnsi="Times New Roman"/>
          <w:color w:val="auto"/>
        </w:rPr>
        <w:t>" janë kontratat për shërbime publike konsulence, të një natyre intelektuale dhe këshilluese, duke përjashtuar llojet e tjera të shërbimeve, ku mbizotërojnë aspektet fizike të veprimtarisë.</w:t>
      </w:r>
    </w:p>
    <w:p w:rsidR="00CF6DFB" w:rsidRPr="008A21C5" w:rsidRDefault="00CF6DFB" w:rsidP="00CF6DFB">
      <w:pPr>
        <w:jc w:val="both"/>
        <w:rPr>
          <w:rFonts w:ascii="Times New Roman" w:hAnsi="Times New Roman"/>
          <w:b/>
          <w:color w:val="auto"/>
        </w:rPr>
      </w:pPr>
      <w:r w:rsidRPr="008A21C5">
        <w:rPr>
          <w:rFonts w:ascii="Times New Roman" w:hAnsi="Times New Roman"/>
          <w:b/>
          <w:color w:val="auto"/>
        </w:rPr>
        <w:t xml:space="preserve">4. </w:t>
      </w:r>
      <w:r w:rsidRPr="008A21C5">
        <w:rPr>
          <w:rFonts w:ascii="Times New Roman" w:hAnsi="Times New Roman"/>
          <w:b/>
          <w:color w:val="auto"/>
          <w:u w:val="single"/>
        </w:rPr>
        <w:t xml:space="preserve">"Fondet publike" </w:t>
      </w:r>
      <w:r w:rsidRPr="008A21C5">
        <w:rPr>
          <w:rFonts w:ascii="Times New Roman" w:hAnsi="Times New Roman"/>
          <w:color w:val="auto"/>
        </w:rPr>
        <w:t>janë:</w:t>
      </w:r>
    </w:p>
    <w:p w:rsidR="00CF6DFB" w:rsidRPr="008A21C5" w:rsidRDefault="00CF6DFB" w:rsidP="00CF6DFB">
      <w:pPr>
        <w:jc w:val="both"/>
        <w:rPr>
          <w:rFonts w:ascii="Times New Roman" w:hAnsi="Times New Roman"/>
          <w:b/>
          <w:color w:val="auto"/>
        </w:rPr>
      </w:pPr>
      <w:r w:rsidRPr="008A21C5">
        <w:rPr>
          <w:rFonts w:ascii="Times New Roman" w:hAnsi="Times New Roman"/>
          <w:b/>
          <w:color w:val="auto"/>
        </w:rPr>
        <w:t xml:space="preserve">a) </w:t>
      </w:r>
      <w:proofErr w:type="gramStart"/>
      <w:r w:rsidRPr="008A21C5">
        <w:rPr>
          <w:rFonts w:ascii="Times New Roman" w:hAnsi="Times New Roman"/>
          <w:color w:val="auto"/>
        </w:rPr>
        <w:t>çdo</w:t>
      </w:r>
      <w:proofErr w:type="gramEnd"/>
      <w:r w:rsidRPr="008A21C5">
        <w:rPr>
          <w:rFonts w:ascii="Times New Roman" w:hAnsi="Times New Roman"/>
          <w:color w:val="auto"/>
        </w:rPr>
        <w:t xml:space="preserve"> vlerë monetare e Buxhetit të Shtetit, e përcaktuar për përdorim në prokurimet publike</w:t>
      </w:r>
      <w:r w:rsidRPr="008A21C5">
        <w:rPr>
          <w:rFonts w:ascii="Times New Roman" w:hAnsi="Times New Roman"/>
          <w:b/>
          <w:color w:val="auto"/>
        </w:rPr>
        <w:t>;</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 xml:space="preserve">b) </w:t>
      </w:r>
      <w:proofErr w:type="gramStart"/>
      <w:r w:rsidRPr="008A21C5">
        <w:rPr>
          <w:rFonts w:ascii="Times New Roman" w:hAnsi="Times New Roman"/>
          <w:color w:val="auto"/>
        </w:rPr>
        <w:t>çdo</w:t>
      </w:r>
      <w:proofErr w:type="gramEnd"/>
      <w:r w:rsidRPr="008A21C5">
        <w:rPr>
          <w:rFonts w:ascii="Times New Roman" w:hAnsi="Times New Roman"/>
          <w:color w:val="auto"/>
        </w:rPr>
        <w:t xml:space="preserve"> vlerë monetare e buxhetit vendor, e përcaktuar për përdorim në prokurimet publike;</w:t>
      </w:r>
    </w:p>
    <w:p w:rsidR="00CF6DFB" w:rsidRPr="008A21C5" w:rsidRDefault="00CF6DFB" w:rsidP="00CF6DFB">
      <w:pPr>
        <w:jc w:val="both"/>
        <w:rPr>
          <w:rFonts w:ascii="Times New Roman" w:hAnsi="Times New Roman"/>
          <w:b/>
          <w:color w:val="auto"/>
        </w:rPr>
      </w:pPr>
      <w:r w:rsidRPr="008A21C5">
        <w:rPr>
          <w:rFonts w:ascii="Times New Roman" w:hAnsi="Times New Roman"/>
          <w:b/>
          <w:color w:val="auto"/>
        </w:rPr>
        <w:t xml:space="preserve">c) </w:t>
      </w:r>
      <w:proofErr w:type="gramStart"/>
      <w:r w:rsidRPr="008A21C5">
        <w:rPr>
          <w:rFonts w:ascii="Times New Roman" w:hAnsi="Times New Roman"/>
          <w:color w:val="auto"/>
        </w:rPr>
        <w:t>fonde</w:t>
      </w:r>
      <w:proofErr w:type="gramEnd"/>
      <w:r w:rsidRPr="008A21C5">
        <w:rPr>
          <w:rFonts w:ascii="Times New Roman" w:hAnsi="Times New Roman"/>
          <w:color w:val="auto"/>
        </w:rPr>
        <w:t xml:space="preserve"> ndihme ose kredi, të dhëna nga donatorë të huaj, sipas një marrëveshjeje ndërkombëtare, në të cilën kërkohet zbatimi i procedurave të këtij ligji;</w:t>
      </w:r>
    </w:p>
    <w:p w:rsidR="00CF6DFB" w:rsidRPr="008A21C5" w:rsidRDefault="00CF6DFB" w:rsidP="00CF6DFB">
      <w:pPr>
        <w:jc w:val="both"/>
        <w:rPr>
          <w:rFonts w:ascii="Times New Roman" w:hAnsi="Times New Roman"/>
          <w:b/>
          <w:color w:val="auto"/>
        </w:rPr>
      </w:pPr>
      <w:r w:rsidRPr="008A21C5">
        <w:rPr>
          <w:rFonts w:ascii="Times New Roman" w:hAnsi="Times New Roman"/>
          <w:b/>
          <w:color w:val="auto"/>
        </w:rPr>
        <w:t xml:space="preserve">ç) </w:t>
      </w:r>
      <w:proofErr w:type="gramStart"/>
      <w:r w:rsidRPr="008A21C5">
        <w:rPr>
          <w:rFonts w:ascii="Times New Roman" w:hAnsi="Times New Roman"/>
          <w:color w:val="auto"/>
        </w:rPr>
        <w:t>të</w:t>
      </w:r>
      <w:proofErr w:type="gramEnd"/>
      <w:r w:rsidRPr="008A21C5">
        <w:rPr>
          <w:rFonts w:ascii="Times New Roman" w:hAnsi="Times New Roman"/>
          <w:color w:val="auto"/>
        </w:rPr>
        <w:t xml:space="preserve"> ardhura nga shteti, ndërmarrjet lokale, shoqëritë tregtare dhe entet e tjera, ku shteti zotëron shumicën e aksioneve ose të kapitalit.</w:t>
      </w:r>
      <w:r w:rsidRPr="008A21C5">
        <w:rPr>
          <w:rFonts w:ascii="Times New Roman" w:hAnsi="Times New Roman"/>
          <w:b/>
          <w:color w:val="auto"/>
        </w:rPr>
        <w:t xml:space="preserve"> </w:t>
      </w:r>
    </w:p>
    <w:p w:rsidR="00CF6DFB" w:rsidRPr="008A21C5" w:rsidRDefault="00CF6DFB" w:rsidP="00CF6DFB">
      <w:pPr>
        <w:jc w:val="both"/>
        <w:rPr>
          <w:rFonts w:ascii="Times New Roman" w:hAnsi="Times New Roman"/>
          <w:b/>
          <w:color w:val="auto"/>
        </w:rPr>
      </w:pPr>
      <w:r w:rsidRPr="008A21C5">
        <w:rPr>
          <w:rFonts w:ascii="Times New Roman" w:hAnsi="Times New Roman"/>
          <w:b/>
          <w:color w:val="auto"/>
        </w:rPr>
        <w:t xml:space="preserve">5. </w:t>
      </w:r>
      <w:r w:rsidRPr="008A21C5">
        <w:rPr>
          <w:rFonts w:ascii="Times New Roman" w:hAnsi="Times New Roman"/>
          <w:color w:val="auto"/>
        </w:rPr>
        <w:t>"</w:t>
      </w:r>
      <w:r w:rsidRPr="008A21C5">
        <w:rPr>
          <w:rFonts w:ascii="Times New Roman" w:hAnsi="Times New Roman"/>
          <w:b/>
          <w:color w:val="auto"/>
          <w:u w:val="single"/>
        </w:rPr>
        <w:t>Kontratat publike për shërbime</w:t>
      </w:r>
      <w:r w:rsidRPr="008A21C5">
        <w:rPr>
          <w:rFonts w:ascii="Times New Roman" w:hAnsi="Times New Roman"/>
          <w:color w:val="auto"/>
        </w:rPr>
        <w:t xml:space="preserve">" janë kontratat publike që kanë objekt kryerjen e shërbimeve. Kontrata publike, që ka si objekt mallra dhe shërbime, vlerësohet si "kontratë publike për shërbime", nëse vlera e shërbimeve në kontratë tejkalon atë të mallrave në të njëjtën kontratë. </w:t>
      </w:r>
      <w:proofErr w:type="gramStart"/>
      <w:r w:rsidRPr="008A21C5">
        <w:rPr>
          <w:rFonts w:ascii="Times New Roman" w:hAnsi="Times New Roman"/>
          <w:color w:val="auto"/>
        </w:rPr>
        <w:t>Kontratat publike, që kanë objekt shërbimet, por që përfshijnë edhe punime të lidhura në mënyrë dytësore me objektin kryesor të kontratës, vlerësohen "kontrata publike për shërbime".</w:t>
      </w:r>
      <w:proofErr w:type="gramEnd"/>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 xml:space="preserve">6. </w:t>
      </w:r>
      <w:r w:rsidRPr="008A21C5">
        <w:rPr>
          <w:rFonts w:ascii="Times New Roman" w:hAnsi="Times New Roman"/>
          <w:color w:val="auto"/>
        </w:rPr>
        <w:t>"</w:t>
      </w:r>
      <w:r w:rsidRPr="008A21C5">
        <w:rPr>
          <w:rFonts w:ascii="Times New Roman" w:hAnsi="Times New Roman"/>
          <w:b/>
          <w:color w:val="auto"/>
          <w:u w:val="single"/>
        </w:rPr>
        <w:t>Kontrata publike furnizimi</w:t>
      </w:r>
      <w:r w:rsidRPr="008A21C5">
        <w:rPr>
          <w:rFonts w:ascii="Times New Roman" w:hAnsi="Times New Roman"/>
          <w:color w:val="auto"/>
        </w:rPr>
        <w:t xml:space="preserve">" janë kontratat publike, që kanë objekt blerjen, blerjen me pjesë ose me këste, qiranë me ose pa mundësi blerjeje të mallrave. </w:t>
      </w:r>
      <w:proofErr w:type="gramStart"/>
      <w:r w:rsidRPr="008A21C5">
        <w:rPr>
          <w:rFonts w:ascii="Times New Roman" w:hAnsi="Times New Roman"/>
          <w:color w:val="auto"/>
        </w:rPr>
        <w:t>Një kontratë publike, që ka objekt furnizimin me mallra dhe që përfshin në mënyrë dytësore edhe vendosjen dhe instalimin, vlerësohet si "kontratë publike furnizimi", nëse vlera e mallrave e tejkalon vlerën e vendosjes apo instalimit.</w:t>
      </w:r>
      <w:proofErr w:type="gramEnd"/>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 xml:space="preserve">7. </w:t>
      </w:r>
      <w:r w:rsidRPr="008A21C5">
        <w:rPr>
          <w:rFonts w:ascii="Times New Roman" w:hAnsi="Times New Roman"/>
          <w:color w:val="auto"/>
        </w:rPr>
        <w:t>"</w:t>
      </w:r>
      <w:r w:rsidRPr="008A21C5">
        <w:rPr>
          <w:rFonts w:ascii="Times New Roman" w:hAnsi="Times New Roman"/>
          <w:b/>
          <w:color w:val="auto"/>
          <w:u w:val="single"/>
        </w:rPr>
        <w:t>Mall</w:t>
      </w:r>
      <w:r w:rsidRPr="008A21C5">
        <w:rPr>
          <w:rFonts w:ascii="Times New Roman" w:hAnsi="Times New Roman"/>
          <w:color w:val="auto"/>
        </w:rPr>
        <w:t xml:space="preserve">" është çdo gjë materiale me vlerë ekonomike. </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8. "</w:t>
      </w:r>
      <w:r w:rsidRPr="008A21C5">
        <w:rPr>
          <w:rFonts w:ascii="Times New Roman" w:hAnsi="Times New Roman"/>
          <w:b/>
          <w:color w:val="auto"/>
          <w:u w:val="single"/>
        </w:rPr>
        <w:t>Kontratat për punë publike</w:t>
      </w:r>
      <w:r w:rsidRPr="008A21C5">
        <w:rPr>
          <w:rFonts w:ascii="Times New Roman" w:hAnsi="Times New Roman"/>
          <w:b/>
          <w:color w:val="auto"/>
        </w:rPr>
        <w:t xml:space="preserve">" </w:t>
      </w:r>
      <w:r w:rsidRPr="008A21C5">
        <w:rPr>
          <w:rFonts w:ascii="Times New Roman" w:hAnsi="Times New Roman"/>
          <w:color w:val="auto"/>
        </w:rPr>
        <w:t>janë kontratat publike, që kanë objekt realizimin, projektimin dhe realizimin e punimeve apo të punës ose realizimin me çfarëdo mjeti të një pune, që përputhet me kërkesat e përcaktura nga autoriteti kontraktor.</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8/1. "</w:t>
      </w:r>
      <w:r w:rsidRPr="008A21C5">
        <w:rPr>
          <w:rFonts w:ascii="Times New Roman" w:hAnsi="Times New Roman"/>
          <w:b/>
          <w:color w:val="auto"/>
          <w:u w:val="single"/>
        </w:rPr>
        <w:t>Marrëveshje kuadër</w:t>
      </w:r>
      <w:r w:rsidRPr="008A21C5">
        <w:rPr>
          <w:rFonts w:ascii="Times New Roman" w:hAnsi="Times New Roman"/>
          <w:b/>
          <w:color w:val="auto"/>
        </w:rPr>
        <w:t xml:space="preserve">" </w:t>
      </w:r>
      <w:r w:rsidRPr="008A21C5">
        <w:rPr>
          <w:rFonts w:ascii="Times New Roman" w:hAnsi="Times New Roman"/>
          <w:color w:val="auto"/>
        </w:rPr>
        <w:t>quhet një marrëveshje ndërmjet një apo më shumë autoriteteve kontraktore dhe një a më shumë operatorëve ekonomikë, qëllimi i së cilës është të vendosë kushtet e kontratave, që do të prokurohen gjatë një periudhe të caktuar kohore, veçanërisht ato që kanë lidhje me çmimin dhe, aty ku është e përshtatshme, me sasitë e parashikuara.</w:t>
      </w:r>
    </w:p>
    <w:p w:rsidR="00CF6DFB" w:rsidRPr="008A21C5" w:rsidRDefault="00CF6DFB" w:rsidP="00CF6DFB">
      <w:pPr>
        <w:jc w:val="both"/>
        <w:rPr>
          <w:rFonts w:ascii="Times New Roman" w:hAnsi="Times New Roman"/>
          <w:b/>
          <w:color w:val="auto"/>
        </w:rPr>
      </w:pPr>
      <w:r w:rsidRPr="008A21C5">
        <w:rPr>
          <w:rFonts w:ascii="Times New Roman" w:hAnsi="Times New Roman"/>
          <w:b/>
          <w:color w:val="auto"/>
        </w:rPr>
        <w:t>9. "</w:t>
      </w:r>
      <w:r w:rsidRPr="008A21C5">
        <w:rPr>
          <w:rFonts w:ascii="Times New Roman" w:hAnsi="Times New Roman"/>
          <w:b/>
          <w:color w:val="auto"/>
          <w:u w:val="single"/>
        </w:rPr>
        <w:t>Punim</w:t>
      </w:r>
      <w:r w:rsidRPr="008A21C5">
        <w:rPr>
          <w:rFonts w:ascii="Times New Roman" w:hAnsi="Times New Roman"/>
          <w:b/>
          <w:color w:val="auto"/>
        </w:rPr>
        <w:t xml:space="preserve">" </w:t>
      </w:r>
      <w:r w:rsidRPr="008A21C5">
        <w:rPr>
          <w:rFonts w:ascii="Times New Roman" w:hAnsi="Times New Roman"/>
          <w:color w:val="auto"/>
        </w:rPr>
        <w:t>është përfundimi i ndërtimit ose i veprave civile, që përmbushin një funksion ekonomik ose teknik.</w:t>
      </w:r>
      <w:r w:rsidRPr="008A21C5">
        <w:rPr>
          <w:rFonts w:ascii="Times New Roman" w:hAnsi="Times New Roman"/>
          <w:b/>
          <w:color w:val="auto"/>
        </w:rPr>
        <w:t xml:space="preserve"> </w:t>
      </w:r>
    </w:p>
    <w:p w:rsidR="00CF6DFB" w:rsidRPr="008A21C5" w:rsidRDefault="00CF6DFB" w:rsidP="00CF6DFB">
      <w:pPr>
        <w:jc w:val="both"/>
        <w:rPr>
          <w:rFonts w:ascii="Times New Roman" w:hAnsi="Times New Roman"/>
          <w:b/>
          <w:color w:val="auto"/>
        </w:rPr>
      </w:pPr>
      <w:r w:rsidRPr="008A21C5">
        <w:rPr>
          <w:rFonts w:ascii="Times New Roman" w:hAnsi="Times New Roman"/>
          <w:b/>
          <w:color w:val="auto"/>
        </w:rPr>
        <w:t>10. "</w:t>
      </w:r>
      <w:r w:rsidRPr="008A21C5">
        <w:rPr>
          <w:rFonts w:ascii="Times New Roman" w:hAnsi="Times New Roman"/>
          <w:b/>
          <w:color w:val="auto"/>
          <w:u w:val="single"/>
        </w:rPr>
        <w:t>Sistem dinamik blerjeje</w:t>
      </w:r>
      <w:r w:rsidRPr="008A21C5">
        <w:rPr>
          <w:rFonts w:ascii="Times New Roman" w:hAnsi="Times New Roman"/>
          <w:b/>
          <w:color w:val="auto"/>
        </w:rPr>
        <w:t xml:space="preserve">" </w:t>
      </w:r>
      <w:r w:rsidRPr="008A21C5">
        <w:rPr>
          <w:rFonts w:ascii="Times New Roman" w:hAnsi="Times New Roman"/>
          <w:color w:val="auto"/>
        </w:rPr>
        <w:t xml:space="preserve">është një procedurë, tërësisht elektronike, blerjeje mallrash të zakonshme në treg, që përmbushin kërkesat e autoritetit kontraktor, me afat të kufizuar dhe e </w:t>
      </w:r>
      <w:r w:rsidRPr="008A21C5">
        <w:rPr>
          <w:rFonts w:ascii="Times New Roman" w:hAnsi="Times New Roman"/>
          <w:color w:val="auto"/>
        </w:rPr>
        <w:lastRenderedPageBreak/>
        <w:t>hapur për çdo operator ekonomik, që përmbush kriteret e përzgjedhjes e që paraqet një ofertë në përputhje me specifikimet.</w:t>
      </w:r>
      <w:r w:rsidRPr="008A21C5">
        <w:rPr>
          <w:rFonts w:ascii="Times New Roman" w:hAnsi="Times New Roman"/>
          <w:b/>
          <w:color w:val="auto"/>
        </w:rPr>
        <w:t xml:space="preserve"> </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11. "</w:t>
      </w:r>
      <w:r w:rsidRPr="008A21C5">
        <w:rPr>
          <w:rFonts w:ascii="Times New Roman" w:hAnsi="Times New Roman"/>
          <w:b/>
          <w:color w:val="auto"/>
          <w:u w:val="single"/>
        </w:rPr>
        <w:t>Blerje elektronike</w:t>
      </w:r>
      <w:r w:rsidRPr="008A21C5">
        <w:rPr>
          <w:rFonts w:ascii="Times New Roman" w:hAnsi="Times New Roman"/>
          <w:b/>
          <w:color w:val="auto"/>
        </w:rPr>
        <w:t xml:space="preserve">" </w:t>
      </w:r>
      <w:r w:rsidRPr="008A21C5">
        <w:rPr>
          <w:rFonts w:ascii="Times New Roman" w:hAnsi="Times New Roman"/>
          <w:color w:val="auto"/>
        </w:rPr>
        <w:t xml:space="preserve">është procesi që përfshin një mënyrë elektronike për paraqitjen e çmimeve të reja, të ndryshimeve dhe/ose vlerave të reja mbi elemente të veçanta të ofertës dhe që kryhet pas vlerësimit paraprak të ofertave, duke i klasifikuar ato nëpërmjet metodave të vlerësimit automatik. </w:t>
      </w:r>
      <w:proofErr w:type="gramStart"/>
      <w:r w:rsidRPr="008A21C5">
        <w:rPr>
          <w:rFonts w:ascii="Times New Roman" w:hAnsi="Times New Roman"/>
          <w:color w:val="auto"/>
        </w:rPr>
        <w:t>Disa lloje kontratash shërbimi dhe disa lloje kontratash pune, që kanë si objekt kryesor punën intelektuale, nuk mund të jenë objekt i blerjes elektronike.</w:t>
      </w:r>
      <w:proofErr w:type="gramEnd"/>
    </w:p>
    <w:p w:rsidR="00CF6DFB" w:rsidRPr="008A21C5" w:rsidRDefault="00CF6DFB" w:rsidP="00CF6DFB">
      <w:pPr>
        <w:jc w:val="both"/>
        <w:rPr>
          <w:rFonts w:ascii="Times New Roman" w:hAnsi="Times New Roman"/>
          <w:b/>
          <w:color w:val="auto"/>
        </w:rPr>
      </w:pPr>
      <w:r w:rsidRPr="008A21C5">
        <w:rPr>
          <w:rFonts w:ascii="Times New Roman" w:hAnsi="Times New Roman"/>
          <w:b/>
          <w:color w:val="auto"/>
        </w:rPr>
        <w:t>12. "</w:t>
      </w:r>
      <w:r w:rsidRPr="008A21C5">
        <w:rPr>
          <w:rFonts w:ascii="Times New Roman" w:hAnsi="Times New Roman"/>
          <w:b/>
          <w:color w:val="auto"/>
          <w:u w:val="single"/>
        </w:rPr>
        <w:t>Kontraktues", "furnizues" dhe "sipërmarrës i shërbimit</w:t>
      </w:r>
      <w:r w:rsidRPr="008A21C5">
        <w:rPr>
          <w:rFonts w:ascii="Times New Roman" w:hAnsi="Times New Roman"/>
          <w:b/>
          <w:color w:val="auto"/>
        </w:rPr>
        <w:t xml:space="preserve">" </w:t>
      </w:r>
      <w:r w:rsidRPr="008A21C5">
        <w:rPr>
          <w:rFonts w:ascii="Times New Roman" w:hAnsi="Times New Roman"/>
          <w:color w:val="auto"/>
        </w:rPr>
        <w:t xml:space="preserve">është çdo person fizik, juridik apo </w:t>
      </w:r>
      <w:proofErr w:type="gramStart"/>
      <w:r w:rsidRPr="008A21C5">
        <w:rPr>
          <w:rFonts w:ascii="Times New Roman" w:hAnsi="Times New Roman"/>
          <w:color w:val="auto"/>
        </w:rPr>
        <w:t>ent</w:t>
      </w:r>
      <w:proofErr w:type="gramEnd"/>
      <w:r w:rsidRPr="008A21C5">
        <w:rPr>
          <w:rFonts w:ascii="Times New Roman" w:hAnsi="Times New Roman"/>
          <w:color w:val="auto"/>
        </w:rPr>
        <w:t xml:space="preserve"> publik ose grup personash dhe/ose organesh të tilla, që ofrojnë në treg sipërmarrjen e një ose disa punëve, furnizimin me mallra ose shërbime.</w:t>
      </w:r>
      <w:r w:rsidRPr="008A21C5">
        <w:rPr>
          <w:rFonts w:ascii="Times New Roman" w:hAnsi="Times New Roman"/>
          <w:b/>
          <w:color w:val="auto"/>
        </w:rPr>
        <w:t xml:space="preserve"> </w:t>
      </w:r>
    </w:p>
    <w:p w:rsidR="00CF6DFB" w:rsidRPr="008A21C5" w:rsidRDefault="00CF6DFB" w:rsidP="00CF6DFB">
      <w:pPr>
        <w:jc w:val="both"/>
        <w:rPr>
          <w:rFonts w:ascii="Times New Roman" w:hAnsi="Times New Roman"/>
          <w:b/>
          <w:color w:val="auto"/>
        </w:rPr>
      </w:pPr>
      <w:r w:rsidRPr="008A21C5">
        <w:rPr>
          <w:rFonts w:ascii="Times New Roman" w:hAnsi="Times New Roman"/>
          <w:b/>
          <w:color w:val="auto"/>
        </w:rPr>
        <w:t>13. "</w:t>
      </w:r>
      <w:r w:rsidRPr="008A21C5">
        <w:rPr>
          <w:rFonts w:ascii="Times New Roman" w:hAnsi="Times New Roman"/>
          <w:b/>
          <w:color w:val="auto"/>
          <w:u w:val="single"/>
        </w:rPr>
        <w:t>Operatorë ekonomikë</w:t>
      </w:r>
      <w:r w:rsidRPr="008A21C5">
        <w:rPr>
          <w:rFonts w:ascii="Times New Roman" w:hAnsi="Times New Roman"/>
          <w:b/>
          <w:color w:val="auto"/>
        </w:rPr>
        <w:t xml:space="preserve">" </w:t>
      </w:r>
      <w:r w:rsidRPr="008A21C5">
        <w:rPr>
          <w:rFonts w:ascii="Times New Roman" w:hAnsi="Times New Roman"/>
          <w:color w:val="auto"/>
        </w:rPr>
        <w:t>janë të gjithë kontraktuesit, furnizuesit dhe sipërmarrësit e shërbimeve, pa bërë dallim ndërmjet tyre.</w:t>
      </w:r>
      <w:r w:rsidRPr="008A21C5">
        <w:rPr>
          <w:rFonts w:ascii="Times New Roman" w:hAnsi="Times New Roman"/>
          <w:b/>
          <w:color w:val="auto"/>
        </w:rPr>
        <w:t xml:space="preserve"> </w:t>
      </w:r>
    </w:p>
    <w:p w:rsidR="00CF6DFB" w:rsidRPr="008A21C5" w:rsidRDefault="00CF6DFB" w:rsidP="00CF6DFB">
      <w:pPr>
        <w:jc w:val="both"/>
        <w:rPr>
          <w:rFonts w:ascii="Times New Roman" w:hAnsi="Times New Roman"/>
          <w:b/>
          <w:color w:val="auto"/>
        </w:rPr>
      </w:pPr>
      <w:r w:rsidRPr="008A21C5">
        <w:rPr>
          <w:rFonts w:ascii="Times New Roman" w:hAnsi="Times New Roman"/>
          <w:b/>
          <w:color w:val="auto"/>
        </w:rPr>
        <w:t>a) "</w:t>
      </w:r>
      <w:r w:rsidRPr="008A21C5">
        <w:rPr>
          <w:rFonts w:ascii="Times New Roman" w:hAnsi="Times New Roman"/>
          <w:b/>
          <w:color w:val="auto"/>
          <w:u w:val="single"/>
        </w:rPr>
        <w:t>Ofertues</w:t>
      </w:r>
      <w:r w:rsidRPr="008A21C5">
        <w:rPr>
          <w:rFonts w:ascii="Times New Roman" w:hAnsi="Times New Roman"/>
          <w:b/>
          <w:color w:val="auto"/>
        </w:rPr>
        <w:t xml:space="preserve">" </w:t>
      </w:r>
      <w:r w:rsidRPr="008A21C5">
        <w:rPr>
          <w:rFonts w:ascii="Times New Roman" w:hAnsi="Times New Roman"/>
          <w:color w:val="auto"/>
        </w:rPr>
        <w:t xml:space="preserve">është operatori ekonomik, që paraqet një ofertë në një prokurim </w:t>
      </w:r>
      <w:r>
        <w:rPr>
          <w:rFonts w:ascii="Times New Roman" w:hAnsi="Times New Roman"/>
          <w:color w:val="auto"/>
        </w:rPr>
        <w:t>public</w:t>
      </w:r>
      <w:r w:rsidRPr="00F91949">
        <w:rPr>
          <w:rFonts w:ascii="Times New Roman" w:hAnsi="Times New Roman"/>
          <w:color w:val="auto"/>
        </w:rPr>
        <w:t>;</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b) "</w:t>
      </w:r>
      <w:r w:rsidRPr="008A21C5">
        <w:rPr>
          <w:rFonts w:ascii="Times New Roman" w:hAnsi="Times New Roman"/>
          <w:b/>
          <w:color w:val="auto"/>
          <w:u w:val="single"/>
        </w:rPr>
        <w:t>Kandidat</w:t>
      </w:r>
      <w:r w:rsidRPr="008A21C5">
        <w:rPr>
          <w:rFonts w:ascii="Times New Roman" w:hAnsi="Times New Roman"/>
          <w:b/>
          <w:color w:val="auto"/>
        </w:rPr>
        <w:t xml:space="preserve">" </w:t>
      </w:r>
      <w:r w:rsidRPr="008A21C5">
        <w:rPr>
          <w:rFonts w:ascii="Times New Roman" w:hAnsi="Times New Roman"/>
          <w:color w:val="auto"/>
        </w:rPr>
        <w:t>është operatori ekonomik, që kërkon të ftohet në një procedurë të kufizuar ose të negociuar prokurimi publik.</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14. "</w:t>
      </w:r>
      <w:r w:rsidRPr="008A21C5">
        <w:rPr>
          <w:rFonts w:ascii="Times New Roman" w:hAnsi="Times New Roman"/>
          <w:b/>
          <w:color w:val="auto"/>
          <w:u w:val="single"/>
        </w:rPr>
        <w:t>Autoritet kontraktor</w:t>
      </w:r>
      <w:r w:rsidRPr="008A21C5">
        <w:rPr>
          <w:rFonts w:ascii="Times New Roman" w:hAnsi="Times New Roman"/>
          <w:b/>
          <w:color w:val="auto"/>
        </w:rPr>
        <w:t xml:space="preserve">" </w:t>
      </w:r>
      <w:r w:rsidRPr="008A21C5">
        <w:rPr>
          <w:rFonts w:ascii="Times New Roman" w:hAnsi="Times New Roman"/>
          <w:color w:val="auto"/>
        </w:rPr>
        <w:t xml:space="preserve">është çdo </w:t>
      </w:r>
      <w:proofErr w:type="gramStart"/>
      <w:r w:rsidRPr="008A21C5">
        <w:rPr>
          <w:rFonts w:ascii="Times New Roman" w:hAnsi="Times New Roman"/>
          <w:color w:val="auto"/>
        </w:rPr>
        <w:t>ent</w:t>
      </w:r>
      <w:proofErr w:type="gramEnd"/>
      <w:r w:rsidRPr="008A21C5">
        <w:rPr>
          <w:rFonts w:ascii="Times New Roman" w:hAnsi="Times New Roman"/>
          <w:color w:val="auto"/>
        </w:rPr>
        <w:t>, që i nënshtrohet këtij ligji për zbatimin e kontratave të tij publike. Këto ente janë:</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 xml:space="preserve">a) </w:t>
      </w:r>
      <w:proofErr w:type="gramStart"/>
      <w:r w:rsidRPr="008A21C5">
        <w:rPr>
          <w:rFonts w:ascii="Times New Roman" w:hAnsi="Times New Roman"/>
          <w:color w:val="auto"/>
        </w:rPr>
        <w:t>institucionet</w:t>
      </w:r>
      <w:proofErr w:type="gramEnd"/>
      <w:r w:rsidRPr="008A21C5">
        <w:rPr>
          <w:rFonts w:ascii="Times New Roman" w:hAnsi="Times New Roman"/>
          <w:color w:val="auto"/>
        </w:rPr>
        <w:t xml:space="preserve"> kushtetuese, institucionet e tjera qendrore, institucionet qendrore të pavarura dhe njësitë e qeverisjes vendore; </w:t>
      </w:r>
    </w:p>
    <w:p w:rsidR="00CF6DFB" w:rsidRPr="008A21C5" w:rsidRDefault="00CF6DFB" w:rsidP="00CF6DFB">
      <w:pPr>
        <w:jc w:val="both"/>
        <w:rPr>
          <w:rFonts w:ascii="Times New Roman" w:hAnsi="Times New Roman"/>
          <w:b/>
          <w:color w:val="auto"/>
        </w:rPr>
      </w:pPr>
      <w:r w:rsidRPr="008A21C5">
        <w:rPr>
          <w:rFonts w:ascii="Times New Roman" w:hAnsi="Times New Roman"/>
          <w:b/>
          <w:color w:val="auto"/>
        </w:rPr>
        <w:t xml:space="preserve">b) </w:t>
      </w:r>
      <w:proofErr w:type="gramStart"/>
      <w:r w:rsidRPr="008A21C5">
        <w:rPr>
          <w:rFonts w:ascii="Times New Roman" w:hAnsi="Times New Roman"/>
          <w:color w:val="auto"/>
        </w:rPr>
        <w:t>çdo</w:t>
      </w:r>
      <w:proofErr w:type="gramEnd"/>
      <w:r w:rsidRPr="008A21C5">
        <w:rPr>
          <w:rFonts w:ascii="Times New Roman" w:hAnsi="Times New Roman"/>
          <w:color w:val="auto"/>
        </w:rPr>
        <w:t xml:space="preserve"> ent</w:t>
      </w:r>
      <w:r w:rsidRPr="00F91949">
        <w:rPr>
          <w:rFonts w:ascii="Times New Roman" w:hAnsi="Times New Roman"/>
          <w:color w:val="auto"/>
        </w:rPr>
        <w:t>:</w:t>
      </w:r>
    </w:p>
    <w:p w:rsidR="00CF6DFB" w:rsidRPr="008A21C5" w:rsidRDefault="00CF6DFB" w:rsidP="00CF6DFB">
      <w:pPr>
        <w:jc w:val="both"/>
        <w:rPr>
          <w:rFonts w:ascii="Times New Roman" w:hAnsi="Times New Roman"/>
          <w:b/>
          <w:color w:val="auto"/>
        </w:rPr>
      </w:pPr>
      <w:r w:rsidRPr="008A21C5">
        <w:rPr>
          <w:rFonts w:ascii="Times New Roman" w:hAnsi="Times New Roman"/>
          <w:b/>
          <w:color w:val="auto"/>
        </w:rPr>
        <w:t xml:space="preserve">i) </w:t>
      </w:r>
      <w:proofErr w:type="gramStart"/>
      <w:r w:rsidRPr="008A21C5">
        <w:rPr>
          <w:rFonts w:ascii="Times New Roman" w:hAnsi="Times New Roman"/>
          <w:color w:val="auto"/>
        </w:rPr>
        <w:t>themeluar</w:t>
      </w:r>
      <w:proofErr w:type="gramEnd"/>
      <w:r w:rsidRPr="008A21C5">
        <w:rPr>
          <w:rFonts w:ascii="Times New Roman" w:hAnsi="Times New Roman"/>
          <w:color w:val="auto"/>
        </w:rPr>
        <w:t xml:space="preserve"> për të ndjekur një interes të përgjithshëm dhe me karakter joekonomik apo tregtar</w:t>
      </w:r>
      <w:r w:rsidRPr="00F91949">
        <w:rPr>
          <w:rFonts w:ascii="Times New Roman" w:hAnsi="Times New Roman"/>
          <w:color w:val="auto"/>
        </w:rPr>
        <w:t>;</w:t>
      </w:r>
    </w:p>
    <w:p w:rsidR="00CF6DFB" w:rsidRPr="008A21C5" w:rsidRDefault="00CF6DFB" w:rsidP="00CF6DFB">
      <w:pPr>
        <w:jc w:val="both"/>
        <w:rPr>
          <w:rFonts w:ascii="Times New Roman" w:hAnsi="Times New Roman"/>
          <w:b/>
          <w:color w:val="auto"/>
        </w:rPr>
      </w:pPr>
      <w:r w:rsidRPr="008A21C5">
        <w:rPr>
          <w:rFonts w:ascii="Times New Roman" w:hAnsi="Times New Roman"/>
          <w:b/>
          <w:color w:val="auto"/>
        </w:rPr>
        <w:t xml:space="preserve">ii) </w:t>
      </w:r>
      <w:proofErr w:type="gramStart"/>
      <w:r w:rsidRPr="008A21C5">
        <w:rPr>
          <w:rFonts w:ascii="Times New Roman" w:hAnsi="Times New Roman"/>
          <w:color w:val="auto"/>
        </w:rPr>
        <w:t>i</w:t>
      </w:r>
      <w:proofErr w:type="gramEnd"/>
      <w:r w:rsidRPr="008A21C5">
        <w:rPr>
          <w:rFonts w:ascii="Times New Roman" w:hAnsi="Times New Roman"/>
          <w:color w:val="auto"/>
        </w:rPr>
        <w:t xml:space="preserve"> cili ka personalitet juridik;</w:t>
      </w:r>
      <w:r w:rsidRPr="008A21C5">
        <w:rPr>
          <w:rFonts w:ascii="Times New Roman" w:hAnsi="Times New Roman"/>
          <w:b/>
          <w:color w:val="auto"/>
        </w:rPr>
        <w:t xml:space="preserve"> </w:t>
      </w:r>
    </w:p>
    <w:p w:rsidR="00CF6DFB" w:rsidRPr="008A21C5" w:rsidRDefault="00CF6DFB" w:rsidP="00CF6DFB">
      <w:pPr>
        <w:jc w:val="both"/>
        <w:rPr>
          <w:rFonts w:ascii="Times New Roman" w:hAnsi="Times New Roman"/>
          <w:b/>
          <w:color w:val="auto"/>
        </w:rPr>
      </w:pPr>
      <w:r w:rsidRPr="008A21C5">
        <w:rPr>
          <w:rFonts w:ascii="Times New Roman" w:hAnsi="Times New Roman"/>
          <w:b/>
          <w:color w:val="auto"/>
        </w:rPr>
        <w:t xml:space="preserve">iii) </w:t>
      </w:r>
      <w:proofErr w:type="gramStart"/>
      <w:r w:rsidRPr="008A21C5">
        <w:rPr>
          <w:rFonts w:ascii="Times New Roman" w:hAnsi="Times New Roman"/>
          <w:color w:val="auto"/>
        </w:rPr>
        <w:t>i</w:t>
      </w:r>
      <w:proofErr w:type="gramEnd"/>
      <w:r w:rsidRPr="008A21C5">
        <w:rPr>
          <w:rFonts w:ascii="Times New Roman" w:hAnsi="Times New Roman"/>
          <w:color w:val="auto"/>
        </w:rPr>
        <w:t xml:space="preserve"> financuar kryesisht nga shteti, autoritetet rajonale apo vendore, ose nga ente të tjera publike apo i administruar prej tyre ose me një bord administrativ, manaxherial apo mbikëqyrës, ku më shumë se gjysma e anëtarëve të tyre emërohen nga shteti, autoritetet rajonale ose vendore apo nga entet e tjera publike</w:t>
      </w:r>
      <w:r>
        <w:rPr>
          <w:rFonts w:ascii="Times New Roman" w:hAnsi="Times New Roman"/>
          <w:color w:val="auto"/>
        </w:rPr>
        <w:t>.</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 xml:space="preserve">c) </w:t>
      </w:r>
      <w:proofErr w:type="gramStart"/>
      <w:r w:rsidRPr="008A21C5">
        <w:rPr>
          <w:rFonts w:ascii="Times New Roman" w:hAnsi="Times New Roman"/>
          <w:color w:val="auto"/>
        </w:rPr>
        <w:t>organizatat</w:t>
      </w:r>
      <w:proofErr w:type="gramEnd"/>
      <w:r w:rsidRPr="008A21C5">
        <w:rPr>
          <w:rFonts w:ascii="Times New Roman" w:hAnsi="Times New Roman"/>
          <w:color w:val="auto"/>
        </w:rPr>
        <w:t xml:space="preserve"> e formuara nga një ose disa nga këto autoritete apo nga një ose disa nga këto organe publike;</w:t>
      </w:r>
    </w:p>
    <w:p w:rsidR="00CF6DFB" w:rsidRPr="008A21C5" w:rsidRDefault="00CF6DFB" w:rsidP="00CF6DFB">
      <w:pPr>
        <w:jc w:val="both"/>
        <w:rPr>
          <w:rFonts w:ascii="Times New Roman" w:hAnsi="Times New Roman"/>
          <w:b/>
          <w:color w:val="auto"/>
        </w:rPr>
      </w:pPr>
      <w:r w:rsidRPr="008A21C5">
        <w:rPr>
          <w:rFonts w:ascii="Times New Roman" w:hAnsi="Times New Roman"/>
          <w:b/>
          <w:color w:val="auto"/>
        </w:rPr>
        <w:t xml:space="preserve">ç) </w:t>
      </w:r>
      <w:proofErr w:type="gramStart"/>
      <w:r w:rsidRPr="009402CD">
        <w:rPr>
          <w:rFonts w:ascii="Times New Roman" w:hAnsi="Times New Roman"/>
          <w:i/>
          <w:color w:val="FF0000"/>
        </w:rPr>
        <w:t xml:space="preserve">( </w:t>
      </w:r>
      <w:r w:rsidR="009402CD" w:rsidRPr="009402CD">
        <w:rPr>
          <w:rFonts w:ascii="Times New Roman" w:hAnsi="Times New Roman"/>
          <w:i/>
          <w:color w:val="FF0000"/>
        </w:rPr>
        <w:t>E</w:t>
      </w:r>
      <w:proofErr w:type="gramEnd"/>
      <w:r w:rsidR="009402CD">
        <w:rPr>
          <w:rFonts w:ascii="Times New Roman" w:hAnsi="Times New Roman"/>
          <w:i/>
          <w:color w:val="FF0000"/>
        </w:rPr>
        <w:t xml:space="preserve"> </w:t>
      </w:r>
      <w:r w:rsidRPr="009402CD">
        <w:rPr>
          <w:rFonts w:ascii="Times New Roman" w:hAnsi="Times New Roman"/>
          <w:i/>
          <w:color w:val="FF0000"/>
        </w:rPr>
        <w:t>shfuqizuar).</w:t>
      </w:r>
    </w:p>
    <w:p w:rsidR="00CF6DFB" w:rsidRPr="008A21C5" w:rsidRDefault="00CF6DFB" w:rsidP="00CF6DFB">
      <w:pPr>
        <w:jc w:val="both"/>
        <w:rPr>
          <w:rFonts w:ascii="Times New Roman" w:hAnsi="Times New Roman"/>
          <w:b/>
          <w:color w:val="auto"/>
        </w:rPr>
      </w:pPr>
      <w:r w:rsidRPr="008A21C5">
        <w:rPr>
          <w:rFonts w:ascii="Times New Roman" w:hAnsi="Times New Roman"/>
          <w:b/>
          <w:color w:val="auto"/>
        </w:rPr>
        <w:t>14/1. "</w:t>
      </w:r>
      <w:r w:rsidRPr="008A21C5">
        <w:rPr>
          <w:rFonts w:ascii="Times New Roman" w:hAnsi="Times New Roman"/>
          <w:b/>
          <w:color w:val="auto"/>
          <w:u w:val="single"/>
        </w:rPr>
        <w:t>Autoritet kontraktor</w:t>
      </w:r>
      <w:r w:rsidRPr="008A21C5">
        <w:rPr>
          <w:rFonts w:ascii="Times New Roman" w:hAnsi="Times New Roman"/>
          <w:b/>
          <w:color w:val="auto"/>
        </w:rPr>
        <w:t xml:space="preserve">" </w:t>
      </w:r>
      <w:r w:rsidRPr="008A21C5">
        <w:rPr>
          <w:rFonts w:ascii="Times New Roman" w:hAnsi="Times New Roman"/>
          <w:color w:val="auto"/>
        </w:rPr>
        <w:t>është edhe</w:t>
      </w:r>
      <w:r w:rsidRPr="008A21C5">
        <w:rPr>
          <w:rFonts w:ascii="Times New Roman" w:hAnsi="Times New Roman"/>
          <w:b/>
          <w:color w:val="auto"/>
        </w:rPr>
        <w:t xml:space="preserve">: </w:t>
      </w:r>
    </w:p>
    <w:p w:rsidR="00CF6DFB" w:rsidRPr="008A21C5" w:rsidRDefault="00CF6DFB" w:rsidP="00CF6DFB">
      <w:pPr>
        <w:jc w:val="both"/>
        <w:rPr>
          <w:rFonts w:ascii="Times New Roman" w:hAnsi="Times New Roman"/>
          <w:b/>
          <w:color w:val="auto"/>
        </w:rPr>
      </w:pPr>
      <w:r w:rsidRPr="008A21C5">
        <w:rPr>
          <w:rFonts w:ascii="Times New Roman" w:hAnsi="Times New Roman"/>
          <w:b/>
          <w:color w:val="auto"/>
        </w:rPr>
        <w:t xml:space="preserve">a) </w:t>
      </w:r>
      <w:proofErr w:type="gramStart"/>
      <w:r w:rsidRPr="008A21C5">
        <w:rPr>
          <w:rFonts w:ascii="Times New Roman" w:hAnsi="Times New Roman"/>
          <w:color w:val="auto"/>
        </w:rPr>
        <w:t>çdo</w:t>
      </w:r>
      <w:proofErr w:type="gramEnd"/>
      <w:r w:rsidRPr="008A21C5">
        <w:rPr>
          <w:rFonts w:ascii="Times New Roman" w:hAnsi="Times New Roman"/>
          <w:color w:val="auto"/>
        </w:rPr>
        <w:t xml:space="preserve"> autoritet kontraktor, siç është përcaktuar në pikën 14, kur ai kryen secilën prej veprimtarive të parashikuara në nenin 58/1të këtij ligji;</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 xml:space="preserve">b) </w:t>
      </w:r>
      <w:proofErr w:type="gramStart"/>
      <w:r w:rsidRPr="008A21C5">
        <w:rPr>
          <w:rFonts w:ascii="Times New Roman" w:hAnsi="Times New Roman"/>
          <w:color w:val="auto"/>
        </w:rPr>
        <w:t>sipërmarrja</w:t>
      </w:r>
      <w:proofErr w:type="gramEnd"/>
      <w:r w:rsidRPr="008A21C5">
        <w:rPr>
          <w:rFonts w:ascii="Times New Roman" w:hAnsi="Times New Roman"/>
          <w:color w:val="auto"/>
        </w:rPr>
        <w:t xml:space="preserve"> publike, nëse kontrata shpallet fituese për qëllime të ushtrimit të secilës prej veprimtarive të parashikuara në nenin 58/1 të këtij ligji. Për qëllim të kësaj dispozite, "sipërmarrje publike" është çdo sipërmarrje, mbi të cilën autoritetet kontraktore, të parashikuara në pikën 14, mund të ushtrojnë, drejtpërdrejt apo tërthorazi, një ndikim dominues, për shkak të pronësisë që kanë mbi të, pjesëmarrjes së tyre financiare në të apo nëpërmjet rregullave që e qeverisin atë. Ndikim dominues vlerësohet kur autoritetet kontraktore, të renditura në pikën 14, drejtpërdrejt apo tërthorazi, në lidhje me një sipërmarrje:</w:t>
      </w:r>
    </w:p>
    <w:p w:rsidR="00CF6DFB" w:rsidRPr="008A21C5" w:rsidRDefault="00CF6DFB" w:rsidP="00CF6DFB">
      <w:pPr>
        <w:jc w:val="both"/>
        <w:rPr>
          <w:rFonts w:ascii="Times New Roman" w:hAnsi="Times New Roman"/>
          <w:b/>
          <w:color w:val="auto"/>
        </w:rPr>
      </w:pPr>
      <w:r w:rsidRPr="008A21C5">
        <w:rPr>
          <w:rFonts w:ascii="Times New Roman" w:hAnsi="Times New Roman"/>
          <w:b/>
          <w:color w:val="auto"/>
        </w:rPr>
        <w:t xml:space="preserve">i) </w:t>
      </w:r>
      <w:proofErr w:type="gramStart"/>
      <w:r w:rsidRPr="008A21C5">
        <w:rPr>
          <w:rFonts w:ascii="Times New Roman" w:hAnsi="Times New Roman"/>
          <w:color w:val="auto"/>
        </w:rPr>
        <w:t>kanë</w:t>
      </w:r>
      <w:proofErr w:type="gramEnd"/>
      <w:r w:rsidRPr="008A21C5">
        <w:rPr>
          <w:rFonts w:ascii="Times New Roman" w:hAnsi="Times New Roman"/>
          <w:color w:val="auto"/>
        </w:rPr>
        <w:t xml:space="preserve"> shumicën e kapitalit të nënshkruar të sipërmarrjes; ose</w:t>
      </w:r>
      <w:r w:rsidRPr="008A21C5">
        <w:rPr>
          <w:rFonts w:ascii="Times New Roman" w:hAnsi="Times New Roman"/>
          <w:b/>
          <w:color w:val="auto"/>
        </w:rPr>
        <w:t xml:space="preserve"> </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 xml:space="preserve">ii) </w:t>
      </w:r>
      <w:proofErr w:type="gramStart"/>
      <w:r w:rsidRPr="008A21C5">
        <w:rPr>
          <w:rFonts w:ascii="Times New Roman" w:hAnsi="Times New Roman"/>
          <w:color w:val="auto"/>
        </w:rPr>
        <w:t>kontrollojnë</w:t>
      </w:r>
      <w:proofErr w:type="gramEnd"/>
      <w:r w:rsidRPr="008A21C5">
        <w:rPr>
          <w:rFonts w:ascii="Times New Roman" w:hAnsi="Times New Roman"/>
          <w:color w:val="auto"/>
        </w:rPr>
        <w:t xml:space="preserve"> shumicën e votave të lidhura me aksionet e lëshuara prej sipërmarrjes; ose</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 xml:space="preserve">iii) </w:t>
      </w:r>
      <w:proofErr w:type="gramStart"/>
      <w:r w:rsidRPr="008A21C5">
        <w:rPr>
          <w:rFonts w:ascii="Times New Roman" w:hAnsi="Times New Roman"/>
          <w:color w:val="auto"/>
        </w:rPr>
        <w:t>mund</w:t>
      </w:r>
      <w:proofErr w:type="gramEnd"/>
      <w:r w:rsidRPr="008A21C5">
        <w:rPr>
          <w:rFonts w:ascii="Times New Roman" w:hAnsi="Times New Roman"/>
          <w:color w:val="auto"/>
        </w:rPr>
        <w:t xml:space="preserve"> të emërojnë më tepër se gjysmën e trupit administrativ, menaxherial apo mbikëqyrës të sipër</w:t>
      </w:r>
      <w:r>
        <w:rPr>
          <w:rFonts w:ascii="Times New Roman" w:hAnsi="Times New Roman"/>
          <w:color w:val="auto"/>
        </w:rPr>
        <w:t>marrjes.</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 xml:space="preserve">c) </w:t>
      </w:r>
      <w:r w:rsidRPr="008A21C5">
        <w:rPr>
          <w:rFonts w:ascii="Times New Roman" w:hAnsi="Times New Roman"/>
          <w:color w:val="auto"/>
        </w:rPr>
        <w:t>çdo ent tjetër, që nuk është përmendur në shkronjat "a" e "b" , kur kryen njërën prej veprimtarive të parashikuara në nenin 58/1 të këtij ligji ose kryen një kombinim të tyre, mbështetur në të drejtat e veçanta apo ekskluzive, të dhëna nga një autoritet përgjegjës.</w:t>
      </w:r>
    </w:p>
    <w:p w:rsidR="00CF6DFB" w:rsidRPr="008A21C5" w:rsidRDefault="00CF6DFB" w:rsidP="00CF6DFB">
      <w:pPr>
        <w:jc w:val="both"/>
        <w:rPr>
          <w:rFonts w:ascii="Times New Roman" w:hAnsi="Times New Roman"/>
          <w:b/>
          <w:color w:val="auto"/>
        </w:rPr>
      </w:pPr>
      <w:r w:rsidRPr="008A21C5">
        <w:rPr>
          <w:rFonts w:ascii="Times New Roman" w:hAnsi="Times New Roman"/>
          <w:b/>
          <w:color w:val="auto"/>
        </w:rPr>
        <w:t>15. "</w:t>
      </w:r>
      <w:r w:rsidRPr="008A21C5">
        <w:rPr>
          <w:rFonts w:ascii="Times New Roman" w:hAnsi="Times New Roman"/>
          <w:b/>
          <w:color w:val="auto"/>
          <w:u w:val="single"/>
        </w:rPr>
        <w:t>Të drejta të veçanta apo ekskluzive</w:t>
      </w:r>
      <w:r w:rsidRPr="008A21C5">
        <w:rPr>
          <w:rFonts w:ascii="Times New Roman" w:hAnsi="Times New Roman"/>
          <w:b/>
          <w:color w:val="auto"/>
        </w:rPr>
        <w:t xml:space="preserve">" </w:t>
      </w:r>
      <w:r w:rsidRPr="008A21C5">
        <w:rPr>
          <w:rFonts w:ascii="Times New Roman" w:hAnsi="Times New Roman"/>
          <w:color w:val="auto"/>
        </w:rPr>
        <w:t xml:space="preserve">janë të drejtat e dhëna nga një autoritet përgjegjës i Republikës së Shqipërisë nëpërmjet dispozitave legjislative, rregullatore apo administrative, </w:t>
      </w:r>
      <w:r w:rsidRPr="008A21C5">
        <w:rPr>
          <w:rFonts w:ascii="Times New Roman" w:hAnsi="Times New Roman"/>
          <w:color w:val="auto"/>
        </w:rPr>
        <w:lastRenderedPageBreak/>
        <w:t>efekti i të cilave është të kufizojë ushtrimin e veprimtarive të parashikuara në nenin 58/1 të këtij ligji, për një apo më shumë ente, e që ndikojnë në mënyrë të ndjeshme në aftësinë e enteve të tjera për të kryer atë veprimtari</w:t>
      </w:r>
      <w:r w:rsidRPr="008A21C5">
        <w:rPr>
          <w:rFonts w:ascii="Times New Roman" w:hAnsi="Times New Roman"/>
          <w:b/>
          <w:color w:val="auto"/>
        </w:rPr>
        <w:t>.</w:t>
      </w:r>
    </w:p>
    <w:p w:rsidR="00CF6DFB" w:rsidRPr="008A21C5" w:rsidRDefault="00CF6DFB" w:rsidP="00CF6DFB">
      <w:pPr>
        <w:jc w:val="both"/>
        <w:rPr>
          <w:rFonts w:ascii="Times New Roman" w:hAnsi="Times New Roman"/>
          <w:b/>
          <w:color w:val="auto"/>
        </w:rPr>
      </w:pPr>
      <w:r w:rsidRPr="008A21C5">
        <w:rPr>
          <w:rFonts w:ascii="Times New Roman" w:hAnsi="Times New Roman"/>
          <w:b/>
          <w:color w:val="auto"/>
        </w:rPr>
        <w:t>16. "</w:t>
      </w:r>
      <w:r w:rsidRPr="008A21C5">
        <w:rPr>
          <w:rFonts w:ascii="Times New Roman" w:hAnsi="Times New Roman"/>
          <w:b/>
          <w:color w:val="auto"/>
          <w:u w:val="single"/>
        </w:rPr>
        <w:t>Organ qendror blerës</w:t>
      </w:r>
      <w:r w:rsidRPr="008A21C5">
        <w:rPr>
          <w:rFonts w:ascii="Times New Roman" w:hAnsi="Times New Roman"/>
          <w:b/>
          <w:color w:val="auto"/>
        </w:rPr>
        <w:t xml:space="preserve">" </w:t>
      </w:r>
      <w:r w:rsidRPr="008A21C5">
        <w:rPr>
          <w:rFonts w:ascii="Times New Roman" w:hAnsi="Times New Roman"/>
          <w:color w:val="auto"/>
        </w:rPr>
        <w:t>është autoriteti kontraktor, i cili:</w:t>
      </w:r>
    </w:p>
    <w:p w:rsidR="00CF6DFB" w:rsidRPr="008A21C5" w:rsidRDefault="00CF6DFB" w:rsidP="00CF6DFB">
      <w:pPr>
        <w:jc w:val="both"/>
        <w:rPr>
          <w:rFonts w:ascii="Times New Roman" w:hAnsi="Times New Roman"/>
          <w:b/>
          <w:color w:val="auto"/>
        </w:rPr>
      </w:pPr>
      <w:r w:rsidRPr="008A21C5">
        <w:rPr>
          <w:rFonts w:ascii="Times New Roman" w:hAnsi="Times New Roman"/>
          <w:b/>
          <w:color w:val="auto"/>
        </w:rPr>
        <w:t xml:space="preserve">a) </w:t>
      </w:r>
      <w:proofErr w:type="gramStart"/>
      <w:r w:rsidRPr="008A21C5">
        <w:rPr>
          <w:rFonts w:ascii="Times New Roman" w:hAnsi="Times New Roman"/>
          <w:color w:val="auto"/>
        </w:rPr>
        <w:t>siguron</w:t>
      </w:r>
      <w:proofErr w:type="gramEnd"/>
      <w:r w:rsidRPr="008A21C5">
        <w:rPr>
          <w:rFonts w:ascii="Times New Roman" w:hAnsi="Times New Roman"/>
          <w:color w:val="auto"/>
        </w:rPr>
        <w:t xml:space="preserve"> për autoritetet kontraktore mallra dhe/ose shërbime;</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 xml:space="preserve">b) </w:t>
      </w:r>
      <w:proofErr w:type="gramStart"/>
      <w:r w:rsidRPr="008A21C5">
        <w:rPr>
          <w:rFonts w:ascii="Times New Roman" w:hAnsi="Times New Roman"/>
          <w:color w:val="auto"/>
        </w:rPr>
        <w:t>përzgjedh</w:t>
      </w:r>
      <w:proofErr w:type="gramEnd"/>
      <w:r w:rsidRPr="008A21C5">
        <w:rPr>
          <w:rFonts w:ascii="Times New Roman" w:hAnsi="Times New Roman"/>
          <w:color w:val="auto"/>
        </w:rPr>
        <w:t xml:space="preserve"> fituesit për kontrata publike për punime, mallra ose shërbime, të caktuara për autoritetet kontraktore.</w:t>
      </w:r>
    </w:p>
    <w:p w:rsidR="00CF6DFB" w:rsidRPr="008A21C5" w:rsidRDefault="00CF6DFB" w:rsidP="00CF6DFB">
      <w:pPr>
        <w:jc w:val="both"/>
        <w:rPr>
          <w:rFonts w:ascii="Times New Roman" w:hAnsi="Times New Roman"/>
          <w:b/>
          <w:color w:val="auto"/>
        </w:rPr>
      </w:pPr>
      <w:r w:rsidRPr="008A21C5">
        <w:rPr>
          <w:rFonts w:ascii="Times New Roman" w:hAnsi="Times New Roman"/>
          <w:b/>
          <w:color w:val="auto"/>
        </w:rPr>
        <w:t>17. "</w:t>
      </w:r>
      <w:r w:rsidRPr="008A21C5">
        <w:rPr>
          <w:rFonts w:ascii="Times New Roman" w:hAnsi="Times New Roman"/>
          <w:b/>
          <w:color w:val="auto"/>
          <w:u w:val="single"/>
        </w:rPr>
        <w:t>Procedurë e hapur</w:t>
      </w:r>
      <w:r w:rsidRPr="008A21C5">
        <w:rPr>
          <w:rFonts w:ascii="Times New Roman" w:hAnsi="Times New Roman"/>
          <w:b/>
          <w:color w:val="auto"/>
        </w:rPr>
        <w:t xml:space="preserve">" </w:t>
      </w:r>
      <w:r w:rsidRPr="008A21C5">
        <w:rPr>
          <w:rFonts w:ascii="Times New Roman" w:hAnsi="Times New Roman"/>
          <w:color w:val="auto"/>
        </w:rPr>
        <w:t>është procedura, përmes së cilës çdo operator ekonomik i interesuar mund të dorëzojë një ofertë</w:t>
      </w:r>
      <w:r w:rsidRPr="008A21C5">
        <w:rPr>
          <w:rFonts w:ascii="Times New Roman" w:hAnsi="Times New Roman"/>
          <w:b/>
          <w:color w:val="auto"/>
        </w:rPr>
        <w:t>.</w:t>
      </w:r>
    </w:p>
    <w:p w:rsidR="00CF6DFB" w:rsidRPr="008A21C5" w:rsidRDefault="00CF6DFB" w:rsidP="00CF6DFB">
      <w:pPr>
        <w:jc w:val="both"/>
        <w:rPr>
          <w:rFonts w:ascii="Times New Roman" w:hAnsi="Times New Roman"/>
          <w:b/>
          <w:color w:val="auto"/>
        </w:rPr>
      </w:pPr>
      <w:r w:rsidRPr="008A21C5">
        <w:rPr>
          <w:rFonts w:ascii="Times New Roman" w:hAnsi="Times New Roman"/>
          <w:b/>
          <w:color w:val="auto"/>
        </w:rPr>
        <w:t>18. "</w:t>
      </w:r>
      <w:r w:rsidRPr="008A21C5">
        <w:rPr>
          <w:rFonts w:ascii="Times New Roman" w:hAnsi="Times New Roman"/>
          <w:b/>
          <w:color w:val="auto"/>
          <w:u w:val="single"/>
        </w:rPr>
        <w:t>Procedurë e kufizuar</w:t>
      </w:r>
      <w:r w:rsidRPr="008A21C5">
        <w:rPr>
          <w:rFonts w:ascii="Times New Roman" w:hAnsi="Times New Roman"/>
          <w:b/>
          <w:color w:val="auto"/>
        </w:rPr>
        <w:t xml:space="preserve">" </w:t>
      </w:r>
      <w:r w:rsidRPr="008A21C5">
        <w:rPr>
          <w:rFonts w:ascii="Times New Roman" w:hAnsi="Times New Roman"/>
          <w:color w:val="auto"/>
        </w:rPr>
        <w:t>është procedura, përmes së cilës çdo operator ekonomik mund të kërkojë të marrë pjesë, por vetëm operatorët ekonomikë të përzgjedhur nga autoriteti kontraktor mund të dorëzojnë oferta.</w:t>
      </w:r>
    </w:p>
    <w:p w:rsidR="00CF6DFB" w:rsidRDefault="00CF6DFB" w:rsidP="00CF6DFB">
      <w:pPr>
        <w:jc w:val="both"/>
        <w:rPr>
          <w:rFonts w:ascii="Times New Roman" w:hAnsi="Times New Roman"/>
          <w:color w:val="auto"/>
        </w:rPr>
      </w:pPr>
      <w:r w:rsidRPr="008A21C5">
        <w:rPr>
          <w:rFonts w:ascii="Times New Roman" w:hAnsi="Times New Roman"/>
          <w:b/>
          <w:color w:val="auto"/>
        </w:rPr>
        <w:t>19. "</w:t>
      </w:r>
      <w:r w:rsidRPr="008A21C5">
        <w:rPr>
          <w:rFonts w:ascii="Times New Roman" w:hAnsi="Times New Roman"/>
          <w:b/>
          <w:color w:val="auto"/>
          <w:u w:val="single"/>
        </w:rPr>
        <w:t>Procedurë me negocim</w:t>
      </w:r>
      <w:r w:rsidRPr="008A21C5">
        <w:rPr>
          <w:rFonts w:ascii="Times New Roman" w:hAnsi="Times New Roman"/>
          <w:b/>
          <w:color w:val="auto"/>
        </w:rPr>
        <w:t xml:space="preserve">" </w:t>
      </w:r>
      <w:r w:rsidRPr="008A21C5">
        <w:rPr>
          <w:rFonts w:ascii="Times New Roman" w:hAnsi="Times New Roman"/>
          <w:color w:val="auto"/>
        </w:rPr>
        <w:t>është procedura, përmes së cilës autoriteti kontraktor i përzgjedh vetë operatorët ekonomikë dhe negocion kushtet e kontratës me një ose më shumë prej tyre.</w:t>
      </w:r>
    </w:p>
    <w:p w:rsidR="00CF6DFB" w:rsidRPr="00F91949" w:rsidRDefault="00CF6DFB" w:rsidP="00CF6DFB">
      <w:pPr>
        <w:jc w:val="both"/>
        <w:rPr>
          <w:rFonts w:ascii="Times New Roman" w:hAnsi="Times New Roman"/>
          <w:color w:val="auto"/>
        </w:rPr>
      </w:pPr>
      <w:r w:rsidRPr="008A21C5">
        <w:rPr>
          <w:rFonts w:ascii="Times New Roman" w:hAnsi="Times New Roman"/>
          <w:b/>
          <w:color w:val="auto"/>
        </w:rPr>
        <w:t>20. "</w:t>
      </w:r>
      <w:r w:rsidRPr="008A21C5">
        <w:rPr>
          <w:rFonts w:ascii="Times New Roman" w:hAnsi="Times New Roman"/>
          <w:b/>
          <w:color w:val="auto"/>
          <w:u w:val="single"/>
        </w:rPr>
        <w:t>Kërkesë për propozim</w:t>
      </w:r>
      <w:r w:rsidRPr="008A21C5">
        <w:rPr>
          <w:rFonts w:ascii="Times New Roman" w:hAnsi="Times New Roman"/>
          <w:b/>
          <w:color w:val="auto"/>
        </w:rPr>
        <w:t xml:space="preserve">" </w:t>
      </w:r>
      <w:r w:rsidRPr="008A21C5">
        <w:rPr>
          <w:rFonts w:ascii="Times New Roman" w:hAnsi="Times New Roman"/>
          <w:color w:val="auto"/>
        </w:rPr>
        <w:t>është procedura, me anë të së cilës autoriteti kontraktor kërkon oferta nga një numër i kufizuar operatorësh ekonomikë të përzgjedhur prej tij, por pranon edhe oferta të paraqitura nga operatorë të tjerë ekonomikë, të interesuar.</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21. "</w:t>
      </w:r>
      <w:r w:rsidRPr="008A21C5">
        <w:rPr>
          <w:rFonts w:ascii="Times New Roman" w:hAnsi="Times New Roman"/>
          <w:b/>
          <w:color w:val="auto"/>
          <w:u w:val="single"/>
        </w:rPr>
        <w:t>Konkurs projektimi</w:t>
      </w:r>
      <w:r w:rsidRPr="008A21C5">
        <w:rPr>
          <w:rFonts w:ascii="Times New Roman" w:hAnsi="Times New Roman"/>
          <w:b/>
          <w:color w:val="auto"/>
        </w:rPr>
        <w:t xml:space="preserve">" </w:t>
      </w:r>
      <w:r w:rsidRPr="008A21C5">
        <w:rPr>
          <w:rFonts w:ascii="Times New Roman" w:hAnsi="Times New Roman"/>
          <w:color w:val="auto"/>
        </w:rPr>
        <w:t xml:space="preserve">është procedura, përmes së cilës autoriteti kontraktor përzgjedh me anë të një jurie, me konkurs, një studim ose projekt, që ka vetëm natyrë estetike. </w:t>
      </w:r>
    </w:p>
    <w:p w:rsidR="00CF6DFB" w:rsidRPr="008A21C5" w:rsidRDefault="00CF6DFB" w:rsidP="00CF6DFB">
      <w:pPr>
        <w:jc w:val="both"/>
        <w:rPr>
          <w:rFonts w:ascii="Times New Roman" w:hAnsi="Times New Roman"/>
          <w:b/>
          <w:color w:val="auto"/>
        </w:rPr>
      </w:pPr>
      <w:r w:rsidRPr="008A21C5">
        <w:rPr>
          <w:rFonts w:ascii="Times New Roman" w:hAnsi="Times New Roman"/>
          <w:b/>
          <w:color w:val="auto"/>
        </w:rPr>
        <w:t>22. "</w:t>
      </w:r>
      <w:r w:rsidRPr="008A21C5">
        <w:rPr>
          <w:rFonts w:ascii="Times New Roman" w:hAnsi="Times New Roman"/>
          <w:b/>
          <w:color w:val="auto"/>
          <w:u w:val="single"/>
        </w:rPr>
        <w:t>Komunikimi me shkrim</w:t>
      </w:r>
      <w:r w:rsidRPr="008A21C5">
        <w:rPr>
          <w:rFonts w:ascii="Times New Roman" w:hAnsi="Times New Roman"/>
          <w:b/>
          <w:color w:val="auto"/>
        </w:rPr>
        <w:t xml:space="preserve">" </w:t>
      </w:r>
      <w:r w:rsidRPr="008A21C5">
        <w:rPr>
          <w:rFonts w:ascii="Times New Roman" w:hAnsi="Times New Roman"/>
          <w:color w:val="auto"/>
        </w:rPr>
        <w:t>është çdo shprehje që përbëhet nga fjalë ose shifra, të cilat mund të lexohen, kopjohen dhe komunikohen, përfshirë edhe informacionet, që transmetohen ose ruhen në mënyrë elektronike.</w:t>
      </w:r>
      <w:r w:rsidRPr="008A21C5">
        <w:rPr>
          <w:rFonts w:ascii="Times New Roman" w:hAnsi="Times New Roman"/>
          <w:b/>
          <w:color w:val="auto"/>
        </w:rPr>
        <w:t xml:space="preserve"> </w:t>
      </w:r>
    </w:p>
    <w:p w:rsidR="00CF6DFB" w:rsidRPr="008A21C5" w:rsidRDefault="00CF6DFB" w:rsidP="00CF6DFB">
      <w:pPr>
        <w:jc w:val="both"/>
        <w:rPr>
          <w:rFonts w:ascii="Times New Roman" w:hAnsi="Times New Roman"/>
          <w:b/>
          <w:color w:val="auto"/>
        </w:rPr>
      </w:pPr>
      <w:r w:rsidRPr="008A21C5">
        <w:rPr>
          <w:rFonts w:ascii="Times New Roman" w:hAnsi="Times New Roman"/>
          <w:b/>
          <w:color w:val="auto"/>
        </w:rPr>
        <w:t>23. "</w:t>
      </w:r>
      <w:r w:rsidRPr="008A21C5">
        <w:rPr>
          <w:rFonts w:ascii="Times New Roman" w:hAnsi="Times New Roman"/>
          <w:b/>
          <w:color w:val="auto"/>
          <w:u w:val="single"/>
        </w:rPr>
        <w:t>Mënyrë elektronike</w:t>
      </w:r>
      <w:r w:rsidRPr="008A21C5">
        <w:rPr>
          <w:rFonts w:ascii="Times New Roman" w:hAnsi="Times New Roman"/>
          <w:b/>
          <w:color w:val="auto"/>
        </w:rPr>
        <w:t xml:space="preserve">" </w:t>
      </w:r>
      <w:r w:rsidRPr="008A21C5">
        <w:rPr>
          <w:rFonts w:ascii="Times New Roman" w:hAnsi="Times New Roman"/>
          <w:color w:val="auto"/>
        </w:rPr>
        <w:t>është përdorimi i pajisjeve elektronike për përpunimin dhe ruajtjen e të dhënave (përfshirë këtu edhe përpunimin dixhital) që transmetohen, jepen e merren përmes kabllove, radios, mjeteve optike ose çdo mjeti tjetër elektromagnetik.</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24. "</w:t>
      </w:r>
      <w:r w:rsidRPr="008A21C5">
        <w:rPr>
          <w:rFonts w:ascii="Times New Roman" w:hAnsi="Times New Roman"/>
          <w:b/>
          <w:color w:val="auto"/>
          <w:u w:val="single"/>
        </w:rPr>
        <w:t>Rregullat e prokurimit</w:t>
      </w:r>
      <w:r w:rsidRPr="008A21C5">
        <w:rPr>
          <w:rFonts w:ascii="Times New Roman" w:hAnsi="Times New Roman"/>
          <w:b/>
          <w:color w:val="auto"/>
        </w:rPr>
        <w:t xml:space="preserve">" </w:t>
      </w:r>
      <w:r w:rsidRPr="008A21C5">
        <w:rPr>
          <w:rFonts w:ascii="Times New Roman" w:hAnsi="Times New Roman"/>
          <w:color w:val="auto"/>
        </w:rPr>
        <w:t xml:space="preserve">janë aktet nënligjore të nxjerra nga Këshilli i Ministrave në zbatim të këtij ligji. </w:t>
      </w:r>
    </w:p>
    <w:p w:rsidR="00CF6DFB" w:rsidRPr="008A21C5" w:rsidRDefault="00CF6DFB" w:rsidP="00CF6DFB">
      <w:pPr>
        <w:jc w:val="both"/>
        <w:rPr>
          <w:rFonts w:ascii="Times New Roman" w:hAnsi="Times New Roman"/>
          <w:b/>
          <w:color w:val="auto"/>
        </w:rPr>
      </w:pPr>
      <w:r w:rsidRPr="008A21C5">
        <w:rPr>
          <w:rFonts w:ascii="Times New Roman" w:hAnsi="Times New Roman"/>
          <w:b/>
          <w:color w:val="auto"/>
        </w:rPr>
        <w:t>25. "</w:t>
      </w:r>
      <w:r w:rsidRPr="008A21C5">
        <w:rPr>
          <w:rFonts w:ascii="Times New Roman" w:hAnsi="Times New Roman"/>
          <w:b/>
          <w:color w:val="auto"/>
          <w:u w:val="single"/>
        </w:rPr>
        <w:t>Buletini i Njoftimeve Publike</w:t>
      </w:r>
      <w:r w:rsidRPr="008A21C5">
        <w:rPr>
          <w:rFonts w:ascii="Times New Roman" w:hAnsi="Times New Roman"/>
          <w:b/>
          <w:color w:val="auto"/>
        </w:rPr>
        <w:t xml:space="preserve">" </w:t>
      </w:r>
      <w:r w:rsidRPr="008A21C5">
        <w:rPr>
          <w:rFonts w:ascii="Times New Roman" w:hAnsi="Times New Roman"/>
          <w:color w:val="auto"/>
        </w:rPr>
        <w:t>është botimi ku publikohen prokurimet publike të nxjerra nga Agjencia e Prokurimit Publik dhe njoftime të tjera publike</w:t>
      </w:r>
      <w:r w:rsidRPr="008A21C5">
        <w:rPr>
          <w:rFonts w:ascii="Times New Roman" w:hAnsi="Times New Roman"/>
          <w:b/>
          <w:color w:val="auto"/>
        </w:rPr>
        <w:t xml:space="preserve">. </w:t>
      </w:r>
    </w:p>
    <w:p w:rsidR="00CF6DFB" w:rsidRPr="008A21C5" w:rsidRDefault="00CF6DFB" w:rsidP="00CF6DFB">
      <w:pPr>
        <w:jc w:val="both"/>
        <w:rPr>
          <w:rFonts w:ascii="Times New Roman" w:hAnsi="Times New Roman"/>
          <w:b/>
          <w:color w:val="auto"/>
        </w:rPr>
      </w:pPr>
      <w:r w:rsidRPr="008A21C5">
        <w:rPr>
          <w:rFonts w:ascii="Times New Roman" w:hAnsi="Times New Roman"/>
          <w:b/>
          <w:color w:val="auto"/>
        </w:rPr>
        <w:t>26. "</w:t>
      </w:r>
      <w:r w:rsidRPr="008A21C5">
        <w:rPr>
          <w:rFonts w:ascii="Times New Roman" w:hAnsi="Times New Roman"/>
          <w:b/>
          <w:color w:val="auto"/>
          <w:u w:val="single"/>
        </w:rPr>
        <w:t>Dokumentet e tenderit</w:t>
      </w:r>
      <w:r w:rsidRPr="008A21C5">
        <w:rPr>
          <w:rFonts w:ascii="Times New Roman" w:hAnsi="Times New Roman"/>
          <w:b/>
          <w:color w:val="auto"/>
        </w:rPr>
        <w:t xml:space="preserve">" </w:t>
      </w:r>
      <w:r w:rsidRPr="008A21C5">
        <w:rPr>
          <w:rFonts w:ascii="Times New Roman" w:hAnsi="Times New Roman"/>
          <w:color w:val="auto"/>
        </w:rPr>
        <w:t>janë dokumentet, që autoriteti kontraktor ua vë në dispozicion kandidatëve dhe ofertuesve të mundshëm për përgatitjen e ofertave</w:t>
      </w:r>
      <w:r w:rsidRPr="008A21C5">
        <w:rPr>
          <w:rFonts w:ascii="Times New Roman" w:hAnsi="Times New Roman"/>
          <w:b/>
          <w:color w:val="auto"/>
        </w:rPr>
        <w:t>.</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27. "</w:t>
      </w:r>
      <w:r w:rsidRPr="008A21C5">
        <w:rPr>
          <w:rFonts w:ascii="Times New Roman" w:hAnsi="Times New Roman"/>
          <w:b/>
          <w:color w:val="auto"/>
          <w:u w:val="single"/>
        </w:rPr>
        <w:t>Informacion</w:t>
      </w:r>
      <w:r w:rsidRPr="008A21C5">
        <w:rPr>
          <w:rFonts w:ascii="Times New Roman" w:hAnsi="Times New Roman"/>
          <w:b/>
          <w:color w:val="auto"/>
        </w:rPr>
        <w:t xml:space="preserve">" </w:t>
      </w:r>
      <w:r w:rsidRPr="008A21C5">
        <w:rPr>
          <w:rFonts w:ascii="Times New Roman" w:hAnsi="Times New Roman"/>
          <w:color w:val="auto"/>
        </w:rPr>
        <w:t xml:space="preserve">është dokumenti dhe informacioni për procedurat që, sipas kërkesës, i vihen në dispozicion çdo ofertuesi apo kandidati, i cili kundërshton një ose më shumë vendime të autoritetit kontraktor të marra gjatë procedurave të prokurimit. Dhënia e informacionit mund të kufizohet deri në atë masë që nevojitet për të përmbushur detyrimet e fshehtësisë apo të masave të sigurisë. </w:t>
      </w:r>
    </w:p>
    <w:p w:rsidR="00CF6DFB" w:rsidRPr="008A21C5" w:rsidRDefault="00CF6DFB" w:rsidP="00CF6DFB">
      <w:pPr>
        <w:jc w:val="both"/>
        <w:rPr>
          <w:rFonts w:ascii="Times New Roman" w:hAnsi="Times New Roman"/>
          <w:b/>
          <w:color w:val="auto"/>
        </w:rPr>
      </w:pPr>
      <w:r w:rsidRPr="008A21C5">
        <w:rPr>
          <w:rFonts w:ascii="Times New Roman" w:hAnsi="Times New Roman"/>
          <w:b/>
          <w:color w:val="auto"/>
        </w:rPr>
        <w:t>28. "</w:t>
      </w:r>
      <w:r w:rsidRPr="008A21C5">
        <w:rPr>
          <w:rFonts w:ascii="Times New Roman" w:hAnsi="Times New Roman"/>
          <w:b/>
          <w:color w:val="auto"/>
          <w:u w:val="single"/>
        </w:rPr>
        <w:t>Kufi monetar</w:t>
      </w:r>
      <w:r w:rsidRPr="008A21C5">
        <w:rPr>
          <w:rFonts w:ascii="Times New Roman" w:hAnsi="Times New Roman"/>
          <w:b/>
          <w:color w:val="auto"/>
        </w:rPr>
        <w:t xml:space="preserve">" </w:t>
      </w:r>
      <w:r w:rsidRPr="008A21C5">
        <w:rPr>
          <w:rFonts w:ascii="Times New Roman" w:hAnsi="Times New Roman"/>
          <w:color w:val="auto"/>
        </w:rPr>
        <w:t>është vlera monetare, sipas së cilës, në përputhje me këtë ligj apo me rregullat e prokurimit publik, përcaktohet procedura e prokurimit që do të përdoret nga autoriteti kontraktor.</w:t>
      </w:r>
      <w:r w:rsidRPr="008A21C5">
        <w:rPr>
          <w:rFonts w:ascii="Times New Roman" w:hAnsi="Times New Roman"/>
          <w:b/>
          <w:color w:val="auto"/>
        </w:rPr>
        <w:t xml:space="preserve"> </w:t>
      </w:r>
    </w:p>
    <w:p w:rsidR="00CF6DFB" w:rsidRPr="008A21C5" w:rsidRDefault="00CF6DFB" w:rsidP="00CF6DFB">
      <w:pPr>
        <w:jc w:val="both"/>
        <w:rPr>
          <w:rFonts w:ascii="Times New Roman" w:hAnsi="Times New Roman"/>
          <w:b/>
          <w:color w:val="auto"/>
        </w:rPr>
      </w:pPr>
      <w:r w:rsidRPr="008A21C5">
        <w:rPr>
          <w:rFonts w:ascii="Times New Roman" w:hAnsi="Times New Roman"/>
          <w:b/>
          <w:color w:val="auto"/>
        </w:rPr>
        <w:t>29. "</w:t>
      </w:r>
      <w:r w:rsidRPr="008A21C5">
        <w:rPr>
          <w:rFonts w:ascii="Times New Roman" w:hAnsi="Times New Roman"/>
          <w:b/>
          <w:color w:val="auto"/>
          <w:u w:val="single"/>
        </w:rPr>
        <w:t>Shërbime postare</w:t>
      </w:r>
      <w:r w:rsidRPr="008A21C5">
        <w:rPr>
          <w:rFonts w:ascii="Times New Roman" w:hAnsi="Times New Roman"/>
          <w:b/>
          <w:color w:val="auto"/>
        </w:rPr>
        <w:t xml:space="preserve">" </w:t>
      </w:r>
      <w:r w:rsidRPr="008A21C5">
        <w:rPr>
          <w:rFonts w:ascii="Times New Roman" w:hAnsi="Times New Roman"/>
          <w:color w:val="auto"/>
        </w:rPr>
        <w:t>quhen ato shërbime, që kanë të bëjnë me zhdoganimin, klasifikimin, përcaktimin e itinerareve dhe dorëzimin e artikujve postarë</w:t>
      </w:r>
      <w:r w:rsidRPr="008A21C5">
        <w:rPr>
          <w:rFonts w:ascii="Times New Roman" w:hAnsi="Times New Roman"/>
          <w:b/>
          <w:color w:val="auto"/>
        </w:rPr>
        <w:t>.</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30. "</w:t>
      </w:r>
      <w:r w:rsidRPr="008A21C5">
        <w:rPr>
          <w:rFonts w:ascii="Times New Roman" w:hAnsi="Times New Roman"/>
          <w:b/>
          <w:color w:val="auto"/>
          <w:u w:val="single"/>
        </w:rPr>
        <w:t>Artikull postar</w:t>
      </w:r>
      <w:r w:rsidRPr="008A21C5">
        <w:rPr>
          <w:rFonts w:ascii="Times New Roman" w:hAnsi="Times New Roman"/>
          <w:b/>
          <w:color w:val="auto"/>
        </w:rPr>
        <w:t xml:space="preserve">" </w:t>
      </w:r>
      <w:r w:rsidRPr="008A21C5">
        <w:rPr>
          <w:rFonts w:ascii="Times New Roman" w:hAnsi="Times New Roman"/>
          <w:color w:val="auto"/>
        </w:rPr>
        <w:t xml:space="preserve">është çdo artikull i adresuar në formën e tij përfundimtare, në të cilën do të transportohet, pavarësisht peshës. </w:t>
      </w:r>
      <w:proofErr w:type="gramStart"/>
      <w:r w:rsidRPr="008A21C5">
        <w:rPr>
          <w:rFonts w:ascii="Times New Roman" w:hAnsi="Times New Roman"/>
          <w:color w:val="auto"/>
        </w:rPr>
        <w:t>Përveç artikujve të korrespondencës, artikuj të tillë përfshijnë, për shembull, edhe librat, katalogët, gazetat, periodikët dhe pakot postare, me mallra, me apo pa vlerë tregtare, pavarësisht peshës.</w:t>
      </w:r>
      <w:proofErr w:type="gramEnd"/>
    </w:p>
    <w:p w:rsidR="00CF6DFB" w:rsidRPr="008A21C5" w:rsidRDefault="00CF6DFB" w:rsidP="00CF6DFB">
      <w:pPr>
        <w:rPr>
          <w:rFonts w:ascii="Times New Roman" w:hAnsi="Times New Roman"/>
          <w:b/>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3/1</w:t>
      </w:r>
    </w:p>
    <w:p w:rsidR="00CF6DFB" w:rsidRPr="008A21C5" w:rsidRDefault="00CF6DFB" w:rsidP="00CF6DFB">
      <w:pPr>
        <w:rPr>
          <w:rFonts w:ascii="Times New Roman" w:hAnsi="Times New Roman"/>
          <w:color w:val="auto"/>
        </w:rPr>
      </w:pPr>
    </w:p>
    <w:p w:rsidR="00CF6DFB" w:rsidRPr="008A21C5" w:rsidRDefault="00CF6DFB" w:rsidP="00CF6DFB">
      <w:pPr>
        <w:rPr>
          <w:rFonts w:ascii="Times New Roman" w:hAnsi="Times New Roman"/>
          <w:color w:val="auto"/>
        </w:rPr>
      </w:pPr>
      <w:proofErr w:type="gramStart"/>
      <w:r w:rsidRPr="008A21C5">
        <w:rPr>
          <w:rFonts w:ascii="Times New Roman" w:hAnsi="Times New Roman"/>
          <w:color w:val="auto"/>
        </w:rPr>
        <w:lastRenderedPageBreak/>
        <w:t>Në rastin e prokurimit elektronik, raporti i realizuar nga vetë sistemi, sipas përcaktimit në rregullat e prokurimit me mjete elektronike, bëhet pjesë e dosjes së prokurimit.</w:t>
      </w:r>
      <w:proofErr w:type="gramEnd"/>
    </w:p>
    <w:p w:rsidR="00CF6DFB" w:rsidRPr="008A21C5" w:rsidRDefault="00CF6DFB" w:rsidP="00CF6DFB">
      <w:pPr>
        <w:rPr>
          <w:rFonts w:ascii="Times New Roman" w:hAnsi="Times New Roman"/>
          <w:b/>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4</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Fusha e zbatimit</w:t>
      </w:r>
    </w:p>
    <w:p w:rsidR="00CF6DFB" w:rsidRPr="008A21C5" w:rsidRDefault="00CF6DFB" w:rsidP="00CF6DFB">
      <w:pPr>
        <w:rPr>
          <w:rFonts w:ascii="Times New Roman" w:hAnsi="Times New Roman"/>
          <w:b/>
          <w:color w:val="auto"/>
        </w:rPr>
      </w:pPr>
    </w:p>
    <w:p w:rsidR="00CF6DFB" w:rsidRPr="008A21C5" w:rsidRDefault="00CF6DFB" w:rsidP="00CF6DFB">
      <w:pPr>
        <w:jc w:val="both"/>
        <w:rPr>
          <w:rFonts w:ascii="Times New Roman" w:hAnsi="Times New Roman"/>
          <w:color w:val="auto"/>
        </w:rPr>
      </w:pPr>
      <w:proofErr w:type="gramStart"/>
      <w:r w:rsidRPr="008A21C5">
        <w:rPr>
          <w:rFonts w:ascii="Times New Roman" w:hAnsi="Times New Roman"/>
          <w:color w:val="auto"/>
        </w:rPr>
        <w:t>Ky</w:t>
      </w:r>
      <w:proofErr w:type="gramEnd"/>
      <w:r w:rsidRPr="008A21C5">
        <w:rPr>
          <w:rFonts w:ascii="Times New Roman" w:hAnsi="Times New Roman"/>
          <w:color w:val="auto"/>
        </w:rPr>
        <w:t xml:space="preserve"> ligj zbatohet për të gjitha procedurat e prokurimit publik, me përjashtim të rasteve të parashikuara në nenet 5, 6, 7, 8 e 9 të këtij.</w:t>
      </w:r>
    </w:p>
    <w:p w:rsidR="00CF6DFB" w:rsidRPr="008A21C5" w:rsidRDefault="00CF6DFB" w:rsidP="00CF6DFB">
      <w:pPr>
        <w:rPr>
          <w:rFonts w:ascii="Times New Roman" w:hAnsi="Times New Roman"/>
          <w:b/>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5</w:t>
      </w:r>
    </w:p>
    <w:p w:rsidR="00CF6DFB" w:rsidRPr="00A01E75" w:rsidRDefault="00CF6DFB" w:rsidP="00CF6DFB">
      <w:pPr>
        <w:jc w:val="center"/>
        <w:rPr>
          <w:rFonts w:ascii="Times New Roman" w:hAnsi="Times New Roman"/>
          <w:b/>
          <w:color w:val="auto"/>
        </w:rPr>
      </w:pPr>
      <w:r w:rsidRPr="00A01E75">
        <w:rPr>
          <w:rFonts w:ascii="Times New Roman" w:hAnsi="Times New Roman"/>
          <w:b/>
          <w:color w:val="auto"/>
        </w:rPr>
        <w:t>Prokurimet për mbrojtjen kombëtare</w:t>
      </w:r>
    </w:p>
    <w:p w:rsidR="00CF6DFB" w:rsidRPr="008A21C5" w:rsidRDefault="00CF6DFB" w:rsidP="00CF6DFB">
      <w:pPr>
        <w:rPr>
          <w:rFonts w:ascii="Times New Roman" w:hAnsi="Times New Roman"/>
          <w:b/>
          <w:color w:val="auto"/>
        </w:rPr>
      </w:pPr>
    </w:p>
    <w:p w:rsidR="00CF6DFB" w:rsidRPr="008A21C5" w:rsidRDefault="00CF6DFB" w:rsidP="00CF6DFB">
      <w:pPr>
        <w:jc w:val="both"/>
        <w:rPr>
          <w:rFonts w:ascii="Times New Roman" w:hAnsi="Times New Roman"/>
          <w:color w:val="auto"/>
        </w:rPr>
      </w:pPr>
      <w:proofErr w:type="gramStart"/>
      <w:r w:rsidRPr="008A21C5">
        <w:rPr>
          <w:rFonts w:ascii="Times New Roman" w:hAnsi="Times New Roman"/>
          <w:b/>
          <w:color w:val="auto"/>
        </w:rPr>
        <w:t xml:space="preserve">1. </w:t>
      </w:r>
      <w:r w:rsidRPr="008A21C5">
        <w:rPr>
          <w:rFonts w:ascii="Times New Roman" w:hAnsi="Times New Roman"/>
          <w:color w:val="auto"/>
        </w:rPr>
        <w:t>Ky</w:t>
      </w:r>
      <w:proofErr w:type="gramEnd"/>
      <w:r w:rsidRPr="008A21C5">
        <w:rPr>
          <w:rFonts w:ascii="Times New Roman" w:hAnsi="Times New Roman"/>
          <w:color w:val="auto"/>
        </w:rPr>
        <w:t xml:space="preserve"> ligj zbatohet për të gjitha procedurat e prokurimit në fushën e mbrojtjes kombëtare, me përjashtim të rasteve të parashikuara në pikën 2 të këtij neni.</w:t>
      </w:r>
    </w:p>
    <w:p w:rsidR="00CF6DFB" w:rsidRPr="008A21C5" w:rsidRDefault="00CF6DFB" w:rsidP="00CF6DFB">
      <w:pPr>
        <w:jc w:val="both"/>
        <w:rPr>
          <w:rFonts w:ascii="Times New Roman" w:hAnsi="Times New Roman"/>
          <w:b/>
          <w:color w:val="auto"/>
        </w:rPr>
      </w:pPr>
      <w:r w:rsidRPr="008A21C5">
        <w:rPr>
          <w:rFonts w:ascii="Times New Roman" w:hAnsi="Times New Roman"/>
          <w:b/>
          <w:color w:val="auto"/>
        </w:rPr>
        <w:t xml:space="preserve">2. </w:t>
      </w:r>
      <w:r w:rsidRPr="008A21C5">
        <w:rPr>
          <w:rFonts w:ascii="Times New Roman" w:hAnsi="Times New Roman"/>
          <w:color w:val="auto"/>
        </w:rPr>
        <w:t>Dispozitat e këtij ligji nuk zbatohen në rastet e mëposhtme:</w:t>
      </w:r>
    </w:p>
    <w:p w:rsidR="00CF6DFB" w:rsidRPr="008A21C5" w:rsidRDefault="00CF6DFB" w:rsidP="00CF6DFB">
      <w:pPr>
        <w:jc w:val="both"/>
        <w:rPr>
          <w:rFonts w:ascii="Times New Roman" w:hAnsi="Times New Roman"/>
          <w:b/>
          <w:color w:val="auto"/>
        </w:rPr>
      </w:pPr>
      <w:r w:rsidRPr="008A21C5">
        <w:rPr>
          <w:rFonts w:ascii="Times New Roman" w:hAnsi="Times New Roman"/>
          <w:b/>
          <w:color w:val="auto"/>
        </w:rPr>
        <w:t xml:space="preserve">a) </w:t>
      </w:r>
      <w:proofErr w:type="gramStart"/>
      <w:r w:rsidRPr="008A21C5">
        <w:rPr>
          <w:rFonts w:ascii="Times New Roman" w:hAnsi="Times New Roman"/>
          <w:color w:val="auto"/>
        </w:rPr>
        <w:t>kur</w:t>
      </w:r>
      <w:proofErr w:type="gramEnd"/>
      <w:r w:rsidRPr="008A21C5">
        <w:rPr>
          <w:rFonts w:ascii="Times New Roman" w:hAnsi="Times New Roman"/>
          <w:color w:val="auto"/>
        </w:rPr>
        <w:t xml:space="preserve"> autoriteti kontraktor rrezikon të botojë të dhëna, që mund të cenojnë interesat thelbësorë të sigurisë kombëtare;</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 xml:space="preserve">b) </w:t>
      </w:r>
      <w:proofErr w:type="gramStart"/>
      <w:r w:rsidRPr="008A21C5">
        <w:rPr>
          <w:rFonts w:ascii="Times New Roman" w:hAnsi="Times New Roman"/>
          <w:color w:val="auto"/>
        </w:rPr>
        <w:t>për</w:t>
      </w:r>
      <w:proofErr w:type="gramEnd"/>
      <w:r w:rsidRPr="008A21C5">
        <w:rPr>
          <w:rFonts w:ascii="Times New Roman" w:hAnsi="Times New Roman"/>
          <w:color w:val="auto"/>
        </w:rPr>
        <w:t xml:space="preserve"> blerjen e armëve, të municioneve dhe materialeve luftarake e të shërbimeve të lidhura me to. </w:t>
      </w:r>
      <w:proofErr w:type="gramStart"/>
      <w:r w:rsidRPr="008A21C5">
        <w:rPr>
          <w:rFonts w:ascii="Times New Roman" w:hAnsi="Times New Roman"/>
          <w:color w:val="auto"/>
        </w:rPr>
        <w:t>Ky</w:t>
      </w:r>
      <w:proofErr w:type="gramEnd"/>
      <w:r w:rsidRPr="008A21C5">
        <w:rPr>
          <w:rFonts w:ascii="Times New Roman" w:hAnsi="Times New Roman"/>
          <w:color w:val="auto"/>
        </w:rPr>
        <w:t xml:space="preserve"> përjashtim nuk duhet të ndikojë negativisht në konkurrencën e lirë për produktet që nuk u shërbejnë qëllimeve të mirëfillta ushtarake;</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 xml:space="preserve">c) </w:t>
      </w:r>
      <w:proofErr w:type="gramStart"/>
      <w:r w:rsidRPr="008A21C5">
        <w:rPr>
          <w:rFonts w:ascii="Times New Roman" w:hAnsi="Times New Roman"/>
          <w:color w:val="auto"/>
        </w:rPr>
        <w:t>në</w:t>
      </w:r>
      <w:proofErr w:type="gramEnd"/>
      <w:r w:rsidRPr="008A21C5">
        <w:rPr>
          <w:rFonts w:ascii="Times New Roman" w:hAnsi="Times New Roman"/>
          <w:color w:val="auto"/>
        </w:rPr>
        <w:t xml:space="preserve"> raste të veçanta, të shkaktuara nga fatkeqësi natyrore, konflikte të armatosura, operacione luftarake, stërvitje ushtarake dhe pjesëmarrje në misione ushtarake jashtë shtetit. </w:t>
      </w:r>
    </w:p>
    <w:p w:rsidR="00CF6DFB" w:rsidRPr="008A21C5" w:rsidRDefault="00CF6DFB" w:rsidP="00CF6DFB">
      <w:pPr>
        <w:rPr>
          <w:rFonts w:ascii="Times New Roman" w:hAnsi="Times New Roman"/>
          <w:b/>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6</w:t>
      </w:r>
    </w:p>
    <w:p w:rsidR="00CF6DFB" w:rsidRPr="008A21C5" w:rsidRDefault="00CF6DFB" w:rsidP="00CF6DFB">
      <w:pPr>
        <w:jc w:val="center"/>
        <w:rPr>
          <w:rFonts w:ascii="Times New Roman" w:hAnsi="Times New Roman"/>
          <w:b/>
          <w:color w:val="auto"/>
        </w:rPr>
      </w:pPr>
    </w:p>
    <w:p w:rsidR="00CF6DFB" w:rsidRPr="008A21C5" w:rsidRDefault="00CF6DFB" w:rsidP="00CF6DFB">
      <w:pPr>
        <w:jc w:val="both"/>
        <w:rPr>
          <w:rFonts w:ascii="Times New Roman" w:hAnsi="Times New Roman"/>
          <w:color w:val="auto"/>
        </w:rPr>
      </w:pPr>
      <w:proofErr w:type="gramStart"/>
      <w:r w:rsidRPr="008A21C5">
        <w:rPr>
          <w:rFonts w:ascii="Times New Roman" w:hAnsi="Times New Roman"/>
          <w:b/>
          <w:color w:val="auto"/>
        </w:rPr>
        <w:t>"</w:t>
      </w:r>
      <w:r w:rsidRPr="008A21C5">
        <w:rPr>
          <w:rFonts w:ascii="Times New Roman" w:hAnsi="Times New Roman"/>
          <w:color w:val="auto"/>
        </w:rPr>
        <w:t>Kontratat sekrete, kontratat që kërkojnë masa të veçanta sigurie dhe kontratat që diktohen nga interesa thelbësorë të shtetit".</w:t>
      </w:r>
      <w:proofErr w:type="gramEnd"/>
    </w:p>
    <w:p w:rsidR="00CF6DFB" w:rsidRPr="008A21C5" w:rsidRDefault="00CF6DFB" w:rsidP="00CF6DFB">
      <w:pPr>
        <w:jc w:val="both"/>
        <w:rPr>
          <w:rFonts w:ascii="Times New Roman" w:hAnsi="Times New Roman"/>
          <w:color w:val="auto"/>
        </w:rPr>
      </w:pPr>
      <w:proofErr w:type="gramStart"/>
      <w:r w:rsidRPr="008A21C5">
        <w:rPr>
          <w:rFonts w:ascii="Times New Roman" w:hAnsi="Times New Roman"/>
          <w:color w:val="auto"/>
        </w:rPr>
        <w:t>Ky</w:t>
      </w:r>
      <w:proofErr w:type="gramEnd"/>
      <w:r w:rsidRPr="008A21C5">
        <w:rPr>
          <w:rFonts w:ascii="Times New Roman" w:hAnsi="Times New Roman"/>
          <w:color w:val="auto"/>
        </w:rPr>
        <w:t xml:space="preserve"> ligj nuk zbatohet në përzgjedhjen e fituesve të kontratave publike, në rast se zbatimi i tyre kërkon masa të veçanta sigurie, në përputhje me aktet ligjore dhe nënligjore, në fuqi, ose në rast se një gjë e tillë diktohet nga interesat thelbësorë të shtetit. </w:t>
      </w:r>
    </w:p>
    <w:p w:rsidR="00CF6DFB" w:rsidRPr="008A21C5" w:rsidRDefault="00CF6DFB" w:rsidP="00CF6DFB">
      <w:pPr>
        <w:rPr>
          <w:rFonts w:ascii="Times New Roman" w:hAnsi="Times New Roman"/>
          <w:b/>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7</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Përjashtimet e veçanta</w:t>
      </w:r>
    </w:p>
    <w:p w:rsidR="00CF6DFB" w:rsidRPr="008A21C5" w:rsidRDefault="00CF6DFB" w:rsidP="00CF6DFB">
      <w:pPr>
        <w:rPr>
          <w:rFonts w:ascii="Times New Roman" w:hAnsi="Times New Roman"/>
          <w:color w:val="auto"/>
        </w:rPr>
      </w:pPr>
    </w:p>
    <w:p w:rsidR="00CF6DFB" w:rsidRPr="008A21C5" w:rsidRDefault="00CF6DFB" w:rsidP="00CF6DFB">
      <w:pPr>
        <w:jc w:val="both"/>
        <w:rPr>
          <w:rFonts w:ascii="Times New Roman" w:hAnsi="Times New Roman"/>
          <w:color w:val="auto"/>
        </w:rPr>
      </w:pPr>
      <w:proofErr w:type="gramStart"/>
      <w:r w:rsidRPr="008A21C5">
        <w:rPr>
          <w:rFonts w:ascii="Times New Roman" w:hAnsi="Times New Roman"/>
          <w:color w:val="auto"/>
        </w:rPr>
        <w:t>Ky</w:t>
      </w:r>
      <w:proofErr w:type="gramEnd"/>
      <w:r w:rsidRPr="008A21C5">
        <w:rPr>
          <w:rFonts w:ascii="Times New Roman" w:hAnsi="Times New Roman"/>
          <w:color w:val="auto"/>
        </w:rPr>
        <w:t xml:space="preserve"> ligj nuk zbatohet në kontratat e shërbimit publik për:</w:t>
      </w:r>
    </w:p>
    <w:p w:rsidR="00CF6DFB" w:rsidRPr="008A21C5" w:rsidRDefault="00CF6DFB" w:rsidP="00CF6DFB">
      <w:pPr>
        <w:jc w:val="both"/>
        <w:rPr>
          <w:rFonts w:ascii="Times New Roman" w:hAnsi="Times New Roman"/>
          <w:b/>
          <w:color w:val="auto"/>
        </w:rPr>
      </w:pPr>
      <w:r w:rsidRPr="008A21C5">
        <w:rPr>
          <w:rFonts w:ascii="Times New Roman" w:hAnsi="Times New Roman"/>
          <w:b/>
          <w:color w:val="auto"/>
        </w:rPr>
        <w:t xml:space="preserve">a) </w:t>
      </w:r>
      <w:proofErr w:type="gramStart"/>
      <w:r w:rsidRPr="00BC6ED7">
        <w:rPr>
          <w:rFonts w:ascii="Times New Roman" w:hAnsi="Times New Roman"/>
          <w:color w:val="auto"/>
        </w:rPr>
        <w:t>blerjen</w:t>
      </w:r>
      <w:proofErr w:type="gramEnd"/>
      <w:r w:rsidRPr="00BC6ED7">
        <w:rPr>
          <w:rFonts w:ascii="Times New Roman" w:hAnsi="Times New Roman"/>
          <w:color w:val="auto"/>
        </w:rPr>
        <w:t xml:space="preserve"> ose qiranë me çdo mjet financiar të pasurive të paluajtshme apo të të drejtave mbi to. Bëjnë përjashtim kontratat për shërbime financiare, të lidhura në atë çast, para ose pas kontratës së blerjes ose të qirasë së çdo forme, të cilat i nënshtrohen këtij ligji;</w:t>
      </w:r>
      <w:r w:rsidRPr="008A21C5">
        <w:rPr>
          <w:rFonts w:ascii="Times New Roman" w:hAnsi="Times New Roman"/>
          <w:b/>
          <w:color w:val="auto"/>
        </w:rPr>
        <w:t xml:space="preserve"> </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 xml:space="preserve">b) </w:t>
      </w:r>
      <w:proofErr w:type="gramStart"/>
      <w:r w:rsidRPr="008A21C5">
        <w:rPr>
          <w:rFonts w:ascii="Times New Roman" w:hAnsi="Times New Roman"/>
          <w:color w:val="auto"/>
        </w:rPr>
        <w:t>blerjen</w:t>
      </w:r>
      <w:proofErr w:type="gramEnd"/>
      <w:r w:rsidRPr="008A21C5">
        <w:rPr>
          <w:rFonts w:ascii="Times New Roman" w:hAnsi="Times New Roman"/>
          <w:color w:val="auto"/>
        </w:rPr>
        <w:t>, zhvillimin, prodhimin, bashkëprodhimin e programeve ose të reklamave për transmetimin nga operatorët radiotelevizivë ose botimin në median e shkruar dhe për kontratat për kohë transmetimi;</w:t>
      </w:r>
    </w:p>
    <w:p w:rsidR="00CF6DFB" w:rsidRPr="008A21C5" w:rsidRDefault="00CF6DFB" w:rsidP="00CF6DFB">
      <w:pPr>
        <w:jc w:val="both"/>
        <w:rPr>
          <w:rFonts w:ascii="Times New Roman" w:hAnsi="Times New Roman"/>
          <w:b/>
          <w:color w:val="auto"/>
        </w:rPr>
      </w:pPr>
      <w:r w:rsidRPr="008A21C5">
        <w:rPr>
          <w:rFonts w:ascii="Times New Roman" w:hAnsi="Times New Roman"/>
          <w:b/>
          <w:color w:val="auto"/>
        </w:rPr>
        <w:t xml:space="preserve">c) </w:t>
      </w:r>
      <w:proofErr w:type="gramStart"/>
      <w:r w:rsidRPr="008A21C5">
        <w:rPr>
          <w:rFonts w:ascii="Times New Roman" w:hAnsi="Times New Roman"/>
          <w:color w:val="auto"/>
        </w:rPr>
        <w:t>shërbimet</w:t>
      </w:r>
      <w:proofErr w:type="gramEnd"/>
      <w:r w:rsidRPr="008A21C5">
        <w:rPr>
          <w:rFonts w:ascii="Times New Roman" w:hAnsi="Times New Roman"/>
          <w:color w:val="auto"/>
        </w:rPr>
        <w:t xml:space="preserve"> e arbitrazhit, pajtimit, avokatëve të caktuar kryesisht, si dhe ekspertizës për nevoja të procedimit penal, rregulluar sipas Kodit të Procedurës Penale;</w:t>
      </w:r>
    </w:p>
    <w:p w:rsidR="00CF6DFB" w:rsidRPr="008A21C5" w:rsidRDefault="00CF6DFB" w:rsidP="00CF6DFB">
      <w:pPr>
        <w:jc w:val="both"/>
        <w:rPr>
          <w:rFonts w:ascii="Times New Roman" w:hAnsi="Times New Roman"/>
          <w:b/>
          <w:color w:val="auto"/>
        </w:rPr>
      </w:pPr>
      <w:r w:rsidRPr="008A21C5">
        <w:rPr>
          <w:rFonts w:ascii="Times New Roman" w:hAnsi="Times New Roman"/>
          <w:b/>
          <w:color w:val="auto"/>
        </w:rPr>
        <w:t xml:space="preserve">ç) </w:t>
      </w:r>
      <w:proofErr w:type="gramStart"/>
      <w:r w:rsidRPr="008A21C5">
        <w:rPr>
          <w:rFonts w:ascii="Times New Roman" w:hAnsi="Times New Roman"/>
          <w:color w:val="auto"/>
        </w:rPr>
        <w:t>shërbimet</w:t>
      </w:r>
      <w:proofErr w:type="gramEnd"/>
      <w:r w:rsidRPr="008A21C5">
        <w:rPr>
          <w:rFonts w:ascii="Times New Roman" w:hAnsi="Times New Roman"/>
          <w:color w:val="auto"/>
        </w:rPr>
        <w:t xml:space="preserve"> financiare për shitjen, blerjen apo transferimin e titujve ose instrumenteve të tjera financiare, veçanërisht veprimet e autoritetit kontraktor për akumulimin e vlerave monetare apo të kapitalit, si dhe shërbimet e bankës qendrore;</w:t>
      </w:r>
      <w:r w:rsidRPr="008A21C5">
        <w:rPr>
          <w:rFonts w:ascii="Times New Roman" w:hAnsi="Times New Roman"/>
          <w:b/>
          <w:color w:val="auto"/>
        </w:rPr>
        <w:t xml:space="preserve"> </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lastRenderedPageBreak/>
        <w:t xml:space="preserve">d) </w:t>
      </w:r>
      <w:proofErr w:type="gramStart"/>
      <w:r w:rsidRPr="008A21C5">
        <w:rPr>
          <w:rFonts w:ascii="Times New Roman" w:hAnsi="Times New Roman"/>
          <w:color w:val="auto"/>
        </w:rPr>
        <w:t>shërbimet</w:t>
      </w:r>
      <w:proofErr w:type="gramEnd"/>
      <w:r w:rsidRPr="008A21C5">
        <w:rPr>
          <w:rFonts w:ascii="Times New Roman" w:hAnsi="Times New Roman"/>
          <w:color w:val="auto"/>
        </w:rPr>
        <w:t xml:space="preserve"> e kërkimit dhe të zhvillimit, rezultatet e të cilave shfrytëzohen nga të gjithë, përveç rasteve kur përfitimet i shkojnë vetëm autoritetit kontraktor për përdorimin prej tij për çështjet e brendshme dhe me kusht që shërbimi i kryer të paguhet plotësi</w:t>
      </w:r>
      <w:r>
        <w:rPr>
          <w:rFonts w:ascii="Times New Roman" w:hAnsi="Times New Roman"/>
          <w:color w:val="auto"/>
        </w:rPr>
        <w:t>sht nga ky autoritet kontraktor;</w:t>
      </w:r>
    </w:p>
    <w:p w:rsidR="00CF6DFB" w:rsidRPr="008A21C5" w:rsidRDefault="00CF6DFB" w:rsidP="00CF6DFB">
      <w:pPr>
        <w:jc w:val="both"/>
        <w:rPr>
          <w:rFonts w:ascii="Times New Roman" w:hAnsi="Times New Roman"/>
          <w:b/>
          <w:color w:val="auto"/>
        </w:rPr>
      </w:pPr>
      <w:proofErr w:type="gramStart"/>
      <w:r w:rsidRPr="008A21C5">
        <w:rPr>
          <w:rFonts w:ascii="Times New Roman" w:hAnsi="Times New Roman"/>
          <w:b/>
          <w:color w:val="auto"/>
        </w:rPr>
        <w:t>dh</w:t>
      </w:r>
      <w:proofErr w:type="gramEnd"/>
      <w:r w:rsidRPr="008A21C5">
        <w:rPr>
          <w:rFonts w:ascii="Times New Roman" w:hAnsi="Times New Roman"/>
          <w:b/>
          <w:color w:val="auto"/>
        </w:rPr>
        <w:t xml:space="preserve">) </w:t>
      </w:r>
      <w:r w:rsidRPr="008A21C5">
        <w:rPr>
          <w:rFonts w:ascii="Times New Roman" w:hAnsi="Times New Roman"/>
          <w:color w:val="auto"/>
        </w:rPr>
        <w:t>shërbimet e parashikuara në nenet 58/3, 58/4, 58/5, 58/6, 58/7 të kreut V/1 "Zhvillimi i procedurave për kontratat sektoriale</w:t>
      </w:r>
      <w:r>
        <w:rPr>
          <w:rFonts w:ascii="Times New Roman" w:hAnsi="Times New Roman"/>
          <w:color w:val="auto"/>
        </w:rPr>
        <w:t>;</w:t>
      </w:r>
    </w:p>
    <w:p w:rsidR="00CF6DFB" w:rsidRPr="008A21C5" w:rsidRDefault="00CF6DFB" w:rsidP="00CF6DFB">
      <w:pPr>
        <w:jc w:val="both"/>
        <w:rPr>
          <w:rFonts w:ascii="Times New Roman" w:hAnsi="Times New Roman"/>
          <w:b/>
          <w:color w:val="auto"/>
        </w:rPr>
      </w:pPr>
      <w:r w:rsidRPr="008A21C5">
        <w:rPr>
          <w:rFonts w:ascii="Times New Roman" w:hAnsi="Times New Roman"/>
          <w:b/>
          <w:color w:val="auto"/>
        </w:rPr>
        <w:t xml:space="preserve">e) </w:t>
      </w:r>
      <w:proofErr w:type="gramStart"/>
      <w:r w:rsidRPr="008A21C5">
        <w:rPr>
          <w:rFonts w:ascii="Times New Roman" w:hAnsi="Times New Roman"/>
          <w:color w:val="auto"/>
        </w:rPr>
        <w:t>kontratat</w:t>
      </w:r>
      <w:proofErr w:type="gramEnd"/>
      <w:r w:rsidRPr="008A21C5">
        <w:rPr>
          <w:rFonts w:ascii="Times New Roman" w:hAnsi="Times New Roman"/>
          <w:color w:val="auto"/>
        </w:rPr>
        <w:t xml:space="preserve"> e punësimit</w:t>
      </w:r>
    </w:p>
    <w:p w:rsidR="00CF6DFB" w:rsidRPr="008A21C5" w:rsidRDefault="00CF6DFB" w:rsidP="00CF6DFB">
      <w:pPr>
        <w:rPr>
          <w:rFonts w:ascii="Times New Roman" w:hAnsi="Times New Roman"/>
          <w:b/>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8</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Detyrimet ndërkombëtare</w:t>
      </w:r>
    </w:p>
    <w:p w:rsidR="00CF6DFB" w:rsidRPr="008A21C5" w:rsidRDefault="00CF6DFB" w:rsidP="00CF6DFB">
      <w:pPr>
        <w:rPr>
          <w:rFonts w:ascii="Times New Roman" w:hAnsi="Times New Roman"/>
          <w:b/>
          <w:color w:val="auto"/>
        </w:rPr>
      </w:pPr>
    </w:p>
    <w:p w:rsidR="00CF6DFB" w:rsidRPr="008A21C5" w:rsidRDefault="00CF6DFB" w:rsidP="00CF6DFB">
      <w:pPr>
        <w:jc w:val="both"/>
        <w:rPr>
          <w:rFonts w:ascii="Times New Roman" w:hAnsi="Times New Roman"/>
          <w:color w:val="auto"/>
        </w:rPr>
      </w:pPr>
      <w:r w:rsidRPr="008A21C5">
        <w:rPr>
          <w:rFonts w:ascii="Times New Roman" w:hAnsi="Times New Roman"/>
          <w:color w:val="auto"/>
        </w:rPr>
        <w:t xml:space="preserve">Në rast se </w:t>
      </w:r>
      <w:proofErr w:type="gramStart"/>
      <w:r w:rsidRPr="008A21C5">
        <w:rPr>
          <w:rFonts w:ascii="Times New Roman" w:hAnsi="Times New Roman"/>
          <w:color w:val="auto"/>
        </w:rPr>
        <w:t>ky</w:t>
      </w:r>
      <w:proofErr w:type="gramEnd"/>
      <w:r w:rsidRPr="008A21C5">
        <w:rPr>
          <w:rFonts w:ascii="Times New Roman" w:hAnsi="Times New Roman"/>
          <w:color w:val="auto"/>
        </w:rPr>
        <w:t xml:space="preserve"> ligj bie ndesh me një detyrim që shteti ka në bazë të një marrëveshjeje me një ose më shumë shtete të tjera apo me një organizatë ndërkombëtare, atëherë zbatohen dispozitat e marrëveshjes në fjalë. </w:t>
      </w:r>
      <w:proofErr w:type="gramStart"/>
      <w:r w:rsidRPr="008A21C5">
        <w:rPr>
          <w:rFonts w:ascii="Times New Roman" w:hAnsi="Times New Roman"/>
          <w:color w:val="auto"/>
        </w:rPr>
        <w:t>Në të gjitha rastet e tjera, procedurat e prokurimit publik i nënshtrohen këtij ligji.</w:t>
      </w:r>
      <w:proofErr w:type="gramEnd"/>
      <w:r w:rsidRPr="008A21C5">
        <w:rPr>
          <w:rFonts w:ascii="Times New Roman" w:hAnsi="Times New Roman"/>
          <w:color w:val="auto"/>
        </w:rPr>
        <w:t xml:space="preserve"> </w:t>
      </w:r>
    </w:p>
    <w:p w:rsidR="00CF6DFB" w:rsidRPr="008A21C5" w:rsidRDefault="00CF6DFB" w:rsidP="00CF6DFB">
      <w:pPr>
        <w:rPr>
          <w:rFonts w:ascii="Times New Roman" w:hAnsi="Times New Roman"/>
          <w:b/>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9</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Kontratat e shërbimit, të shpallura fituese në bazë të së drejtës ekskluzive</w:t>
      </w:r>
    </w:p>
    <w:p w:rsidR="00CF6DFB" w:rsidRPr="008A21C5" w:rsidRDefault="00CF6DFB" w:rsidP="00CF6DFB">
      <w:pPr>
        <w:rPr>
          <w:rFonts w:ascii="Times New Roman" w:hAnsi="Times New Roman"/>
          <w:b/>
          <w:color w:val="auto"/>
        </w:rPr>
      </w:pPr>
    </w:p>
    <w:p w:rsidR="00CF6DFB" w:rsidRPr="008A21C5" w:rsidRDefault="00CF6DFB" w:rsidP="00CF6DFB">
      <w:pPr>
        <w:jc w:val="both"/>
        <w:rPr>
          <w:rFonts w:ascii="Times New Roman" w:hAnsi="Times New Roman"/>
          <w:color w:val="auto"/>
        </w:rPr>
      </w:pPr>
      <w:proofErr w:type="gramStart"/>
      <w:r w:rsidRPr="008A21C5">
        <w:rPr>
          <w:rFonts w:ascii="Times New Roman" w:hAnsi="Times New Roman"/>
          <w:color w:val="auto"/>
        </w:rPr>
        <w:t>Ky</w:t>
      </w:r>
      <w:proofErr w:type="gramEnd"/>
      <w:r w:rsidRPr="008A21C5">
        <w:rPr>
          <w:rFonts w:ascii="Times New Roman" w:hAnsi="Times New Roman"/>
          <w:color w:val="auto"/>
        </w:rPr>
        <w:t xml:space="preserve"> ligj nuk zbatohet për kontratat e shërbimit publik, të lidhura nga një autoritet kontraktor me një autoritet tjetër kontraktor ose bashkim autoritetesh kontraktore, bazuar në një të drejtë ekskluzive, që ata gëzojnë sipas legjislacionit në fuqi. </w:t>
      </w:r>
    </w:p>
    <w:p w:rsidR="00CF6DFB" w:rsidRPr="008A21C5" w:rsidRDefault="00CF6DFB" w:rsidP="00CF6DFB">
      <w:pPr>
        <w:jc w:val="both"/>
        <w:rPr>
          <w:rFonts w:ascii="Times New Roman" w:hAnsi="Times New Roman"/>
          <w:b/>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10</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Shërbimet e konsulencës</w:t>
      </w:r>
    </w:p>
    <w:p w:rsidR="00CF6DFB" w:rsidRPr="008A21C5" w:rsidRDefault="00CF6DFB" w:rsidP="00CF6DFB">
      <w:pPr>
        <w:rPr>
          <w:rFonts w:ascii="Times New Roman" w:hAnsi="Times New Roman"/>
          <w:b/>
          <w:color w:val="auto"/>
        </w:rPr>
      </w:pPr>
    </w:p>
    <w:p w:rsidR="00CF6DFB" w:rsidRPr="008A21C5" w:rsidRDefault="00CF6DFB" w:rsidP="00CF6DFB">
      <w:pPr>
        <w:jc w:val="both"/>
        <w:rPr>
          <w:rFonts w:ascii="Times New Roman" w:hAnsi="Times New Roman"/>
          <w:color w:val="auto"/>
        </w:rPr>
      </w:pPr>
      <w:proofErr w:type="gramStart"/>
      <w:r w:rsidRPr="008A21C5">
        <w:rPr>
          <w:rFonts w:ascii="Times New Roman" w:hAnsi="Times New Roman"/>
          <w:color w:val="auto"/>
        </w:rPr>
        <w:t>Shërbimet e konsulencës shpallen në përputhje me procedurat e parashikuara në këtë ligj dhe në rregullat e prokurimit publik.</w:t>
      </w:r>
      <w:proofErr w:type="gramEnd"/>
      <w:r w:rsidRPr="008A21C5">
        <w:rPr>
          <w:rFonts w:ascii="Times New Roman" w:hAnsi="Times New Roman"/>
          <w:color w:val="auto"/>
        </w:rPr>
        <w:t xml:space="preserve"> </w:t>
      </w:r>
    </w:p>
    <w:p w:rsidR="00CF6DFB" w:rsidRPr="008A21C5" w:rsidRDefault="00CF6DFB" w:rsidP="00CF6DFB">
      <w:pPr>
        <w:rPr>
          <w:rFonts w:ascii="Times New Roman" w:hAnsi="Times New Roman"/>
          <w:color w:val="auto"/>
        </w:rPr>
      </w:pPr>
      <w:r w:rsidRPr="008A21C5">
        <w:rPr>
          <w:rFonts w:ascii="Times New Roman" w:hAnsi="Times New Roman"/>
          <w:color w:val="auto"/>
        </w:rPr>
        <w:t xml:space="preserve"> </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11</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Blerja e përqendruar</w:t>
      </w:r>
    </w:p>
    <w:p w:rsidR="00CF6DFB" w:rsidRPr="008A21C5" w:rsidRDefault="00CF6DFB" w:rsidP="00CF6DFB">
      <w:pPr>
        <w:rPr>
          <w:rFonts w:ascii="Times New Roman" w:hAnsi="Times New Roman"/>
          <w:b/>
          <w:color w:val="auto"/>
        </w:rPr>
      </w:pP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 xml:space="preserve">1. </w:t>
      </w:r>
      <w:r w:rsidRPr="008A21C5">
        <w:rPr>
          <w:rFonts w:ascii="Times New Roman" w:hAnsi="Times New Roman"/>
          <w:color w:val="auto"/>
        </w:rPr>
        <w:t xml:space="preserve">Kur më shumë se një autoritet kontraktor ka nevojë për të njëjtat mallra, punime apo shërbime, atëherë ata, nëse marrin një vendim të tillë, mund: </w:t>
      </w:r>
    </w:p>
    <w:p w:rsidR="00CF6DFB" w:rsidRPr="008A21C5" w:rsidRDefault="00CF6DFB" w:rsidP="00CF6DFB">
      <w:pPr>
        <w:jc w:val="both"/>
        <w:rPr>
          <w:rFonts w:ascii="Times New Roman" w:hAnsi="Times New Roman"/>
          <w:b/>
          <w:color w:val="auto"/>
        </w:rPr>
      </w:pPr>
      <w:r w:rsidRPr="008A21C5">
        <w:rPr>
          <w:rFonts w:ascii="Times New Roman" w:hAnsi="Times New Roman"/>
          <w:b/>
          <w:color w:val="auto"/>
        </w:rPr>
        <w:t xml:space="preserve">a) </w:t>
      </w:r>
      <w:proofErr w:type="gramStart"/>
      <w:r w:rsidRPr="008A21C5">
        <w:rPr>
          <w:rFonts w:ascii="Times New Roman" w:hAnsi="Times New Roman"/>
          <w:color w:val="auto"/>
        </w:rPr>
        <w:t>t'i</w:t>
      </w:r>
      <w:proofErr w:type="gramEnd"/>
      <w:r w:rsidRPr="008A21C5">
        <w:rPr>
          <w:rFonts w:ascii="Times New Roman" w:hAnsi="Times New Roman"/>
          <w:color w:val="auto"/>
        </w:rPr>
        <w:t xml:space="preserve"> ngarkojnë njërit prej tyre detyrën e prokurimit të këtyre mallrave, punimeve apo shërbimeve, në emër të të tjerëve</w:t>
      </w:r>
      <w:r w:rsidRPr="00F91949">
        <w:rPr>
          <w:rFonts w:ascii="Times New Roman" w:hAnsi="Times New Roman"/>
          <w:color w:val="auto"/>
        </w:rPr>
        <w:t>;</w:t>
      </w:r>
      <w:r w:rsidRPr="008A21C5">
        <w:rPr>
          <w:rFonts w:ascii="Times New Roman" w:hAnsi="Times New Roman"/>
          <w:b/>
          <w:color w:val="auto"/>
        </w:rPr>
        <w:t xml:space="preserve"> </w:t>
      </w:r>
    </w:p>
    <w:p w:rsidR="00CF6DFB" w:rsidRPr="008A21C5" w:rsidRDefault="00CF6DFB" w:rsidP="00CF6DFB">
      <w:pPr>
        <w:jc w:val="both"/>
        <w:rPr>
          <w:rFonts w:ascii="Times New Roman" w:hAnsi="Times New Roman"/>
          <w:b/>
          <w:color w:val="auto"/>
        </w:rPr>
      </w:pPr>
      <w:r w:rsidRPr="008A21C5">
        <w:rPr>
          <w:rFonts w:ascii="Times New Roman" w:hAnsi="Times New Roman"/>
          <w:b/>
          <w:color w:val="auto"/>
        </w:rPr>
        <w:t xml:space="preserve">b) </w:t>
      </w:r>
      <w:proofErr w:type="gramStart"/>
      <w:r w:rsidRPr="008A21C5">
        <w:rPr>
          <w:rFonts w:ascii="Times New Roman" w:hAnsi="Times New Roman"/>
          <w:color w:val="auto"/>
        </w:rPr>
        <w:t>ta</w:t>
      </w:r>
      <w:proofErr w:type="gramEnd"/>
      <w:r w:rsidRPr="008A21C5">
        <w:rPr>
          <w:rFonts w:ascii="Times New Roman" w:hAnsi="Times New Roman"/>
          <w:color w:val="auto"/>
        </w:rPr>
        <w:t xml:space="preserve"> udhëzojnë organin qendror blerës, të krijuar në përputhje me rregullat e prokurimit, të kryejë procedurat përkatëse të përzgjedhjes së fituesit të kontratës.</w:t>
      </w:r>
      <w:r w:rsidRPr="008A21C5">
        <w:rPr>
          <w:rFonts w:ascii="Times New Roman" w:hAnsi="Times New Roman"/>
          <w:b/>
          <w:color w:val="auto"/>
        </w:rPr>
        <w:t xml:space="preserve"> </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 xml:space="preserve">2. </w:t>
      </w:r>
      <w:r w:rsidRPr="008A21C5">
        <w:rPr>
          <w:rFonts w:ascii="Times New Roman" w:hAnsi="Times New Roman"/>
          <w:color w:val="auto"/>
        </w:rPr>
        <w:t>Autoriteti kontraktor mund t'i kërkojë organit qendror blerës të kryejë një procedurë të caktuar të përzgjedhjes së fituesit ose një sërë procedurash të tilla në emër të tij, kur blerja e përqendruar do të ishte më e leverdishme për shkak të rritjes së sasisë së kërkuar për furnizimet me mallra të ngjashme dhe kushte të ngjashme sipas tregut.</w:t>
      </w:r>
    </w:p>
    <w:p w:rsidR="00CF6DFB" w:rsidRPr="008A21C5" w:rsidRDefault="00CF6DFB" w:rsidP="00CF6DFB">
      <w:pPr>
        <w:jc w:val="both"/>
        <w:rPr>
          <w:rFonts w:ascii="Times New Roman" w:hAnsi="Times New Roman"/>
          <w:color w:val="auto"/>
        </w:rPr>
      </w:pPr>
      <w:proofErr w:type="gramStart"/>
      <w:r w:rsidRPr="008A21C5">
        <w:rPr>
          <w:rFonts w:ascii="Times New Roman" w:hAnsi="Times New Roman"/>
          <w:color w:val="auto"/>
        </w:rPr>
        <w:t>Në kryerjen e procedurave të përzgjedhjes së fituesit, organi qendror blerës zbaton dispozitat e këtij ligji.</w:t>
      </w:r>
      <w:proofErr w:type="gramEnd"/>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 xml:space="preserve">3. </w:t>
      </w:r>
      <w:r w:rsidRPr="008A21C5">
        <w:rPr>
          <w:rFonts w:ascii="Times New Roman" w:hAnsi="Times New Roman"/>
          <w:color w:val="auto"/>
        </w:rPr>
        <w:t>Këshilli i Ministrave, me kërkesën e një autoriteti kontraktues ose me nismën e vet, mund të ngarkojë për procedura të veçanta prokurimi një autoritet tjetër kontraktues si organ qendror blerës.</w:t>
      </w:r>
    </w:p>
    <w:p w:rsidR="00CF6DFB" w:rsidRPr="008A21C5" w:rsidRDefault="00CF6DFB" w:rsidP="00CF6DFB">
      <w:pPr>
        <w:rPr>
          <w:rFonts w:ascii="Times New Roman" w:hAnsi="Times New Roman"/>
          <w:b/>
          <w:color w:val="auto"/>
        </w:rPr>
      </w:pPr>
    </w:p>
    <w:p w:rsidR="00CF6DFB" w:rsidRPr="008A21C5" w:rsidRDefault="00CF6DFB" w:rsidP="00CF6DFB">
      <w:pPr>
        <w:jc w:val="center"/>
        <w:rPr>
          <w:rFonts w:ascii="Times New Roman" w:hAnsi="Times New Roman"/>
          <w:b/>
          <w:color w:val="auto"/>
        </w:rPr>
      </w:pPr>
      <w:proofErr w:type="gramStart"/>
      <w:r w:rsidRPr="008A21C5">
        <w:rPr>
          <w:rFonts w:ascii="Times New Roman" w:hAnsi="Times New Roman"/>
          <w:b/>
          <w:color w:val="auto"/>
        </w:rPr>
        <w:t>Neni  11</w:t>
      </w:r>
      <w:proofErr w:type="gramEnd"/>
      <w:r w:rsidRPr="008A21C5">
        <w:rPr>
          <w:rFonts w:ascii="Times New Roman" w:hAnsi="Times New Roman"/>
          <w:b/>
          <w:color w:val="auto"/>
        </w:rPr>
        <w:t>/1</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lastRenderedPageBreak/>
        <w:t>Marrëveshja publike kuadër</w:t>
      </w:r>
    </w:p>
    <w:p w:rsidR="00CF6DFB" w:rsidRPr="009402CD" w:rsidRDefault="00CF6DFB" w:rsidP="00CF6DFB">
      <w:pPr>
        <w:jc w:val="center"/>
        <w:rPr>
          <w:rFonts w:ascii="Times New Roman" w:hAnsi="Times New Roman"/>
          <w:b/>
          <w:i/>
          <w:color w:val="FF0000"/>
        </w:rPr>
      </w:pPr>
      <w:proofErr w:type="gramStart"/>
      <w:r w:rsidRPr="009402CD">
        <w:rPr>
          <w:rFonts w:ascii="Times New Roman" w:hAnsi="Times New Roman"/>
          <w:b/>
          <w:i/>
          <w:color w:val="FF0000"/>
        </w:rPr>
        <w:t>( I</w:t>
      </w:r>
      <w:proofErr w:type="gramEnd"/>
      <w:r w:rsidRPr="009402CD">
        <w:rPr>
          <w:rFonts w:ascii="Times New Roman" w:hAnsi="Times New Roman"/>
          <w:b/>
          <w:i/>
          <w:color w:val="FF0000"/>
        </w:rPr>
        <w:t xml:space="preserve"> shfuqizuar)</w:t>
      </w:r>
    </w:p>
    <w:p w:rsidR="00CF6DFB" w:rsidRPr="009402CD" w:rsidRDefault="00CF6DFB" w:rsidP="00CF6DFB">
      <w:pPr>
        <w:rPr>
          <w:rFonts w:ascii="Times New Roman" w:hAnsi="Times New Roman"/>
          <w:b/>
          <w:i/>
          <w:color w:val="auto"/>
        </w:rPr>
      </w:pPr>
    </w:p>
    <w:p w:rsidR="00CF6DFB" w:rsidRPr="00A01E75" w:rsidRDefault="00CF6DFB" w:rsidP="00CF6DFB">
      <w:pPr>
        <w:jc w:val="center"/>
        <w:rPr>
          <w:rFonts w:ascii="Times New Roman" w:hAnsi="Times New Roman"/>
          <w:color w:val="auto"/>
        </w:rPr>
      </w:pPr>
      <w:r w:rsidRPr="00A01E75">
        <w:rPr>
          <w:rFonts w:ascii="Times New Roman" w:hAnsi="Times New Roman"/>
          <w:color w:val="auto"/>
        </w:rPr>
        <w:t>KREU II</w:t>
      </w:r>
    </w:p>
    <w:p w:rsidR="00CF6DFB" w:rsidRPr="00A01E75" w:rsidRDefault="00CF6DFB" w:rsidP="00CF6DFB">
      <w:pPr>
        <w:jc w:val="center"/>
        <w:rPr>
          <w:rFonts w:ascii="Times New Roman" w:hAnsi="Times New Roman"/>
          <w:color w:val="auto"/>
        </w:rPr>
      </w:pPr>
      <w:r w:rsidRPr="00A01E75">
        <w:rPr>
          <w:rFonts w:ascii="Times New Roman" w:hAnsi="Times New Roman"/>
          <w:color w:val="auto"/>
        </w:rPr>
        <w:t>ORGANIZIMI I PROKURIMIT PUBLIK</w:t>
      </w:r>
    </w:p>
    <w:p w:rsidR="00CF6DFB" w:rsidRPr="008A21C5" w:rsidRDefault="00CF6DFB" w:rsidP="00CF6DFB">
      <w:pPr>
        <w:jc w:val="center"/>
        <w:rPr>
          <w:rFonts w:ascii="Times New Roman" w:hAnsi="Times New Roman"/>
          <w:b/>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12</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Përgjegjësia e autoritetit kontraktor</w:t>
      </w:r>
    </w:p>
    <w:p w:rsidR="00CF6DFB" w:rsidRPr="008A21C5" w:rsidRDefault="00CF6DFB" w:rsidP="00CF6DFB">
      <w:pPr>
        <w:rPr>
          <w:rFonts w:ascii="Times New Roman" w:hAnsi="Times New Roman"/>
          <w:b/>
          <w:color w:val="auto"/>
        </w:rPr>
      </w:pP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 xml:space="preserve">1. </w:t>
      </w:r>
      <w:r w:rsidRPr="008A21C5">
        <w:rPr>
          <w:rFonts w:ascii="Times New Roman" w:hAnsi="Times New Roman"/>
          <w:color w:val="auto"/>
        </w:rPr>
        <w:t xml:space="preserve">Autoriteti kontraktor është përgjegjës për prokurimin e fondeve publike, në përputhje me dispozitat e këtij ligji dhe të akteve nënligjore, të nxjerra në zbatim të tij. </w:t>
      </w:r>
    </w:p>
    <w:p w:rsidR="00CF6DFB" w:rsidRPr="008A21C5" w:rsidRDefault="00CF6DFB" w:rsidP="00CF6DFB">
      <w:pPr>
        <w:jc w:val="both"/>
        <w:rPr>
          <w:rFonts w:ascii="Times New Roman" w:hAnsi="Times New Roman"/>
          <w:b/>
          <w:color w:val="auto"/>
        </w:rPr>
      </w:pPr>
      <w:r w:rsidRPr="008A21C5">
        <w:rPr>
          <w:rFonts w:ascii="Times New Roman" w:hAnsi="Times New Roman"/>
          <w:b/>
          <w:color w:val="auto"/>
        </w:rPr>
        <w:t xml:space="preserve">2. </w:t>
      </w:r>
      <w:r w:rsidRPr="008A21C5">
        <w:rPr>
          <w:rFonts w:ascii="Times New Roman" w:hAnsi="Times New Roman"/>
          <w:color w:val="auto"/>
        </w:rPr>
        <w:t>Autoriteti kontraktor duhet të mbajë procesverbale dhe dokumentacion të plotë për procedurat e kryera në përcaktimin e fituesit të kontratës, në mënyrë të tillë që të lejojnë kontrollin e zbatimit të ligjit.</w:t>
      </w:r>
      <w:r w:rsidRPr="008A21C5">
        <w:rPr>
          <w:rFonts w:ascii="Times New Roman" w:hAnsi="Times New Roman"/>
          <w:b/>
          <w:color w:val="auto"/>
        </w:rPr>
        <w:t xml:space="preserve"> </w:t>
      </w:r>
    </w:p>
    <w:p w:rsidR="00CF6DFB" w:rsidRPr="008A21C5" w:rsidRDefault="00CF6DFB" w:rsidP="00CF6DFB">
      <w:pPr>
        <w:jc w:val="both"/>
        <w:rPr>
          <w:rFonts w:ascii="Times New Roman" w:hAnsi="Times New Roman"/>
          <w:color w:val="auto"/>
        </w:rPr>
      </w:pPr>
      <w:r w:rsidRPr="008A21C5">
        <w:rPr>
          <w:rFonts w:ascii="Times New Roman" w:hAnsi="Times New Roman"/>
          <w:color w:val="auto"/>
        </w:rPr>
        <w:t>Për çdo procedurë prokurimi, procesverbalet duhet të përmbajnë, të paktën, këto të dhëna:</w:t>
      </w:r>
    </w:p>
    <w:p w:rsidR="00CF6DFB" w:rsidRPr="008A21C5" w:rsidRDefault="00CF6DFB" w:rsidP="00CF6DFB">
      <w:pPr>
        <w:jc w:val="both"/>
        <w:rPr>
          <w:rFonts w:ascii="Times New Roman" w:hAnsi="Times New Roman"/>
          <w:b/>
          <w:color w:val="auto"/>
        </w:rPr>
      </w:pPr>
      <w:r w:rsidRPr="008A21C5">
        <w:rPr>
          <w:rFonts w:ascii="Times New Roman" w:hAnsi="Times New Roman"/>
          <w:b/>
          <w:color w:val="auto"/>
        </w:rPr>
        <w:t xml:space="preserve">a) </w:t>
      </w:r>
      <w:proofErr w:type="gramStart"/>
      <w:r w:rsidRPr="008A21C5">
        <w:rPr>
          <w:rFonts w:ascii="Times New Roman" w:hAnsi="Times New Roman"/>
          <w:color w:val="auto"/>
        </w:rPr>
        <w:t>një</w:t>
      </w:r>
      <w:proofErr w:type="gramEnd"/>
      <w:r w:rsidRPr="008A21C5">
        <w:rPr>
          <w:rFonts w:ascii="Times New Roman" w:hAnsi="Times New Roman"/>
          <w:color w:val="auto"/>
        </w:rPr>
        <w:t xml:space="preserve"> përshkrim të shkurtër të mallrave, punëve ose shërbimeve, që do të prokurohen, ose të nevojës për prokurim, për të cilën autoriteti kontraktor ka vendosur nisjen e procedurës;</w:t>
      </w:r>
    </w:p>
    <w:p w:rsidR="00CF6DFB" w:rsidRPr="008A21C5" w:rsidRDefault="00CF6DFB" w:rsidP="00CF6DFB">
      <w:pPr>
        <w:jc w:val="both"/>
        <w:rPr>
          <w:rFonts w:ascii="Times New Roman" w:hAnsi="Times New Roman"/>
          <w:b/>
          <w:color w:val="auto"/>
        </w:rPr>
      </w:pPr>
      <w:r w:rsidRPr="008A21C5">
        <w:rPr>
          <w:rFonts w:ascii="Times New Roman" w:hAnsi="Times New Roman"/>
          <w:b/>
          <w:color w:val="auto"/>
        </w:rPr>
        <w:t xml:space="preserve">b) </w:t>
      </w:r>
      <w:proofErr w:type="gramStart"/>
      <w:r w:rsidRPr="008A21C5">
        <w:rPr>
          <w:rFonts w:ascii="Times New Roman" w:hAnsi="Times New Roman"/>
          <w:color w:val="auto"/>
        </w:rPr>
        <w:t>emrat</w:t>
      </w:r>
      <w:proofErr w:type="gramEnd"/>
      <w:r w:rsidRPr="008A21C5">
        <w:rPr>
          <w:rFonts w:ascii="Times New Roman" w:hAnsi="Times New Roman"/>
          <w:color w:val="auto"/>
        </w:rPr>
        <w:t xml:space="preserve"> dhe adresat e ofertuesve që kanë dorëzuar oferta, emrin dhe adresën e ofertuesit, nëse ka një të tillë, oferta e të cilit është përcaktuar si fituese, si dhe vlerën e kontratës;</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 xml:space="preserve">c) </w:t>
      </w:r>
      <w:proofErr w:type="gramStart"/>
      <w:r w:rsidRPr="008A21C5">
        <w:rPr>
          <w:rFonts w:ascii="Times New Roman" w:hAnsi="Times New Roman"/>
          <w:color w:val="auto"/>
        </w:rPr>
        <w:t>mënyrën</w:t>
      </w:r>
      <w:proofErr w:type="gramEnd"/>
      <w:r w:rsidRPr="008A21C5">
        <w:rPr>
          <w:rFonts w:ascii="Times New Roman" w:hAnsi="Times New Roman"/>
          <w:color w:val="auto"/>
        </w:rPr>
        <w:t xml:space="preserve"> e kualifikimit të ofertuesve ose kandidatëve apo të mungesës së tyre;</w:t>
      </w:r>
    </w:p>
    <w:p w:rsidR="00CF6DFB" w:rsidRPr="008A21C5" w:rsidRDefault="00CF6DFB" w:rsidP="00CF6DFB">
      <w:pPr>
        <w:jc w:val="both"/>
        <w:rPr>
          <w:rFonts w:ascii="Times New Roman" w:hAnsi="Times New Roman"/>
          <w:b/>
          <w:color w:val="auto"/>
        </w:rPr>
      </w:pPr>
      <w:r w:rsidRPr="008A21C5">
        <w:rPr>
          <w:rFonts w:ascii="Times New Roman" w:hAnsi="Times New Roman"/>
          <w:b/>
          <w:color w:val="auto"/>
        </w:rPr>
        <w:t xml:space="preserve">ç) </w:t>
      </w:r>
      <w:proofErr w:type="gramStart"/>
      <w:r w:rsidRPr="008A21C5">
        <w:rPr>
          <w:rFonts w:ascii="Times New Roman" w:hAnsi="Times New Roman"/>
          <w:color w:val="auto"/>
        </w:rPr>
        <w:t>vlerën</w:t>
      </w:r>
      <w:proofErr w:type="gramEnd"/>
      <w:r w:rsidRPr="008A21C5">
        <w:rPr>
          <w:rFonts w:ascii="Times New Roman" w:hAnsi="Times New Roman"/>
          <w:color w:val="auto"/>
        </w:rPr>
        <w:t xml:space="preserve"> ose mënyrën e përllogaritjes së vlerës dhe një përmbledhje të kushteve të tjera thelbësore për çdo ofertë dhe kontratë prokurimi;</w:t>
      </w:r>
      <w:r w:rsidRPr="008A21C5">
        <w:rPr>
          <w:rFonts w:ascii="Times New Roman" w:hAnsi="Times New Roman"/>
          <w:b/>
          <w:color w:val="auto"/>
        </w:rPr>
        <w:t xml:space="preserve"> </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 xml:space="preserve">d) </w:t>
      </w:r>
      <w:proofErr w:type="gramStart"/>
      <w:r w:rsidRPr="008A21C5">
        <w:rPr>
          <w:rFonts w:ascii="Times New Roman" w:hAnsi="Times New Roman"/>
          <w:color w:val="auto"/>
        </w:rPr>
        <w:t>një</w:t>
      </w:r>
      <w:proofErr w:type="gramEnd"/>
      <w:r w:rsidRPr="008A21C5">
        <w:rPr>
          <w:rFonts w:ascii="Times New Roman" w:hAnsi="Times New Roman"/>
          <w:color w:val="auto"/>
        </w:rPr>
        <w:t xml:space="preserve"> përmbledhje të vlerësimit dhe të krahasimit të ofertave; </w:t>
      </w:r>
    </w:p>
    <w:p w:rsidR="00CF6DFB" w:rsidRPr="008A21C5" w:rsidRDefault="00CF6DFB" w:rsidP="00CF6DFB">
      <w:pPr>
        <w:jc w:val="both"/>
        <w:rPr>
          <w:rFonts w:ascii="Times New Roman" w:hAnsi="Times New Roman"/>
          <w:color w:val="auto"/>
        </w:rPr>
      </w:pPr>
      <w:proofErr w:type="gramStart"/>
      <w:r w:rsidRPr="008A21C5">
        <w:rPr>
          <w:rFonts w:ascii="Times New Roman" w:hAnsi="Times New Roman"/>
          <w:b/>
          <w:color w:val="auto"/>
        </w:rPr>
        <w:t>dh</w:t>
      </w:r>
      <w:proofErr w:type="gramEnd"/>
      <w:r w:rsidRPr="008A21C5">
        <w:rPr>
          <w:rFonts w:ascii="Times New Roman" w:hAnsi="Times New Roman"/>
          <w:b/>
          <w:color w:val="auto"/>
        </w:rPr>
        <w:t xml:space="preserve">) </w:t>
      </w:r>
      <w:r w:rsidRPr="008A21C5">
        <w:rPr>
          <w:rFonts w:ascii="Times New Roman" w:hAnsi="Times New Roman"/>
          <w:color w:val="auto"/>
        </w:rPr>
        <w:t>në rast të refuzimit të të gjitha ofertave, sipas nenit 24 të këtij ligji, deklaratën dhe arsyet e këtij refuzimi;</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 xml:space="preserve">e) </w:t>
      </w:r>
      <w:proofErr w:type="gramStart"/>
      <w:r w:rsidRPr="008A21C5">
        <w:rPr>
          <w:rFonts w:ascii="Times New Roman" w:hAnsi="Times New Roman"/>
          <w:color w:val="auto"/>
        </w:rPr>
        <w:t>kur</w:t>
      </w:r>
      <w:proofErr w:type="gramEnd"/>
      <w:r w:rsidRPr="008A21C5">
        <w:rPr>
          <w:rFonts w:ascii="Times New Roman" w:hAnsi="Times New Roman"/>
          <w:color w:val="auto"/>
        </w:rPr>
        <w:t xml:space="preserve"> një ofertë është refuzuar për shkaqe të parashikuara në nenin 47 të këtij ligji;</w:t>
      </w:r>
    </w:p>
    <w:p w:rsidR="00CF6DFB" w:rsidRPr="008A21C5" w:rsidRDefault="00CF6DFB" w:rsidP="00CF6DFB">
      <w:pPr>
        <w:jc w:val="both"/>
        <w:rPr>
          <w:rFonts w:ascii="Times New Roman" w:hAnsi="Times New Roman"/>
          <w:b/>
          <w:color w:val="auto"/>
        </w:rPr>
      </w:pPr>
      <w:r w:rsidRPr="008A21C5">
        <w:rPr>
          <w:rFonts w:ascii="Times New Roman" w:hAnsi="Times New Roman"/>
          <w:b/>
          <w:color w:val="auto"/>
        </w:rPr>
        <w:t xml:space="preserve">ë) </w:t>
      </w:r>
      <w:proofErr w:type="gramStart"/>
      <w:r w:rsidRPr="008A21C5">
        <w:rPr>
          <w:rFonts w:ascii="Times New Roman" w:hAnsi="Times New Roman"/>
          <w:color w:val="auto"/>
        </w:rPr>
        <w:t>arsyet</w:t>
      </w:r>
      <w:proofErr w:type="gramEnd"/>
      <w:r w:rsidRPr="008A21C5">
        <w:rPr>
          <w:rFonts w:ascii="Times New Roman" w:hAnsi="Times New Roman"/>
          <w:color w:val="auto"/>
        </w:rPr>
        <w:t xml:space="preserve"> për zgjedhjen e një procedure të caktuar;</w:t>
      </w:r>
      <w:r w:rsidRPr="008A21C5">
        <w:rPr>
          <w:rFonts w:ascii="Times New Roman" w:hAnsi="Times New Roman"/>
          <w:b/>
          <w:color w:val="auto"/>
        </w:rPr>
        <w:t xml:space="preserve"> </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 xml:space="preserve">f) </w:t>
      </w:r>
      <w:proofErr w:type="gramStart"/>
      <w:r w:rsidRPr="008A21C5">
        <w:rPr>
          <w:rFonts w:ascii="Times New Roman" w:hAnsi="Times New Roman"/>
          <w:color w:val="auto"/>
        </w:rPr>
        <w:t>një</w:t>
      </w:r>
      <w:proofErr w:type="gramEnd"/>
      <w:r w:rsidRPr="008A21C5">
        <w:rPr>
          <w:rFonts w:ascii="Times New Roman" w:hAnsi="Times New Roman"/>
          <w:color w:val="auto"/>
        </w:rPr>
        <w:t xml:space="preserve"> përmbledhje të të gjitha kërkesave për sqarim për dokumentet e tenderit, përgjigjet e dhëna për këto kërkesa, si dhe një përmbledhje të të gjitha korrigjimeve të bëra në këto dokumente</w:t>
      </w:r>
      <w:r>
        <w:rPr>
          <w:rFonts w:ascii="Times New Roman" w:hAnsi="Times New Roman"/>
          <w:color w:val="auto"/>
        </w:rPr>
        <w:t>;</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 xml:space="preserve">g) </w:t>
      </w:r>
      <w:proofErr w:type="gramStart"/>
      <w:r w:rsidRPr="008A21C5">
        <w:rPr>
          <w:rFonts w:ascii="Times New Roman" w:hAnsi="Times New Roman"/>
          <w:color w:val="auto"/>
        </w:rPr>
        <w:t>një</w:t>
      </w:r>
      <w:proofErr w:type="gramEnd"/>
      <w:r w:rsidRPr="008A21C5">
        <w:rPr>
          <w:rFonts w:ascii="Times New Roman" w:hAnsi="Times New Roman"/>
          <w:color w:val="auto"/>
        </w:rPr>
        <w:t xml:space="preserve"> përmbledhje të ankesave dhe të zgjidhjes së tyre. </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 xml:space="preserve">3. </w:t>
      </w:r>
      <w:r w:rsidRPr="008A21C5">
        <w:rPr>
          <w:rFonts w:ascii="Times New Roman" w:hAnsi="Times New Roman"/>
          <w:color w:val="auto"/>
        </w:rPr>
        <w:t xml:space="preserve">Autoriteti kontraktor krijon një regjistër për të gjitha procesverbalet për dokumentet e tenderit dhe çdo dokument tjetër, që lidhet me procedurat e përcaktimit të fituesit. </w:t>
      </w:r>
    </w:p>
    <w:p w:rsidR="00CF6DFB" w:rsidRDefault="00CF6DFB" w:rsidP="00CF6DFB">
      <w:pPr>
        <w:jc w:val="both"/>
        <w:rPr>
          <w:rFonts w:ascii="Times New Roman" w:hAnsi="Times New Roman"/>
          <w:color w:val="auto"/>
        </w:rPr>
      </w:pPr>
      <w:r w:rsidRPr="008A21C5">
        <w:rPr>
          <w:rFonts w:ascii="Times New Roman" w:hAnsi="Times New Roman"/>
          <w:b/>
          <w:color w:val="auto"/>
        </w:rPr>
        <w:t>3/1.</w:t>
      </w:r>
      <w:r w:rsidRPr="008A21C5">
        <w:rPr>
          <w:rFonts w:ascii="Times New Roman" w:hAnsi="Times New Roman"/>
          <w:color w:val="auto"/>
        </w:rPr>
        <w:t xml:space="preserve"> </w:t>
      </w:r>
      <w:proofErr w:type="gramStart"/>
      <w:r w:rsidRPr="008A21C5">
        <w:rPr>
          <w:rFonts w:ascii="Times New Roman" w:hAnsi="Times New Roman"/>
          <w:color w:val="auto"/>
        </w:rPr>
        <w:t>Në rastin e prokurimit elektronik, administrimi i të dhënave apo i procesverbaleve realizohet nga vetë sistemi, sipas përcaktimit në rregullat e prokurimit me mjete elektronike.</w:t>
      </w:r>
      <w:proofErr w:type="gramEnd"/>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 xml:space="preserve">4. </w:t>
      </w:r>
      <w:r w:rsidRPr="008A21C5">
        <w:rPr>
          <w:rFonts w:ascii="Times New Roman" w:hAnsi="Times New Roman"/>
          <w:color w:val="auto"/>
        </w:rPr>
        <w:t xml:space="preserve">Autoriteti kontraktor çdo 4 muaj duhet të dorëzojë në Agjencinë e Prokurimit Publik një raport për veprimtaritë e tij të prokurimit. </w:t>
      </w:r>
      <w:proofErr w:type="gramStart"/>
      <w:r w:rsidRPr="008A21C5">
        <w:rPr>
          <w:rFonts w:ascii="Times New Roman" w:hAnsi="Times New Roman"/>
          <w:color w:val="auto"/>
        </w:rPr>
        <w:t>Formati dhe përmbajtja e këtij raporti përcaktohen në rregullat e prokurimit.</w:t>
      </w:r>
      <w:proofErr w:type="gramEnd"/>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 xml:space="preserve">5. </w:t>
      </w:r>
      <w:r w:rsidRPr="008A21C5">
        <w:rPr>
          <w:rFonts w:ascii="Times New Roman" w:hAnsi="Times New Roman"/>
          <w:color w:val="auto"/>
        </w:rPr>
        <w:t xml:space="preserve">Autoriteti kontraktor krijon njësi prokurimi </w:t>
      </w:r>
      <w:proofErr w:type="gramStart"/>
      <w:r w:rsidRPr="008A21C5">
        <w:rPr>
          <w:rFonts w:ascii="Times New Roman" w:hAnsi="Times New Roman"/>
          <w:color w:val="auto"/>
        </w:rPr>
        <w:t>brenda</w:t>
      </w:r>
      <w:proofErr w:type="gramEnd"/>
      <w:r w:rsidRPr="008A21C5">
        <w:rPr>
          <w:rFonts w:ascii="Times New Roman" w:hAnsi="Times New Roman"/>
          <w:color w:val="auto"/>
        </w:rPr>
        <w:t xml:space="preserve"> strukturës së vet, detyrat e përgjegjësitë e së cilës përkufizohen në rregullat e prokurimit publik. </w:t>
      </w:r>
      <w:proofErr w:type="gramStart"/>
      <w:r w:rsidRPr="008A21C5">
        <w:rPr>
          <w:rFonts w:ascii="Times New Roman" w:hAnsi="Times New Roman"/>
          <w:color w:val="auto"/>
        </w:rPr>
        <w:t>Autoritetet kontraktore mund të kërkojnë mbështetje në formën e këshillave dhe të udhëzimeve nga Agjencia e Prokurimit Publik gjatë krijimit të njësive të tyre të prokurimit, të veçanta ose të përbashkëta.</w:t>
      </w:r>
      <w:proofErr w:type="gramEnd"/>
      <w:r w:rsidRPr="008A21C5">
        <w:rPr>
          <w:rFonts w:ascii="Times New Roman" w:hAnsi="Times New Roman"/>
          <w:color w:val="auto"/>
        </w:rPr>
        <w:t xml:space="preserve"> </w:t>
      </w:r>
    </w:p>
    <w:p w:rsidR="00CF6DFB" w:rsidRPr="008A21C5" w:rsidRDefault="00CF6DFB" w:rsidP="00CF6DFB">
      <w:pPr>
        <w:rPr>
          <w:rFonts w:ascii="Times New Roman" w:hAnsi="Times New Roman"/>
          <w:b/>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13</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Agjencia e Prokurimit Publik</w:t>
      </w:r>
    </w:p>
    <w:p w:rsidR="00CF6DFB" w:rsidRPr="008A21C5" w:rsidRDefault="00CF6DFB" w:rsidP="00CF6DFB">
      <w:pPr>
        <w:rPr>
          <w:rFonts w:ascii="Times New Roman" w:hAnsi="Times New Roman"/>
          <w:b/>
          <w:color w:val="auto"/>
        </w:rPr>
      </w:pPr>
    </w:p>
    <w:p w:rsidR="00CF6DFB" w:rsidRPr="008A21C5" w:rsidRDefault="00CF6DFB" w:rsidP="00CF6DFB">
      <w:pPr>
        <w:jc w:val="both"/>
        <w:rPr>
          <w:rFonts w:ascii="Times New Roman" w:hAnsi="Times New Roman"/>
          <w:b/>
          <w:color w:val="auto"/>
        </w:rPr>
      </w:pPr>
      <w:r w:rsidRPr="008A21C5">
        <w:rPr>
          <w:rFonts w:ascii="Times New Roman" w:hAnsi="Times New Roman"/>
          <w:b/>
          <w:color w:val="auto"/>
        </w:rPr>
        <w:t xml:space="preserve">1. </w:t>
      </w:r>
      <w:r w:rsidRPr="008A21C5">
        <w:rPr>
          <w:rFonts w:ascii="Times New Roman" w:hAnsi="Times New Roman"/>
          <w:color w:val="auto"/>
        </w:rPr>
        <w:t>Agjencia e Prokurimit Publik është organ qendror, person juridik publik në varësi të Kryeministrit, që financohet nga Buxheti i Shtetit.</w:t>
      </w:r>
      <w:r w:rsidRPr="008A21C5">
        <w:rPr>
          <w:rFonts w:ascii="Times New Roman" w:hAnsi="Times New Roman"/>
          <w:b/>
          <w:color w:val="auto"/>
        </w:rPr>
        <w:t xml:space="preserve"> </w:t>
      </w:r>
    </w:p>
    <w:p w:rsidR="00CF6DFB" w:rsidRPr="008A21C5" w:rsidRDefault="00CF6DFB" w:rsidP="00CF6DFB">
      <w:pPr>
        <w:jc w:val="both"/>
        <w:rPr>
          <w:rFonts w:ascii="Times New Roman" w:hAnsi="Times New Roman"/>
          <w:b/>
          <w:color w:val="auto"/>
        </w:rPr>
      </w:pPr>
      <w:r w:rsidRPr="008A21C5">
        <w:rPr>
          <w:rFonts w:ascii="Times New Roman" w:hAnsi="Times New Roman"/>
          <w:b/>
          <w:color w:val="auto"/>
        </w:rPr>
        <w:t xml:space="preserve">2. </w:t>
      </w:r>
      <w:r w:rsidRPr="008A21C5">
        <w:rPr>
          <w:rFonts w:ascii="Times New Roman" w:hAnsi="Times New Roman"/>
          <w:color w:val="auto"/>
        </w:rPr>
        <w:t>Agjencia e Prokurimit Publik:</w:t>
      </w:r>
    </w:p>
    <w:p w:rsidR="00CF6DFB" w:rsidRPr="008A21C5" w:rsidRDefault="00CF6DFB" w:rsidP="00CF6DFB">
      <w:pPr>
        <w:jc w:val="both"/>
        <w:rPr>
          <w:rFonts w:ascii="Times New Roman" w:hAnsi="Times New Roman"/>
          <w:b/>
          <w:color w:val="auto"/>
        </w:rPr>
      </w:pPr>
      <w:r w:rsidRPr="008A21C5">
        <w:rPr>
          <w:rFonts w:ascii="Times New Roman" w:hAnsi="Times New Roman"/>
          <w:b/>
          <w:color w:val="auto"/>
        </w:rPr>
        <w:lastRenderedPageBreak/>
        <w:t xml:space="preserve">a) </w:t>
      </w:r>
      <w:proofErr w:type="gramStart"/>
      <w:r w:rsidRPr="008A21C5">
        <w:rPr>
          <w:rFonts w:ascii="Times New Roman" w:hAnsi="Times New Roman"/>
          <w:color w:val="auto"/>
        </w:rPr>
        <w:t>paraqet</w:t>
      </w:r>
      <w:proofErr w:type="gramEnd"/>
      <w:r w:rsidRPr="008A21C5">
        <w:rPr>
          <w:rFonts w:ascii="Times New Roman" w:hAnsi="Times New Roman"/>
          <w:color w:val="auto"/>
        </w:rPr>
        <w:t xml:space="preserve"> në Këshillin e Ministrave propozime për rregullat e prokurimit;</w:t>
      </w:r>
      <w:r w:rsidRPr="008A21C5">
        <w:rPr>
          <w:rFonts w:ascii="Times New Roman" w:hAnsi="Times New Roman"/>
          <w:b/>
          <w:color w:val="auto"/>
        </w:rPr>
        <w:t xml:space="preserve"> </w:t>
      </w:r>
    </w:p>
    <w:p w:rsidR="00CF6DFB" w:rsidRPr="008A21C5" w:rsidRDefault="00CF6DFB" w:rsidP="00CF6DFB">
      <w:pPr>
        <w:jc w:val="both"/>
        <w:rPr>
          <w:rFonts w:ascii="Times New Roman" w:hAnsi="Times New Roman"/>
          <w:b/>
          <w:color w:val="auto"/>
        </w:rPr>
      </w:pPr>
      <w:r w:rsidRPr="008A21C5">
        <w:rPr>
          <w:rFonts w:ascii="Times New Roman" w:hAnsi="Times New Roman"/>
          <w:b/>
          <w:color w:val="auto"/>
        </w:rPr>
        <w:t xml:space="preserve">b) </w:t>
      </w:r>
      <w:proofErr w:type="gramStart"/>
      <w:r w:rsidRPr="008A21C5">
        <w:rPr>
          <w:rFonts w:ascii="Times New Roman" w:hAnsi="Times New Roman"/>
          <w:color w:val="auto"/>
        </w:rPr>
        <w:t>nxit</w:t>
      </w:r>
      <w:proofErr w:type="gramEnd"/>
      <w:r w:rsidRPr="008A21C5">
        <w:rPr>
          <w:rFonts w:ascii="Times New Roman" w:hAnsi="Times New Roman"/>
          <w:color w:val="auto"/>
        </w:rPr>
        <w:t xml:space="preserve"> dhe organizon kualifikimin e punonjësve të qeverisjes qendrore dhe vendore, të përfshirë në veprimtaritë e prokurimit publik</w:t>
      </w:r>
      <w:r w:rsidRPr="00F91949">
        <w:rPr>
          <w:rFonts w:ascii="Times New Roman" w:hAnsi="Times New Roman"/>
          <w:color w:val="auto"/>
        </w:rPr>
        <w:t>;</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 xml:space="preserve">c) </w:t>
      </w:r>
      <w:proofErr w:type="gramStart"/>
      <w:r w:rsidRPr="008A21C5">
        <w:rPr>
          <w:rFonts w:ascii="Times New Roman" w:hAnsi="Times New Roman"/>
          <w:color w:val="auto"/>
        </w:rPr>
        <w:t>harton</w:t>
      </w:r>
      <w:proofErr w:type="gramEnd"/>
      <w:r w:rsidRPr="008A21C5">
        <w:rPr>
          <w:rFonts w:ascii="Times New Roman" w:hAnsi="Times New Roman"/>
          <w:color w:val="auto"/>
        </w:rPr>
        <w:t xml:space="preserve"> dhe nxjerr Buletinin e Njoftimeve Publike, siç është përshkruar në rregullat e prokurimit. Agjencia e Prokurimit Publik shpall në Buletinin e Njoftimeve Publike listën e operatorëve ekonomikë të përjashtuar, në përputhje me nenin 45 të këtij ligji; </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 xml:space="preserve">ç) </w:t>
      </w:r>
      <w:proofErr w:type="gramStart"/>
      <w:r w:rsidRPr="008A21C5">
        <w:rPr>
          <w:rFonts w:ascii="Times New Roman" w:hAnsi="Times New Roman"/>
          <w:color w:val="auto"/>
        </w:rPr>
        <w:t>harton</w:t>
      </w:r>
      <w:proofErr w:type="gramEnd"/>
      <w:r w:rsidRPr="008A21C5">
        <w:rPr>
          <w:rFonts w:ascii="Times New Roman" w:hAnsi="Times New Roman"/>
          <w:color w:val="auto"/>
        </w:rPr>
        <w:t xml:space="preserve"> dokumentet standarde të tenderit, që do të përdoren në procedurat e prokurimit, sipas rregullave të prokurimit publik;</w:t>
      </w:r>
    </w:p>
    <w:p w:rsidR="00CF6DFB" w:rsidRPr="008A21C5" w:rsidRDefault="00CF6DFB" w:rsidP="00CF6DFB">
      <w:pPr>
        <w:jc w:val="both"/>
        <w:rPr>
          <w:rFonts w:ascii="Times New Roman" w:hAnsi="Times New Roman"/>
          <w:b/>
          <w:color w:val="auto"/>
        </w:rPr>
      </w:pPr>
      <w:proofErr w:type="gramStart"/>
      <w:r w:rsidRPr="008A21C5">
        <w:rPr>
          <w:rFonts w:ascii="Times New Roman" w:hAnsi="Times New Roman"/>
          <w:b/>
          <w:color w:val="auto"/>
        </w:rPr>
        <w:t>ç/</w:t>
      </w:r>
      <w:proofErr w:type="gramEnd"/>
      <w:r w:rsidRPr="008A21C5">
        <w:rPr>
          <w:rFonts w:ascii="Times New Roman" w:hAnsi="Times New Roman"/>
          <w:b/>
          <w:color w:val="auto"/>
        </w:rPr>
        <w:t xml:space="preserve">1) </w:t>
      </w:r>
      <w:r w:rsidRPr="009402CD">
        <w:rPr>
          <w:rFonts w:ascii="Times New Roman" w:hAnsi="Times New Roman"/>
          <w:i/>
          <w:color w:val="FF0000"/>
        </w:rPr>
        <w:t>(</w:t>
      </w:r>
      <w:r w:rsidR="009402CD" w:rsidRPr="009402CD">
        <w:rPr>
          <w:rFonts w:ascii="Times New Roman" w:hAnsi="Times New Roman"/>
          <w:i/>
          <w:color w:val="FF0000"/>
        </w:rPr>
        <w:t xml:space="preserve">E </w:t>
      </w:r>
      <w:r w:rsidRPr="009402CD">
        <w:rPr>
          <w:rFonts w:ascii="Times New Roman" w:hAnsi="Times New Roman"/>
          <w:i/>
          <w:color w:val="FF0000"/>
        </w:rPr>
        <w:t>shfuqizuar);</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 xml:space="preserve">d) </w:t>
      </w:r>
      <w:proofErr w:type="gramStart"/>
      <w:r w:rsidRPr="008A21C5">
        <w:rPr>
          <w:rFonts w:ascii="Times New Roman" w:hAnsi="Times New Roman"/>
          <w:color w:val="auto"/>
        </w:rPr>
        <w:t>në</w:t>
      </w:r>
      <w:proofErr w:type="gramEnd"/>
      <w:r w:rsidRPr="008A21C5">
        <w:rPr>
          <w:rFonts w:ascii="Times New Roman" w:hAnsi="Times New Roman"/>
          <w:color w:val="auto"/>
        </w:rPr>
        <w:t xml:space="preserve"> përputhje me kërkesën, jep këshilla dhe asistencë teknike për autoritetet kontraktore, që ndërmarrin një procedurë prokurimi; </w:t>
      </w:r>
    </w:p>
    <w:p w:rsidR="00CF6DFB" w:rsidRPr="008A21C5" w:rsidRDefault="00CF6DFB" w:rsidP="00CF6DFB">
      <w:pPr>
        <w:jc w:val="both"/>
        <w:rPr>
          <w:rFonts w:ascii="Times New Roman" w:hAnsi="Times New Roman"/>
          <w:b/>
          <w:color w:val="auto"/>
        </w:rPr>
      </w:pPr>
      <w:proofErr w:type="gramStart"/>
      <w:r w:rsidRPr="008A21C5">
        <w:rPr>
          <w:rFonts w:ascii="Times New Roman" w:hAnsi="Times New Roman"/>
          <w:b/>
          <w:color w:val="auto"/>
        </w:rPr>
        <w:t>dh</w:t>
      </w:r>
      <w:proofErr w:type="gramEnd"/>
      <w:r w:rsidRPr="008A21C5">
        <w:rPr>
          <w:rFonts w:ascii="Times New Roman" w:hAnsi="Times New Roman"/>
          <w:b/>
          <w:color w:val="auto"/>
        </w:rPr>
        <w:t xml:space="preserve">) </w:t>
      </w:r>
      <w:r w:rsidRPr="008A21C5">
        <w:rPr>
          <w:rFonts w:ascii="Times New Roman" w:hAnsi="Times New Roman"/>
          <w:color w:val="auto"/>
        </w:rPr>
        <w:t>paraqet një raport vjetor në Këshillin e Ministrave për funksionimin e përgjithshëm të sistemit të prokurimit publik;</w:t>
      </w:r>
      <w:r w:rsidRPr="008A21C5">
        <w:rPr>
          <w:rFonts w:ascii="Times New Roman" w:hAnsi="Times New Roman"/>
          <w:b/>
          <w:color w:val="auto"/>
        </w:rPr>
        <w:t xml:space="preserve"> </w:t>
      </w:r>
    </w:p>
    <w:p w:rsidR="00CF6DFB" w:rsidRPr="008A21C5" w:rsidRDefault="00CF6DFB" w:rsidP="00CF6DFB">
      <w:pPr>
        <w:jc w:val="both"/>
        <w:rPr>
          <w:rFonts w:ascii="Times New Roman" w:hAnsi="Times New Roman"/>
          <w:b/>
          <w:color w:val="auto"/>
        </w:rPr>
      </w:pPr>
      <w:r w:rsidRPr="008A21C5">
        <w:rPr>
          <w:rFonts w:ascii="Times New Roman" w:hAnsi="Times New Roman"/>
          <w:b/>
          <w:color w:val="auto"/>
        </w:rPr>
        <w:t xml:space="preserve">e) </w:t>
      </w:r>
      <w:proofErr w:type="gramStart"/>
      <w:r w:rsidRPr="008A21C5">
        <w:rPr>
          <w:rFonts w:ascii="Times New Roman" w:hAnsi="Times New Roman"/>
          <w:color w:val="auto"/>
        </w:rPr>
        <w:t>bashkëpunon</w:t>
      </w:r>
      <w:proofErr w:type="gramEnd"/>
      <w:r w:rsidRPr="008A21C5">
        <w:rPr>
          <w:rFonts w:ascii="Times New Roman" w:hAnsi="Times New Roman"/>
          <w:color w:val="auto"/>
        </w:rPr>
        <w:t xml:space="preserve"> me institucionet ndërkombëtare dhe me ente të tjera të huaja për çështje që lidhen me sistemin e prokurimit publik;</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 xml:space="preserve">ë) </w:t>
      </w:r>
      <w:proofErr w:type="gramStart"/>
      <w:r w:rsidRPr="008A21C5">
        <w:rPr>
          <w:rFonts w:ascii="Times New Roman" w:hAnsi="Times New Roman"/>
          <w:color w:val="auto"/>
        </w:rPr>
        <w:t>planifikon</w:t>
      </w:r>
      <w:proofErr w:type="gramEnd"/>
      <w:r w:rsidRPr="008A21C5">
        <w:rPr>
          <w:rFonts w:ascii="Times New Roman" w:hAnsi="Times New Roman"/>
          <w:color w:val="auto"/>
        </w:rPr>
        <w:t xml:space="preserve"> dhe bashkërendon ndihmën teknike të huaj për Shqipërinë në fushën e prokurimit publik; </w:t>
      </w:r>
    </w:p>
    <w:p w:rsidR="00CF6DFB" w:rsidRPr="008A21C5" w:rsidRDefault="00CF6DFB" w:rsidP="00CF6DFB">
      <w:pPr>
        <w:jc w:val="both"/>
        <w:rPr>
          <w:rFonts w:ascii="Times New Roman" w:hAnsi="Times New Roman"/>
          <w:b/>
          <w:color w:val="auto"/>
        </w:rPr>
      </w:pPr>
      <w:r w:rsidRPr="008A21C5">
        <w:rPr>
          <w:rFonts w:ascii="Times New Roman" w:hAnsi="Times New Roman"/>
          <w:b/>
          <w:color w:val="auto"/>
        </w:rPr>
        <w:t xml:space="preserve">f) </w:t>
      </w:r>
      <w:proofErr w:type="gramStart"/>
      <w:r w:rsidRPr="008A21C5">
        <w:rPr>
          <w:rFonts w:ascii="Times New Roman" w:hAnsi="Times New Roman"/>
          <w:color w:val="auto"/>
        </w:rPr>
        <w:t>nxit</w:t>
      </w:r>
      <w:proofErr w:type="gramEnd"/>
      <w:r w:rsidRPr="008A21C5">
        <w:rPr>
          <w:rFonts w:ascii="Times New Roman" w:hAnsi="Times New Roman"/>
          <w:color w:val="auto"/>
        </w:rPr>
        <w:t xml:space="preserve"> dhe mbështet përdorimin e standardeve teknike kombëtare ndërkombëtare për përgatitjen e specifikimeve teknike, si dhe mban lidhje të vazhdueshme me Drejtorinë e Përgjithshme të Standardizimeve</w:t>
      </w:r>
      <w:r w:rsidRPr="008A21C5">
        <w:rPr>
          <w:rFonts w:ascii="Times New Roman" w:hAnsi="Times New Roman"/>
          <w:b/>
          <w:color w:val="auto"/>
        </w:rPr>
        <w:t>;</w:t>
      </w:r>
    </w:p>
    <w:p w:rsidR="00CF6DFB" w:rsidRPr="008A21C5" w:rsidRDefault="00CF6DFB" w:rsidP="00CF6DFB">
      <w:pPr>
        <w:jc w:val="both"/>
        <w:rPr>
          <w:rFonts w:ascii="Times New Roman" w:hAnsi="Times New Roman"/>
          <w:b/>
          <w:color w:val="auto"/>
        </w:rPr>
      </w:pPr>
      <w:r w:rsidRPr="008A21C5">
        <w:rPr>
          <w:rFonts w:ascii="Times New Roman" w:hAnsi="Times New Roman"/>
          <w:b/>
          <w:color w:val="auto"/>
        </w:rPr>
        <w:t xml:space="preserve">g) </w:t>
      </w:r>
      <w:proofErr w:type="gramStart"/>
      <w:r w:rsidRPr="008A21C5">
        <w:rPr>
          <w:rFonts w:ascii="Times New Roman" w:hAnsi="Times New Roman"/>
          <w:color w:val="auto"/>
        </w:rPr>
        <w:t>verifikon</w:t>
      </w:r>
      <w:proofErr w:type="gramEnd"/>
      <w:r w:rsidRPr="008A21C5">
        <w:rPr>
          <w:rFonts w:ascii="Times New Roman" w:hAnsi="Times New Roman"/>
          <w:color w:val="auto"/>
        </w:rPr>
        <w:t xml:space="preserve"> zbatimin e procedurave të prokurimit publik, pas fazës së nënshkrimit të kontratës së prokurimit, në përputhje me kërkesat e përcaktuara në këtë ligj dhe aktet nënligjore, rekomandimet e organeve audituese për procedurat e prokurimit si dhe monitoron mbarëvajtjen e sistemit të prokurimit publik, nëpërmjet informacioneve të marra nga raportet periodike të autoriteteve kontraktore;</w:t>
      </w:r>
      <w:r w:rsidRPr="008A21C5">
        <w:rPr>
          <w:rFonts w:ascii="Times New Roman" w:hAnsi="Times New Roman"/>
          <w:b/>
          <w:color w:val="auto"/>
        </w:rPr>
        <w:t xml:space="preserve"> </w:t>
      </w:r>
    </w:p>
    <w:p w:rsidR="00CF6DFB" w:rsidRPr="009402CD" w:rsidRDefault="00CF6DFB" w:rsidP="00CF6DFB">
      <w:pPr>
        <w:jc w:val="both"/>
        <w:rPr>
          <w:rFonts w:ascii="Times New Roman" w:hAnsi="Times New Roman"/>
          <w:color w:val="auto"/>
        </w:rPr>
      </w:pPr>
      <w:proofErr w:type="gramStart"/>
      <w:r w:rsidRPr="008A21C5">
        <w:rPr>
          <w:rFonts w:ascii="Times New Roman" w:hAnsi="Times New Roman"/>
          <w:b/>
          <w:color w:val="auto"/>
        </w:rPr>
        <w:t>gj</w:t>
      </w:r>
      <w:proofErr w:type="gramEnd"/>
      <w:r w:rsidRPr="008A21C5">
        <w:rPr>
          <w:rFonts w:ascii="Times New Roman" w:hAnsi="Times New Roman"/>
          <w:b/>
          <w:color w:val="auto"/>
        </w:rPr>
        <w:t xml:space="preserve">) </w:t>
      </w:r>
      <w:r w:rsidRPr="009402CD">
        <w:rPr>
          <w:rFonts w:ascii="Times New Roman" w:hAnsi="Times New Roman"/>
          <w:i/>
          <w:color w:val="FF0000"/>
        </w:rPr>
        <w:t>(</w:t>
      </w:r>
      <w:r w:rsidR="009402CD">
        <w:rPr>
          <w:rFonts w:ascii="Times New Roman" w:hAnsi="Times New Roman"/>
          <w:i/>
          <w:color w:val="FF0000"/>
        </w:rPr>
        <w:t>E</w:t>
      </w:r>
      <w:r w:rsidRPr="009402CD">
        <w:rPr>
          <w:rFonts w:ascii="Times New Roman" w:hAnsi="Times New Roman"/>
          <w:i/>
          <w:color w:val="FF0000"/>
        </w:rPr>
        <w:t xml:space="preserve"> shfuqizuar);</w:t>
      </w:r>
    </w:p>
    <w:p w:rsidR="00CF6DFB" w:rsidRPr="008A21C5" w:rsidRDefault="00CF6DFB" w:rsidP="00CF6DFB">
      <w:pPr>
        <w:jc w:val="both"/>
        <w:rPr>
          <w:rFonts w:ascii="Times New Roman" w:hAnsi="Times New Roman"/>
          <w:b/>
          <w:color w:val="auto"/>
        </w:rPr>
      </w:pPr>
      <w:r w:rsidRPr="008A21C5">
        <w:rPr>
          <w:rFonts w:ascii="Times New Roman" w:hAnsi="Times New Roman"/>
          <w:b/>
          <w:color w:val="auto"/>
        </w:rPr>
        <w:t xml:space="preserve">h) </w:t>
      </w:r>
      <w:r w:rsidRPr="009402CD">
        <w:rPr>
          <w:rFonts w:ascii="Times New Roman" w:hAnsi="Times New Roman"/>
          <w:i/>
          <w:color w:val="FF0000"/>
        </w:rPr>
        <w:t>(</w:t>
      </w:r>
      <w:r w:rsidR="009402CD">
        <w:rPr>
          <w:rFonts w:ascii="Times New Roman" w:hAnsi="Times New Roman"/>
          <w:i/>
          <w:color w:val="FF0000"/>
        </w:rPr>
        <w:t xml:space="preserve">E </w:t>
      </w:r>
      <w:r w:rsidRPr="009402CD">
        <w:rPr>
          <w:rFonts w:ascii="Times New Roman" w:hAnsi="Times New Roman"/>
          <w:i/>
          <w:color w:val="FF0000"/>
        </w:rPr>
        <w:t>shfuqizuar);</w:t>
      </w:r>
      <w:r w:rsidRPr="008A21C5">
        <w:rPr>
          <w:rFonts w:ascii="Times New Roman" w:hAnsi="Times New Roman"/>
          <w:b/>
          <w:color w:val="auto"/>
        </w:rPr>
        <w:t xml:space="preserve"> </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 xml:space="preserve">i) </w:t>
      </w:r>
      <w:proofErr w:type="gramStart"/>
      <w:r w:rsidRPr="008A21C5">
        <w:rPr>
          <w:rFonts w:ascii="Times New Roman" w:hAnsi="Times New Roman"/>
          <w:color w:val="auto"/>
        </w:rPr>
        <w:t>në</w:t>
      </w:r>
      <w:proofErr w:type="gramEnd"/>
      <w:r w:rsidRPr="008A21C5">
        <w:rPr>
          <w:rFonts w:ascii="Times New Roman" w:hAnsi="Times New Roman"/>
          <w:color w:val="auto"/>
        </w:rPr>
        <w:t xml:space="preserve"> rast shkeljesh të këtij ligji dhe të akteve nënligjore, të nxjerra në zbatim të tij, vendos gjoba sipas nenit 72 të këtij ligji ose i propozon drejtuesit të autoritetit kontraktor apo organeve më të larta masa disiplinore për personat e autoriteteve kontraktore, që i kanë kryer këto shkelje;</w:t>
      </w:r>
    </w:p>
    <w:p w:rsidR="00CF6DFB" w:rsidRPr="009402CD" w:rsidRDefault="00CF6DFB" w:rsidP="00CF6DFB">
      <w:pPr>
        <w:jc w:val="both"/>
        <w:rPr>
          <w:rFonts w:ascii="Times New Roman" w:hAnsi="Times New Roman"/>
          <w:color w:val="auto"/>
        </w:rPr>
      </w:pPr>
      <w:r w:rsidRPr="008A21C5">
        <w:rPr>
          <w:rFonts w:ascii="Times New Roman" w:hAnsi="Times New Roman"/>
          <w:b/>
          <w:color w:val="auto"/>
        </w:rPr>
        <w:t xml:space="preserve">j) </w:t>
      </w:r>
      <w:r w:rsidRPr="009402CD">
        <w:rPr>
          <w:rFonts w:ascii="Times New Roman" w:hAnsi="Times New Roman"/>
          <w:i/>
          <w:color w:val="FF0000"/>
        </w:rPr>
        <w:t>(</w:t>
      </w:r>
      <w:r w:rsidR="009402CD" w:rsidRPr="009402CD">
        <w:rPr>
          <w:rFonts w:ascii="Times New Roman" w:hAnsi="Times New Roman"/>
          <w:i/>
          <w:color w:val="FF0000"/>
        </w:rPr>
        <w:t xml:space="preserve">E </w:t>
      </w:r>
      <w:r w:rsidRPr="009402CD">
        <w:rPr>
          <w:rFonts w:ascii="Times New Roman" w:hAnsi="Times New Roman"/>
          <w:i/>
          <w:color w:val="FF0000"/>
        </w:rPr>
        <w:t>shfuqizuar);</w:t>
      </w:r>
    </w:p>
    <w:p w:rsidR="00CF6DFB" w:rsidRPr="008A21C5" w:rsidRDefault="00CF6DFB" w:rsidP="00CF6DFB">
      <w:pPr>
        <w:jc w:val="both"/>
        <w:rPr>
          <w:rFonts w:ascii="Times New Roman" w:hAnsi="Times New Roman"/>
          <w:b/>
          <w:color w:val="auto"/>
        </w:rPr>
      </w:pPr>
      <w:r w:rsidRPr="008A21C5">
        <w:rPr>
          <w:rFonts w:ascii="Times New Roman" w:hAnsi="Times New Roman"/>
          <w:b/>
          <w:color w:val="auto"/>
        </w:rPr>
        <w:t xml:space="preserve">k) </w:t>
      </w:r>
      <w:proofErr w:type="gramStart"/>
      <w:r w:rsidRPr="008A21C5">
        <w:rPr>
          <w:rFonts w:ascii="Times New Roman" w:hAnsi="Times New Roman"/>
          <w:color w:val="auto"/>
        </w:rPr>
        <w:t>harton</w:t>
      </w:r>
      <w:proofErr w:type="gramEnd"/>
      <w:r w:rsidRPr="008A21C5">
        <w:rPr>
          <w:rFonts w:ascii="Times New Roman" w:hAnsi="Times New Roman"/>
          <w:color w:val="auto"/>
        </w:rPr>
        <w:t xml:space="preserve"> dhe përshtat rregulloret e saj të brendshme</w:t>
      </w:r>
      <w:r>
        <w:rPr>
          <w:rFonts w:ascii="Times New Roman" w:hAnsi="Times New Roman"/>
          <w:color w:val="auto"/>
        </w:rPr>
        <w:t>;</w:t>
      </w:r>
    </w:p>
    <w:p w:rsidR="00CF6DFB" w:rsidRPr="008A21C5" w:rsidRDefault="00CF6DFB" w:rsidP="00CF6DFB">
      <w:pPr>
        <w:jc w:val="both"/>
        <w:rPr>
          <w:rFonts w:ascii="Times New Roman" w:hAnsi="Times New Roman"/>
          <w:b/>
          <w:color w:val="auto"/>
        </w:rPr>
      </w:pPr>
      <w:r w:rsidRPr="008A21C5">
        <w:rPr>
          <w:rFonts w:ascii="Times New Roman" w:hAnsi="Times New Roman"/>
          <w:b/>
          <w:color w:val="auto"/>
        </w:rPr>
        <w:t xml:space="preserve">l) </w:t>
      </w:r>
      <w:proofErr w:type="gramStart"/>
      <w:r w:rsidRPr="008A21C5">
        <w:rPr>
          <w:rFonts w:ascii="Times New Roman" w:hAnsi="Times New Roman"/>
          <w:color w:val="auto"/>
        </w:rPr>
        <w:t>kryen</w:t>
      </w:r>
      <w:proofErr w:type="gramEnd"/>
      <w:r w:rsidRPr="008A21C5">
        <w:rPr>
          <w:rFonts w:ascii="Times New Roman" w:hAnsi="Times New Roman"/>
          <w:color w:val="auto"/>
        </w:rPr>
        <w:t xml:space="preserve"> çdo detyrë tjetër që i ngarkohet me ligj.</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 xml:space="preserve">3. </w:t>
      </w:r>
      <w:r w:rsidRPr="008A21C5">
        <w:rPr>
          <w:rFonts w:ascii="Times New Roman" w:hAnsi="Times New Roman"/>
          <w:color w:val="auto"/>
        </w:rPr>
        <w:t>Agjencia e Prokurimit Publik përjashton një operator ekonomik nga pjesëmarrja në procedurat e prokurimit, pavarësisht nga çështja penale, që mund të ketë filluar, për një periudhë nga 1 deri në 3 vjet për:</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 xml:space="preserve">a) </w:t>
      </w:r>
      <w:r w:rsidRPr="008A21C5">
        <w:rPr>
          <w:rFonts w:ascii="Times New Roman" w:hAnsi="Times New Roman"/>
          <w:color w:val="auto"/>
        </w:rPr>
        <w:t xml:space="preserve">keqinformim dhe dorëzim të dokumenteve, që përmbajnë të dhëna të rreme për qëllime kualifikimi, përcaktuar në nenet 45 e 46 të këtij ligji; </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 xml:space="preserve">b) </w:t>
      </w:r>
      <w:proofErr w:type="gramStart"/>
      <w:r w:rsidRPr="008A21C5">
        <w:rPr>
          <w:rFonts w:ascii="Times New Roman" w:hAnsi="Times New Roman"/>
          <w:color w:val="auto"/>
        </w:rPr>
        <w:t>veprime</w:t>
      </w:r>
      <w:proofErr w:type="gramEnd"/>
      <w:r w:rsidRPr="008A21C5">
        <w:rPr>
          <w:rFonts w:ascii="Times New Roman" w:hAnsi="Times New Roman"/>
          <w:color w:val="auto"/>
        </w:rPr>
        <w:t xml:space="preserve"> korruptive të përcaktuara në shkronjën "a" të pikës 1 të nenit 26 të këtij ligji; </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 xml:space="preserve">c) </w:t>
      </w:r>
      <w:proofErr w:type="gramStart"/>
      <w:r w:rsidRPr="008A21C5">
        <w:rPr>
          <w:rFonts w:ascii="Times New Roman" w:hAnsi="Times New Roman"/>
          <w:color w:val="auto"/>
        </w:rPr>
        <w:t>dënime</w:t>
      </w:r>
      <w:proofErr w:type="gramEnd"/>
      <w:r w:rsidRPr="008A21C5">
        <w:rPr>
          <w:rFonts w:ascii="Times New Roman" w:hAnsi="Times New Roman"/>
          <w:color w:val="auto"/>
        </w:rPr>
        <w:t xml:space="preserve"> për vepra penale, të parashikuara në nenin 45 pika 1 të këtij ligji; </w:t>
      </w:r>
    </w:p>
    <w:p w:rsidR="00CF6DFB" w:rsidRPr="008A21C5" w:rsidRDefault="00CF6DFB" w:rsidP="00CF6DFB">
      <w:pPr>
        <w:jc w:val="both"/>
        <w:rPr>
          <w:rFonts w:ascii="Times New Roman" w:hAnsi="Times New Roman"/>
          <w:b/>
          <w:color w:val="auto"/>
        </w:rPr>
      </w:pPr>
      <w:r w:rsidRPr="008A21C5">
        <w:rPr>
          <w:rFonts w:ascii="Times New Roman" w:hAnsi="Times New Roman"/>
          <w:b/>
          <w:color w:val="auto"/>
        </w:rPr>
        <w:t xml:space="preserve">ç) </w:t>
      </w:r>
      <w:proofErr w:type="gramStart"/>
      <w:r w:rsidRPr="008A21C5">
        <w:rPr>
          <w:rFonts w:ascii="Times New Roman" w:hAnsi="Times New Roman"/>
          <w:color w:val="auto"/>
        </w:rPr>
        <w:t>mospërmbushje</w:t>
      </w:r>
      <w:proofErr w:type="gramEnd"/>
      <w:r w:rsidRPr="008A21C5">
        <w:rPr>
          <w:rFonts w:ascii="Times New Roman" w:hAnsi="Times New Roman"/>
          <w:color w:val="auto"/>
        </w:rPr>
        <w:t xml:space="preserve"> të detyrimeve kontraktuale në kontratat publike, brenda afateve të përcaktuara në rregullat e prokurimit;</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 xml:space="preserve">d) </w:t>
      </w:r>
      <w:proofErr w:type="gramStart"/>
      <w:r w:rsidRPr="008A21C5">
        <w:rPr>
          <w:rFonts w:ascii="Times New Roman" w:hAnsi="Times New Roman"/>
          <w:color w:val="auto"/>
        </w:rPr>
        <w:t>kur</w:t>
      </w:r>
      <w:proofErr w:type="gramEnd"/>
      <w:r w:rsidRPr="008A21C5">
        <w:rPr>
          <w:rFonts w:ascii="Times New Roman" w:hAnsi="Times New Roman"/>
          <w:color w:val="auto"/>
        </w:rPr>
        <w:t xml:space="preserve"> ka një vendim të formës së prerë të Komisionit të Autoritetit të Konkurrencës për marrëveshje në oferta.</w:t>
      </w:r>
    </w:p>
    <w:p w:rsidR="00CF6DFB" w:rsidRPr="009402CD" w:rsidRDefault="00CF6DFB" w:rsidP="00CF6DFB">
      <w:pPr>
        <w:jc w:val="both"/>
        <w:rPr>
          <w:rFonts w:ascii="Times New Roman" w:hAnsi="Times New Roman"/>
          <w:b/>
          <w:i/>
          <w:color w:val="auto"/>
        </w:rPr>
      </w:pPr>
      <w:r w:rsidRPr="008A21C5">
        <w:rPr>
          <w:rFonts w:ascii="Times New Roman" w:hAnsi="Times New Roman"/>
          <w:b/>
          <w:color w:val="auto"/>
        </w:rPr>
        <w:t xml:space="preserve">4. </w:t>
      </w:r>
      <w:r w:rsidR="009402CD" w:rsidRPr="009402CD">
        <w:rPr>
          <w:rFonts w:ascii="Times New Roman" w:hAnsi="Times New Roman"/>
          <w:i/>
          <w:color w:val="FF0000"/>
        </w:rPr>
        <w:t>(E</w:t>
      </w:r>
      <w:r w:rsidRPr="009402CD">
        <w:rPr>
          <w:rFonts w:ascii="Times New Roman" w:hAnsi="Times New Roman"/>
          <w:i/>
          <w:color w:val="FF0000"/>
        </w:rPr>
        <w:t xml:space="preserve"> shfuqizuar).</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 xml:space="preserve">5. </w:t>
      </w:r>
      <w:r w:rsidRPr="008A21C5">
        <w:rPr>
          <w:rFonts w:ascii="Times New Roman" w:hAnsi="Times New Roman"/>
          <w:color w:val="auto"/>
        </w:rPr>
        <w:t xml:space="preserve">Nëpunësit e Agjencisë së Prokurimit Publik gëzojnë statusin e nëpunësit civil, ndërsa stafi ndihmës emërohet nga Drejtori i Agjencisë dhe statusi i tyre rregullohet me Kodin e Punës. </w:t>
      </w:r>
    </w:p>
    <w:p w:rsidR="00CF6DFB" w:rsidRPr="008A21C5" w:rsidRDefault="00CF6DFB" w:rsidP="00CF6DFB">
      <w:pPr>
        <w:rPr>
          <w:rFonts w:ascii="Times New Roman" w:hAnsi="Times New Roman"/>
          <w:b/>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lastRenderedPageBreak/>
        <w:t>Neni 14</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Avokati i Prokurimeve</w:t>
      </w:r>
    </w:p>
    <w:p w:rsidR="00CF6DFB" w:rsidRPr="009402CD" w:rsidRDefault="00CF6DFB" w:rsidP="00CF6DFB">
      <w:pPr>
        <w:jc w:val="center"/>
        <w:rPr>
          <w:rFonts w:ascii="Times New Roman" w:hAnsi="Times New Roman"/>
          <w:b/>
          <w:i/>
          <w:color w:val="FF0000"/>
        </w:rPr>
      </w:pPr>
      <w:r w:rsidRPr="009402CD">
        <w:rPr>
          <w:rFonts w:ascii="Times New Roman" w:hAnsi="Times New Roman"/>
          <w:b/>
          <w:i/>
          <w:color w:val="FF0000"/>
        </w:rPr>
        <w:t>(</w:t>
      </w:r>
      <w:r w:rsidR="009402CD" w:rsidRPr="009402CD">
        <w:rPr>
          <w:rFonts w:ascii="Times New Roman" w:hAnsi="Times New Roman"/>
          <w:b/>
          <w:i/>
          <w:color w:val="FF0000"/>
        </w:rPr>
        <w:t>I</w:t>
      </w:r>
      <w:r w:rsidRPr="009402CD">
        <w:rPr>
          <w:rFonts w:ascii="Times New Roman" w:hAnsi="Times New Roman"/>
          <w:b/>
          <w:i/>
          <w:color w:val="FF0000"/>
        </w:rPr>
        <w:t xml:space="preserve"> shfuqizuar)</w:t>
      </w:r>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15</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Zgjedhja e Avokatit të Prokurimeve</w:t>
      </w:r>
    </w:p>
    <w:p w:rsidR="00CF6DFB" w:rsidRPr="009402CD" w:rsidRDefault="009402CD" w:rsidP="00CF6DFB">
      <w:pPr>
        <w:jc w:val="center"/>
        <w:rPr>
          <w:rFonts w:ascii="Times New Roman" w:hAnsi="Times New Roman"/>
          <w:b/>
          <w:i/>
          <w:color w:val="FF0000"/>
        </w:rPr>
      </w:pPr>
      <w:r>
        <w:rPr>
          <w:rFonts w:ascii="Times New Roman" w:hAnsi="Times New Roman"/>
          <w:b/>
          <w:i/>
          <w:color w:val="FF0000"/>
        </w:rPr>
        <w:t xml:space="preserve">(I </w:t>
      </w:r>
      <w:r w:rsidR="00CF6DFB" w:rsidRPr="009402CD">
        <w:rPr>
          <w:rFonts w:ascii="Times New Roman" w:hAnsi="Times New Roman"/>
          <w:b/>
          <w:i/>
          <w:color w:val="FF0000"/>
        </w:rPr>
        <w:t>shfuqizuar)</w:t>
      </w:r>
    </w:p>
    <w:p w:rsidR="00CF6DFB" w:rsidRPr="00A01E75" w:rsidRDefault="00CF6DFB" w:rsidP="00CF6DFB">
      <w:pPr>
        <w:jc w:val="center"/>
        <w:rPr>
          <w:rFonts w:ascii="Times New Roman" w:hAnsi="Times New Roman"/>
          <w:b/>
          <w:color w:val="FF0000"/>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16</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Papajtueshmëritë me funksionet e Avokatit të Prokurimeve</w:t>
      </w:r>
    </w:p>
    <w:p w:rsidR="00CF6DFB" w:rsidRPr="009402CD" w:rsidRDefault="00CF6DFB" w:rsidP="00CF6DFB">
      <w:pPr>
        <w:jc w:val="center"/>
        <w:rPr>
          <w:rFonts w:ascii="Times New Roman" w:hAnsi="Times New Roman"/>
          <w:b/>
          <w:i/>
          <w:color w:val="FF0000"/>
        </w:rPr>
      </w:pPr>
      <w:r w:rsidRPr="009402CD">
        <w:rPr>
          <w:rFonts w:ascii="Times New Roman" w:hAnsi="Times New Roman"/>
          <w:b/>
          <w:i/>
          <w:color w:val="FF0000"/>
        </w:rPr>
        <w:t>(</w:t>
      </w:r>
      <w:r w:rsidR="009402CD" w:rsidRPr="009402CD">
        <w:rPr>
          <w:rFonts w:ascii="Times New Roman" w:hAnsi="Times New Roman"/>
          <w:b/>
          <w:i/>
          <w:color w:val="FF0000"/>
        </w:rPr>
        <w:t xml:space="preserve">I </w:t>
      </w:r>
      <w:r w:rsidRPr="009402CD">
        <w:rPr>
          <w:rFonts w:ascii="Times New Roman" w:hAnsi="Times New Roman"/>
          <w:b/>
          <w:i/>
          <w:color w:val="FF0000"/>
        </w:rPr>
        <w:t>shfuqizuar)</w:t>
      </w:r>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17</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Mbarimi i funksionit të Avokatit të Prokurimeve</w:t>
      </w:r>
    </w:p>
    <w:p w:rsidR="00CF6DFB" w:rsidRPr="009402CD" w:rsidRDefault="009402CD" w:rsidP="00CF6DFB">
      <w:pPr>
        <w:jc w:val="center"/>
        <w:rPr>
          <w:rFonts w:ascii="Times New Roman" w:hAnsi="Times New Roman"/>
          <w:b/>
          <w:i/>
          <w:color w:val="FF0000"/>
        </w:rPr>
      </w:pPr>
      <w:r>
        <w:rPr>
          <w:rFonts w:ascii="Times New Roman" w:hAnsi="Times New Roman"/>
          <w:b/>
          <w:i/>
          <w:color w:val="FF0000"/>
        </w:rPr>
        <w:t xml:space="preserve">(I </w:t>
      </w:r>
      <w:r w:rsidR="00CF6DFB" w:rsidRPr="009402CD">
        <w:rPr>
          <w:rFonts w:ascii="Times New Roman" w:hAnsi="Times New Roman"/>
          <w:b/>
          <w:i/>
          <w:color w:val="FF0000"/>
        </w:rPr>
        <w:t>shfuqizuar)</w:t>
      </w:r>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18</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Raportimi</w:t>
      </w:r>
    </w:p>
    <w:p w:rsidR="00CF6DFB" w:rsidRPr="009402CD" w:rsidRDefault="00CF6DFB" w:rsidP="00CF6DFB">
      <w:pPr>
        <w:jc w:val="center"/>
        <w:rPr>
          <w:rFonts w:ascii="Times New Roman" w:hAnsi="Times New Roman"/>
          <w:b/>
          <w:i/>
          <w:color w:val="FF0000"/>
        </w:rPr>
      </w:pPr>
      <w:r w:rsidRPr="009402CD">
        <w:rPr>
          <w:rFonts w:ascii="Times New Roman" w:hAnsi="Times New Roman"/>
          <w:b/>
          <w:i/>
          <w:color w:val="FF0000"/>
        </w:rPr>
        <w:t>(</w:t>
      </w:r>
      <w:r w:rsidR="009402CD" w:rsidRPr="009402CD">
        <w:rPr>
          <w:rFonts w:ascii="Times New Roman" w:hAnsi="Times New Roman"/>
          <w:b/>
          <w:i/>
          <w:color w:val="FF0000"/>
        </w:rPr>
        <w:t xml:space="preserve">I </w:t>
      </w:r>
      <w:r w:rsidRPr="009402CD">
        <w:rPr>
          <w:rFonts w:ascii="Times New Roman" w:hAnsi="Times New Roman"/>
          <w:b/>
          <w:i/>
          <w:color w:val="FF0000"/>
        </w:rPr>
        <w:t>shfuqizuar)</w:t>
      </w:r>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19</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Personeli dhe buxheti i Avokatit të Prokurimeve</w:t>
      </w:r>
    </w:p>
    <w:p w:rsidR="00CF6DFB" w:rsidRPr="009402CD" w:rsidRDefault="009402CD" w:rsidP="00CF6DFB">
      <w:pPr>
        <w:jc w:val="center"/>
        <w:rPr>
          <w:rFonts w:ascii="Times New Roman" w:hAnsi="Times New Roman"/>
          <w:b/>
          <w:i/>
          <w:color w:val="FF0000"/>
        </w:rPr>
      </w:pPr>
      <w:r>
        <w:rPr>
          <w:rFonts w:ascii="Times New Roman" w:hAnsi="Times New Roman"/>
          <w:b/>
          <w:i/>
          <w:color w:val="FF0000"/>
        </w:rPr>
        <w:t xml:space="preserve">(I </w:t>
      </w:r>
      <w:r w:rsidR="00CF6DFB" w:rsidRPr="009402CD">
        <w:rPr>
          <w:rFonts w:ascii="Times New Roman" w:hAnsi="Times New Roman"/>
          <w:b/>
          <w:i/>
          <w:color w:val="FF0000"/>
        </w:rPr>
        <w:t>shfuqizuar)</w:t>
      </w:r>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19/1</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Komisioni i Prokurimit Publik</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1.</w:t>
      </w:r>
      <w:r w:rsidRPr="008A21C5">
        <w:rPr>
          <w:rFonts w:ascii="Times New Roman" w:hAnsi="Times New Roman"/>
          <w:color w:val="auto"/>
        </w:rPr>
        <w:t xml:space="preserve"> Komisioni i Prokurimit Publik është organi më i lartë në fushën e prokurimeve, që shqyrton ankesat për procedurat e prokurimit, në përputhje me kërkesat e përcaktuara në këtë ligj. </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2.</w:t>
      </w:r>
      <w:r w:rsidRPr="008A21C5">
        <w:rPr>
          <w:rFonts w:ascii="Times New Roman" w:hAnsi="Times New Roman"/>
          <w:color w:val="auto"/>
        </w:rPr>
        <w:t xml:space="preserve"> Komisioni i Prokurimit Publik, në përfundim të shqyrtimit të ankesave, merr vendime, të cilat janë administrativisht përfundimtare. </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3.</w:t>
      </w:r>
      <w:r w:rsidRPr="008A21C5">
        <w:rPr>
          <w:rFonts w:ascii="Times New Roman" w:hAnsi="Times New Roman"/>
          <w:color w:val="auto"/>
        </w:rPr>
        <w:t xml:space="preserve"> Komisioni i Prokurimit Publik është person juridik publik, në varësi të Këshillit të Ministrave, që financohet nga Buxheti i Shtetit. </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4.</w:t>
      </w:r>
      <w:r w:rsidRPr="008A21C5">
        <w:rPr>
          <w:rFonts w:ascii="Times New Roman" w:hAnsi="Times New Roman"/>
          <w:color w:val="auto"/>
        </w:rPr>
        <w:t xml:space="preserve"> Komisioni i Prokurimit Publik paraqet raport vjetor përpara Kryeministrit. </w:t>
      </w:r>
      <w:proofErr w:type="gramStart"/>
      <w:r w:rsidRPr="008A21C5">
        <w:rPr>
          <w:rFonts w:ascii="Times New Roman" w:hAnsi="Times New Roman"/>
          <w:color w:val="auto"/>
        </w:rPr>
        <w:t>Përmbajtja e raportit përcaktohet në rregullat e prokurimit publik.</w:t>
      </w:r>
      <w:proofErr w:type="gramEnd"/>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19/2</w:t>
      </w:r>
    </w:p>
    <w:p w:rsidR="00CF6DFB" w:rsidRPr="00F91949" w:rsidRDefault="00CF6DFB" w:rsidP="00CF6DFB">
      <w:pPr>
        <w:jc w:val="center"/>
        <w:rPr>
          <w:rFonts w:ascii="Times New Roman" w:hAnsi="Times New Roman"/>
          <w:b/>
          <w:color w:val="auto"/>
        </w:rPr>
      </w:pPr>
      <w:r w:rsidRPr="00F91949">
        <w:rPr>
          <w:rFonts w:ascii="Times New Roman" w:hAnsi="Times New Roman"/>
          <w:b/>
          <w:color w:val="auto"/>
        </w:rPr>
        <w:t>Përbërja, zgjedhja dhe mandati i Komisionit të Prokurimit Publik</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1.</w:t>
      </w:r>
      <w:r w:rsidRPr="008A21C5">
        <w:rPr>
          <w:rFonts w:ascii="Times New Roman" w:hAnsi="Times New Roman"/>
          <w:color w:val="auto"/>
        </w:rPr>
        <w:t xml:space="preserve"> Komisioni i Prokurimit Publik përbëhet nga 5 anëtarë.</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2.</w:t>
      </w:r>
      <w:r w:rsidRPr="008A21C5">
        <w:rPr>
          <w:rFonts w:ascii="Times New Roman" w:hAnsi="Times New Roman"/>
          <w:color w:val="auto"/>
        </w:rPr>
        <w:t xml:space="preserve"> Anëtarët e Komisionit të Prokurimit Publik emërohen nga Këshilli i Ministrave, me propozimin e Kryeministrit, me të drejtë rizgjedhjeje vetëm një herë. </w:t>
      </w:r>
      <w:proofErr w:type="gramStart"/>
      <w:r w:rsidRPr="008A21C5">
        <w:rPr>
          <w:rFonts w:ascii="Times New Roman" w:hAnsi="Times New Roman"/>
          <w:color w:val="auto"/>
        </w:rPr>
        <w:t>Këshilli i Ministrave emëron një kryetar dhe një zëvendës të tij nga anëtarët e Komisionit të Prokurimit Publik.</w:t>
      </w:r>
      <w:proofErr w:type="gramEnd"/>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3</w:t>
      </w:r>
      <w:r w:rsidRPr="008A21C5">
        <w:rPr>
          <w:rFonts w:ascii="Times New Roman" w:hAnsi="Times New Roman"/>
          <w:color w:val="auto"/>
        </w:rPr>
        <w:t xml:space="preserve">. Kryetari drejton seancat dhe përfaqëson institucionin me të tretët. </w:t>
      </w:r>
      <w:proofErr w:type="gramStart"/>
      <w:r w:rsidRPr="008A21C5">
        <w:rPr>
          <w:rFonts w:ascii="Times New Roman" w:hAnsi="Times New Roman"/>
          <w:color w:val="auto"/>
        </w:rPr>
        <w:t>Në mungesë të tij zëvendësohet nga nënkryetari.</w:t>
      </w:r>
      <w:proofErr w:type="gramEnd"/>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5.</w:t>
      </w:r>
      <w:r w:rsidRPr="008A21C5">
        <w:rPr>
          <w:rFonts w:ascii="Times New Roman" w:hAnsi="Times New Roman"/>
          <w:color w:val="auto"/>
        </w:rPr>
        <w:t xml:space="preserve"> Anëtarët e Komisionit të Prokurimit Publik kanë një mandat 5-vjeçar.</w:t>
      </w:r>
    </w:p>
    <w:p w:rsidR="00CF6DFB" w:rsidRDefault="00CF6DFB" w:rsidP="00CF6DFB">
      <w:pPr>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19/3</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lastRenderedPageBreak/>
        <w:t>Kriteret për t'u zgjedhur anëtar i Komisionit të Prokurimit Publik</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8A21C5">
        <w:rPr>
          <w:rFonts w:ascii="Times New Roman" w:hAnsi="Times New Roman"/>
          <w:color w:val="auto"/>
        </w:rPr>
        <w:t>Anëtar i Komisionit të Prokurimit Publik mund të zgjidhet shtetasi shqiptar, që plotëson kriteret e mëposhtme:</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a)</w:t>
      </w:r>
      <w:r w:rsidRPr="008A21C5">
        <w:rPr>
          <w:rFonts w:ascii="Times New Roman" w:hAnsi="Times New Roman"/>
          <w:color w:val="auto"/>
        </w:rPr>
        <w:t xml:space="preserve"> </w:t>
      </w:r>
      <w:proofErr w:type="gramStart"/>
      <w:r w:rsidRPr="008A21C5">
        <w:rPr>
          <w:rFonts w:ascii="Times New Roman" w:hAnsi="Times New Roman"/>
          <w:color w:val="auto"/>
        </w:rPr>
        <w:t>ka</w:t>
      </w:r>
      <w:proofErr w:type="gramEnd"/>
      <w:r w:rsidRPr="008A21C5">
        <w:rPr>
          <w:rFonts w:ascii="Times New Roman" w:hAnsi="Times New Roman"/>
          <w:color w:val="auto"/>
        </w:rPr>
        <w:t xml:space="preserve"> zotësi të plotë për të vepruar;</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b)</w:t>
      </w:r>
      <w:r w:rsidRPr="008A21C5">
        <w:rPr>
          <w:rFonts w:ascii="Times New Roman" w:hAnsi="Times New Roman"/>
          <w:color w:val="auto"/>
        </w:rPr>
        <w:t xml:space="preserve"> </w:t>
      </w:r>
      <w:proofErr w:type="gramStart"/>
      <w:r w:rsidRPr="008A21C5">
        <w:rPr>
          <w:rFonts w:ascii="Times New Roman" w:hAnsi="Times New Roman"/>
          <w:color w:val="auto"/>
        </w:rPr>
        <w:t>ka</w:t>
      </w:r>
      <w:proofErr w:type="gramEnd"/>
      <w:r w:rsidRPr="008A21C5">
        <w:rPr>
          <w:rFonts w:ascii="Times New Roman" w:hAnsi="Times New Roman"/>
          <w:color w:val="auto"/>
        </w:rPr>
        <w:t xml:space="preserve"> arsim të lartë në drejtësi;</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c)</w:t>
      </w:r>
      <w:r w:rsidRPr="008A21C5">
        <w:rPr>
          <w:rFonts w:ascii="Times New Roman" w:hAnsi="Times New Roman"/>
          <w:color w:val="auto"/>
        </w:rPr>
        <w:t xml:space="preserve"> </w:t>
      </w:r>
      <w:proofErr w:type="gramStart"/>
      <w:r w:rsidRPr="008A21C5">
        <w:rPr>
          <w:rFonts w:ascii="Times New Roman" w:hAnsi="Times New Roman"/>
          <w:color w:val="auto"/>
        </w:rPr>
        <w:t>ka</w:t>
      </w:r>
      <w:proofErr w:type="gramEnd"/>
      <w:r w:rsidRPr="008A21C5">
        <w:rPr>
          <w:rFonts w:ascii="Times New Roman" w:hAnsi="Times New Roman"/>
          <w:color w:val="auto"/>
        </w:rPr>
        <w:t xml:space="preserve"> përvojë në fushën e prokurimeve, prej të paktën 3 vjetësh dhe përvojë pune 5 vjet;</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ç)</w:t>
      </w:r>
      <w:r w:rsidRPr="008A21C5">
        <w:rPr>
          <w:rFonts w:ascii="Times New Roman" w:hAnsi="Times New Roman"/>
          <w:color w:val="auto"/>
        </w:rPr>
        <w:t xml:space="preserve"> </w:t>
      </w:r>
      <w:proofErr w:type="gramStart"/>
      <w:r w:rsidRPr="008A21C5">
        <w:rPr>
          <w:rFonts w:ascii="Times New Roman" w:hAnsi="Times New Roman"/>
          <w:color w:val="auto"/>
        </w:rPr>
        <w:t>nuk</w:t>
      </w:r>
      <w:proofErr w:type="gramEnd"/>
      <w:r w:rsidRPr="008A21C5">
        <w:rPr>
          <w:rFonts w:ascii="Times New Roman" w:hAnsi="Times New Roman"/>
          <w:color w:val="auto"/>
        </w:rPr>
        <w:t xml:space="preserve"> ka qenë/është dënuar me vendim gjyqësor të formës së prerë për kryerjen e një vepre penale;</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d)</w:t>
      </w:r>
      <w:r w:rsidRPr="008A21C5">
        <w:rPr>
          <w:rFonts w:ascii="Times New Roman" w:hAnsi="Times New Roman"/>
          <w:color w:val="auto"/>
        </w:rPr>
        <w:t xml:space="preserve"> </w:t>
      </w:r>
      <w:proofErr w:type="gramStart"/>
      <w:r w:rsidRPr="008A21C5">
        <w:rPr>
          <w:rFonts w:ascii="Times New Roman" w:hAnsi="Times New Roman"/>
          <w:color w:val="auto"/>
        </w:rPr>
        <w:t>nuk</w:t>
      </w:r>
      <w:proofErr w:type="gramEnd"/>
      <w:r w:rsidRPr="008A21C5">
        <w:rPr>
          <w:rFonts w:ascii="Times New Roman" w:hAnsi="Times New Roman"/>
          <w:color w:val="auto"/>
        </w:rPr>
        <w:t xml:space="preserve"> është larguar nga puna ose nga shërbimi civil me masë disiplinore.</w:t>
      </w:r>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19/4</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Papajtueshmëritë e funksionit të anëtarit të Komisionit të Prokurimit Publik</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8A21C5">
        <w:rPr>
          <w:rFonts w:ascii="Times New Roman" w:hAnsi="Times New Roman"/>
          <w:color w:val="auto"/>
        </w:rPr>
        <w:t>Funksioni i anëtarit të Komisionit të Prokurimit Publik është i papajtueshëm me:</w:t>
      </w:r>
    </w:p>
    <w:p w:rsidR="00CF6DFB" w:rsidRPr="008A21C5" w:rsidRDefault="00CF6DFB" w:rsidP="00CF6DFB">
      <w:pPr>
        <w:jc w:val="both"/>
        <w:rPr>
          <w:rFonts w:ascii="Times New Roman" w:hAnsi="Times New Roman"/>
          <w:color w:val="auto"/>
        </w:rPr>
      </w:pPr>
      <w:r w:rsidRPr="000D1E76">
        <w:rPr>
          <w:rFonts w:ascii="Times New Roman" w:hAnsi="Times New Roman"/>
          <w:b/>
          <w:color w:val="auto"/>
        </w:rPr>
        <w:t>a)</w:t>
      </w:r>
      <w:r w:rsidRPr="008A21C5">
        <w:rPr>
          <w:rFonts w:ascii="Times New Roman" w:hAnsi="Times New Roman"/>
          <w:color w:val="auto"/>
        </w:rPr>
        <w:t xml:space="preserve"> </w:t>
      </w:r>
      <w:proofErr w:type="gramStart"/>
      <w:r w:rsidRPr="008A21C5">
        <w:rPr>
          <w:rFonts w:ascii="Times New Roman" w:hAnsi="Times New Roman"/>
          <w:color w:val="auto"/>
        </w:rPr>
        <w:t>anëtarësimin</w:t>
      </w:r>
      <w:proofErr w:type="gramEnd"/>
      <w:r w:rsidRPr="008A21C5">
        <w:rPr>
          <w:rFonts w:ascii="Times New Roman" w:hAnsi="Times New Roman"/>
          <w:color w:val="auto"/>
        </w:rPr>
        <w:t xml:space="preserve"> në partitë politike dhe pjesëmarrjen në veprimtaritë e tyre;</w:t>
      </w:r>
    </w:p>
    <w:p w:rsidR="00CF6DFB" w:rsidRPr="008A21C5" w:rsidRDefault="00CF6DFB" w:rsidP="00CF6DFB">
      <w:pPr>
        <w:jc w:val="both"/>
        <w:rPr>
          <w:rFonts w:ascii="Times New Roman" w:hAnsi="Times New Roman"/>
          <w:color w:val="auto"/>
        </w:rPr>
      </w:pPr>
      <w:r w:rsidRPr="000D1E76">
        <w:rPr>
          <w:rFonts w:ascii="Times New Roman" w:hAnsi="Times New Roman"/>
          <w:b/>
          <w:color w:val="auto"/>
        </w:rPr>
        <w:t>b)</w:t>
      </w:r>
      <w:r w:rsidRPr="008A21C5">
        <w:rPr>
          <w:rFonts w:ascii="Times New Roman" w:hAnsi="Times New Roman"/>
          <w:color w:val="auto"/>
        </w:rPr>
        <w:t xml:space="preserve"> </w:t>
      </w:r>
      <w:proofErr w:type="gramStart"/>
      <w:r w:rsidRPr="008A21C5">
        <w:rPr>
          <w:rFonts w:ascii="Times New Roman" w:hAnsi="Times New Roman"/>
          <w:color w:val="auto"/>
        </w:rPr>
        <w:t>administrimin</w:t>
      </w:r>
      <w:proofErr w:type="gramEnd"/>
      <w:r w:rsidRPr="008A21C5">
        <w:rPr>
          <w:rFonts w:ascii="Times New Roman" w:hAnsi="Times New Roman"/>
          <w:color w:val="auto"/>
        </w:rPr>
        <w:t xml:space="preserve"> apo drejtimin e shoqërive tregtare, personalisht ose me anë përfaqësimi;</w:t>
      </w:r>
    </w:p>
    <w:p w:rsidR="00CF6DFB" w:rsidRPr="008A21C5" w:rsidRDefault="00CF6DFB" w:rsidP="00CF6DFB">
      <w:pPr>
        <w:jc w:val="both"/>
        <w:rPr>
          <w:rFonts w:ascii="Times New Roman" w:hAnsi="Times New Roman"/>
          <w:color w:val="auto"/>
        </w:rPr>
      </w:pPr>
      <w:r w:rsidRPr="000D1E76">
        <w:rPr>
          <w:rFonts w:ascii="Times New Roman" w:hAnsi="Times New Roman"/>
          <w:b/>
          <w:color w:val="auto"/>
        </w:rPr>
        <w:t>c)</w:t>
      </w:r>
      <w:r w:rsidRPr="008A21C5">
        <w:rPr>
          <w:rFonts w:ascii="Times New Roman" w:hAnsi="Times New Roman"/>
          <w:color w:val="auto"/>
        </w:rPr>
        <w:t xml:space="preserve"> </w:t>
      </w:r>
      <w:proofErr w:type="gramStart"/>
      <w:r w:rsidRPr="008A21C5">
        <w:rPr>
          <w:rFonts w:ascii="Times New Roman" w:hAnsi="Times New Roman"/>
          <w:color w:val="auto"/>
        </w:rPr>
        <w:t>çdo</w:t>
      </w:r>
      <w:proofErr w:type="gramEnd"/>
      <w:r w:rsidRPr="008A21C5">
        <w:rPr>
          <w:rFonts w:ascii="Times New Roman" w:hAnsi="Times New Roman"/>
          <w:color w:val="auto"/>
        </w:rPr>
        <w:t xml:space="preserve"> veprimtari tjetër fitimprurëse, me përjashtim të mësimdhënies.</w:t>
      </w:r>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19/5</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Mbarimi i funksionit të anëtarit të Komisioni të Prokurimit Publik</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1.</w:t>
      </w:r>
      <w:r w:rsidRPr="008A21C5">
        <w:rPr>
          <w:rFonts w:ascii="Times New Roman" w:hAnsi="Times New Roman"/>
          <w:color w:val="auto"/>
        </w:rPr>
        <w:t xml:space="preserve"> Funksioni i anëtarit të Komisionit të Prokurimit Publik mbaron para kohe kur:</w:t>
      </w: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a)</w:t>
      </w:r>
      <w:r w:rsidRPr="008A21C5">
        <w:rPr>
          <w:rFonts w:ascii="Times New Roman" w:hAnsi="Times New Roman"/>
          <w:color w:val="auto"/>
        </w:rPr>
        <w:t xml:space="preserve"> </w:t>
      </w:r>
      <w:proofErr w:type="gramStart"/>
      <w:r w:rsidRPr="008A21C5">
        <w:rPr>
          <w:rFonts w:ascii="Times New Roman" w:hAnsi="Times New Roman"/>
          <w:color w:val="auto"/>
        </w:rPr>
        <w:t>jep</w:t>
      </w:r>
      <w:proofErr w:type="gramEnd"/>
      <w:r w:rsidRPr="008A21C5">
        <w:rPr>
          <w:rFonts w:ascii="Times New Roman" w:hAnsi="Times New Roman"/>
          <w:color w:val="auto"/>
        </w:rPr>
        <w:t xml:space="preserve"> dorëheqjen;</w:t>
      </w: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b)</w:t>
      </w:r>
      <w:r w:rsidRPr="008A21C5">
        <w:rPr>
          <w:rFonts w:ascii="Times New Roman" w:hAnsi="Times New Roman"/>
          <w:color w:val="auto"/>
        </w:rPr>
        <w:t xml:space="preserve"> </w:t>
      </w:r>
      <w:proofErr w:type="gramStart"/>
      <w:r w:rsidRPr="008A21C5">
        <w:rPr>
          <w:rFonts w:ascii="Times New Roman" w:hAnsi="Times New Roman"/>
          <w:color w:val="auto"/>
        </w:rPr>
        <w:t>dënohet</w:t>
      </w:r>
      <w:proofErr w:type="gramEnd"/>
      <w:r w:rsidRPr="008A21C5">
        <w:rPr>
          <w:rFonts w:ascii="Times New Roman" w:hAnsi="Times New Roman"/>
          <w:color w:val="auto"/>
        </w:rPr>
        <w:t xml:space="preserve"> nga gjykata me vendim të formës së prerë për kryerjen e një vepre penale;</w:t>
      </w: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c)</w:t>
      </w:r>
      <w:r w:rsidRPr="008A21C5">
        <w:rPr>
          <w:rFonts w:ascii="Times New Roman" w:hAnsi="Times New Roman"/>
          <w:color w:val="auto"/>
        </w:rPr>
        <w:t xml:space="preserve"> </w:t>
      </w:r>
      <w:proofErr w:type="gramStart"/>
      <w:r w:rsidRPr="008A21C5">
        <w:rPr>
          <w:rFonts w:ascii="Times New Roman" w:hAnsi="Times New Roman"/>
          <w:color w:val="auto"/>
        </w:rPr>
        <w:t>është</w:t>
      </w:r>
      <w:proofErr w:type="gramEnd"/>
      <w:r w:rsidRPr="008A21C5">
        <w:rPr>
          <w:rFonts w:ascii="Times New Roman" w:hAnsi="Times New Roman"/>
          <w:color w:val="auto"/>
        </w:rPr>
        <w:t>, për një periudhë 6-mujore, në pamundësi fizike për të ushtruar detyrën;</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ç)</w:t>
      </w:r>
      <w:r w:rsidRPr="008A21C5">
        <w:rPr>
          <w:rFonts w:ascii="Times New Roman" w:hAnsi="Times New Roman"/>
          <w:color w:val="auto"/>
        </w:rPr>
        <w:t xml:space="preserve"> </w:t>
      </w:r>
      <w:proofErr w:type="gramStart"/>
      <w:r w:rsidRPr="008A21C5">
        <w:rPr>
          <w:rFonts w:ascii="Times New Roman" w:hAnsi="Times New Roman"/>
          <w:color w:val="auto"/>
        </w:rPr>
        <w:t>mbaron</w:t>
      </w:r>
      <w:proofErr w:type="gramEnd"/>
      <w:r w:rsidRPr="008A21C5">
        <w:rPr>
          <w:rFonts w:ascii="Times New Roman" w:hAnsi="Times New Roman"/>
          <w:color w:val="auto"/>
        </w:rPr>
        <w:t xml:space="preserve"> mandati.</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2.</w:t>
      </w:r>
      <w:r w:rsidRPr="008A21C5">
        <w:rPr>
          <w:rFonts w:ascii="Times New Roman" w:hAnsi="Times New Roman"/>
          <w:color w:val="auto"/>
        </w:rPr>
        <w:t xml:space="preserve"> Anëtari i Komisionit të Prokurimit Publik shkarkohet nga Këshilli i Ministrave, kur ka një vendim gjykate të formës së prerë: </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a)</w:t>
      </w:r>
      <w:r w:rsidRPr="008A21C5">
        <w:rPr>
          <w:rFonts w:ascii="Times New Roman" w:hAnsi="Times New Roman"/>
          <w:color w:val="auto"/>
        </w:rPr>
        <w:t xml:space="preserve"> </w:t>
      </w:r>
      <w:proofErr w:type="gramStart"/>
      <w:r w:rsidRPr="008A21C5">
        <w:rPr>
          <w:rFonts w:ascii="Times New Roman" w:hAnsi="Times New Roman"/>
          <w:color w:val="auto"/>
        </w:rPr>
        <w:t>për</w:t>
      </w:r>
      <w:proofErr w:type="gramEnd"/>
      <w:r w:rsidRPr="008A21C5">
        <w:rPr>
          <w:rFonts w:ascii="Times New Roman" w:hAnsi="Times New Roman"/>
          <w:color w:val="auto"/>
        </w:rPr>
        <w:t xml:space="preserve"> shkelje të dispozitave të këtij ligji apo të akteve të tjera ligjore;</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b)</w:t>
      </w:r>
      <w:r w:rsidRPr="008A21C5">
        <w:rPr>
          <w:rFonts w:ascii="Times New Roman" w:hAnsi="Times New Roman"/>
          <w:color w:val="auto"/>
        </w:rPr>
        <w:t xml:space="preserve"> </w:t>
      </w:r>
      <w:proofErr w:type="gramStart"/>
      <w:r w:rsidRPr="008A21C5">
        <w:rPr>
          <w:rFonts w:ascii="Times New Roman" w:hAnsi="Times New Roman"/>
          <w:color w:val="auto"/>
        </w:rPr>
        <w:t>për</w:t>
      </w:r>
      <w:proofErr w:type="gramEnd"/>
      <w:r w:rsidRPr="008A21C5">
        <w:rPr>
          <w:rFonts w:ascii="Times New Roman" w:hAnsi="Times New Roman"/>
          <w:color w:val="auto"/>
        </w:rPr>
        <w:t xml:space="preserve"> kryerjen e një veprimtarie, që krijon konflikt interesash;</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c)</w:t>
      </w:r>
      <w:r w:rsidRPr="008A21C5">
        <w:rPr>
          <w:rFonts w:ascii="Times New Roman" w:hAnsi="Times New Roman"/>
          <w:color w:val="auto"/>
        </w:rPr>
        <w:t xml:space="preserve"> </w:t>
      </w:r>
      <w:proofErr w:type="gramStart"/>
      <w:r w:rsidRPr="008A21C5">
        <w:rPr>
          <w:rFonts w:ascii="Times New Roman" w:hAnsi="Times New Roman"/>
          <w:color w:val="auto"/>
        </w:rPr>
        <w:t>nëse</w:t>
      </w:r>
      <w:proofErr w:type="gramEnd"/>
      <w:r w:rsidRPr="008A21C5">
        <w:rPr>
          <w:rFonts w:ascii="Times New Roman" w:hAnsi="Times New Roman"/>
          <w:color w:val="auto"/>
        </w:rPr>
        <w:t xml:space="preserve"> zbulohen raste të papajtueshmërisë së funksionit të tij.</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3</w:t>
      </w:r>
      <w:r w:rsidRPr="008A21C5">
        <w:rPr>
          <w:rFonts w:ascii="Times New Roman" w:hAnsi="Times New Roman"/>
          <w:color w:val="auto"/>
        </w:rPr>
        <w:t>. Nga konstatimi deri në marrjen e një vendimi të formës së prerë, sipas pikës 2 të këtij neni, me vendim të Këshillit të Ministrave anëtari i komisionit pezullohet nga detyra.</w:t>
      </w: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4.</w:t>
      </w:r>
      <w:r w:rsidRPr="008A21C5">
        <w:rPr>
          <w:rFonts w:ascii="Times New Roman" w:hAnsi="Times New Roman"/>
          <w:color w:val="auto"/>
        </w:rPr>
        <w:t xml:space="preserve"> Në rast se vendi i anëtarit të Komisionit të Prokurimit Publik mbetet vakant, Këshilli i Ministrave, </w:t>
      </w:r>
      <w:proofErr w:type="gramStart"/>
      <w:r w:rsidRPr="008A21C5">
        <w:rPr>
          <w:rFonts w:ascii="Times New Roman" w:hAnsi="Times New Roman"/>
          <w:color w:val="auto"/>
        </w:rPr>
        <w:t>brenda</w:t>
      </w:r>
      <w:proofErr w:type="gramEnd"/>
      <w:r w:rsidRPr="008A21C5">
        <w:rPr>
          <w:rFonts w:ascii="Times New Roman" w:hAnsi="Times New Roman"/>
          <w:color w:val="auto"/>
        </w:rPr>
        <w:t xml:space="preserve"> 30 ditëve nga data e largimit të anëtarit, emëron anëtarin e ri.</w:t>
      </w:r>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19/6</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Struktura dhe organika e Komisionit të Prokurimit Publik</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1.</w:t>
      </w:r>
      <w:r w:rsidR="009402CD">
        <w:rPr>
          <w:rFonts w:ascii="Times New Roman" w:hAnsi="Times New Roman"/>
          <w:color w:val="auto"/>
        </w:rPr>
        <w:t xml:space="preserve"> </w:t>
      </w:r>
      <w:r w:rsidRPr="008A21C5">
        <w:rPr>
          <w:rFonts w:ascii="Times New Roman" w:hAnsi="Times New Roman"/>
          <w:color w:val="auto"/>
        </w:rPr>
        <w:t>Struktura dhe organika e Komisionit të Prokurimit Publik përcaktohen me urdhër të Kryeministrit.</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2.</w:t>
      </w:r>
      <w:r w:rsidRPr="008A21C5">
        <w:rPr>
          <w:rFonts w:ascii="Times New Roman" w:hAnsi="Times New Roman"/>
          <w:color w:val="auto"/>
        </w:rPr>
        <w:t xml:space="preserve"> Punonjësit e Komisionit të Prokurimit Publik gëzojnë statusin e nëpunësit civil, ndërsa personeli ndihmës emërohet nga kryetari dhe marrëdhëniet e tyre të punës rregullohen nga Kodi i Punës i Republikës së Shqipërisë.</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3.</w:t>
      </w:r>
      <w:r w:rsidRPr="008A21C5">
        <w:rPr>
          <w:rFonts w:ascii="Times New Roman" w:hAnsi="Times New Roman"/>
          <w:color w:val="auto"/>
        </w:rPr>
        <w:t xml:space="preserve"> Vendimet e Komisionit të Prokurimit Publik shqyrtohen në seancë, me pjesëmarrjen e të paktën 3 (tre) anëtarëve, njëri prej të cilëve është kryetari ose zëvendësi i tij. </w:t>
      </w:r>
      <w:proofErr w:type="gramStart"/>
      <w:r w:rsidRPr="008A21C5">
        <w:rPr>
          <w:rFonts w:ascii="Times New Roman" w:hAnsi="Times New Roman"/>
          <w:color w:val="auto"/>
        </w:rPr>
        <w:t>Në përfundim të shqyrtimit, vendimi i marrë nga komisioni publikohet në faqen e internetit.</w:t>
      </w:r>
      <w:proofErr w:type="gramEnd"/>
      <w:r w:rsidRPr="008A21C5">
        <w:rPr>
          <w:rFonts w:ascii="Times New Roman" w:hAnsi="Times New Roman"/>
          <w:color w:val="auto"/>
        </w:rPr>
        <w:t xml:space="preserve"> </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lastRenderedPageBreak/>
        <w:t>4.</w:t>
      </w:r>
      <w:r w:rsidRPr="008A21C5">
        <w:rPr>
          <w:rFonts w:ascii="Times New Roman" w:hAnsi="Times New Roman"/>
          <w:color w:val="auto"/>
        </w:rPr>
        <w:t xml:space="preserve"> Rregullat e hollësishme të organizimit dhe funksionimit të Komisionit të Prokurimit Publik miratohen nga Këshilli i Ministrave.</w:t>
      </w:r>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19/7</w:t>
      </w:r>
    </w:p>
    <w:p w:rsidR="00CF6DFB" w:rsidRPr="008A21C5" w:rsidRDefault="00CF6DFB" w:rsidP="00CF6DFB">
      <w:pPr>
        <w:jc w:val="center"/>
        <w:rPr>
          <w:rFonts w:ascii="Times New Roman" w:hAnsi="Times New Roman"/>
          <w:b/>
          <w:color w:val="auto"/>
        </w:rPr>
      </w:pPr>
    </w:p>
    <w:p w:rsidR="00CF6DFB" w:rsidRPr="008A21C5" w:rsidRDefault="00CF6DFB" w:rsidP="00CF6DFB">
      <w:pPr>
        <w:jc w:val="both"/>
        <w:rPr>
          <w:rFonts w:ascii="Times New Roman" w:hAnsi="Times New Roman"/>
          <w:color w:val="auto"/>
        </w:rPr>
      </w:pPr>
      <w:proofErr w:type="gramStart"/>
      <w:r w:rsidRPr="008A21C5">
        <w:rPr>
          <w:rFonts w:ascii="Times New Roman" w:hAnsi="Times New Roman"/>
          <w:color w:val="auto"/>
        </w:rPr>
        <w:t>Askush nuk duhet të ndikojë mbi anëtarët e komisionit në vendimmarrje.</w:t>
      </w:r>
      <w:proofErr w:type="gramEnd"/>
      <w:r w:rsidRPr="008A21C5">
        <w:rPr>
          <w:rFonts w:ascii="Times New Roman" w:hAnsi="Times New Roman"/>
          <w:color w:val="auto"/>
        </w:rPr>
        <w:t xml:space="preserve"> </w:t>
      </w:r>
      <w:proofErr w:type="gramStart"/>
      <w:r w:rsidRPr="008A21C5">
        <w:rPr>
          <w:rFonts w:ascii="Times New Roman" w:hAnsi="Times New Roman"/>
          <w:color w:val="auto"/>
        </w:rPr>
        <w:t>Çdo përpjekje, e drejtpërdrejtë apo e tërthortë, për të ndikuar, dënohet me gjobë, sipas këtij ligji, pavarësisht procedimit civil apo penal, që mund të ketë filluar.</w:t>
      </w:r>
      <w:proofErr w:type="gramEnd"/>
    </w:p>
    <w:p w:rsidR="00CF6DFB" w:rsidRPr="008A21C5" w:rsidRDefault="00CF6DFB" w:rsidP="00CF6DFB">
      <w:pPr>
        <w:jc w:val="both"/>
        <w:rPr>
          <w:rFonts w:ascii="Times New Roman" w:hAnsi="Times New Roman"/>
          <w:color w:val="auto"/>
        </w:rPr>
      </w:pPr>
    </w:p>
    <w:p w:rsidR="00CF6DFB" w:rsidRPr="00A01E75" w:rsidRDefault="00CF6DFB" w:rsidP="00CF6DFB">
      <w:pPr>
        <w:jc w:val="center"/>
        <w:rPr>
          <w:rFonts w:ascii="Times New Roman" w:hAnsi="Times New Roman"/>
          <w:color w:val="auto"/>
        </w:rPr>
      </w:pPr>
      <w:r w:rsidRPr="00A01E75">
        <w:rPr>
          <w:rFonts w:ascii="Times New Roman" w:hAnsi="Times New Roman"/>
          <w:color w:val="auto"/>
        </w:rPr>
        <w:t>KREU III</w:t>
      </w:r>
    </w:p>
    <w:p w:rsidR="00CF6DFB" w:rsidRPr="00A01E75" w:rsidRDefault="00CF6DFB" w:rsidP="00CF6DFB">
      <w:pPr>
        <w:jc w:val="center"/>
        <w:rPr>
          <w:rFonts w:ascii="Times New Roman" w:hAnsi="Times New Roman"/>
          <w:color w:val="auto"/>
        </w:rPr>
      </w:pPr>
      <w:r w:rsidRPr="00A01E75">
        <w:rPr>
          <w:rFonts w:ascii="Times New Roman" w:hAnsi="Times New Roman"/>
          <w:color w:val="auto"/>
        </w:rPr>
        <w:t>RREGULLAT E PËRGJITHSHME TË PROKURIMIT</w:t>
      </w:r>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20</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Mosdiskriminimi</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proofErr w:type="gramStart"/>
      <w:r w:rsidRPr="008A21C5">
        <w:rPr>
          <w:rFonts w:ascii="Times New Roman" w:hAnsi="Times New Roman"/>
          <w:color w:val="auto"/>
        </w:rPr>
        <w:t>Autoritetet kontraktore duhet të shmangin çdo kriter, kërkesë apo procedurë, që lidhet me kualifikimin e operatorëve ekonomikë, që përbën diskriminim ndaj ose midis furnizuesve apo kontraktorëve ose ndaj kategorive të tyre.</w:t>
      </w:r>
      <w:proofErr w:type="gramEnd"/>
      <w:r w:rsidRPr="008A21C5">
        <w:rPr>
          <w:rFonts w:ascii="Times New Roman" w:hAnsi="Times New Roman"/>
          <w:color w:val="auto"/>
        </w:rPr>
        <w:t xml:space="preserve"> </w:t>
      </w:r>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21</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E drejta për informim</w:t>
      </w:r>
    </w:p>
    <w:p w:rsidR="00CF6DFB" w:rsidRPr="008A21C5" w:rsidRDefault="00CF6DFB" w:rsidP="00CF6DFB">
      <w:pPr>
        <w:jc w:val="center"/>
        <w:rPr>
          <w:rFonts w:ascii="Times New Roman" w:hAnsi="Times New Roman"/>
          <w:b/>
          <w:color w:val="auto"/>
        </w:rPr>
      </w:pP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1.</w:t>
      </w:r>
      <w:r w:rsidRPr="008A21C5">
        <w:rPr>
          <w:rFonts w:ascii="Times New Roman" w:hAnsi="Times New Roman"/>
          <w:color w:val="auto"/>
        </w:rPr>
        <w:t xml:space="preserve"> Informacioni i administruar, sipas nenit 12 të këtij ligji, i vihet në dispozicion çdo personi të interesuar, palë në proces, me kërkesë të tij, pasi ka përfunduar klasifikimi i ofertave. Autoriteti kontraktues është i detyruar ta vërë në dispozicion informacionin </w:t>
      </w:r>
      <w:proofErr w:type="gramStart"/>
      <w:r w:rsidRPr="008A21C5">
        <w:rPr>
          <w:rFonts w:ascii="Times New Roman" w:hAnsi="Times New Roman"/>
          <w:color w:val="auto"/>
        </w:rPr>
        <w:t>brenda</w:t>
      </w:r>
      <w:proofErr w:type="gramEnd"/>
      <w:r w:rsidRPr="008A21C5">
        <w:rPr>
          <w:rFonts w:ascii="Times New Roman" w:hAnsi="Times New Roman"/>
          <w:color w:val="auto"/>
        </w:rPr>
        <w:t xml:space="preserve"> 5 ditëve nga data e marrjes së kërkesës.</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2.</w:t>
      </w:r>
      <w:r w:rsidRPr="008A21C5">
        <w:rPr>
          <w:rFonts w:ascii="Times New Roman" w:hAnsi="Times New Roman"/>
          <w:color w:val="auto"/>
        </w:rPr>
        <w:t xml:space="preserve"> Autoriteti kontraktor vë në dijeni </w:t>
      </w:r>
      <w:proofErr w:type="gramStart"/>
      <w:r w:rsidRPr="008A21C5">
        <w:rPr>
          <w:rFonts w:ascii="Times New Roman" w:hAnsi="Times New Roman"/>
          <w:color w:val="auto"/>
        </w:rPr>
        <w:t>jo</w:t>
      </w:r>
      <w:proofErr w:type="gramEnd"/>
      <w:r w:rsidRPr="008A21C5">
        <w:rPr>
          <w:rFonts w:ascii="Times New Roman" w:hAnsi="Times New Roman"/>
          <w:color w:val="auto"/>
        </w:rPr>
        <w:t xml:space="preserve"> më vonë se 5 ditë nga marrja e vendimit:</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a)</w:t>
      </w:r>
      <w:r w:rsidRPr="008A21C5">
        <w:rPr>
          <w:rFonts w:ascii="Times New Roman" w:hAnsi="Times New Roman"/>
          <w:color w:val="auto"/>
        </w:rPr>
        <w:t xml:space="preserve"> </w:t>
      </w:r>
      <w:proofErr w:type="gramStart"/>
      <w:r w:rsidRPr="008A21C5">
        <w:rPr>
          <w:rFonts w:ascii="Times New Roman" w:hAnsi="Times New Roman"/>
          <w:color w:val="auto"/>
        </w:rPr>
        <w:t>çdo</w:t>
      </w:r>
      <w:proofErr w:type="gramEnd"/>
      <w:r w:rsidRPr="008A21C5">
        <w:rPr>
          <w:rFonts w:ascii="Times New Roman" w:hAnsi="Times New Roman"/>
          <w:color w:val="auto"/>
        </w:rPr>
        <w:t xml:space="preserve"> kandidat të pasuksesshëm, për arsyet e refuzimit të pjesëmarrjes së tij në tender;</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b)</w:t>
      </w:r>
      <w:r w:rsidRPr="008A21C5">
        <w:rPr>
          <w:rFonts w:ascii="Times New Roman" w:hAnsi="Times New Roman"/>
          <w:color w:val="auto"/>
        </w:rPr>
        <w:t xml:space="preserve"> </w:t>
      </w:r>
      <w:proofErr w:type="gramStart"/>
      <w:r w:rsidRPr="008A21C5">
        <w:rPr>
          <w:rFonts w:ascii="Times New Roman" w:hAnsi="Times New Roman"/>
          <w:color w:val="auto"/>
        </w:rPr>
        <w:t>çdo</w:t>
      </w:r>
      <w:proofErr w:type="gramEnd"/>
      <w:r w:rsidRPr="008A21C5">
        <w:rPr>
          <w:rFonts w:ascii="Times New Roman" w:hAnsi="Times New Roman"/>
          <w:color w:val="auto"/>
        </w:rPr>
        <w:t xml:space="preserve"> ofertues të pasuksesshëm, për arsyet e refuzimit të ofertës së tij;</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c)</w:t>
      </w:r>
      <w:r w:rsidRPr="008A21C5">
        <w:rPr>
          <w:rFonts w:ascii="Times New Roman" w:hAnsi="Times New Roman"/>
          <w:color w:val="auto"/>
        </w:rPr>
        <w:t xml:space="preserve"> </w:t>
      </w:r>
      <w:proofErr w:type="gramStart"/>
      <w:r w:rsidRPr="008A21C5">
        <w:rPr>
          <w:rFonts w:ascii="Times New Roman" w:hAnsi="Times New Roman"/>
          <w:color w:val="auto"/>
        </w:rPr>
        <w:t>çdo</w:t>
      </w:r>
      <w:proofErr w:type="gramEnd"/>
      <w:r w:rsidRPr="008A21C5">
        <w:rPr>
          <w:rFonts w:ascii="Times New Roman" w:hAnsi="Times New Roman"/>
          <w:color w:val="auto"/>
        </w:rPr>
        <w:t xml:space="preserve"> ofertues të suksesshëm, që ka paraqitur një ofertë të vlefshme, për karakteristikat dhe për klasifikimin e ofertave. </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3.</w:t>
      </w:r>
      <w:r w:rsidRPr="008A21C5">
        <w:rPr>
          <w:rFonts w:ascii="Times New Roman" w:hAnsi="Times New Roman"/>
          <w:color w:val="auto"/>
        </w:rPr>
        <w:t xml:space="preserve"> Pa cenuar detyrimet që rrjedhin nga ky nen, autoritetet kontraktore mund të mos bëjnë publike disa nga informacionet e parashikuara në pikat 1 e 2 të këtij neni, nëse një gjë e tillë vjen në kundërshtim me legjislacionin për mbrojtjen e të dhënave ose cenon interesin publik apo interesat ligjorë dhe ekonomikë të palëve, ose pengon konkurrencën e drejtë. </w:t>
      </w:r>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22</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Format e komunikimit</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1.</w:t>
      </w:r>
      <w:r>
        <w:rPr>
          <w:rFonts w:ascii="Times New Roman" w:hAnsi="Times New Roman"/>
          <w:color w:val="auto"/>
        </w:rPr>
        <w:t xml:space="preserve"> I </w:t>
      </w:r>
      <w:r w:rsidRPr="008A21C5">
        <w:rPr>
          <w:rFonts w:ascii="Times New Roman" w:hAnsi="Times New Roman"/>
          <w:color w:val="auto"/>
        </w:rPr>
        <w:t>gjithë dokumentacioni, njoftimet, vendimet, informacionet dhe komunikimet e parashikuara në këtë ligj bëhen me shkrim ose me mjete elektronike.</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2.</w:t>
      </w:r>
      <w:r w:rsidRPr="008A21C5">
        <w:rPr>
          <w:rFonts w:ascii="Times New Roman" w:hAnsi="Times New Roman"/>
          <w:color w:val="auto"/>
        </w:rPr>
        <w:t xml:space="preserve"> Në rastet kur autoriteti kontraktor komunikon në formë elektronike, mjetet e komunikimit elektronik dhe karakteristikat e tyre teknike duhet të jenë jodiskriminuese, të disponueshme dhe të ndëroperueshme me produktet e teknologjisë së informacionit dhe të komunikimit, të cilat përdoren gjerësisht. </w:t>
      </w:r>
      <w:proofErr w:type="gramStart"/>
      <w:r w:rsidRPr="008A21C5">
        <w:rPr>
          <w:rFonts w:ascii="Times New Roman" w:hAnsi="Times New Roman"/>
          <w:color w:val="auto"/>
        </w:rPr>
        <w:t>Rregullat dhe procedurat për këtë formë komunikimi përcaktohen në rregullat e prokurimit publik.</w:t>
      </w:r>
      <w:proofErr w:type="gramEnd"/>
    </w:p>
    <w:p w:rsidR="00CF6DFB" w:rsidRPr="008A21C5" w:rsidRDefault="00CF6DFB" w:rsidP="00CF6DFB">
      <w:pPr>
        <w:jc w:val="both"/>
        <w:rPr>
          <w:rFonts w:ascii="Times New Roman" w:hAnsi="Times New Roman"/>
          <w:color w:val="auto"/>
        </w:rPr>
      </w:pPr>
      <w:r w:rsidRPr="008A21C5">
        <w:rPr>
          <w:rFonts w:ascii="Times New Roman" w:hAnsi="Times New Roman"/>
          <w:b/>
          <w:color w:val="auto"/>
        </w:rPr>
        <w:lastRenderedPageBreak/>
        <w:t>3.</w:t>
      </w:r>
      <w:r w:rsidRPr="008A21C5">
        <w:rPr>
          <w:rFonts w:ascii="Times New Roman" w:hAnsi="Times New Roman"/>
          <w:color w:val="auto"/>
        </w:rPr>
        <w:t xml:space="preserve"> Në rast se komunikimi ndërmjet operatorëve ekonomikë dhe autoritetit kontraktor kryhet në ndonjë formë tjetër, të ndryshme nga ato të parashikuara në këtë nen, përmbajtja e tij duhet të dokumentohet menjëherë me shkrim</w:t>
      </w:r>
    </w:p>
    <w:p w:rsidR="00CF6DFB" w:rsidRPr="008A21C5" w:rsidRDefault="00CF6DFB" w:rsidP="00CF6DFB">
      <w:pPr>
        <w:jc w:val="both"/>
        <w:rPr>
          <w:rFonts w:ascii="Times New Roman" w:hAnsi="Times New Roman"/>
          <w:color w:val="auto"/>
        </w:rPr>
      </w:pPr>
      <w:r w:rsidRPr="008A21C5">
        <w:rPr>
          <w:rFonts w:ascii="Times New Roman" w:hAnsi="Times New Roman"/>
          <w:color w:val="auto"/>
        </w:rPr>
        <w:t xml:space="preserve"> </w:t>
      </w:r>
      <w:proofErr w:type="gramStart"/>
      <w:r w:rsidRPr="008A21C5">
        <w:rPr>
          <w:rFonts w:ascii="Times New Roman" w:hAnsi="Times New Roman"/>
          <w:color w:val="auto"/>
        </w:rPr>
        <w:t>Në rast se komunikimi ndërmjet operatorëve ekonomikë dhe autoritetit kontraktor kryhet në ndonjë formë tjetër, përmbajtja e tij duhet të dokumentohet menjëherë me shkrim.</w:t>
      </w:r>
      <w:proofErr w:type="gramEnd"/>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4.</w:t>
      </w:r>
      <w:r w:rsidRPr="008A21C5">
        <w:rPr>
          <w:rFonts w:ascii="Times New Roman" w:hAnsi="Times New Roman"/>
          <w:color w:val="auto"/>
        </w:rPr>
        <w:t xml:space="preserve"> Në disa raste autoriteti kontraktor mund të vendosë të komunikojë në formë elektronike. </w:t>
      </w:r>
      <w:proofErr w:type="gramStart"/>
      <w:r w:rsidRPr="008A21C5">
        <w:rPr>
          <w:rFonts w:ascii="Times New Roman" w:hAnsi="Times New Roman"/>
          <w:color w:val="auto"/>
        </w:rPr>
        <w:t>Në këto raste mjetet e komunikimit elektronik dhe karakteristikat e tyre teknike duhet të jenë jodiskriminuese, të disponueshme dhe të ndëroperueshme me produktet e teknologjisë së informacionit dhe të komunikimit, të cilat përdoren gjerësisht.</w:t>
      </w:r>
      <w:proofErr w:type="gramEnd"/>
      <w:r w:rsidRPr="008A21C5">
        <w:rPr>
          <w:rFonts w:ascii="Times New Roman" w:hAnsi="Times New Roman"/>
          <w:color w:val="auto"/>
        </w:rPr>
        <w:t xml:space="preserve"> </w:t>
      </w:r>
      <w:proofErr w:type="gramStart"/>
      <w:r w:rsidRPr="008A21C5">
        <w:rPr>
          <w:rFonts w:ascii="Times New Roman" w:hAnsi="Times New Roman"/>
          <w:color w:val="auto"/>
        </w:rPr>
        <w:t>Rregullat dhe procedurat për këtë formë komunikimi përcaktohen në rregullat e prokurimit publik.</w:t>
      </w:r>
      <w:proofErr w:type="gramEnd"/>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5.</w:t>
      </w:r>
      <w:r w:rsidRPr="008A21C5">
        <w:rPr>
          <w:rFonts w:ascii="Times New Roman" w:hAnsi="Times New Roman"/>
          <w:color w:val="auto"/>
        </w:rPr>
        <w:t xml:space="preserve"> Komunikimi, shkëmbimi dhe ruajtja e informacionit kryhen në një mënyrë të tillë që të sigurojë ruajtjen e integritetit të të dhënave, konfidencialitetin e ofertave dhe të kërkesave për pjesëmarrje. Forma e përdorur për komunikim, shkëmbim dhe ruajtjen e informacionit duhet të garantojë se autoriteti kontraktor mund të shqyrtojë përmbajtjen e ofertave dhe të kërkesave për pjesëmarrje, vetëm pasi të ketë përfunduar afati kohor ligjor për dorëzimin e tyre, i përcaktuar nga </w:t>
      </w:r>
      <w:proofErr w:type="gramStart"/>
      <w:r w:rsidRPr="008A21C5">
        <w:rPr>
          <w:rFonts w:ascii="Times New Roman" w:hAnsi="Times New Roman"/>
          <w:color w:val="auto"/>
        </w:rPr>
        <w:t>ky</w:t>
      </w:r>
      <w:proofErr w:type="gramEnd"/>
      <w:r w:rsidRPr="008A21C5">
        <w:rPr>
          <w:rFonts w:ascii="Times New Roman" w:hAnsi="Times New Roman"/>
          <w:color w:val="auto"/>
        </w:rPr>
        <w:t xml:space="preserve"> ligj. </w:t>
      </w:r>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23</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Specifikimet teknike</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1.</w:t>
      </w:r>
      <w:r w:rsidRPr="008A21C5">
        <w:rPr>
          <w:rFonts w:ascii="Times New Roman" w:hAnsi="Times New Roman"/>
          <w:color w:val="auto"/>
        </w:rPr>
        <w:t xml:space="preserve"> Specifikimet teknike, që përcaktojnë karakteristikat e mallrave, punëve dhe shërbimeve që do të prokurohen, duhet të përgatiten për të përshkruar </w:t>
      </w:r>
      <w:proofErr w:type="gramStart"/>
      <w:r w:rsidRPr="008A21C5">
        <w:rPr>
          <w:rFonts w:ascii="Times New Roman" w:hAnsi="Times New Roman"/>
          <w:color w:val="auto"/>
        </w:rPr>
        <w:t>sa</w:t>
      </w:r>
      <w:proofErr w:type="gramEnd"/>
      <w:r w:rsidRPr="008A21C5">
        <w:rPr>
          <w:rFonts w:ascii="Times New Roman" w:hAnsi="Times New Roman"/>
          <w:color w:val="auto"/>
        </w:rPr>
        <w:t xml:space="preserve"> më saktë dhe në mënyrë të plotë objektin e prokurimit, duke krijuar kushte për konkurrim të paanshëm e të hapur ndërmjet të gjithë kandidatëve e ofertuesve. </w:t>
      </w:r>
      <w:proofErr w:type="gramStart"/>
      <w:r w:rsidRPr="008A21C5">
        <w:rPr>
          <w:rFonts w:ascii="Times New Roman" w:hAnsi="Times New Roman"/>
          <w:color w:val="auto"/>
        </w:rPr>
        <w:t>Kur është e mundur, specifikimet teknike duhet të përcaktohen në mënyrë të tillë që të kuptohen nga personat me aftësi të kufizuara.</w:t>
      </w:r>
      <w:proofErr w:type="gramEnd"/>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2.</w:t>
      </w:r>
      <w:r w:rsidRPr="008A21C5">
        <w:rPr>
          <w:rFonts w:ascii="Times New Roman" w:hAnsi="Times New Roman"/>
          <w:color w:val="auto"/>
        </w:rPr>
        <w:t xml:space="preserve"> Specifikimet teknike duhet të mundësojnë trajtim të njëjtë për të gjithë kandidatët dhe ofertuesit dhe të mos shërbejnë si pengesa për konkurrencën e hapur në prokurimin publik.</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3.</w:t>
      </w:r>
      <w:r w:rsidRPr="008A21C5">
        <w:rPr>
          <w:rFonts w:ascii="Times New Roman" w:hAnsi="Times New Roman"/>
          <w:color w:val="auto"/>
        </w:rPr>
        <w:t xml:space="preserve"> Specifikimet teknike duhet të përshkruajnë qartë kërkesat e autoritetit kontraktor, duke </w:t>
      </w:r>
      <w:proofErr w:type="gramStart"/>
      <w:r w:rsidRPr="008A21C5">
        <w:rPr>
          <w:rFonts w:ascii="Times New Roman" w:hAnsi="Times New Roman"/>
          <w:color w:val="auto"/>
        </w:rPr>
        <w:t>iu</w:t>
      </w:r>
      <w:proofErr w:type="gramEnd"/>
      <w:r w:rsidRPr="008A21C5">
        <w:rPr>
          <w:rFonts w:ascii="Times New Roman" w:hAnsi="Times New Roman"/>
          <w:color w:val="auto"/>
        </w:rPr>
        <w:t xml:space="preserve"> referuar:</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a)</w:t>
      </w:r>
      <w:r w:rsidRPr="008A21C5">
        <w:rPr>
          <w:rFonts w:ascii="Times New Roman" w:hAnsi="Times New Roman"/>
          <w:color w:val="auto"/>
        </w:rPr>
        <w:t xml:space="preserve"> </w:t>
      </w:r>
      <w:proofErr w:type="gramStart"/>
      <w:r w:rsidRPr="008A21C5">
        <w:rPr>
          <w:rFonts w:ascii="Times New Roman" w:hAnsi="Times New Roman"/>
          <w:color w:val="auto"/>
        </w:rPr>
        <w:t>standardeve</w:t>
      </w:r>
      <w:proofErr w:type="gramEnd"/>
      <w:r w:rsidRPr="008A21C5">
        <w:rPr>
          <w:rFonts w:ascii="Times New Roman" w:hAnsi="Times New Roman"/>
          <w:color w:val="auto"/>
        </w:rPr>
        <w:t xml:space="preserve"> kombëtare, që mbështeten në ato ndërkombëtare, miratimeve teknike ndërkombëtare, specifikimeve teknike të përgjithshme, standardeve ndërkombëtare apo sistemeve të tjera teknike të referimit, të përcaktuara nga organet ndërkombëtare të standardizimit. Kur këto nuk ekzistojnë, ato u referohen standardeve kombëtare, miratimeve teknike kombëtare ose specifikimeve teknike kombëtare, që lidhen me projektimin, përllogaritjen dhe ekzekutimin e punëve apo përdorimin e produkteve; </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b)</w:t>
      </w:r>
      <w:r w:rsidRPr="008A21C5">
        <w:rPr>
          <w:rFonts w:ascii="Times New Roman" w:hAnsi="Times New Roman"/>
          <w:color w:val="auto"/>
        </w:rPr>
        <w:t xml:space="preserve"> </w:t>
      </w:r>
      <w:proofErr w:type="gramStart"/>
      <w:r w:rsidRPr="008A21C5">
        <w:rPr>
          <w:rFonts w:ascii="Times New Roman" w:hAnsi="Times New Roman"/>
          <w:color w:val="auto"/>
        </w:rPr>
        <w:t>kërkesave</w:t>
      </w:r>
      <w:proofErr w:type="gramEnd"/>
      <w:r w:rsidRPr="008A21C5">
        <w:rPr>
          <w:rFonts w:ascii="Times New Roman" w:hAnsi="Times New Roman"/>
          <w:color w:val="auto"/>
        </w:rPr>
        <w:t xml:space="preserve"> në terma funksionalë, kur një gjë e tillë kërkon t'u referohesh standardeve kombëtare ose ndërkombëtare, si mënyrë që nënkupton pajtueshmëri me kërkesat funksionale; </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c)</w:t>
      </w:r>
      <w:r w:rsidRPr="008A21C5">
        <w:rPr>
          <w:rFonts w:ascii="Times New Roman" w:hAnsi="Times New Roman"/>
          <w:color w:val="auto"/>
        </w:rPr>
        <w:t xml:space="preserve"> të dyja metodave të përcaktuara në shkronjat "a" dhe "b" të pikës 3 të këtij neni për mallra, shërbime apo punë të ndryshme, të përfshira në të njëjtin objekt kontrate. </w:t>
      </w:r>
      <w:proofErr w:type="gramStart"/>
      <w:r w:rsidRPr="008A21C5">
        <w:rPr>
          <w:rFonts w:ascii="Times New Roman" w:hAnsi="Times New Roman"/>
          <w:color w:val="auto"/>
        </w:rPr>
        <w:t>Çdo referencë duhet të shoqërohet nga fjalët ose ekuivalenti i tij/saj.</w:t>
      </w:r>
      <w:proofErr w:type="gramEnd"/>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4.</w:t>
      </w:r>
      <w:r w:rsidRPr="008A21C5">
        <w:rPr>
          <w:rFonts w:ascii="Times New Roman" w:hAnsi="Times New Roman"/>
          <w:color w:val="auto"/>
        </w:rPr>
        <w:t xml:space="preserve"> Përshkrimi i punimeve, mallrave apo shërbimeve duhet të përmbajë specifikimet teknike, që duhet të plotësohen në rast nevoje, edhe plane, vizatime, modele, makete etj. </w:t>
      </w:r>
      <w:proofErr w:type="gramStart"/>
      <w:r w:rsidRPr="008A21C5">
        <w:rPr>
          <w:rFonts w:ascii="Times New Roman" w:hAnsi="Times New Roman"/>
          <w:color w:val="auto"/>
        </w:rPr>
        <w:t>Në rast të përshkrimit funksional të punimeve apo të mallit, specifikimet teknike duhet të përshkruajnë në mënyrë të saktë dhe neutrale qëllimin e punimeve për njohjen e të gjitha kushteve dhe rrethanave me rëndësi për hartimin e ofertës.</w:t>
      </w:r>
      <w:proofErr w:type="gramEnd"/>
      <w:r w:rsidRPr="008A21C5">
        <w:rPr>
          <w:rFonts w:ascii="Times New Roman" w:hAnsi="Times New Roman"/>
          <w:color w:val="auto"/>
        </w:rPr>
        <w:t xml:space="preserve"> Nga përshkrimi i punimeve apo mallrave duhet të dalë </w:t>
      </w:r>
      <w:proofErr w:type="gramStart"/>
      <w:r w:rsidRPr="008A21C5">
        <w:rPr>
          <w:rFonts w:ascii="Times New Roman" w:hAnsi="Times New Roman"/>
          <w:color w:val="auto"/>
        </w:rPr>
        <w:t>jo</w:t>
      </w:r>
      <w:proofErr w:type="gramEnd"/>
      <w:r w:rsidRPr="008A21C5">
        <w:rPr>
          <w:rFonts w:ascii="Times New Roman" w:hAnsi="Times New Roman"/>
          <w:color w:val="auto"/>
        </w:rPr>
        <w:t xml:space="preserve"> vetëm qëllimi i punës së kryer, por edhe kërkesat që kanë lidhje me këtë punim nga pikëpamja teknike, ekonomike, estetike dhe funksionale. </w:t>
      </w:r>
      <w:proofErr w:type="gramStart"/>
      <w:r w:rsidRPr="008A21C5">
        <w:rPr>
          <w:rFonts w:ascii="Times New Roman" w:hAnsi="Times New Roman"/>
          <w:color w:val="auto"/>
        </w:rPr>
        <w:t xml:space="preserve">Që të garantohet krahasueshmëria e ofertave për kërkesat e objektit të kontratës, për këto punime ose për funksionin e tyre, kërkesat e rendimentit </w:t>
      </w:r>
      <w:r w:rsidRPr="008A21C5">
        <w:rPr>
          <w:rFonts w:ascii="Times New Roman" w:hAnsi="Times New Roman"/>
          <w:color w:val="auto"/>
        </w:rPr>
        <w:lastRenderedPageBreak/>
        <w:t>dhe të funksionit duhet të jenë të sakta për t'u dhënë konkurruesve dhe ofertuesve një ide të qartë në përgatitjen e ofertës.</w:t>
      </w:r>
      <w:proofErr w:type="gramEnd"/>
      <w:r w:rsidRPr="008A21C5">
        <w:rPr>
          <w:rFonts w:ascii="Times New Roman" w:hAnsi="Times New Roman"/>
          <w:color w:val="auto"/>
        </w:rPr>
        <w:t xml:space="preserve"> </w:t>
      </w:r>
      <w:proofErr w:type="gramStart"/>
      <w:r w:rsidRPr="008A21C5">
        <w:rPr>
          <w:rFonts w:ascii="Times New Roman" w:hAnsi="Times New Roman"/>
          <w:color w:val="auto"/>
        </w:rPr>
        <w:t>Në përshkrimin e punimeve duhet të shënohen, kur është rasti, edhe specifikimet për furnizimin e mallrave apo të shërbimeve, të përshtatshme për mjedisin.</w:t>
      </w:r>
      <w:proofErr w:type="gramEnd"/>
      <w:r w:rsidRPr="008A21C5">
        <w:rPr>
          <w:rFonts w:ascii="Times New Roman" w:hAnsi="Times New Roman"/>
          <w:color w:val="auto"/>
        </w:rPr>
        <w:t xml:space="preserve"> </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5.</w:t>
      </w:r>
      <w:r w:rsidRPr="008A21C5">
        <w:rPr>
          <w:rFonts w:ascii="Times New Roman" w:hAnsi="Times New Roman"/>
          <w:color w:val="auto"/>
        </w:rPr>
        <w:t xml:space="preserve"> Specifikimet teknike nuk duhet të kenë asnjë kërkesë apo referencë te ndonjë markë apo emër i veçantë, patentë, vizatim ose tip, origjinë specifike, prodhues ose sipërmarrës shërbimi, përveç rasteve kur nuk ekziston një mënyrë e mjaftueshme, e saktë apo e kuptueshme, e përshkrimit të kërkesave, me kusht që fjalët "ose ekuivalent" të përfshihen detyrimisht në këto specifikime.</w:t>
      </w:r>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24</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Anulimi i një procedure prokurimi</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1.</w:t>
      </w:r>
      <w:r w:rsidRPr="008A21C5">
        <w:rPr>
          <w:rFonts w:ascii="Times New Roman" w:hAnsi="Times New Roman"/>
          <w:color w:val="auto"/>
        </w:rPr>
        <w:t xml:space="preserve"> Autoriteti kontraktor anulon procedurën e prokurimit vetëm:</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a)</w:t>
      </w:r>
      <w:r w:rsidRPr="008A21C5">
        <w:rPr>
          <w:rFonts w:ascii="Times New Roman" w:hAnsi="Times New Roman"/>
          <w:color w:val="auto"/>
        </w:rPr>
        <w:t xml:space="preserve"> </w:t>
      </w:r>
      <w:proofErr w:type="gramStart"/>
      <w:r w:rsidRPr="008A21C5">
        <w:rPr>
          <w:rFonts w:ascii="Times New Roman" w:hAnsi="Times New Roman"/>
          <w:color w:val="auto"/>
        </w:rPr>
        <w:t>për</w:t>
      </w:r>
      <w:proofErr w:type="gramEnd"/>
      <w:r w:rsidRPr="008A21C5">
        <w:rPr>
          <w:rFonts w:ascii="Times New Roman" w:hAnsi="Times New Roman"/>
          <w:color w:val="auto"/>
        </w:rPr>
        <w:t xml:space="preserve"> shkaqe që dalin jashtë kontrollit të autoritetit kontraktor dhe të paparashikueshme në kohën e fillimit të procedurës së prokurimit, duke respektuar parimet e barazisë dhe të transparencës, sipas përcaktimit në rregullat e prokurimit publik;</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b)</w:t>
      </w:r>
      <w:r w:rsidRPr="008A21C5">
        <w:rPr>
          <w:rFonts w:ascii="Times New Roman" w:hAnsi="Times New Roman"/>
          <w:color w:val="auto"/>
        </w:rPr>
        <w:t xml:space="preserve"> </w:t>
      </w:r>
      <w:proofErr w:type="gramStart"/>
      <w:r w:rsidRPr="008A21C5">
        <w:rPr>
          <w:rFonts w:ascii="Times New Roman" w:hAnsi="Times New Roman"/>
          <w:color w:val="auto"/>
        </w:rPr>
        <w:t>nëse</w:t>
      </w:r>
      <w:proofErr w:type="gramEnd"/>
      <w:r w:rsidRPr="008A21C5">
        <w:rPr>
          <w:rFonts w:ascii="Times New Roman" w:hAnsi="Times New Roman"/>
          <w:color w:val="auto"/>
        </w:rPr>
        <w:t xml:space="preserve"> nuk është paraqitur asnjë ofertë brenda afateve kohore;</w:t>
      </w:r>
    </w:p>
    <w:p w:rsidR="00CF6DFB" w:rsidRDefault="00CF6DFB" w:rsidP="00CF6DFB">
      <w:pPr>
        <w:jc w:val="both"/>
        <w:rPr>
          <w:rFonts w:ascii="Times New Roman" w:hAnsi="Times New Roman"/>
          <w:color w:val="auto"/>
        </w:rPr>
      </w:pPr>
      <w:r w:rsidRPr="008A21C5">
        <w:rPr>
          <w:rFonts w:ascii="Times New Roman" w:hAnsi="Times New Roman"/>
          <w:b/>
          <w:color w:val="auto"/>
        </w:rPr>
        <w:t>c)</w:t>
      </w:r>
      <w:r w:rsidRPr="008A21C5">
        <w:rPr>
          <w:rFonts w:ascii="Times New Roman" w:hAnsi="Times New Roman"/>
          <w:color w:val="auto"/>
        </w:rPr>
        <w:t xml:space="preserve"> </w:t>
      </w:r>
      <w:proofErr w:type="gramStart"/>
      <w:r w:rsidRPr="008A21C5">
        <w:rPr>
          <w:rFonts w:ascii="Times New Roman" w:hAnsi="Times New Roman"/>
          <w:color w:val="auto"/>
        </w:rPr>
        <w:t>kur</w:t>
      </w:r>
      <w:proofErr w:type="gramEnd"/>
      <w:r w:rsidRPr="008A21C5">
        <w:rPr>
          <w:rFonts w:ascii="Times New Roman" w:hAnsi="Times New Roman"/>
          <w:color w:val="auto"/>
        </w:rPr>
        <w:t xml:space="preserve"> në fazën e parë të procedurës së kufizuar dhe me negocim me shpallje paraprake të njoftimit kualifikohen më pak se 2 kandidatë;</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ç)</w:t>
      </w:r>
      <w:r w:rsidRPr="008A21C5">
        <w:rPr>
          <w:rFonts w:ascii="Times New Roman" w:hAnsi="Times New Roman"/>
          <w:color w:val="auto"/>
        </w:rPr>
        <w:t xml:space="preserve"> </w:t>
      </w:r>
      <w:proofErr w:type="gramStart"/>
      <w:r w:rsidRPr="008A21C5">
        <w:rPr>
          <w:rFonts w:ascii="Times New Roman" w:hAnsi="Times New Roman"/>
          <w:color w:val="auto"/>
        </w:rPr>
        <w:t>nëse</w:t>
      </w:r>
      <w:proofErr w:type="gramEnd"/>
      <w:r w:rsidRPr="008A21C5">
        <w:rPr>
          <w:rFonts w:ascii="Times New Roman" w:hAnsi="Times New Roman"/>
          <w:color w:val="auto"/>
        </w:rPr>
        <w:t xml:space="preserve"> asnjë nga ofertat e paraqitura nuk përputhet me kriteret e përcaktuara në dokumentet e tenderit;</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d)</w:t>
      </w:r>
      <w:r w:rsidRPr="008A21C5">
        <w:rPr>
          <w:rFonts w:ascii="Times New Roman" w:hAnsi="Times New Roman"/>
          <w:color w:val="auto"/>
        </w:rPr>
        <w:t xml:space="preserve"> </w:t>
      </w:r>
      <w:proofErr w:type="gramStart"/>
      <w:r w:rsidRPr="008A21C5">
        <w:rPr>
          <w:rFonts w:ascii="Times New Roman" w:hAnsi="Times New Roman"/>
          <w:color w:val="auto"/>
        </w:rPr>
        <w:t>nëse</w:t>
      </w:r>
      <w:proofErr w:type="gramEnd"/>
      <w:r w:rsidRPr="008A21C5">
        <w:rPr>
          <w:rFonts w:ascii="Times New Roman" w:hAnsi="Times New Roman"/>
          <w:color w:val="auto"/>
        </w:rPr>
        <w:t xml:space="preserve"> të gjitha ofertat e paraqitura përmbajnë çmime që e tejkalojnë buxhetin e autoritetit kontraktor, të parashikuar për një kontratë të caktuar;</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dh)</w:t>
      </w:r>
      <w:r w:rsidRPr="008A21C5">
        <w:rPr>
          <w:rFonts w:ascii="Times New Roman" w:hAnsi="Times New Roman"/>
          <w:color w:val="auto"/>
        </w:rPr>
        <w:t xml:space="preserve"> kur Komisioni i Prokurimit Publik vendos anulimin, sipas parashikimit të shkronjave "b" dhe "ç" të pikës</w:t>
      </w:r>
      <w:r>
        <w:rPr>
          <w:rFonts w:ascii="Times New Roman" w:hAnsi="Times New Roman"/>
          <w:color w:val="auto"/>
        </w:rPr>
        <w:t xml:space="preserve"> 3 të nenit 64 të këtij ligji.</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2.</w:t>
      </w:r>
      <w:r w:rsidRPr="008A21C5">
        <w:rPr>
          <w:rFonts w:ascii="Times New Roman" w:hAnsi="Times New Roman"/>
          <w:color w:val="auto"/>
        </w:rPr>
        <w:t xml:space="preserve"> Autoriteti kontraktor nuk mban asnjë përgjegjësi ndaj ofertuesve, që kanë paraqitur oferta, për vendimin e marrë në bazë të pikës 1 të këtij neni.</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3.</w:t>
      </w:r>
      <w:r w:rsidRPr="008A21C5">
        <w:rPr>
          <w:rFonts w:ascii="Times New Roman" w:hAnsi="Times New Roman"/>
          <w:color w:val="auto"/>
        </w:rPr>
        <w:t xml:space="preserve"> Në përputhje me nenin 21 të këtij ligji, autoriteti kontraktor u komunikon të gjithë kandidatëve ose ofertuesve vendimin dhe arsyet për të mos e vazhduar procedurën e prokurimit </w:t>
      </w:r>
      <w:proofErr w:type="gramStart"/>
      <w:r w:rsidRPr="008A21C5">
        <w:rPr>
          <w:rFonts w:ascii="Times New Roman" w:hAnsi="Times New Roman"/>
          <w:color w:val="auto"/>
        </w:rPr>
        <w:t>brenda</w:t>
      </w:r>
      <w:proofErr w:type="gramEnd"/>
      <w:r w:rsidRPr="008A21C5">
        <w:rPr>
          <w:rFonts w:ascii="Times New Roman" w:hAnsi="Times New Roman"/>
          <w:color w:val="auto"/>
        </w:rPr>
        <w:t xml:space="preserve"> 5 ditëve nga marrja e vendimit. </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4.</w:t>
      </w:r>
      <w:r w:rsidRPr="008A21C5">
        <w:rPr>
          <w:rFonts w:ascii="Times New Roman" w:hAnsi="Times New Roman"/>
          <w:color w:val="auto"/>
        </w:rPr>
        <w:t xml:space="preserve"> Autoriteti kontraktor boton njoftimin për anulimin e procedurës së prokurimit, në të njëjtën mënyrë siç është botuar njoftimi i kontratës, </w:t>
      </w:r>
      <w:proofErr w:type="gramStart"/>
      <w:r w:rsidRPr="008A21C5">
        <w:rPr>
          <w:rFonts w:ascii="Times New Roman" w:hAnsi="Times New Roman"/>
          <w:color w:val="auto"/>
        </w:rPr>
        <w:t>jo</w:t>
      </w:r>
      <w:proofErr w:type="gramEnd"/>
      <w:r w:rsidRPr="008A21C5">
        <w:rPr>
          <w:rFonts w:ascii="Times New Roman" w:hAnsi="Times New Roman"/>
          <w:color w:val="auto"/>
        </w:rPr>
        <w:t xml:space="preserve"> më vonë se 5 ditë nga marrja e vendimit për anulim.</w:t>
      </w:r>
    </w:p>
    <w:p w:rsidR="00CF6DFB" w:rsidRPr="008A21C5" w:rsidRDefault="00CF6DFB" w:rsidP="00CF6DFB">
      <w:pPr>
        <w:jc w:val="both"/>
        <w:rPr>
          <w:rFonts w:ascii="Times New Roman" w:hAnsi="Times New Roman"/>
          <w:b/>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25</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Fshehtësia e procesit</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8A21C5">
        <w:rPr>
          <w:rFonts w:ascii="Times New Roman" w:hAnsi="Times New Roman"/>
          <w:color w:val="auto"/>
        </w:rPr>
        <w:t xml:space="preserve">Pa cenuar dispozitat e këtij ligji mbi detyrimin për botimin e kontratave të prokurimit dhe të informacioneve për kandidatët dhe ofertuesit, sipas neneve 21 e 57 të këtij ligji, autoriteti kontraktor nuk duhet të bëjë publik informacionet e marra nga operatorët ekonomikë, të etiketuara si konfidenciale. </w:t>
      </w:r>
      <w:proofErr w:type="gramStart"/>
      <w:r w:rsidRPr="008A21C5">
        <w:rPr>
          <w:rFonts w:ascii="Times New Roman" w:hAnsi="Times New Roman"/>
          <w:color w:val="auto"/>
        </w:rPr>
        <w:t>Ky</w:t>
      </w:r>
      <w:proofErr w:type="gramEnd"/>
      <w:r w:rsidRPr="008A21C5">
        <w:rPr>
          <w:rFonts w:ascii="Times New Roman" w:hAnsi="Times New Roman"/>
          <w:color w:val="auto"/>
        </w:rPr>
        <w:t xml:space="preserve"> lloj informacioni përfshin veçanërisht aspektet teknike, sekretet tregtare dhe informacionet konfidenciale të ofertave.</w:t>
      </w:r>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26</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Veprimet korruptive dhe konflikti i interesave</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1.</w:t>
      </w:r>
      <w:r w:rsidRPr="008A21C5">
        <w:rPr>
          <w:rFonts w:ascii="Times New Roman" w:hAnsi="Times New Roman"/>
          <w:color w:val="auto"/>
        </w:rPr>
        <w:t xml:space="preserve"> Autoriteti kontraktor refuzon një ofertë ose një kërkesë për pjesëmarrje në tender nëse:</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a)</w:t>
      </w:r>
      <w:r w:rsidRPr="008A21C5">
        <w:rPr>
          <w:rFonts w:ascii="Times New Roman" w:hAnsi="Times New Roman"/>
          <w:color w:val="auto"/>
        </w:rPr>
        <w:t xml:space="preserve"> ofertuesi apo kandidati i jep ose premton t'i japë, drejtpërdrejt ose tërthorazi, një zyrtari apo punonjësi një shpërblim në çfarëdolloj forme, mundësi punësimi ose mall, shërbim ose vlerë, si </w:t>
      </w:r>
      <w:r w:rsidRPr="008A21C5">
        <w:rPr>
          <w:rFonts w:ascii="Times New Roman" w:hAnsi="Times New Roman"/>
          <w:color w:val="auto"/>
        </w:rPr>
        <w:lastRenderedPageBreak/>
        <w:t>stimul për një akt, vendim apo procedurë, që ndërmerr autoriteti kontraktor për procedurat e prokurimit;</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b)</w:t>
      </w:r>
      <w:r w:rsidRPr="008A21C5">
        <w:rPr>
          <w:rFonts w:ascii="Times New Roman" w:hAnsi="Times New Roman"/>
          <w:color w:val="auto"/>
        </w:rPr>
        <w:t xml:space="preserve"> </w:t>
      </w:r>
      <w:proofErr w:type="gramStart"/>
      <w:r w:rsidRPr="008A21C5">
        <w:rPr>
          <w:rFonts w:ascii="Times New Roman" w:hAnsi="Times New Roman"/>
          <w:color w:val="auto"/>
        </w:rPr>
        <w:t>ofertuesi</w:t>
      </w:r>
      <w:proofErr w:type="gramEnd"/>
      <w:r w:rsidRPr="008A21C5">
        <w:rPr>
          <w:rFonts w:ascii="Times New Roman" w:hAnsi="Times New Roman"/>
          <w:color w:val="auto"/>
        </w:rPr>
        <w:t xml:space="preserve"> ose kandidati është në kushtet e konfliktit të interesit.</w:t>
      </w:r>
    </w:p>
    <w:p w:rsidR="00CF6DFB" w:rsidRPr="008A21C5" w:rsidRDefault="00CF6DFB" w:rsidP="00CF6DFB">
      <w:pPr>
        <w:jc w:val="both"/>
        <w:rPr>
          <w:rFonts w:ascii="Times New Roman" w:hAnsi="Times New Roman"/>
          <w:color w:val="auto"/>
        </w:rPr>
      </w:pPr>
      <w:r w:rsidRPr="008A21C5">
        <w:rPr>
          <w:rFonts w:ascii="Times New Roman" w:hAnsi="Times New Roman"/>
          <w:color w:val="auto"/>
        </w:rPr>
        <w:t xml:space="preserve">Refuzimi dhe arsyet për një veprim të tillë duhet të pasqyrohen në procesverbalet e procedurave të prokurimit, sipas nenit 12 të këtij ligji dhe duhet t'i komunikohet, menjëherë dhe zyrtarisht, kandidatit ose ofertuesit në fjalë. </w:t>
      </w:r>
      <w:proofErr w:type="gramStart"/>
      <w:r w:rsidRPr="008A21C5">
        <w:rPr>
          <w:rFonts w:ascii="Times New Roman" w:hAnsi="Times New Roman"/>
          <w:color w:val="auto"/>
        </w:rPr>
        <w:t>Vendimi mund të ankimohet në rrugë gjyqësore.</w:t>
      </w:r>
      <w:proofErr w:type="gramEnd"/>
      <w:r w:rsidRPr="008A21C5">
        <w:rPr>
          <w:rFonts w:ascii="Times New Roman" w:hAnsi="Times New Roman"/>
          <w:color w:val="auto"/>
        </w:rPr>
        <w:t xml:space="preserve"> </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2.</w:t>
      </w:r>
      <w:r w:rsidRPr="008A21C5">
        <w:rPr>
          <w:rFonts w:ascii="Times New Roman" w:hAnsi="Times New Roman"/>
          <w:color w:val="auto"/>
        </w:rPr>
        <w:t xml:space="preserve"> Vendimet e marra nga autoriteti kontraktor, në përputhje me pikën 1 të këtij neni, nuk pengojnë kallëzimin penal në organet përkatëse, kur aktet apo veprimet në fjalë përbëjnë vepër penale.</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3.</w:t>
      </w:r>
      <w:r w:rsidRPr="008A21C5">
        <w:rPr>
          <w:rFonts w:ascii="Times New Roman" w:hAnsi="Times New Roman"/>
          <w:color w:val="auto"/>
        </w:rPr>
        <w:t xml:space="preserve"> Në rast se në momentin e hapjes së ofertave evidentohet se një ose disa prej operatorëve ekonomikë ndodhen në kushtet e konfliktit të interesit me një ose disa prej zyrtarëve të caktuar për vlerësimin e ofertave dhe kjo situatë konflikti nuk mund të evidentohej përpara këtij momenti, atëherë duhet të zëvendësohet zyrtari/zyrtarët në fjalë dhe më pas të vazhdojë procesi i prokurimit. </w:t>
      </w:r>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27</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Kufijtë monetarë</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1.</w:t>
      </w:r>
      <w:r w:rsidRPr="008A21C5">
        <w:rPr>
          <w:rFonts w:ascii="Times New Roman" w:hAnsi="Times New Roman"/>
          <w:color w:val="auto"/>
        </w:rPr>
        <w:t xml:space="preserve"> Për qëllimet e këtij ligji zbatohen kufijtë monetarë, si më poshtë:</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a)</w:t>
      </w:r>
      <w:r w:rsidRPr="008A21C5">
        <w:rPr>
          <w:rFonts w:ascii="Times New Roman" w:hAnsi="Times New Roman"/>
          <w:color w:val="auto"/>
        </w:rPr>
        <w:t xml:space="preserve"> </w:t>
      </w:r>
      <w:proofErr w:type="gramStart"/>
      <w:r w:rsidRPr="008A21C5">
        <w:rPr>
          <w:rFonts w:ascii="Times New Roman" w:hAnsi="Times New Roman"/>
          <w:color w:val="auto"/>
        </w:rPr>
        <w:t>kufiri</w:t>
      </w:r>
      <w:proofErr w:type="gramEnd"/>
      <w:r w:rsidRPr="008A21C5">
        <w:rPr>
          <w:rFonts w:ascii="Times New Roman" w:hAnsi="Times New Roman"/>
          <w:color w:val="auto"/>
        </w:rPr>
        <w:t xml:space="preserve"> i lartë monetar;</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b)</w:t>
      </w:r>
      <w:r w:rsidRPr="008A21C5">
        <w:rPr>
          <w:rFonts w:ascii="Times New Roman" w:hAnsi="Times New Roman"/>
          <w:color w:val="auto"/>
        </w:rPr>
        <w:t xml:space="preserve"> </w:t>
      </w:r>
      <w:proofErr w:type="gramStart"/>
      <w:r w:rsidRPr="008A21C5">
        <w:rPr>
          <w:rFonts w:ascii="Times New Roman" w:hAnsi="Times New Roman"/>
          <w:color w:val="auto"/>
        </w:rPr>
        <w:t>kufiri</w:t>
      </w:r>
      <w:proofErr w:type="gramEnd"/>
      <w:r w:rsidRPr="008A21C5">
        <w:rPr>
          <w:rFonts w:ascii="Times New Roman" w:hAnsi="Times New Roman"/>
          <w:color w:val="auto"/>
        </w:rPr>
        <w:t xml:space="preserve"> i ulët monetar.</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2.</w:t>
      </w:r>
      <w:r w:rsidRPr="008A21C5">
        <w:rPr>
          <w:rFonts w:ascii="Times New Roman" w:hAnsi="Times New Roman"/>
          <w:color w:val="auto"/>
        </w:rPr>
        <w:t xml:space="preserve"> Kufijtë monetarë përcaktohen në rregullat e prokurimit.</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3.</w:t>
      </w:r>
      <w:r w:rsidRPr="008A21C5">
        <w:rPr>
          <w:rFonts w:ascii="Times New Roman" w:hAnsi="Times New Roman"/>
          <w:color w:val="auto"/>
        </w:rPr>
        <w:t xml:space="preserve"> Këshilli i Ministrave rishikon kufijtë monetarë çdo </w:t>
      </w:r>
      <w:proofErr w:type="gramStart"/>
      <w:r w:rsidRPr="008A21C5">
        <w:rPr>
          <w:rFonts w:ascii="Times New Roman" w:hAnsi="Times New Roman"/>
          <w:color w:val="auto"/>
        </w:rPr>
        <w:t>dy</w:t>
      </w:r>
      <w:proofErr w:type="gramEnd"/>
      <w:r w:rsidRPr="008A21C5">
        <w:rPr>
          <w:rFonts w:ascii="Times New Roman" w:hAnsi="Times New Roman"/>
          <w:color w:val="auto"/>
        </w:rPr>
        <w:t xml:space="preserve"> vjet. </w:t>
      </w:r>
    </w:p>
    <w:p w:rsidR="00CF6DFB" w:rsidRPr="008A21C5" w:rsidRDefault="00CF6DFB" w:rsidP="00CF6DFB">
      <w:pPr>
        <w:jc w:val="center"/>
        <w:rPr>
          <w:rFonts w:ascii="Times New Roman" w:hAnsi="Times New Roman"/>
          <w:b/>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28</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Metodat e përllogaritjes së vlerës në kontratat publike</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1.</w:t>
      </w:r>
      <w:r w:rsidRPr="008A21C5">
        <w:rPr>
          <w:rFonts w:ascii="Times New Roman" w:hAnsi="Times New Roman"/>
          <w:color w:val="auto"/>
        </w:rPr>
        <w:t xml:space="preserve"> Përcaktimi i vlerës së një kontrate publike bazohet në shumën e</w:t>
      </w:r>
      <w:r w:rsidR="009402CD">
        <w:rPr>
          <w:rFonts w:ascii="Times New Roman" w:hAnsi="Times New Roman"/>
          <w:color w:val="auto"/>
        </w:rPr>
        <w:t xml:space="preserve"> plotë të pagueshme pa TVSH, të </w:t>
      </w:r>
      <w:r w:rsidRPr="008A21C5">
        <w:rPr>
          <w:rFonts w:ascii="Times New Roman" w:hAnsi="Times New Roman"/>
          <w:color w:val="auto"/>
        </w:rPr>
        <w:t xml:space="preserve">përllogaritur nga autoriteti kontraktor në çastin e botimit të njoftimit të kontratës të parashikuar në nenin 38 të këtij ligji ose në çastin e fillimit të procedurës së prokurimit, në rastet kur nuk kërkohet një botim i tillë. </w:t>
      </w:r>
      <w:proofErr w:type="gramStart"/>
      <w:r w:rsidRPr="008A21C5">
        <w:rPr>
          <w:rFonts w:ascii="Times New Roman" w:hAnsi="Times New Roman"/>
          <w:color w:val="auto"/>
        </w:rPr>
        <w:t>Përllogaritja merr parasysh shumën e plotë të vlerësuar për t'u paguar, duke përfshirë çdo formë obsioni apo rinovimi të kontratës.</w:t>
      </w:r>
      <w:proofErr w:type="gramEnd"/>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2.</w:t>
      </w:r>
      <w:r w:rsidRPr="008A21C5">
        <w:rPr>
          <w:rFonts w:ascii="Times New Roman" w:hAnsi="Times New Roman"/>
          <w:color w:val="auto"/>
        </w:rPr>
        <w:t xml:space="preserve"> Nuk lejohet pjesëtimi apo ndarja e vlerës së kontratës publike për shmangien nga dispozitat e parashikuara në këtë ligj. </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3.</w:t>
      </w:r>
      <w:r w:rsidRPr="008A21C5">
        <w:rPr>
          <w:rFonts w:ascii="Times New Roman" w:hAnsi="Times New Roman"/>
          <w:color w:val="auto"/>
        </w:rPr>
        <w:t xml:space="preserve"> Metodat për llogaritjen e vlerës së kontratave publike përcaktohen në rregullat e prokurimit.</w:t>
      </w:r>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29</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Procedurat standarde të prokurimit</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1.</w:t>
      </w:r>
      <w:r w:rsidRPr="008A21C5">
        <w:rPr>
          <w:rFonts w:ascii="Times New Roman" w:hAnsi="Times New Roman"/>
          <w:color w:val="auto"/>
        </w:rPr>
        <w:t xml:space="preserve"> Autoriteti kontraktor, në përcaktimin e fituesve të kontratave publike, zbaton procedurat e parashikuara në këtë ligj. Llojet e procedurave të prokurimit publik janë:</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a)</w:t>
      </w:r>
      <w:r w:rsidRPr="008A21C5">
        <w:rPr>
          <w:rFonts w:ascii="Times New Roman" w:hAnsi="Times New Roman"/>
          <w:color w:val="auto"/>
        </w:rPr>
        <w:t xml:space="preserve"> </w:t>
      </w:r>
      <w:proofErr w:type="gramStart"/>
      <w:r w:rsidRPr="008A21C5">
        <w:rPr>
          <w:rFonts w:ascii="Times New Roman" w:hAnsi="Times New Roman"/>
          <w:color w:val="auto"/>
        </w:rPr>
        <w:t>procedurë</w:t>
      </w:r>
      <w:proofErr w:type="gramEnd"/>
      <w:r w:rsidRPr="008A21C5">
        <w:rPr>
          <w:rFonts w:ascii="Times New Roman" w:hAnsi="Times New Roman"/>
          <w:color w:val="auto"/>
        </w:rPr>
        <w:t xml:space="preserve"> e hapur;</w:t>
      </w: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b)</w:t>
      </w:r>
      <w:r w:rsidRPr="008A21C5">
        <w:rPr>
          <w:rFonts w:ascii="Times New Roman" w:hAnsi="Times New Roman"/>
          <w:color w:val="auto"/>
        </w:rPr>
        <w:t xml:space="preserve"> </w:t>
      </w:r>
      <w:proofErr w:type="gramStart"/>
      <w:r w:rsidRPr="008A21C5">
        <w:rPr>
          <w:rFonts w:ascii="Times New Roman" w:hAnsi="Times New Roman"/>
          <w:color w:val="auto"/>
        </w:rPr>
        <w:t>procedurë</w:t>
      </w:r>
      <w:proofErr w:type="gramEnd"/>
      <w:r w:rsidRPr="008A21C5">
        <w:rPr>
          <w:rFonts w:ascii="Times New Roman" w:hAnsi="Times New Roman"/>
          <w:color w:val="auto"/>
        </w:rPr>
        <w:t xml:space="preserve"> e kufizuar;</w:t>
      </w: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c)</w:t>
      </w:r>
      <w:r w:rsidRPr="008A21C5">
        <w:rPr>
          <w:rFonts w:ascii="Times New Roman" w:hAnsi="Times New Roman"/>
          <w:color w:val="auto"/>
        </w:rPr>
        <w:t xml:space="preserve"> </w:t>
      </w:r>
      <w:proofErr w:type="gramStart"/>
      <w:r w:rsidRPr="008A21C5">
        <w:rPr>
          <w:rFonts w:ascii="Times New Roman" w:hAnsi="Times New Roman"/>
          <w:color w:val="auto"/>
        </w:rPr>
        <w:t>procedurë</w:t>
      </w:r>
      <w:proofErr w:type="gramEnd"/>
      <w:r w:rsidRPr="008A21C5">
        <w:rPr>
          <w:rFonts w:ascii="Times New Roman" w:hAnsi="Times New Roman"/>
          <w:color w:val="auto"/>
        </w:rPr>
        <w:t xml:space="preserve"> me negocim, me ose pa shpallje paraprake të njoftimit të kontratës;</w:t>
      </w: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ç)</w:t>
      </w:r>
      <w:r w:rsidRPr="008A21C5">
        <w:rPr>
          <w:rFonts w:ascii="Times New Roman" w:hAnsi="Times New Roman"/>
          <w:color w:val="auto"/>
        </w:rPr>
        <w:t xml:space="preserve"> </w:t>
      </w:r>
      <w:proofErr w:type="gramStart"/>
      <w:r w:rsidRPr="008A21C5">
        <w:rPr>
          <w:rFonts w:ascii="Times New Roman" w:hAnsi="Times New Roman"/>
          <w:color w:val="auto"/>
        </w:rPr>
        <w:t>kërkesë</w:t>
      </w:r>
      <w:proofErr w:type="gramEnd"/>
      <w:r w:rsidRPr="008A21C5">
        <w:rPr>
          <w:rFonts w:ascii="Times New Roman" w:hAnsi="Times New Roman"/>
          <w:color w:val="auto"/>
        </w:rPr>
        <w:t xml:space="preserve"> për propozime;</w:t>
      </w: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d)</w:t>
      </w:r>
      <w:r>
        <w:rPr>
          <w:rFonts w:ascii="Times New Roman" w:hAnsi="Times New Roman"/>
          <w:color w:val="auto"/>
        </w:rPr>
        <w:t xml:space="preserve"> </w:t>
      </w:r>
      <w:proofErr w:type="gramStart"/>
      <w:r>
        <w:rPr>
          <w:rFonts w:ascii="Times New Roman" w:hAnsi="Times New Roman"/>
          <w:color w:val="auto"/>
        </w:rPr>
        <w:t>konkurs</w:t>
      </w:r>
      <w:proofErr w:type="gramEnd"/>
      <w:r>
        <w:rPr>
          <w:rFonts w:ascii="Times New Roman" w:hAnsi="Times New Roman"/>
          <w:color w:val="auto"/>
        </w:rPr>
        <w:t xml:space="preserve"> projektimi;</w:t>
      </w:r>
    </w:p>
    <w:p w:rsidR="00CF6DFB" w:rsidRPr="008A21C5" w:rsidRDefault="00CF6DFB" w:rsidP="00CF6DFB">
      <w:pPr>
        <w:jc w:val="both"/>
        <w:rPr>
          <w:rFonts w:ascii="Times New Roman" w:hAnsi="Times New Roman"/>
          <w:color w:val="auto"/>
        </w:rPr>
      </w:pPr>
      <w:proofErr w:type="gramStart"/>
      <w:r w:rsidRPr="00190205">
        <w:rPr>
          <w:rFonts w:ascii="Times New Roman" w:hAnsi="Times New Roman"/>
          <w:b/>
          <w:color w:val="auto"/>
        </w:rPr>
        <w:t>dh</w:t>
      </w:r>
      <w:proofErr w:type="gramEnd"/>
      <w:r w:rsidRPr="00190205">
        <w:rPr>
          <w:rFonts w:ascii="Times New Roman" w:hAnsi="Times New Roman"/>
          <w:b/>
          <w:color w:val="auto"/>
        </w:rPr>
        <w:t>)</w:t>
      </w:r>
      <w:r w:rsidRPr="008A21C5">
        <w:rPr>
          <w:rFonts w:ascii="Times New Roman" w:hAnsi="Times New Roman"/>
          <w:color w:val="auto"/>
        </w:rPr>
        <w:t xml:space="preserve"> procedurë "shërbim konsulence</w:t>
      </w:r>
      <w:r>
        <w:rPr>
          <w:rFonts w:ascii="Times New Roman" w:hAnsi="Times New Roman"/>
          <w:color w:val="auto"/>
        </w:rPr>
        <w:t>.</w:t>
      </w: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lastRenderedPageBreak/>
        <w:t>2.</w:t>
      </w:r>
      <w:r w:rsidRPr="008A21C5">
        <w:rPr>
          <w:rFonts w:ascii="Times New Roman" w:hAnsi="Times New Roman"/>
          <w:color w:val="auto"/>
        </w:rPr>
        <w:t xml:space="preserve"> Procedura e hapur mund të përdoret për të gjitha kontratat. </w:t>
      </w:r>
      <w:proofErr w:type="gramStart"/>
      <w:r w:rsidRPr="008A21C5">
        <w:rPr>
          <w:rFonts w:ascii="Times New Roman" w:hAnsi="Times New Roman"/>
          <w:color w:val="auto"/>
        </w:rPr>
        <w:t>Procedura e kufizuar mund të përdoret atëherë kur është e domosdoshme të bëhet dallimi ndërmjet fazës së përzgjedhjes, ku trajtohet kualifikimi i kandidatëve dhe fazës së përcaktimit të kontratës fituese, ku shqyrtohet oferta.</w:t>
      </w:r>
      <w:proofErr w:type="gramEnd"/>
      <w:r w:rsidRPr="008A21C5">
        <w:rPr>
          <w:rFonts w:ascii="Times New Roman" w:hAnsi="Times New Roman"/>
          <w:color w:val="auto"/>
        </w:rPr>
        <w:t xml:space="preserve"> </w:t>
      </w:r>
      <w:proofErr w:type="gramStart"/>
      <w:r w:rsidRPr="008A21C5">
        <w:rPr>
          <w:rFonts w:ascii="Times New Roman" w:hAnsi="Times New Roman"/>
          <w:color w:val="auto"/>
        </w:rPr>
        <w:t>Dallimi ndërmjet procedurës së hapur dhe procedurës së kufizuar bëhet sipas përcaktimit në rregullat e prokurimit.</w:t>
      </w:r>
      <w:proofErr w:type="gramEnd"/>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3.</w:t>
      </w:r>
      <w:r w:rsidRPr="008A21C5">
        <w:rPr>
          <w:rFonts w:ascii="Times New Roman" w:hAnsi="Times New Roman"/>
          <w:color w:val="auto"/>
        </w:rPr>
        <w:t xml:space="preserve"> Autoriteti kontraktor përdor procedurën e hapur dhe procedurën e kufizuar për kontratat mbi kufirin e ulët monetar. Procedura me negocim përdoret vetëm në rrethana të veçanta, siç përcaktohet në nenet 32 e 33 të këtij ligji dhe në rregullat e prokurimit publik.</w:t>
      </w: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4.</w:t>
      </w:r>
      <w:r w:rsidRPr="008A21C5">
        <w:rPr>
          <w:rFonts w:ascii="Times New Roman" w:hAnsi="Times New Roman"/>
          <w:color w:val="auto"/>
        </w:rPr>
        <w:t xml:space="preserve"> Autoriteti kontraktor mund të përdorë procedurën me negocim, me ose pa shpallje paraprake dhe kërkesën për propozime për kontratat me vlerë më të ulët se kufiri i ulët monetar sipas kushteve të përcaktuara në këtë ligj.</w:t>
      </w: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5.</w:t>
      </w:r>
      <w:r w:rsidRPr="008A21C5">
        <w:rPr>
          <w:rFonts w:ascii="Times New Roman" w:hAnsi="Times New Roman"/>
          <w:color w:val="auto"/>
        </w:rPr>
        <w:t xml:space="preserve"> Për prokurimet me vlerë të vogël, nën kufirin e ulët monetar, të mallrave, shërbimeve apo punëve, autoritetet kontraktore mund të përdorin procedura të thjeshtuara, të përcaktuara në rregullat e prokurimit publik. </w:t>
      </w:r>
    </w:p>
    <w:p w:rsidR="009402CD" w:rsidRDefault="009402CD" w:rsidP="009402CD">
      <w:pPr>
        <w:rPr>
          <w:rFonts w:ascii="Times New Roman" w:hAnsi="Times New Roman"/>
          <w:color w:val="auto"/>
        </w:rPr>
      </w:pPr>
    </w:p>
    <w:p w:rsidR="00CF6DFB" w:rsidRPr="008A21C5" w:rsidRDefault="00CF6DFB" w:rsidP="009402CD">
      <w:pPr>
        <w:jc w:val="center"/>
        <w:rPr>
          <w:rFonts w:ascii="Times New Roman" w:hAnsi="Times New Roman"/>
          <w:b/>
          <w:color w:val="auto"/>
        </w:rPr>
      </w:pPr>
      <w:r w:rsidRPr="008A21C5">
        <w:rPr>
          <w:rFonts w:ascii="Times New Roman" w:hAnsi="Times New Roman"/>
          <w:b/>
          <w:color w:val="auto"/>
        </w:rPr>
        <w:t>Neni 30</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Procedura e hapur</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1.</w:t>
      </w:r>
      <w:r w:rsidRPr="008A21C5">
        <w:rPr>
          <w:rFonts w:ascii="Times New Roman" w:hAnsi="Times New Roman"/>
          <w:color w:val="auto"/>
        </w:rPr>
        <w:t xml:space="preserve"> Procedura e hapur është procedura e preferuar në prokurimet. </w:t>
      </w: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2.</w:t>
      </w:r>
      <w:r w:rsidRPr="008A21C5">
        <w:rPr>
          <w:rFonts w:ascii="Times New Roman" w:hAnsi="Times New Roman"/>
          <w:color w:val="auto"/>
        </w:rPr>
        <w:t xml:space="preserve"> Në procedurën e hapur autoriteti kontraktor boton një njoftim, në përputhje me nenin 38 të këtij ligji, i cili përmban një përshkrim të objektit që do të prokurohet dhe rregullat e veçanta procedurale.</w:t>
      </w: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3.</w:t>
      </w:r>
      <w:r w:rsidRPr="008A21C5">
        <w:rPr>
          <w:rFonts w:ascii="Times New Roman" w:hAnsi="Times New Roman"/>
          <w:color w:val="auto"/>
        </w:rPr>
        <w:t xml:space="preserve"> Të gjithë ofertuesit e dorëzojnë ofertën e tyre, përkatësisht, ofertën ekonomike, ofertën teknike dhe provën për përmbushje të kritereve përzgjedhëse, sipas kërkesave të neneve 45 e 46 të këtij ligji.</w:t>
      </w: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4.</w:t>
      </w:r>
      <w:r w:rsidRPr="008A21C5">
        <w:rPr>
          <w:rFonts w:ascii="Times New Roman" w:hAnsi="Times New Roman"/>
          <w:color w:val="auto"/>
        </w:rPr>
        <w:t xml:space="preserve"> Pas mbarimit të afatit maksimal për paraqitjen e ofertave, të përcaktuar në njoftimin e kontratës, në përputhje me rregullat e përcaktuara në nenin 43 të këtij ligji, autoriteti kontraktor hap ofertat, verifikon kualifikimet apo mangësitë e ofertuesve, në bazë të kritereve të përcaktuara në nenet 45 e 46 të këtij ligji dhe përzgjedh kontratën fituese, pas krahasimit të ofertave, bazuar në kriteret e përcaktuara në nenin 55 të këtij ligji. </w:t>
      </w:r>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31</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Procedura e kufizuar</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1.</w:t>
      </w:r>
      <w:r w:rsidRPr="008A21C5">
        <w:rPr>
          <w:rFonts w:ascii="Times New Roman" w:hAnsi="Times New Roman"/>
          <w:color w:val="auto"/>
        </w:rPr>
        <w:t xml:space="preserve"> Procedura e kufizuar përdoret nga autoriteti kontraktor për të kryer një prokurim që çon në dhënien e ndonjë kontrate publike, kur:</w:t>
      </w: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a)</w:t>
      </w:r>
      <w:r w:rsidRPr="008A21C5">
        <w:rPr>
          <w:rFonts w:ascii="Times New Roman" w:hAnsi="Times New Roman"/>
          <w:color w:val="auto"/>
        </w:rPr>
        <w:t xml:space="preserve"> malli, shërbimi ose puna përkatëse, për shkak të karakterit të tij/tyre shumë të ndërlikuar ose të veçantë, mund të furnizohen, sigurohen ose ekzekutohen nga operatorë ekonomikë, të cilët kanë kapacitetin e duhur teknik, profesional ose financiar; </w:t>
      </w: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b)</w:t>
      </w:r>
      <w:r w:rsidRPr="008A21C5">
        <w:rPr>
          <w:rFonts w:ascii="Times New Roman" w:hAnsi="Times New Roman"/>
          <w:color w:val="auto"/>
        </w:rPr>
        <w:t xml:space="preserve"> </w:t>
      </w:r>
      <w:proofErr w:type="gramStart"/>
      <w:r w:rsidRPr="008A21C5">
        <w:rPr>
          <w:rFonts w:ascii="Times New Roman" w:hAnsi="Times New Roman"/>
          <w:color w:val="auto"/>
        </w:rPr>
        <w:t>është</w:t>
      </w:r>
      <w:proofErr w:type="gramEnd"/>
      <w:r w:rsidRPr="008A21C5">
        <w:rPr>
          <w:rFonts w:ascii="Times New Roman" w:hAnsi="Times New Roman"/>
          <w:color w:val="auto"/>
        </w:rPr>
        <w:t xml:space="preserve"> ekonomikisht më e leverdishme për autoritetin kontraktues, fillimisht, të shqyrtojë kapacitetin dhe kualifikimet e operatorëve të interesuar ekonomikë dhe më pas të ftojë ata që kanë kualifikimet minimale specifike të caktuara të paraqesin ofertat. </w:t>
      </w: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2</w:t>
      </w:r>
      <w:r w:rsidRPr="008A21C5">
        <w:rPr>
          <w:rFonts w:ascii="Times New Roman" w:hAnsi="Times New Roman"/>
          <w:color w:val="auto"/>
        </w:rPr>
        <w:t>. Në procedurën e kufizuar autoriteti kontraktor boton një njoftim, sipas nenit 38 të këtij ligji, i cili përmban:</w:t>
      </w: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a)</w:t>
      </w:r>
      <w:r w:rsidRPr="008A21C5">
        <w:rPr>
          <w:rFonts w:ascii="Times New Roman" w:hAnsi="Times New Roman"/>
          <w:color w:val="auto"/>
        </w:rPr>
        <w:t xml:space="preserve"> </w:t>
      </w:r>
      <w:proofErr w:type="gramStart"/>
      <w:r w:rsidRPr="008A21C5">
        <w:rPr>
          <w:rFonts w:ascii="Times New Roman" w:hAnsi="Times New Roman"/>
          <w:color w:val="auto"/>
        </w:rPr>
        <w:t>një</w:t>
      </w:r>
      <w:proofErr w:type="gramEnd"/>
      <w:r w:rsidRPr="008A21C5">
        <w:rPr>
          <w:rFonts w:ascii="Times New Roman" w:hAnsi="Times New Roman"/>
          <w:color w:val="auto"/>
        </w:rPr>
        <w:t xml:space="preserve"> përshkrim të objektit të kontratës që do të prokurohet;</w:t>
      </w: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b)</w:t>
      </w:r>
      <w:r w:rsidRPr="008A21C5">
        <w:rPr>
          <w:rFonts w:ascii="Times New Roman" w:hAnsi="Times New Roman"/>
          <w:color w:val="auto"/>
        </w:rPr>
        <w:t xml:space="preserve"> </w:t>
      </w:r>
      <w:proofErr w:type="gramStart"/>
      <w:r w:rsidRPr="008A21C5">
        <w:rPr>
          <w:rFonts w:ascii="Times New Roman" w:hAnsi="Times New Roman"/>
          <w:color w:val="auto"/>
        </w:rPr>
        <w:t>një</w:t>
      </w:r>
      <w:proofErr w:type="gramEnd"/>
      <w:r w:rsidRPr="008A21C5">
        <w:rPr>
          <w:rFonts w:ascii="Times New Roman" w:hAnsi="Times New Roman"/>
          <w:color w:val="auto"/>
        </w:rPr>
        <w:t xml:space="preserve"> tregues të kritereve përzgjedhëse, sipas neneve 45 e 46 të këtij ligji; </w:t>
      </w: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c)</w:t>
      </w:r>
      <w:r w:rsidRPr="008A21C5">
        <w:rPr>
          <w:rFonts w:ascii="Times New Roman" w:hAnsi="Times New Roman"/>
          <w:color w:val="auto"/>
        </w:rPr>
        <w:t xml:space="preserve"> </w:t>
      </w:r>
      <w:proofErr w:type="gramStart"/>
      <w:r w:rsidRPr="008A21C5">
        <w:rPr>
          <w:rFonts w:ascii="Times New Roman" w:hAnsi="Times New Roman"/>
          <w:color w:val="auto"/>
        </w:rPr>
        <w:t>një</w:t>
      </w:r>
      <w:proofErr w:type="gramEnd"/>
      <w:r w:rsidRPr="008A21C5">
        <w:rPr>
          <w:rFonts w:ascii="Times New Roman" w:hAnsi="Times New Roman"/>
          <w:color w:val="auto"/>
        </w:rPr>
        <w:t xml:space="preserve"> ftesë, për të shprehur interesin për pjesëma</w:t>
      </w:r>
      <w:r>
        <w:rPr>
          <w:rFonts w:ascii="Times New Roman" w:hAnsi="Times New Roman"/>
          <w:color w:val="auto"/>
        </w:rPr>
        <w:t>rrje në procedurën e prokurimit;</w:t>
      </w: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ç)</w:t>
      </w:r>
      <w:r w:rsidRPr="008A21C5">
        <w:rPr>
          <w:rFonts w:ascii="Times New Roman" w:hAnsi="Times New Roman"/>
          <w:color w:val="auto"/>
        </w:rPr>
        <w:t xml:space="preserve"> </w:t>
      </w:r>
      <w:proofErr w:type="gramStart"/>
      <w:r w:rsidRPr="008A21C5">
        <w:rPr>
          <w:rFonts w:ascii="Times New Roman" w:hAnsi="Times New Roman"/>
          <w:color w:val="auto"/>
        </w:rPr>
        <w:t>kriteret</w:t>
      </w:r>
      <w:proofErr w:type="gramEnd"/>
      <w:r w:rsidRPr="008A21C5">
        <w:rPr>
          <w:rFonts w:ascii="Times New Roman" w:hAnsi="Times New Roman"/>
          <w:color w:val="auto"/>
        </w:rPr>
        <w:t xml:space="preserve"> e përcaktimit të ofertës fituese, siç përcaktohen në nenin 55.</w:t>
      </w: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lastRenderedPageBreak/>
        <w:t>3.</w:t>
      </w:r>
      <w:r w:rsidRPr="008A21C5">
        <w:rPr>
          <w:rFonts w:ascii="Times New Roman" w:hAnsi="Times New Roman"/>
          <w:color w:val="auto"/>
        </w:rPr>
        <w:t xml:space="preserve"> Pas mbarimit të afatit kohor të shpallur për paraqitjen e kërkesave për pjesëmarrje, siç përcaktohet në njoftimin e kontratës, sipas rregullave të përcaktuara në nenin 43 të këtij ligji, autoriteti kontraktor përzgjedh kandidatët, në përputhje me kriteret e përcaktuara në nenet 45 dhe 46 të këtij ligji. </w:t>
      </w: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4.</w:t>
      </w:r>
      <w:r w:rsidRPr="008A21C5">
        <w:rPr>
          <w:rFonts w:ascii="Times New Roman" w:hAnsi="Times New Roman"/>
          <w:color w:val="auto"/>
        </w:rPr>
        <w:t xml:space="preserve"> Më pas autoriteti kontraktor dërgon ftesën për ofertë për kandidatët e përzgjedhur, në përputhje me nenin 40 të këtij ligji, duke u kërkuar atyre të paraqesin ofertat. </w:t>
      </w: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5.</w:t>
      </w:r>
      <w:r w:rsidRPr="008A21C5">
        <w:rPr>
          <w:rFonts w:ascii="Times New Roman" w:hAnsi="Times New Roman"/>
          <w:color w:val="auto"/>
        </w:rPr>
        <w:t xml:space="preserve"> Pas mbarimit të afatit kohor për dorëzimin e ofertave, autoriteti kontraktor hap ofertat dhe përcakton kontratën fituese, në mbështetje të kritereve të përcaktuara në nenin 55 të këtij ligji.</w:t>
      </w:r>
    </w:p>
    <w:p w:rsidR="00CF6DFB" w:rsidRPr="008A21C5" w:rsidRDefault="00CF6DFB" w:rsidP="00CF6DFB">
      <w:pPr>
        <w:jc w:val="both"/>
        <w:rPr>
          <w:rFonts w:ascii="Times New Roman" w:hAnsi="Times New Roman"/>
          <w:b/>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32</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Procedura me negocim, me shpallje paraprake të njoftimit</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1.</w:t>
      </w:r>
      <w:r w:rsidRPr="008A21C5">
        <w:rPr>
          <w:rFonts w:ascii="Times New Roman" w:hAnsi="Times New Roman"/>
          <w:color w:val="auto"/>
        </w:rPr>
        <w:t xml:space="preserve"> Kur vlera e kontratës së prokurimit është më e lartë se kufiri i ulët monetar, autoriteti kontraktor mund të përdorë procedurën me negocim, me shpallje paraprake të njoftimit të kontratës kur:</w:t>
      </w: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a)</w:t>
      </w:r>
      <w:r w:rsidRPr="008A21C5">
        <w:rPr>
          <w:rFonts w:ascii="Times New Roman" w:hAnsi="Times New Roman"/>
          <w:color w:val="auto"/>
        </w:rPr>
        <w:t xml:space="preserve"> në përgjigje të dy procedurave të njëpasnjëshme, të hapura ose të kufizuara, të gjitha ofertat janë të pavlefshme apo nuk përmbushin kërkesat e dispozitave ligjore kombëtare dhe për sa kohë që në kontratë nuk është bërë ndonjë ndryshim thelbësor, sipas përcaktimeve në rregullat e prokurimit publik;</w:t>
      </w: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b)</w:t>
      </w:r>
      <w:r w:rsidRPr="008A21C5">
        <w:rPr>
          <w:rFonts w:ascii="Times New Roman" w:hAnsi="Times New Roman"/>
          <w:color w:val="auto"/>
        </w:rPr>
        <w:t xml:space="preserve"> </w:t>
      </w:r>
      <w:proofErr w:type="gramStart"/>
      <w:r w:rsidRPr="008A21C5">
        <w:rPr>
          <w:rFonts w:ascii="Times New Roman" w:hAnsi="Times New Roman"/>
          <w:color w:val="auto"/>
        </w:rPr>
        <w:t>natyra</w:t>
      </w:r>
      <w:proofErr w:type="gramEnd"/>
      <w:r w:rsidRPr="008A21C5">
        <w:rPr>
          <w:rFonts w:ascii="Times New Roman" w:hAnsi="Times New Roman"/>
          <w:color w:val="auto"/>
        </w:rPr>
        <w:t xml:space="preserve"> e punëve, mallrave ose shërbimeve, apo rreziku i lidhur me to nuk lejon përcaktimin paraprak të çmimit të plotë dhe, në veçanti: </w:t>
      </w: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i)</w:t>
      </w:r>
      <w:r w:rsidRPr="008A21C5">
        <w:rPr>
          <w:rFonts w:ascii="Times New Roman" w:hAnsi="Times New Roman"/>
          <w:color w:val="auto"/>
        </w:rPr>
        <w:t xml:space="preserve"> </w:t>
      </w:r>
      <w:proofErr w:type="gramStart"/>
      <w:r w:rsidRPr="008A21C5">
        <w:rPr>
          <w:rFonts w:ascii="Times New Roman" w:hAnsi="Times New Roman"/>
          <w:color w:val="auto"/>
        </w:rPr>
        <w:t>në</w:t>
      </w:r>
      <w:proofErr w:type="gramEnd"/>
      <w:r w:rsidRPr="008A21C5">
        <w:rPr>
          <w:rFonts w:ascii="Times New Roman" w:hAnsi="Times New Roman"/>
          <w:color w:val="auto"/>
        </w:rPr>
        <w:t xml:space="preserve"> rastet e kontratave për shërbime, veçanërisht për shërbime intelektuale, si psh shërbimet, që kanë të bëjnë me projektimin e punëve, për sa kohë natyra e shërbimeve është e pamundur të përcaktohet me saktësi të pranueshme, që të lejojë përzgjedhjen e ofertës më të mirë, në përputhje me procedurat e tenderit, të hapur ose të kufizuar;</w:t>
      </w: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ii)</w:t>
      </w:r>
      <w:r w:rsidRPr="008A21C5">
        <w:rPr>
          <w:rFonts w:ascii="Times New Roman" w:hAnsi="Times New Roman"/>
          <w:color w:val="auto"/>
        </w:rPr>
        <w:t xml:space="preserve"> </w:t>
      </w:r>
      <w:proofErr w:type="gramStart"/>
      <w:r w:rsidRPr="008A21C5">
        <w:rPr>
          <w:rFonts w:ascii="Times New Roman" w:hAnsi="Times New Roman"/>
          <w:color w:val="auto"/>
        </w:rPr>
        <w:t>në</w:t>
      </w:r>
      <w:proofErr w:type="gramEnd"/>
      <w:r w:rsidRPr="008A21C5">
        <w:rPr>
          <w:rFonts w:ascii="Times New Roman" w:hAnsi="Times New Roman"/>
          <w:color w:val="auto"/>
        </w:rPr>
        <w:t xml:space="preserve"> rastet e kontratave për punë kërkimore, eksperimentimi ose zhvillimi, por jo me qëllime përfitimi apo rimbursimi të kostove të kërkimit e të zhvillimit.</w:t>
      </w: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2.</w:t>
      </w:r>
      <w:r w:rsidRPr="008A21C5">
        <w:rPr>
          <w:rFonts w:ascii="Times New Roman" w:hAnsi="Times New Roman"/>
          <w:color w:val="auto"/>
        </w:rPr>
        <w:t xml:space="preserve"> Kur vlera e kontratës është nën kufirin e ulët monetar, autoriteti kontraktor mund të përdorë procedurën me negocim, me shpallje paraprake të njoftimit, </w:t>
      </w:r>
      <w:proofErr w:type="gramStart"/>
      <w:r w:rsidRPr="008A21C5">
        <w:rPr>
          <w:rFonts w:ascii="Times New Roman" w:hAnsi="Times New Roman"/>
          <w:color w:val="auto"/>
        </w:rPr>
        <w:t>sa</w:t>
      </w:r>
      <w:proofErr w:type="gramEnd"/>
      <w:r w:rsidRPr="008A21C5">
        <w:rPr>
          <w:rFonts w:ascii="Times New Roman" w:hAnsi="Times New Roman"/>
          <w:color w:val="auto"/>
        </w:rPr>
        <w:t xml:space="preserve"> herë e gjykon të nevojshme, me kusht që të respektohen parimet e trajtimit të barabartë, proporcionalitetit dhe transparencës.</w:t>
      </w: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3</w:t>
      </w:r>
      <w:r w:rsidRPr="008A21C5">
        <w:rPr>
          <w:rFonts w:ascii="Times New Roman" w:hAnsi="Times New Roman"/>
          <w:color w:val="auto"/>
        </w:rPr>
        <w:t>. Autoriteti kontraktor negocion me ofertuesit, për t'i përshtatur ofertat e tyre me kërkesat e përcaktuara në njoftim, me specifikimet dhe dokumentet shtesë, nëse ka të tilla, për të përzgjedhur ofertën më të mirë, në përputhje me nenin 55 të këtij ligji.</w:t>
      </w: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4.</w:t>
      </w:r>
      <w:r w:rsidRPr="008A21C5">
        <w:rPr>
          <w:rFonts w:ascii="Times New Roman" w:hAnsi="Times New Roman"/>
          <w:color w:val="auto"/>
        </w:rPr>
        <w:t xml:space="preserve"> Autoriteti kontraktor duhet të sigurojë trajtim të barabartë për të gjithë ofertuesit gjatë zhvillimit të dialogut individual me secilin prej tyre. </w:t>
      </w:r>
      <w:proofErr w:type="gramStart"/>
      <w:r w:rsidRPr="008A21C5">
        <w:rPr>
          <w:rFonts w:ascii="Times New Roman" w:hAnsi="Times New Roman"/>
          <w:color w:val="auto"/>
        </w:rPr>
        <w:t>Asnjë informacion diskriminues apo që mund t'u sjellë avantazhe disa ofertuesve mbi të tjerët nuk duhet të bëhet i njohur.</w:t>
      </w:r>
      <w:proofErr w:type="gramEnd"/>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5.</w:t>
      </w:r>
      <w:r w:rsidRPr="008A21C5">
        <w:rPr>
          <w:rFonts w:ascii="Times New Roman" w:hAnsi="Times New Roman"/>
          <w:color w:val="auto"/>
        </w:rPr>
        <w:t xml:space="preserve"> Autoriteti kontraktor mund të marrë masa që procedura me negocim të kryhet në faza të ndryshme, duke zbatuar kriteret e vlerësimit, të shpallura në njoftim apo në specifikime, për reduktimin e numrit të ofertave që duhen negociuar. </w:t>
      </w:r>
      <w:proofErr w:type="gramStart"/>
      <w:r w:rsidRPr="008A21C5">
        <w:rPr>
          <w:rFonts w:ascii="Times New Roman" w:hAnsi="Times New Roman"/>
          <w:color w:val="auto"/>
        </w:rPr>
        <w:t>Ky</w:t>
      </w:r>
      <w:proofErr w:type="gramEnd"/>
      <w:r w:rsidRPr="008A21C5">
        <w:rPr>
          <w:rFonts w:ascii="Times New Roman" w:hAnsi="Times New Roman"/>
          <w:color w:val="auto"/>
        </w:rPr>
        <w:t xml:space="preserve"> obsion, nëse përdoret, duhet të shpallet në njoftim ose në specifikime. </w:t>
      </w:r>
    </w:p>
    <w:p w:rsidR="00CF6DFB" w:rsidRPr="008A21C5" w:rsidRDefault="00CF6DFB" w:rsidP="00CF6DFB">
      <w:pPr>
        <w:jc w:val="center"/>
        <w:rPr>
          <w:rFonts w:ascii="Times New Roman" w:hAnsi="Times New Roman"/>
          <w:b/>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33</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Procedura me negocim, pa shpallje paraprake të njoftimit</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1.</w:t>
      </w:r>
      <w:r w:rsidRPr="008A21C5">
        <w:rPr>
          <w:rFonts w:ascii="Times New Roman" w:hAnsi="Times New Roman"/>
          <w:color w:val="auto"/>
        </w:rPr>
        <w:t xml:space="preserve"> Autoriteti kontraktor, për kontratat me vlerë mbi ose nën kufirin e ulët monetar, mund të përdorë procedurën me negocim, pa shpallje paraprake të njoftimit, vetëm në rrethana të veçanta, në përputhje me këtë nen dhe në rregullat e prokurimit publik. </w:t>
      </w:r>
      <w:proofErr w:type="gramStart"/>
      <w:r w:rsidRPr="008A21C5">
        <w:rPr>
          <w:rFonts w:ascii="Times New Roman" w:hAnsi="Times New Roman"/>
          <w:color w:val="auto"/>
        </w:rPr>
        <w:t>Përdorimi i kësaj procedure nuk duhet të çojë në shmangien e konkurrencës ose në diskriminimin e kandidatëve.</w:t>
      </w:r>
      <w:proofErr w:type="gramEnd"/>
    </w:p>
    <w:p w:rsidR="00CF6DFB" w:rsidRPr="008A21C5" w:rsidRDefault="00CF6DFB" w:rsidP="00CF6DFB">
      <w:pPr>
        <w:jc w:val="both"/>
        <w:rPr>
          <w:rFonts w:ascii="Times New Roman" w:hAnsi="Times New Roman"/>
          <w:color w:val="auto"/>
        </w:rPr>
      </w:pPr>
      <w:r w:rsidRPr="00190205">
        <w:rPr>
          <w:rFonts w:ascii="Times New Roman" w:hAnsi="Times New Roman"/>
          <w:b/>
          <w:color w:val="auto"/>
        </w:rPr>
        <w:lastRenderedPageBreak/>
        <w:t>2.</w:t>
      </w:r>
      <w:r w:rsidRPr="008A21C5">
        <w:rPr>
          <w:rFonts w:ascii="Times New Roman" w:hAnsi="Times New Roman"/>
          <w:color w:val="auto"/>
        </w:rPr>
        <w:t xml:space="preserve"> Procedura me negocim, pa shpallje paraprake të njoftimit, mund të përdoret për të gjitha llojet e kontratave publike si më poshtë:</w:t>
      </w: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a)</w:t>
      </w:r>
      <w:r w:rsidRPr="008A21C5">
        <w:rPr>
          <w:rFonts w:ascii="Times New Roman" w:hAnsi="Times New Roman"/>
          <w:color w:val="auto"/>
        </w:rPr>
        <w:t xml:space="preserve"> </w:t>
      </w:r>
      <w:proofErr w:type="gramStart"/>
      <w:r w:rsidRPr="008A21C5">
        <w:rPr>
          <w:rFonts w:ascii="Times New Roman" w:hAnsi="Times New Roman"/>
          <w:color w:val="auto"/>
        </w:rPr>
        <w:t>kur</w:t>
      </w:r>
      <w:proofErr w:type="gramEnd"/>
      <w:r w:rsidRPr="008A21C5">
        <w:rPr>
          <w:rFonts w:ascii="Times New Roman" w:hAnsi="Times New Roman"/>
          <w:color w:val="auto"/>
        </w:rPr>
        <w:t xml:space="preserve"> në përgjigje të dy procedurave të njëpasnjëshme nuk është siguruar konkurrenca minimale dhe për sa kohë që në kushtet fillestare të kontratës të mos jetë bërë asnjë ndryshim thelbësor;</w:t>
      </w: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b)</w:t>
      </w:r>
      <w:r w:rsidRPr="008A21C5">
        <w:rPr>
          <w:rFonts w:ascii="Times New Roman" w:hAnsi="Times New Roman"/>
          <w:color w:val="auto"/>
        </w:rPr>
        <w:t xml:space="preserve"> </w:t>
      </w:r>
      <w:proofErr w:type="gramStart"/>
      <w:r w:rsidRPr="008A21C5">
        <w:rPr>
          <w:rFonts w:ascii="Times New Roman" w:hAnsi="Times New Roman"/>
          <w:color w:val="auto"/>
        </w:rPr>
        <w:t>kur</w:t>
      </w:r>
      <w:proofErr w:type="gramEnd"/>
      <w:r w:rsidRPr="008A21C5">
        <w:rPr>
          <w:rFonts w:ascii="Times New Roman" w:hAnsi="Times New Roman"/>
          <w:color w:val="auto"/>
        </w:rPr>
        <w:t xml:space="preserve"> për arsye që lidhen me të drejtat ekskluzive ose të drejtat e autorit, kontrata nuk mund të ekzekutohet përveçse nga një operator i vetëm ekonomik;</w:t>
      </w: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c)</w:t>
      </w:r>
      <w:r w:rsidRPr="008A21C5">
        <w:rPr>
          <w:rFonts w:ascii="Times New Roman" w:hAnsi="Times New Roman"/>
          <w:color w:val="auto"/>
        </w:rPr>
        <w:t xml:space="preserve"> </w:t>
      </w:r>
      <w:proofErr w:type="gramStart"/>
      <w:r w:rsidRPr="008A21C5">
        <w:rPr>
          <w:rFonts w:ascii="Times New Roman" w:hAnsi="Times New Roman"/>
          <w:color w:val="auto"/>
        </w:rPr>
        <w:t>kur</w:t>
      </w:r>
      <w:proofErr w:type="gramEnd"/>
      <w:r w:rsidRPr="008A21C5">
        <w:rPr>
          <w:rFonts w:ascii="Times New Roman" w:hAnsi="Times New Roman"/>
          <w:color w:val="auto"/>
        </w:rPr>
        <w:t xml:space="preserve"> për arsye të nevojës ekstreme, të shkaktuar nga ngjarje të paparashikueshme nga autoriteti kontraktor, afati kohor i parashikuar në nenin 43 të ligjit nr.9643, datë 20.11.2006 për njoftimin e kontratës për procedurat e hapura, të kufizuara ose me negocim, me publikim, nuk mund të respektohet. </w:t>
      </w:r>
      <w:proofErr w:type="gramStart"/>
      <w:r w:rsidRPr="008A21C5">
        <w:rPr>
          <w:rFonts w:ascii="Times New Roman" w:hAnsi="Times New Roman"/>
          <w:color w:val="auto"/>
        </w:rPr>
        <w:t>Rrethanat e përmendura për të justifikuar nevojën ekstreme nuk duhet të shkaktohen në asnjë rast nga veprimi ose mosveprimi i autoritetit kontraktor.</w:t>
      </w:r>
      <w:proofErr w:type="gramEnd"/>
      <w:r w:rsidRPr="008A21C5">
        <w:rPr>
          <w:rFonts w:ascii="Times New Roman" w:hAnsi="Times New Roman"/>
          <w:color w:val="auto"/>
        </w:rPr>
        <w:t xml:space="preserve"> Kushtet dhe rrethanat e përdorimit të kësaj procedure përcaktohen në rregullat e pr</w:t>
      </w:r>
      <w:r>
        <w:rPr>
          <w:rFonts w:ascii="Times New Roman" w:hAnsi="Times New Roman"/>
          <w:color w:val="auto"/>
        </w:rPr>
        <w:t>okurimit;</w:t>
      </w: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d)</w:t>
      </w:r>
      <w:r w:rsidRPr="008A21C5">
        <w:rPr>
          <w:rFonts w:ascii="Times New Roman" w:hAnsi="Times New Roman"/>
          <w:color w:val="auto"/>
        </w:rPr>
        <w:t xml:space="preserve"> për blerje, që mundësojnë prokurimin e mallrave për një kohë lëvrimi shumë të shkurtër, ose për një rast veçanërisht të leverdishëm, që paraqitet në një kohë shumë të shkurtër dhe me një çmim, dukshëm, më të ulët se çmimet normale të tregut dhe në përputhje me kriteret e parashikuara në rregullat e prokurimit publik; </w:t>
      </w:r>
    </w:p>
    <w:p w:rsidR="00CF6DFB" w:rsidRPr="008A21C5" w:rsidRDefault="00CF6DFB" w:rsidP="00CF6DFB">
      <w:pPr>
        <w:jc w:val="both"/>
        <w:rPr>
          <w:rFonts w:ascii="Times New Roman" w:hAnsi="Times New Roman"/>
          <w:color w:val="auto"/>
        </w:rPr>
      </w:pPr>
      <w:proofErr w:type="gramStart"/>
      <w:r w:rsidRPr="00190205">
        <w:rPr>
          <w:rFonts w:ascii="Times New Roman" w:hAnsi="Times New Roman"/>
          <w:b/>
          <w:color w:val="auto"/>
        </w:rPr>
        <w:t>dh</w:t>
      </w:r>
      <w:proofErr w:type="gramEnd"/>
      <w:r w:rsidRPr="00190205">
        <w:rPr>
          <w:rFonts w:ascii="Times New Roman" w:hAnsi="Times New Roman"/>
          <w:b/>
          <w:color w:val="auto"/>
        </w:rPr>
        <w:t>)</w:t>
      </w:r>
      <w:r w:rsidRPr="008A21C5">
        <w:rPr>
          <w:rFonts w:ascii="Times New Roman" w:hAnsi="Times New Roman"/>
          <w:color w:val="auto"/>
        </w:rPr>
        <w:t xml:space="preserve"> </w:t>
      </w:r>
      <w:r w:rsidRPr="009402CD">
        <w:rPr>
          <w:rFonts w:ascii="Times New Roman" w:hAnsi="Times New Roman"/>
          <w:i/>
          <w:color w:val="FF0000"/>
        </w:rPr>
        <w:t>(</w:t>
      </w:r>
      <w:r w:rsidR="009402CD" w:rsidRPr="009402CD">
        <w:rPr>
          <w:rFonts w:ascii="Times New Roman" w:hAnsi="Times New Roman"/>
          <w:i/>
          <w:color w:val="FF0000"/>
        </w:rPr>
        <w:t xml:space="preserve">E </w:t>
      </w:r>
      <w:r w:rsidRPr="009402CD">
        <w:rPr>
          <w:rFonts w:ascii="Times New Roman" w:hAnsi="Times New Roman"/>
          <w:i/>
          <w:color w:val="FF0000"/>
        </w:rPr>
        <w:t>shfuqizuar).</w:t>
      </w: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3.</w:t>
      </w:r>
      <w:r w:rsidRPr="008A21C5">
        <w:rPr>
          <w:rFonts w:ascii="Times New Roman" w:hAnsi="Times New Roman"/>
          <w:color w:val="auto"/>
        </w:rPr>
        <w:t xml:space="preserve"> Procedura me negocim, pa shpallje paraprake të njoftimit, mund të përdoret për kontratat e mallrave:</w:t>
      </w: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a)</w:t>
      </w:r>
      <w:r w:rsidRPr="008A21C5">
        <w:rPr>
          <w:rFonts w:ascii="Times New Roman" w:hAnsi="Times New Roman"/>
          <w:color w:val="auto"/>
        </w:rPr>
        <w:t xml:space="preserve"> </w:t>
      </w:r>
      <w:proofErr w:type="gramStart"/>
      <w:r w:rsidRPr="008A21C5">
        <w:rPr>
          <w:rFonts w:ascii="Times New Roman" w:hAnsi="Times New Roman"/>
          <w:color w:val="auto"/>
        </w:rPr>
        <w:t>në</w:t>
      </w:r>
      <w:proofErr w:type="gramEnd"/>
      <w:r w:rsidRPr="008A21C5">
        <w:rPr>
          <w:rFonts w:ascii="Times New Roman" w:hAnsi="Times New Roman"/>
          <w:color w:val="auto"/>
        </w:rPr>
        <w:t xml:space="preserve"> rast se mallrat e kërkuara janë prodhuar vetëm për qëllime kërkimi, eksperimentimi, studimi ose zhvillimi. Këtu nuk përfshihen prodhimi me shumicë, për qëllime tregtare apo për të mbuluar shpenzimet e kërkimit e zhvillimit;</w:t>
      </w: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b)</w:t>
      </w:r>
      <w:r w:rsidRPr="008A21C5">
        <w:rPr>
          <w:rFonts w:ascii="Times New Roman" w:hAnsi="Times New Roman"/>
          <w:color w:val="auto"/>
        </w:rPr>
        <w:t xml:space="preserve"> për lëvrime shtesë nga furnizuesi i mëparshëm, për zëvendësimin e pjesshëm të lëvrimeve normale ose instalimeve apo si shtesë të mallrave, instalimeve ekzistuese, pasi ndryshimi i furnizuesit do ta detyrojë autoritetin kontraktor të kërkojë mallra me karakteristika të ndryshme teknike, që mund të rezultojnë në papajtueshmëri dhe në vështirësi të mëdha teknike për vënien në punë apo mirëmbajtjen e tyre. Kontrata shtesë, në këtë rast, duhet të nënshkruhet </w:t>
      </w:r>
      <w:proofErr w:type="gramStart"/>
      <w:r w:rsidRPr="008A21C5">
        <w:rPr>
          <w:rFonts w:ascii="Times New Roman" w:hAnsi="Times New Roman"/>
          <w:color w:val="auto"/>
        </w:rPr>
        <w:t>brenda</w:t>
      </w:r>
      <w:proofErr w:type="gramEnd"/>
      <w:r w:rsidRPr="008A21C5">
        <w:rPr>
          <w:rFonts w:ascii="Times New Roman" w:hAnsi="Times New Roman"/>
          <w:color w:val="auto"/>
        </w:rPr>
        <w:t xml:space="preserve"> një afati 3-mujor nga përfundimi i kontratës kryesore.</w:t>
      </w: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4.</w:t>
      </w:r>
      <w:r w:rsidRPr="008A21C5">
        <w:rPr>
          <w:rFonts w:ascii="Times New Roman" w:hAnsi="Times New Roman"/>
          <w:color w:val="auto"/>
        </w:rPr>
        <w:t xml:space="preserve"> Procedura me negocim, pa shpallje paraprake të njoftimit, mund të përdoret për kontratat e shërbimit me kandidatin e suksesshëm, të dalë pas përfundimit të konkursit të projektimit, sipas nenit 35 të këtij ligji.</w:t>
      </w: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5.</w:t>
      </w:r>
      <w:r w:rsidRPr="008A21C5">
        <w:rPr>
          <w:rFonts w:ascii="Times New Roman" w:hAnsi="Times New Roman"/>
          <w:color w:val="auto"/>
        </w:rPr>
        <w:t xml:space="preserve"> Procedura me negocim, pa shpallje paraprake të njoftimit, mund të përdoret për kontratat e punëve dhe të shërbimeve:</w:t>
      </w: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a)</w:t>
      </w:r>
      <w:r w:rsidRPr="008A21C5">
        <w:rPr>
          <w:rFonts w:ascii="Times New Roman" w:hAnsi="Times New Roman"/>
          <w:color w:val="auto"/>
        </w:rPr>
        <w:t xml:space="preserve"> për punë apo shërbime shtesë, të cilat nuk kanë qenë të përfshira në kontratën fillestare, por që, për shkak të rrethanave të paparashikuara, janë bërë të domosdoshme, me kusht që t'i jepen operatorit ekonomik, që realizon këto ndërtime apo shërbime, si dhe kur vlera e punës dhe/ose shërbimeve shtesë nuk e tejkalon 20 për qind të vlerës së kontratës fillestare:</w:t>
      </w: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i)</w:t>
      </w:r>
      <w:r w:rsidRPr="008A21C5">
        <w:rPr>
          <w:rFonts w:ascii="Times New Roman" w:hAnsi="Times New Roman"/>
          <w:color w:val="auto"/>
        </w:rPr>
        <w:t xml:space="preserve"> </w:t>
      </w:r>
      <w:proofErr w:type="gramStart"/>
      <w:r w:rsidRPr="008A21C5">
        <w:rPr>
          <w:rFonts w:ascii="Times New Roman" w:hAnsi="Times New Roman"/>
          <w:color w:val="auto"/>
        </w:rPr>
        <w:t>kur</w:t>
      </w:r>
      <w:proofErr w:type="gramEnd"/>
      <w:r w:rsidRPr="008A21C5">
        <w:rPr>
          <w:rFonts w:ascii="Times New Roman" w:hAnsi="Times New Roman"/>
          <w:color w:val="auto"/>
        </w:rPr>
        <w:t xml:space="preserve"> ndërtimet apo shërbimet suplementare nuk mund të ndahen nga kontrata fillestare, pa shkaktuar vështirësi të mëdha, teknike e ekonomike, për autoritetin kontraktor; </w:t>
      </w: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ii)</w:t>
      </w:r>
      <w:r w:rsidRPr="008A21C5">
        <w:rPr>
          <w:rFonts w:ascii="Times New Roman" w:hAnsi="Times New Roman"/>
          <w:color w:val="auto"/>
        </w:rPr>
        <w:t xml:space="preserve"> </w:t>
      </w:r>
      <w:proofErr w:type="gramStart"/>
      <w:r w:rsidRPr="008A21C5">
        <w:rPr>
          <w:rFonts w:ascii="Times New Roman" w:hAnsi="Times New Roman"/>
          <w:color w:val="auto"/>
        </w:rPr>
        <w:t>kur</w:t>
      </w:r>
      <w:proofErr w:type="gramEnd"/>
      <w:r w:rsidRPr="008A21C5">
        <w:rPr>
          <w:rFonts w:ascii="Times New Roman" w:hAnsi="Times New Roman"/>
          <w:color w:val="auto"/>
        </w:rPr>
        <w:t xml:space="preserve"> këto ndërtime e shërbime, edhe pse të ndara nga kontrata fillestare, janë të domosdoshme për përmbushjen e saj.</w:t>
      </w: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b)</w:t>
      </w:r>
      <w:r w:rsidRPr="008A21C5">
        <w:rPr>
          <w:rFonts w:ascii="Times New Roman" w:hAnsi="Times New Roman"/>
          <w:color w:val="auto"/>
        </w:rPr>
        <w:t xml:space="preserve"> për ndërtime apo shërbime të reja, që kanë të bëjnë me përsëritjen e ndërtimeve apo të shërbimeve të ngjashme, që i janë besuar një operatori ekonomik, të cilit autoriteti kontraktor i ka akorduar kontratën fillestare, me kusht që këto ndërtime ose shërbime të përputhen me projektin bazë, për të cilin është shpallur fitues i kontratës fillestare me procedurën e hapur ose të kufizuar. </w:t>
      </w:r>
      <w:proofErr w:type="gramStart"/>
      <w:r w:rsidRPr="008A21C5">
        <w:rPr>
          <w:rFonts w:ascii="Times New Roman" w:hAnsi="Times New Roman"/>
          <w:color w:val="auto"/>
        </w:rPr>
        <w:t>Përdorimi i mundshëm i kësaj procedure duhet të përfshihet në njoftimin e kontratës fillestare dhe autoriteti kontraktor duhet të vlerësojë koston e përgjithshme të përllogaritur të ndërtimeve ose shërbimeve në vijim.</w:t>
      </w:r>
      <w:proofErr w:type="gramEnd"/>
      <w:r w:rsidRPr="008A21C5">
        <w:rPr>
          <w:rFonts w:ascii="Times New Roman" w:hAnsi="Times New Roman"/>
          <w:color w:val="auto"/>
        </w:rPr>
        <w:t xml:space="preserve"> Procedura e mësipërme mund të përdoret vetëm </w:t>
      </w:r>
      <w:proofErr w:type="gramStart"/>
      <w:r w:rsidRPr="008A21C5">
        <w:rPr>
          <w:rFonts w:ascii="Times New Roman" w:hAnsi="Times New Roman"/>
          <w:color w:val="auto"/>
        </w:rPr>
        <w:t>brenda</w:t>
      </w:r>
      <w:proofErr w:type="gramEnd"/>
      <w:r w:rsidRPr="008A21C5">
        <w:rPr>
          <w:rFonts w:ascii="Times New Roman" w:hAnsi="Times New Roman"/>
          <w:color w:val="auto"/>
        </w:rPr>
        <w:t xml:space="preserve"> 3 </w:t>
      </w:r>
      <w:r w:rsidRPr="008A21C5">
        <w:rPr>
          <w:rFonts w:ascii="Times New Roman" w:hAnsi="Times New Roman"/>
          <w:color w:val="auto"/>
        </w:rPr>
        <w:lastRenderedPageBreak/>
        <w:t xml:space="preserve">viteve nga lidhja e kontratës fillestare. </w:t>
      </w:r>
      <w:proofErr w:type="gramStart"/>
      <w:r w:rsidRPr="008A21C5">
        <w:rPr>
          <w:rFonts w:ascii="Times New Roman" w:hAnsi="Times New Roman"/>
          <w:color w:val="auto"/>
        </w:rPr>
        <w:t>Në çdo rast shtesa e kontratave nuk duhet të kalojë vlerën 20 për qind të vlerës së përgjithshme të kontratës fillestare.</w:t>
      </w:r>
      <w:proofErr w:type="gramEnd"/>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6.</w:t>
      </w:r>
      <w:r w:rsidRPr="008A21C5">
        <w:rPr>
          <w:rFonts w:ascii="Times New Roman" w:hAnsi="Times New Roman"/>
          <w:color w:val="auto"/>
        </w:rPr>
        <w:t xml:space="preserve"> Zgjedhja e operatorëve ekonomikë duhet të bëhet në mënyrë jodiskriminuese. Autoriteti kontraktues, </w:t>
      </w:r>
      <w:proofErr w:type="gramStart"/>
      <w:r w:rsidRPr="008A21C5">
        <w:rPr>
          <w:rFonts w:ascii="Times New Roman" w:hAnsi="Times New Roman"/>
          <w:color w:val="auto"/>
        </w:rPr>
        <w:t>sa</w:t>
      </w:r>
      <w:proofErr w:type="gramEnd"/>
      <w:r w:rsidRPr="008A21C5">
        <w:rPr>
          <w:rFonts w:ascii="Times New Roman" w:hAnsi="Times New Roman"/>
          <w:color w:val="auto"/>
        </w:rPr>
        <w:t xml:space="preserve"> më shpesh të jetë e mundur, duhet t'i ndërrojë sipërmarrësit që do të ftojë.</w:t>
      </w:r>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34</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Kërkesa për propozime</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1.</w:t>
      </w:r>
      <w:r w:rsidRPr="008A21C5">
        <w:rPr>
          <w:rFonts w:ascii="Times New Roman" w:hAnsi="Times New Roman"/>
          <w:color w:val="auto"/>
        </w:rPr>
        <w:t xml:space="preserve"> Autoriteti kontraktor mund të përdorë procedurën e kërkesës për propozim për kontrata me vlerë nën kufirin e ulët monetar. </w:t>
      </w:r>
      <w:proofErr w:type="gramStart"/>
      <w:r w:rsidRPr="008A21C5">
        <w:rPr>
          <w:rFonts w:ascii="Times New Roman" w:hAnsi="Times New Roman"/>
          <w:color w:val="auto"/>
        </w:rPr>
        <w:t>Në bazë të kësaj procedure, autoriteti kontraktor kërkon oferta nga një numër i kufizuar operatorësh ekonomikë të zgjedhur prej tij, ose mund të përdorë komunikimin elektronik të parashikuar në nenin 36 të këtij ligji.</w:t>
      </w:r>
      <w:proofErr w:type="gramEnd"/>
      <w:r w:rsidRPr="008A21C5">
        <w:rPr>
          <w:rFonts w:ascii="Times New Roman" w:hAnsi="Times New Roman"/>
          <w:color w:val="auto"/>
        </w:rPr>
        <w:t xml:space="preserve"> </w:t>
      </w:r>
      <w:proofErr w:type="gramStart"/>
      <w:r w:rsidRPr="008A21C5">
        <w:rPr>
          <w:rFonts w:ascii="Times New Roman" w:hAnsi="Times New Roman"/>
          <w:color w:val="auto"/>
        </w:rPr>
        <w:t>Për këtë përzgjedhje kërkohet të ftohen të paktën 5 operatorë ekonomikë, përveç rasteve kur kjo është e pamundur, për arsye teknike ose për mungesë të konkurrencës.</w:t>
      </w:r>
      <w:proofErr w:type="gramEnd"/>
      <w:r w:rsidRPr="008A21C5">
        <w:rPr>
          <w:rFonts w:ascii="Times New Roman" w:hAnsi="Times New Roman"/>
          <w:color w:val="auto"/>
        </w:rPr>
        <w:t xml:space="preserve"> </w:t>
      </w:r>
      <w:proofErr w:type="gramStart"/>
      <w:r w:rsidRPr="008A21C5">
        <w:rPr>
          <w:rFonts w:ascii="Times New Roman" w:hAnsi="Times New Roman"/>
          <w:color w:val="auto"/>
        </w:rPr>
        <w:t>Kjo procedurë nuk duhet të përdoret për të shmangur procedurat konkurruese të prokurimit.</w:t>
      </w:r>
      <w:proofErr w:type="gramEnd"/>
      <w:r w:rsidRPr="008A21C5">
        <w:rPr>
          <w:rFonts w:ascii="Times New Roman" w:hAnsi="Times New Roman"/>
          <w:color w:val="auto"/>
        </w:rPr>
        <w:t xml:space="preserve"> </w:t>
      </w:r>
    </w:p>
    <w:p w:rsidR="00CF6DFB" w:rsidRPr="008A21C5" w:rsidRDefault="00CF6DFB" w:rsidP="00CF6DFB">
      <w:pPr>
        <w:jc w:val="both"/>
        <w:rPr>
          <w:rFonts w:ascii="Times New Roman" w:hAnsi="Times New Roman"/>
          <w:color w:val="auto"/>
        </w:rPr>
      </w:pPr>
      <w:proofErr w:type="gramStart"/>
      <w:r w:rsidRPr="008A21C5">
        <w:rPr>
          <w:rFonts w:ascii="Times New Roman" w:hAnsi="Times New Roman"/>
          <w:color w:val="auto"/>
        </w:rPr>
        <w:t>Në çdo rast autoriteti kontraktor duhet të pranojë oferta nga çdo ofertues tjetër, veç atyre të ftuar nga vetë ai.</w:t>
      </w:r>
      <w:proofErr w:type="gramEnd"/>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2.</w:t>
      </w:r>
      <w:r w:rsidRPr="008A21C5">
        <w:rPr>
          <w:rFonts w:ascii="Times New Roman" w:hAnsi="Times New Roman"/>
          <w:color w:val="auto"/>
        </w:rPr>
        <w:t xml:space="preserve"> Kur autoriteti kontraktor përdor komunikimin elektronik, ai duhet të publikojë një njoftim elektronik, sipas nenit 38 pika 4 të këtij ligji dhe të përcaktuar në rregullat e prokurimit publik.</w:t>
      </w:r>
    </w:p>
    <w:p w:rsidR="00CF6DFB" w:rsidRPr="008A21C5" w:rsidRDefault="00CF6DFB" w:rsidP="00CF6DFB">
      <w:pPr>
        <w:jc w:val="center"/>
        <w:rPr>
          <w:rFonts w:ascii="Times New Roman" w:hAnsi="Times New Roman"/>
          <w:b/>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34/1</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Shërbim konsulence</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1.</w:t>
      </w:r>
      <w:r w:rsidRPr="008A21C5">
        <w:rPr>
          <w:rFonts w:ascii="Times New Roman" w:hAnsi="Times New Roman"/>
          <w:color w:val="auto"/>
        </w:rPr>
        <w:t xml:space="preserve"> Autoriteti kontraktor, që ndërmerr një procedurë "shërbim konsulence", njofton qëllimin e prokurimit me anë të botimit të njoftimit të kontratës, në përputhje me nenin 38 të këtij ligji. </w:t>
      </w:r>
      <w:proofErr w:type="gramStart"/>
      <w:r w:rsidRPr="008A21C5">
        <w:rPr>
          <w:rFonts w:ascii="Times New Roman" w:hAnsi="Times New Roman"/>
          <w:color w:val="auto"/>
        </w:rPr>
        <w:t>Njoftimi duhet të përmbajë informacionin e parashikuar në nenin 39 të këtij ligji.</w:t>
      </w:r>
      <w:proofErr w:type="gramEnd"/>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2.</w:t>
      </w:r>
      <w:r w:rsidRPr="008A21C5">
        <w:rPr>
          <w:rFonts w:ascii="Times New Roman" w:hAnsi="Times New Roman"/>
          <w:color w:val="auto"/>
        </w:rPr>
        <w:t xml:space="preserve"> Procedurat e hollësishme të zhvillimit të kësaj procedure prokurimi parashikohen në rregullat e prokurimit.</w:t>
      </w:r>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35</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Konkurs projektimi</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1.</w:t>
      </w:r>
      <w:r w:rsidRPr="008A21C5">
        <w:rPr>
          <w:rFonts w:ascii="Times New Roman" w:hAnsi="Times New Roman"/>
          <w:color w:val="auto"/>
        </w:rPr>
        <w:t xml:space="preserve"> Autoriteti kontraktor mund të organizojë konkursin e projektimit, si pjesë e një procedure që çon në përzgjedhjen e kontratës fituese, për një plan apo projekt të zgjedhur nga një juri, mbi bazën e një procedure konkurrimi, kryesisht në fushën e planifikimit urban, rural, arkitektonik, inxhinierik etj. </w:t>
      </w: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2.</w:t>
      </w:r>
      <w:r w:rsidRPr="008A21C5">
        <w:rPr>
          <w:rFonts w:ascii="Times New Roman" w:hAnsi="Times New Roman"/>
          <w:color w:val="auto"/>
        </w:rPr>
        <w:t xml:space="preserve"> Procedura konkurs projektimi mund të organizohet: </w:t>
      </w: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a)</w:t>
      </w:r>
      <w:r w:rsidRPr="008A21C5">
        <w:rPr>
          <w:rFonts w:ascii="Times New Roman" w:hAnsi="Times New Roman"/>
          <w:color w:val="auto"/>
        </w:rPr>
        <w:t xml:space="preserve"> </w:t>
      </w:r>
      <w:proofErr w:type="gramStart"/>
      <w:r w:rsidRPr="008A21C5">
        <w:rPr>
          <w:rFonts w:ascii="Times New Roman" w:hAnsi="Times New Roman"/>
          <w:color w:val="auto"/>
        </w:rPr>
        <w:t>si</w:t>
      </w:r>
      <w:proofErr w:type="gramEnd"/>
      <w:r w:rsidRPr="008A21C5">
        <w:rPr>
          <w:rFonts w:ascii="Times New Roman" w:hAnsi="Times New Roman"/>
          <w:color w:val="auto"/>
        </w:rPr>
        <w:t xml:space="preserve"> pjesë e një procedure, që shërben për përcaktimin e një fituesi të një kontrate shërbimi publik;</w:t>
      </w: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b)</w:t>
      </w:r>
      <w:r w:rsidRPr="008A21C5">
        <w:rPr>
          <w:rFonts w:ascii="Times New Roman" w:hAnsi="Times New Roman"/>
          <w:color w:val="auto"/>
        </w:rPr>
        <w:t xml:space="preserve"> </w:t>
      </w:r>
      <w:proofErr w:type="gramStart"/>
      <w:r w:rsidRPr="008A21C5">
        <w:rPr>
          <w:rFonts w:ascii="Times New Roman" w:hAnsi="Times New Roman"/>
          <w:color w:val="auto"/>
        </w:rPr>
        <w:t>për</w:t>
      </w:r>
      <w:proofErr w:type="gramEnd"/>
      <w:r w:rsidRPr="008A21C5">
        <w:rPr>
          <w:rFonts w:ascii="Times New Roman" w:hAnsi="Times New Roman"/>
          <w:color w:val="auto"/>
        </w:rPr>
        <w:t xml:space="preserve"> përfitimin vetëm të projektit kundrejt çmimit. </w:t>
      </w: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3.</w:t>
      </w:r>
      <w:r w:rsidRPr="008A21C5">
        <w:rPr>
          <w:rFonts w:ascii="Times New Roman" w:hAnsi="Times New Roman"/>
          <w:color w:val="auto"/>
        </w:rPr>
        <w:t xml:space="preserve"> Autoriteti kontraktor që ndërmerr një konkurs projektimi, njofton qëllimin e prokurimit me anë të botimit të njoftimit për pjesëmarrje në konkurs, në përputhje me nenin 38 të këtij ligji. </w:t>
      </w:r>
      <w:proofErr w:type="gramStart"/>
      <w:r w:rsidRPr="008A21C5">
        <w:rPr>
          <w:rFonts w:ascii="Times New Roman" w:hAnsi="Times New Roman"/>
          <w:color w:val="auto"/>
        </w:rPr>
        <w:t>Njoftimi duhet të përmbajë informacionin e parashikuar në nenin 39 të këtij ligji.</w:t>
      </w:r>
      <w:proofErr w:type="gramEnd"/>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4.</w:t>
      </w:r>
      <w:r w:rsidRPr="008A21C5">
        <w:rPr>
          <w:rFonts w:ascii="Times New Roman" w:hAnsi="Times New Roman"/>
          <w:color w:val="auto"/>
        </w:rPr>
        <w:t xml:space="preserve"> Procedurat e hollësishme të organizimit për të dyja format e konkursit të projektimit, sipas pikës 2 të këtij neni, parashikohen në rregullat e prokurimit. </w:t>
      </w: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5.</w:t>
      </w:r>
      <w:r w:rsidRPr="008A21C5">
        <w:rPr>
          <w:rFonts w:ascii="Times New Roman" w:hAnsi="Times New Roman"/>
          <w:color w:val="auto"/>
        </w:rPr>
        <w:t xml:space="preserve"> Rregullat e konkursit u komunikohen të gjithë të interesuarve, që kërkojnë të marrin pjesë në të. </w:t>
      </w:r>
      <w:proofErr w:type="gramStart"/>
      <w:r w:rsidRPr="008A21C5">
        <w:rPr>
          <w:rFonts w:ascii="Times New Roman" w:hAnsi="Times New Roman"/>
          <w:color w:val="auto"/>
        </w:rPr>
        <w:t xml:space="preserve">Pjesëmarrja në konkurs mund të kufizohet në një numër kandidatësh të përzgjedhur, në bazë të kritereve të qarta dhe jodiskriminuese, që u janë bërë të njohura të gjithë personave të </w:t>
      </w:r>
      <w:r w:rsidRPr="008A21C5">
        <w:rPr>
          <w:rFonts w:ascii="Times New Roman" w:hAnsi="Times New Roman"/>
          <w:color w:val="auto"/>
        </w:rPr>
        <w:lastRenderedPageBreak/>
        <w:t>interesuar, me kusht që numri i kandidatëve të ftuar, sipas përcaktimeve në rregullat e prokurimit, të jetë i mjaftueshëm për të siguruar një konkurrim të drejtë.</w:t>
      </w:r>
      <w:proofErr w:type="gramEnd"/>
      <w:r w:rsidRPr="008A21C5">
        <w:rPr>
          <w:rFonts w:ascii="Times New Roman" w:hAnsi="Times New Roman"/>
          <w:color w:val="auto"/>
        </w:rPr>
        <w:t xml:space="preserve"> </w:t>
      </w: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6.</w:t>
      </w:r>
      <w:r w:rsidRPr="008A21C5">
        <w:rPr>
          <w:rFonts w:ascii="Times New Roman" w:hAnsi="Times New Roman"/>
          <w:color w:val="auto"/>
        </w:rPr>
        <w:t xml:space="preserve"> Pranimi i pjesëmarrjes në konkurs nuk mund të kufizohet:</w:t>
      </w: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a)</w:t>
      </w:r>
      <w:r w:rsidRPr="008A21C5">
        <w:rPr>
          <w:rFonts w:ascii="Times New Roman" w:hAnsi="Times New Roman"/>
          <w:color w:val="auto"/>
        </w:rPr>
        <w:t xml:space="preserve"> </w:t>
      </w:r>
      <w:proofErr w:type="gramStart"/>
      <w:r w:rsidRPr="008A21C5">
        <w:rPr>
          <w:rFonts w:ascii="Times New Roman" w:hAnsi="Times New Roman"/>
          <w:color w:val="auto"/>
        </w:rPr>
        <w:t>për</w:t>
      </w:r>
      <w:proofErr w:type="gramEnd"/>
      <w:r w:rsidRPr="008A21C5">
        <w:rPr>
          <w:rFonts w:ascii="Times New Roman" w:hAnsi="Times New Roman"/>
          <w:color w:val="auto"/>
        </w:rPr>
        <w:t xml:space="preserve"> shkak të shtetësisë, territorit apo rezidencës; </w:t>
      </w: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b)</w:t>
      </w:r>
      <w:r w:rsidRPr="008A21C5">
        <w:rPr>
          <w:rFonts w:ascii="Times New Roman" w:hAnsi="Times New Roman"/>
          <w:color w:val="auto"/>
        </w:rPr>
        <w:t xml:space="preserve"> </w:t>
      </w:r>
      <w:proofErr w:type="gramStart"/>
      <w:r w:rsidRPr="008A21C5">
        <w:rPr>
          <w:rFonts w:ascii="Times New Roman" w:hAnsi="Times New Roman"/>
          <w:color w:val="auto"/>
        </w:rPr>
        <w:t>për</w:t>
      </w:r>
      <w:proofErr w:type="gramEnd"/>
      <w:r w:rsidRPr="008A21C5">
        <w:rPr>
          <w:rFonts w:ascii="Times New Roman" w:hAnsi="Times New Roman"/>
          <w:color w:val="auto"/>
        </w:rPr>
        <w:t xml:space="preserve"> shkak të qenies person fizik ose juridik. </w:t>
      </w: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7.</w:t>
      </w:r>
      <w:r w:rsidRPr="008A21C5">
        <w:rPr>
          <w:rFonts w:ascii="Times New Roman" w:hAnsi="Times New Roman"/>
          <w:color w:val="auto"/>
        </w:rPr>
        <w:t xml:space="preserve"> Komisioni krijohet në përputhje me procedurat e përcaktuara në rregullat e prokurimit. </w:t>
      </w:r>
      <w:proofErr w:type="gramStart"/>
      <w:r w:rsidRPr="008A21C5">
        <w:rPr>
          <w:rFonts w:ascii="Times New Roman" w:hAnsi="Times New Roman"/>
          <w:color w:val="auto"/>
        </w:rPr>
        <w:t>Ai përbëhet nga persona, që nuk kanë konflikt interesash me pjesëmarrësit në konkurs dhe merr vendime në mënyrë të pavarur, në bazë të kritereve të përcaktuara në njoftimin për konkurs, duke respektuar parimin e fshehtësisë.</w:t>
      </w:r>
      <w:proofErr w:type="gramEnd"/>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35/1</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Marrëveshjet kuadër</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1.</w:t>
      </w:r>
      <w:r w:rsidRPr="008A21C5">
        <w:rPr>
          <w:rFonts w:ascii="Times New Roman" w:hAnsi="Times New Roman"/>
          <w:color w:val="auto"/>
        </w:rPr>
        <w:t xml:space="preserve"> Për kontratat publike, autoritetet ko-ntraktore mund të lidhin një marrëveshje kuadër pas kryerjes së një procedure të hapur, të kufizuar, kërkesë për propozim, shërbim konsulence apo me negocim, me shpallje paraprake të njoftimit të kontratës, ndërsa për kontratat sektoriale, autoritetet kontraktore mund të lidhin një marrëveshje kuadër edhe pas kryerjes së një procedure me negocim, pa shpallje paraprake të njoftimit. </w:t>
      </w: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2.</w:t>
      </w:r>
      <w:r w:rsidRPr="008A21C5">
        <w:rPr>
          <w:rFonts w:ascii="Times New Roman" w:hAnsi="Times New Roman"/>
          <w:color w:val="auto"/>
        </w:rPr>
        <w:t xml:space="preserve"> Palët në marrëveshjen kuadër zgjidhen duke zbatuar kriteret e përcaktimit të ofertës fituese, në përputhje me nenin 55 të ligjit. </w:t>
      </w: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3.</w:t>
      </w:r>
      <w:r w:rsidRPr="008A21C5">
        <w:rPr>
          <w:rFonts w:ascii="Times New Roman" w:hAnsi="Times New Roman"/>
          <w:color w:val="auto"/>
        </w:rPr>
        <w:t xml:space="preserve"> Kontratat e bazuara në një marrëveshje kuadër lidhen në përputhje me procedurat e parashtruara në pikat 5 e 6 të këtij neni. </w:t>
      </w:r>
      <w:proofErr w:type="gramStart"/>
      <w:r w:rsidRPr="008A21C5">
        <w:rPr>
          <w:rFonts w:ascii="Times New Roman" w:hAnsi="Times New Roman"/>
          <w:color w:val="auto"/>
        </w:rPr>
        <w:t>Këto procedura mund të zbatohen vetëm ndërmjet enteve kontraktore dhe operatorëve ekonomikë, të cilët kanë qenë që në fillim palë në marrëveshjen kuadër.</w:t>
      </w:r>
      <w:proofErr w:type="gramEnd"/>
      <w:r w:rsidRPr="008A21C5">
        <w:rPr>
          <w:rFonts w:ascii="Times New Roman" w:hAnsi="Times New Roman"/>
          <w:color w:val="auto"/>
        </w:rPr>
        <w:t xml:space="preserve"> </w:t>
      </w:r>
      <w:proofErr w:type="gramStart"/>
      <w:r w:rsidRPr="008A21C5">
        <w:rPr>
          <w:rFonts w:ascii="Times New Roman" w:hAnsi="Times New Roman"/>
          <w:color w:val="auto"/>
        </w:rPr>
        <w:t>Kur lidhen kontrata, të bazuara në një marrëveshje kuadër, palët nuk munden, në asnjë rrethanë, të bëjnë ndryshime thelbësore të kushteve të parashtruara në marrëveshjen kuadër, veçanërisht në rastin e parashikuar në pikën 5 të këtij neni.</w:t>
      </w:r>
      <w:proofErr w:type="gramEnd"/>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4.</w:t>
      </w:r>
      <w:r w:rsidRPr="008A21C5">
        <w:rPr>
          <w:rFonts w:ascii="Times New Roman" w:hAnsi="Times New Roman"/>
          <w:color w:val="auto"/>
        </w:rPr>
        <w:t xml:space="preserve"> Kohëzgjatja e një marrëveshjeje kuadër nuk mund të jetë më e gjatë se katër vjet, përveç rasteve të jashtëzakonshme, plotësisht të justifikueshme, në veçanti nga subjekti i marrëveshjes kuadër.</w:t>
      </w: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5.</w:t>
      </w:r>
      <w:r w:rsidRPr="008A21C5">
        <w:rPr>
          <w:rFonts w:ascii="Times New Roman" w:hAnsi="Times New Roman"/>
          <w:color w:val="auto"/>
        </w:rPr>
        <w:t xml:space="preserve"> Kur një marrëveshje kuadër arrihet me një operator të vetëm ekonomik, kontratat e bazuara në këtë marrëveshje lidhen </w:t>
      </w:r>
      <w:proofErr w:type="gramStart"/>
      <w:r w:rsidRPr="008A21C5">
        <w:rPr>
          <w:rFonts w:ascii="Times New Roman" w:hAnsi="Times New Roman"/>
          <w:color w:val="auto"/>
        </w:rPr>
        <w:t>brenda</w:t>
      </w:r>
      <w:proofErr w:type="gramEnd"/>
      <w:r w:rsidRPr="008A21C5">
        <w:rPr>
          <w:rFonts w:ascii="Times New Roman" w:hAnsi="Times New Roman"/>
          <w:color w:val="auto"/>
        </w:rPr>
        <w:t xml:space="preserve"> kufijve dhe kushteve të parashtruara në marrëveshjen kuadër. Për prokurimin e këtyre kontratave, autoriteti kontraktor komunikon me shkrim me operatorin palë në marrëveshjen kuadër, duke i kërkuar atij të plotësojë ofertën, në përputhje me kërkesat.</w:t>
      </w: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6.</w:t>
      </w:r>
      <w:r w:rsidRPr="008A21C5">
        <w:rPr>
          <w:rFonts w:ascii="Times New Roman" w:hAnsi="Times New Roman"/>
          <w:color w:val="auto"/>
        </w:rPr>
        <w:t xml:space="preserve"> Kur një marrëveshje kuadër lidhet me disa operatorë ekonomikë, këta të fundit duhet të jenë, të paktën, tre, në numër, për </w:t>
      </w:r>
      <w:proofErr w:type="gramStart"/>
      <w:r w:rsidRPr="008A21C5">
        <w:rPr>
          <w:rFonts w:ascii="Times New Roman" w:hAnsi="Times New Roman"/>
          <w:color w:val="auto"/>
        </w:rPr>
        <w:t>sa</w:t>
      </w:r>
      <w:proofErr w:type="gramEnd"/>
      <w:r w:rsidRPr="008A21C5">
        <w:rPr>
          <w:rFonts w:ascii="Times New Roman" w:hAnsi="Times New Roman"/>
          <w:color w:val="auto"/>
        </w:rPr>
        <w:t xml:space="preserve"> kohë që ekziston një numër i mjaftueshëm operatorësh ekonomikë, për të përmbushur kriteret e përzgjedhjes dhe/ose të pranimit të ofertave, që përmbushin kriteret e përcaktimit të ofertës fituese, në përputhje me nenin 55 të ligjit. </w:t>
      </w:r>
    </w:p>
    <w:p w:rsidR="00CF6DFB" w:rsidRPr="008A21C5" w:rsidRDefault="00CF6DFB" w:rsidP="00CF6DFB">
      <w:pPr>
        <w:jc w:val="both"/>
        <w:rPr>
          <w:rFonts w:ascii="Times New Roman" w:hAnsi="Times New Roman"/>
          <w:color w:val="auto"/>
        </w:rPr>
      </w:pPr>
      <w:r w:rsidRPr="008A21C5">
        <w:rPr>
          <w:rFonts w:ascii="Times New Roman" w:hAnsi="Times New Roman"/>
          <w:color w:val="auto"/>
        </w:rPr>
        <w:t>Kontratat e bazuara në marrëveshjet kuadër, të arritura ndërmjet disa operatorëve ekonomikë, mund të lidhen në një nga këto mënyra:</w:t>
      </w: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a)</w:t>
      </w:r>
      <w:r w:rsidRPr="008A21C5">
        <w:rPr>
          <w:rFonts w:ascii="Times New Roman" w:hAnsi="Times New Roman"/>
          <w:color w:val="auto"/>
        </w:rPr>
        <w:t xml:space="preserve"> </w:t>
      </w:r>
      <w:proofErr w:type="gramStart"/>
      <w:r w:rsidRPr="008A21C5">
        <w:rPr>
          <w:rFonts w:ascii="Times New Roman" w:hAnsi="Times New Roman"/>
          <w:color w:val="auto"/>
        </w:rPr>
        <w:t>nëpërmjet</w:t>
      </w:r>
      <w:proofErr w:type="gramEnd"/>
      <w:r w:rsidRPr="008A21C5">
        <w:rPr>
          <w:rFonts w:ascii="Times New Roman" w:hAnsi="Times New Roman"/>
          <w:color w:val="auto"/>
        </w:rPr>
        <w:t xml:space="preserve"> zbatimit të kushteve të parashtruara në marrëveshjen kuadër, pa rihapur konkurrimin;</w:t>
      </w: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b)</w:t>
      </w:r>
      <w:r w:rsidRPr="008A21C5">
        <w:rPr>
          <w:rFonts w:ascii="Times New Roman" w:hAnsi="Times New Roman"/>
          <w:color w:val="auto"/>
        </w:rPr>
        <w:t xml:space="preserve"> kur jo të gjitha kushtet janë të parashtruara në marrëveshjen kuadër, kur palët gjenden sërish në konkurrim, sipas të njëjtave kushte dhe, nëse është e nevojshme, në bazë të kushteve të formuluara më saktësisht dhe aty ku kjo është e përshtatshme, kur parashikohen kushte të tjera në specifikimet e marrëveshjes kuadër, në përputhje me procedurën në vijim:</w:t>
      </w: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i)</w:t>
      </w:r>
      <w:r w:rsidRPr="008A21C5">
        <w:rPr>
          <w:rFonts w:ascii="Times New Roman" w:hAnsi="Times New Roman"/>
          <w:color w:val="auto"/>
        </w:rPr>
        <w:t xml:space="preserve"> </w:t>
      </w:r>
      <w:proofErr w:type="gramStart"/>
      <w:r w:rsidRPr="008A21C5">
        <w:rPr>
          <w:rFonts w:ascii="Times New Roman" w:hAnsi="Times New Roman"/>
          <w:color w:val="auto"/>
        </w:rPr>
        <w:t>për</w:t>
      </w:r>
      <w:proofErr w:type="gramEnd"/>
      <w:r w:rsidRPr="008A21C5">
        <w:rPr>
          <w:rFonts w:ascii="Times New Roman" w:hAnsi="Times New Roman"/>
          <w:color w:val="auto"/>
        </w:rPr>
        <w:t xml:space="preserve"> çdo kontratë, që do të prokurohet, autoritetet kontraktore duhet të këshillohen, me shkrim, me operatorët ekonomikë, që janë në gjendje të zbatojnë kontratën;</w:t>
      </w: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lastRenderedPageBreak/>
        <w:t>ii)</w:t>
      </w:r>
      <w:r w:rsidRPr="008A21C5">
        <w:rPr>
          <w:rFonts w:ascii="Times New Roman" w:hAnsi="Times New Roman"/>
          <w:color w:val="auto"/>
        </w:rPr>
        <w:t xml:space="preserve"> autoritetet kontraktore duhet të caktojnë një kufi kohor, të mjaftueshëm për dorëzimin e ofertave, për secilën kontratë specifike, duke marrë parasysh kompleksitetin e objektit, që do të prokurohet dhe kohën e nevojshme për të dorëzuar ofertat;</w:t>
      </w: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iii)</w:t>
      </w:r>
      <w:r w:rsidRPr="008A21C5">
        <w:rPr>
          <w:rFonts w:ascii="Times New Roman" w:hAnsi="Times New Roman"/>
          <w:color w:val="auto"/>
        </w:rPr>
        <w:t xml:space="preserve"> </w:t>
      </w:r>
      <w:proofErr w:type="gramStart"/>
      <w:r w:rsidRPr="008A21C5">
        <w:rPr>
          <w:rFonts w:ascii="Times New Roman" w:hAnsi="Times New Roman"/>
          <w:color w:val="auto"/>
        </w:rPr>
        <w:t>ofertat</w:t>
      </w:r>
      <w:proofErr w:type="gramEnd"/>
      <w:r w:rsidRPr="008A21C5">
        <w:rPr>
          <w:rFonts w:ascii="Times New Roman" w:hAnsi="Times New Roman"/>
          <w:color w:val="auto"/>
        </w:rPr>
        <w:t xml:space="preserve"> do të dorëzohen me shkrim dhe përmbajtja e tyre duhet të mbetet konfidenciale, derisa kufiri i përcaktuar kohor për përgjigje të ketë skaduar;</w:t>
      </w: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iv)</w:t>
      </w:r>
      <w:r w:rsidRPr="008A21C5">
        <w:rPr>
          <w:rFonts w:ascii="Times New Roman" w:hAnsi="Times New Roman"/>
          <w:color w:val="auto"/>
        </w:rPr>
        <w:t xml:space="preserve"> </w:t>
      </w:r>
      <w:proofErr w:type="gramStart"/>
      <w:r w:rsidRPr="008A21C5">
        <w:rPr>
          <w:rFonts w:ascii="Times New Roman" w:hAnsi="Times New Roman"/>
          <w:color w:val="auto"/>
        </w:rPr>
        <w:t>autoritetet</w:t>
      </w:r>
      <w:proofErr w:type="gramEnd"/>
      <w:r w:rsidRPr="008A21C5">
        <w:rPr>
          <w:rFonts w:ascii="Times New Roman" w:hAnsi="Times New Roman"/>
          <w:color w:val="auto"/>
        </w:rPr>
        <w:t xml:space="preserve"> kontraktore do t'ia japin secilën kontratë ofertuesit, që ka dorëzuar ofertën më të mirë, në bazë të kritereve të shpalljes së kontratës fituese, të përcaktuara në specifikimet e marrëveshjes kuadër.</w:t>
      </w: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7.</w:t>
      </w:r>
      <w:r w:rsidRPr="008A21C5">
        <w:rPr>
          <w:rFonts w:ascii="Times New Roman" w:hAnsi="Times New Roman"/>
          <w:color w:val="auto"/>
        </w:rPr>
        <w:t xml:space="preserve"> Autoritetet kontraktore nuk mund t'i keqpërdorin marrëveshjet kuadër për të penguar, kufizuar apo çrregulluar konkurrencën.</w:t>
      </w: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8.</w:t>
      </w:r>
      <w:r w:rsidRPr="008A21C5">
        <w:rPr>
          <w:rFonts w:ascii="Times New Roman" w:hAnsi="Times New Roman"/>
          <w:color w:val="auto"/>
        </w:rPr>
        <w:t xml:space="preserve"> Në çdo rast, marrëveshja kuadër zbatohet sipas përcaktimeve të parashikuara në rregullat e prokurimit publik.</w:t>
      </w:r>
    </w:p>
    <w:p w:rsidR="00CF6DFB" w:rsidRPr="008A21C5" w:rsidRDefault="00CF6DFB" w:rsidP="00CF6DFB">
      <w:pPr>
        <w:jc w:val="both"/>
        <w:rPr>
          <w:rFonts w:ascii="Times New Roman" w:hAnsi="Times New Roman"/>
          <w:color w:val="auto"/>
        </w:rPr>
      </w:pPr>
    </w:p>
    <w:p w:rsidR="00CF6DFB" w:rsidRPr="005D1BE0" w:rsidRDefault="00CF6DFB" w:rsidP="00CF6DFB">
      <w:pPr>
        <w:jc w:val="center"/>
        <w:rPr>
          <w:rFonts w:ascii="Times New Roman" w:hAnsi="Times New Roman"/>
          <w:color w:val="auto"/>
        </w:rPr>
      </w:pPr>
      <w:r w:rsidRPr="005D1BE0">
        <w:rPr>
          <w:rFonts w:ascii="Times New Roman" w:hAnsi="Times New Roman"/>
          <w:color w:val="auto"/>
        </w:rPr>
        <w:t>KREU IV</w:t>
      </w:r>
    </w:p>
    <w:p w:rsidR="00CF6DFB" w:rsidRPr="005D1BE0" w:rsidRDefault="00CF6DFB" w:rsidP="00CF6DFB">
      <w:pPr>
        <w:jc w:val="center"/>
        <w:rPr>
          <w:rFonts w:ascii="Times New Roman" w:hAnsi="Times New Roman"/>
          <w:color w:val="auto"/>
        </w:rPr>
      </w:pPr>
      <w:r w:rsidRPr="005D1BE0">
        <w:rPr>
          <w:rFonts w:ascii="Times New Roman" w:hAnsi="Times New Roman"/>
          <w:color w:val="auto"/>
        </w:rPr>
        <w:t>PROKURIMI ELEKTRONIK</w:t>
      </w:r>
    </w:p>
    <w:p w:rsidR="00CF6DFB" w:rsidRPr="008A21C5" w:rsidRDefault="00CF6DFB" w:rsidP="00CF6DFB">
      <w:pPr>
        <w:rPr>
          <w:rFonts w:ascii="Times New Roman" w:hAnsi="Times New Roman"/>
          <w:b/>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36</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Rregullat e zbatueshme të komunikimeve elektronike</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190205">
        <w:rPr>
          <w:rFonts w:ascii="Times New Roman" w:hAnsi="Times New Roman"/>
          <w:b/>
          <w:color w:val="auto"/>
        </w:rPr>
        <w:t>1.</w:t>
      </w:r>
      <w:r w:rsidRPr="008A21C5">
        <w:rPr>
          <w:rFonts w:ascii="Times New Roman" w:hAnsi="Times New Roman"/>
          <w:color w:val="auto"/>
        </w:rPr>
        <w:t xml:space="preserve"> Pa cenuar parimin e përgjithshëm të mosdiskriminimit dhe dispozitat e nenit 22 të këtij ligji, rregullat e mëposhtme janë të zbatueshme për marrjen e ofertave dhe kërkesave për pjesëmarrje nëpërmjet mjeteve të transmetimit elektronik, si më poshtë:</w:t>
      </w: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a)</w:t>
      </w:r>
      <w:r w:rsidRPr="008A21C5">
        <w:rPr>
          <w:rFonts w:ascii="Times New Roman" w:hAnsi="Times New Roman"/>
          <w:color w:val="auto"/>
        </w:rPr>
        <w:t xml:space="preserve"> </w:t>
      </w:r>
      <w:proofErr w:type="gramStart"/>
      <w:r w:rsidRPr="008A21C5">
        <w:rPr>
          <w:rFonts w:ascii="Times New Roman" w:hAnsi="Times New Roman"/>
          <w:color w:val="auto"/>
        </w:rPr>
        <w:t>informacionet</w:t>
      </w:r>
      <w:proofErr w:type="gramEnd"/>
      <w:r w:rsidRPr="008A21C5">
        <w:rPr>
          <w:rFonts w:ascii="Times New Roman" w:hAnsi="Times New Roman"/>
          <w:color w:val="auto"/>
        </w:rPr>
        <w:t>, që lidhen me specifikimet e nevojshme për paraqitjen elektronike të ofertave dhe kërkesave për pjesëmarrje, përfshirë enkriptimin, janë në dispozicion të palëve të interesuara. Mjetet për marrjen elektronike të ofertave dhe kërkesave për pjesëmarrje duhet të jenë në përputhje me kërkesat e përcaktuara në rregullat e prokurimit publik dhe me legjislacionin përkatës;</w:t>
      </w: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b)</w:t>
      </w:r>
      <w:r w:rsidRPr="008A21C5">
        <w:rPr>
          <w:rFonts w:ascii="Times New Roman" w:hAnsi="Times New Roman"/>
          <w:color w:val="auto"/>
        </w:rPr>
        <w:t xml:space="preserve"> </w:t>
      </w:r>
      <w:proofErr w:type="gramStart"/>
      <w:r w:rsidRPr="008A21C5">
        <w:rPr>
          <w:rFonts w:ascii="Times New Roman" w:hAnsi="Times New Roman"/>
          <w:color w:val="auto"/>
        </w:rPr>
        <w:t>ofertat</w:t>
      </w:r>
      <w:proofErr w:type="gramEnd"/>
      <w:r w:rsidRPr="008A21C5">
        <w:rPr>
          <w:rFonts w:ascii="Times New Roman" w:hAnsi="Times New Roman"/>
          <w:color w:val="auto"/>
        </w:rPr>
        <w:t xml:space="preserve"> elektronike duhet të jenë në përputhje me legjislacionin përkatës në fuqi për nënshkrimin elektronik, dokumentin elektronik, si dhe për bazat e të dhënave shtetërore;</w:t>
      </w: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c)</w:t>
      </w:r>
      <w:r w:rsidRPr="008A21C5">
        <w:rPr>
          <w:rFonts w:ascii="Times New Roman" w:hAnsi="Times New Roman"/>
          <w:color w:val="auto"/>
        </w:rPr>
        <w:t xml:space="preserve"> përpara përfundimit të afatit kohor, të përcaktuar për dorëzimin e ofertave ose të kërkesave për pjesëmarrje, ofertuesit marrin përsipër të paraqesin dokumentet, certifikatat dhe dëshmitë, të përmendura në nenet 45 dhe 46 të këtij ligji, nëse këto të fundit nuk ekzistojnë në format elektronik</w:t>
      </w:r>
      <w:r>
        <w:rPr>
          <w:rFonts w:ascii="Times New Roman" w:hAnsi="Times New Roman"/>
          <w:color w:val="auto"/>
        </w:rPr>
        <w:t>.</w:t>
      </w: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2.</w:t>
      </w:r>
      <w:r w:rsidRPr="008A21C5">
        <w:rPr>
          <w:rFonts w:ascii="Times New Roman" w:hAnsi="Times New Roman"/>
          <w:color w:val="auto"/>
        </w:rPr>
        <w:t xml:space="preserve"> Pa paragjykuar parimin e mosdiskriminimit dhe detyrimet e nenit 22 të këtij ligji, rregullat e mëposhtme zbatohen për nënshkrimin në formë elektronike për gjithçka që ka të bëjë me paraqitjen dhe pranimin e ofertave dhe dokumenteve të lidhura me to:</w:t>
      </w: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a)</w:t>
      </w:r>
      <w:r w:rsidRPr="008A21C5">
        <w:rPr>
          <w:rFonts w:ascii="Times New Roman" w:hAnsi="Times New Roman"/>
          <w:color w:val="auto"/>
        </w:rPr>
        <w:t xml:space="preserve"> kur ligji i prokurimit publik parashikon nënshkrimin nga ana e një personi, kjo kërkesë quhet e përmbushur për të gjitha dokumentet e tenderit, nëse nënshkrimi elektronik i përdorur është i besueshëm dhe i përshtatshëm për qëllime, për të cilat dokumenti elektronik është krijuar ose është komunikuar, duke marrë parasysh të gjitha rrethanat konkrete ose në përputhje me ligjet dhe rregullat me aplikim të përgjithshëm për tregtinë në formë elektronike;</w:t>
      </w: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b)</w:t>
      </w:r>
      <w:r w:rsidRPr="008A21C5">
        <w:rPr>
          <w:rFonts w:ascii="Times New Roman" w:hAnsi="Times New Roman"/>
          <w:color w:val="auto"/>
        </w:rPr>
        <w:t xml:space="preserve"> </w:t>
      </w:r>
      <w:proofErr w:type="gramStart"/>
      <w:r w:rsidRPr="008A21C5">
        <w:rPr>
          <w:rFonts w:ascii="Times New Roman" w:hAnsi="Times New Roman"/>
          <w:color w:val="auto"/>
        </w:rPr>
        <w:t>nënshkrimi</w:t>
      </w:r>
      <w:proofErr w:type="gramEnd"/>
      <w:r w:rsidRPr="008A21C5">
        <w:rPr>
          <w:rFonts w:ascii="Times New Roman" w:hAnsi="Times New Roman"/>
          <w:color w:val="auto"/>
        </w:rPr>
        <w:t xml:space="preserve"> në formë elektronike do të konsiderohet i besueshëm dhe në përputhje me këtë ligj nëse:</w:t>
      </w: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i)</w:t>
      </w:r>
      <w:r w:rsidRPr="008A21C5">
        <w:rPr>
          <w:rFonts w:ascii="Times New Roman" w:hAnsi="Times New Roman"/>
          <w:color w:val="auto"/>
        </w:rPr>
        <w:t xml:space="preserve"> </w:t>
      </w:r>
      <w:proofErr w:type="gramStart"/>
      <w:r w:rsidRPr="008A21C5">
        <w:rPr>
          <w:rFonts w:ascii="Times New Roman" w:hAnsi="Times New Roman"/>
          <w:color w:val="auto"/>
        </w:rPr>
        <w:t>nënshkrimi</w:t>
      </w:r>
      <w:proofErr w:type="gramEnd"/>
      <w:r w:rsidRPr="008A21C5">
        <w:rPr>
          <w:rFonts w:ascii="Times New Roman" w:hAnsi="Times New Roman"/>
          <w:color w:val="auto"/>
        </w:rPr>
        <w:t xml:space="preserve"> është i dukshëm dhe brenda materialit për të cilin prezantohet, i lidhur logjikisht me personin që firmos dhe jo me ndonjë person tjetër;</w:t>
      </w: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ii)</w:t>
      </w:r>
      <w:r w:rsidRPr="008A21C5">
        <w:rPr>
          <w:rFonts w:ascii="Times New Roman" w:hAnsi="Times New Roman"/>
          <w:color w:val="auto"/>
        </w:rPr>
        <w:t xml:space="preserve"> </w:t>
      </w:r>
      <w:proofErr w:type="gramStart"/>
      <w:r w:rsidRPr="008A21C5">
        <w:rPr>
          <w:rFonts w:ascii="Times New Roman" w:hAnsi="Times New Roman"/>
          <w:color w:val="auto"/>
        </w:rPr>
        <w:t>dokumentet</w:t>
      </w:r>
      <w:proofErr w:type="gramEnd"/>
      <w:r w:rsidRPr="008A21C5">
        <w:rPr>
          <w:rFonts w:ascii="Times New Roman" w:hAnsi="Times New Roman"/>
          <w:color w:val="auto"/>
        </w:rPr>
        <w:t xml:space="preserve"> origjinale ose të dhënat e përdorura për nënshkrimin në mënyrë elektronike në momentin e firmosjes kanë qenë nën kontrollin ekskluziv të personit që nënshkruan dhe mbeten </w:t>
      </w:r>
      <w:r w:rsidRPr="008A21C5">
        <w:rPr>
          <w:rFonts w:ascii="Times New Roman" w:hAnsi="Times New Roman"/>
          <w:color w:val="auto"/>
        </w:rPr>
        <w:lastRenderedPageBreak/>
        <w:t>të tilla gjatë procesit të prokurimeve dhe për një kohë të arsyeshme pas përfundimit të procesit të prokurimit dhe siç parashikohet nga legjislacioni ose rregullat e prokurimit publik;</w:t>
      </w: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iii)</w:t>
      </w:r>
      <w:r w:rsidRPr="008A21C5">
        <w:rPr>
          <w:rFonts w:ascii="Times New Roman" w:hAnsi="Times New Roman"/>
          <w:color w:val="auto"/>
        </w:rPr>
        <w:t xml:space="preserve"> </w:t>
      </w:r>
      <w:proofErr w:type="gramStart"/>
      <w:r w:rsidRPr="008A21C5">
        <w:rPr>
          <w:rFonts w:ascii="Times New Roman" w:hAnsi="Times New Roman"/>
          <w:color w:val="auto"/>
        </w:rPr>
        <w:t>çdo</w:t>
      </w:r>
      <w:proofErr w:type="gramEnd"/>
      <w:r w:rsidRPr="008A21C5">
        <w:rPr>
          <w:rFonts w:ascii="Times New Roman" w:hAnsi="Times New Roman"/>
          <w:color w:val="auto"/>
        </w:rPr>
        <w:t xml:space="preserve"> ndryshim në nënshkrimin elektronik, i bërë pas kohës së firmosjes, mund të dallohet me një kujdes të arsyeshëm;</w:t>
      </w: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iv)</w:t>
      </w:r>
      <w:r w:rsidRPr="008A21C5">
        <w:rPr>
          <w:rFonts w:ascii="Times New Roman" w:hAnsi="Times New Roman"/>
          <w:color w:val="auto"/>
        </w:rPr>
        <w:t xml:space="preserve"> </w:t>
      </w:r>
      <w:proofErr w:type="gramStart"/>
      <w:r w:rsidRPr="008A21C5">
        <w:rPr>
          <w:rFonts w:ascii="Times New Roman" w:hAnsi="Times New Roman"/>
          <w:color w:val="auto"/>
        </w:rPr>
        <w:t>asnjë</w:t>
      </w:r>
      <w:proofErr w:type="gramEnd"/>
      <w:r w:rsidRPr="008A21C5">
        <w:rPr>
          <w:rFonts w:ascii="Times New Roman" w:hAnsi="Times New Roman"/>
          <w:color w:val="auto"/>
        </w:rPr>
        <w:t xml:space="preserve"> nga parashikimet në këtë nen nuk ka për qëllim të kufizojë mundësinë e çdo personi ose operatori ekonomik që, në çdo mënyrë të lejuar nga legjislacioni në fuqi, të provojë apo të kundërshtojë besueshmërinë e nënshkrimit elektronik.</w:t>
      </w:r>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37</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Blerja elektronike dhe sistemi dinamik i blerjes</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proofErr w:type="gramStart"/>
      <w:r w:rsidRPr="008A21C5">
        <w:rPr>
          <w:rFonts w:ascii="Times New Roman" w:hAnsi="Times New Roman"/>
          <w:color w:val="auto"/>
        </w:rPr>
        <w:t>Për të kryer një procedurë elektronike prokurimi, autoriteti kontraktor ndjek rregullat e blerjes elektronike dhe të sistemit dinamik të blerjes, të përshkruara në rregullat e prokurimit publik, në përputhje me legjislacionin në fuqi, me parimet e përmendura në nenin 2 të këtij ligji dhe me standardet ndërkombëtare e europiane.</w:t>
      </w:r>
      <w:proofErr w:type="gramEnd"/>
      <w:r w:rsidRPr="008A21C5">
        <w:rPr>
          <w:rFonts w:ascii="Times New Roman" w:hAnsi="Times New Roman"/>
          <w:color w:val="auto"/>
        </w:rPr>
        <w:t xml:space="preserve"> </w:t>
      </w:r>
    </w:p>
    <w:p w:rsidR="00CF6DFB" w:rsidRPr="008A21C5" w:rsidRDefault="00CF6DFB" w:rsidP="00CF6DFB">
      <w:pPr>
        <w:jc w:val="center"/>
        <w:rPr>
          <w:rFonts w:ascii="Times New Roman" w:hAnsi="Times New Roman"/>
          <w:b/>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37/1</w:t>
      </w:r>
    </w:p>
    <w:p w:rsidR="00CF6DFB" w:rsidRPr="009402CD" w:rsidRDefault="00CF6DFB" w:rsidP="00CF6DFB">
      <w:pPr>
        <w:jc w:val="center"/>
        <w:rPr>
          <w:rFonts w:ascii="Times New Roman" w:hAnsi="Times New Roman"/>
          <w:b/>
          <w:i/>
          <w:color w:val="FF0000"/>
        </w:rPr>
      </w:pPr>
      <w:proofErr w:type="gramStart"/>
      <w:r w:rsidRPr="009402CD">
        <w:rPr>
          <w:rFonts w:ascii="Times New Roman" w:hAnsi="Times New Roman"/>
          <w:b/>
          <w:i/>
          <w:color w:val="FF0000"/>
        </w:rPr>
        <w:t>( I</w:t>
      </w:r>
      <w:proofErr w:type="gramEnd"/>
      <w:r w:rsidRPr="009402CD">
        <w:rPr>
          <w:rFonts w:ascii="Times New Roman" w:hAnsi="Times New Roman"/>
          <w:b/>
          <w:i/>
          <w:color w:val="FF0000"/>
        </w:rPr>
        <w:t xml:space="preserve"> shfuqizuar)</w:t>
      </w:r>
    </w:p>
    <w:p w:rsidR="00CF6DFB" w:rsidRPr="005D1BE0" w:rsidRDefault="00CF6DFB" w:rsidP="00CF6DFB">
      <w:pPr>
        <w:jc w:val="both"/>
        <w:rPr>
          <w:rFonts w:ascii="Times New Roman" w:hAnsi="Times New Roman"/>
          <w:color w:val="auto"/>
        </w:rPr>
      </w:pPr>
    </w:p>
    <w:p w:rsidR="00CF6DFB" w:rsidRPr="005D1BE0" w:rsidRDefault="00CF6DFB" w:rsidP="00CF6DFB">
      <w:pPr>
        <w:jc w:val="center"/>
        <w:rPr>
          <w:rFonts w:ascii="Times New Roman" w:hAnsi="Times New Roman"/>
          <w:color w:val="auto"/>
        </w:rPr>
      </w:pPr>
      <w:r w:rsidRPr="005D1BE0">
        <w:rPr>
          <w:rFonts w:ascii="Times New Roman" w:hAnsi="Times New Roman"/>
          <w:color w:val="auto"/>
        </w:rPr>
        <w:t>KREU V</w:t>
      </w:r>
    </w:p>
    <w:p w:rsidR="00CF6DFB" w:rsidRPr="005D1BE0" w:rsidRDefault="00CF6DFB" w:rsidP="00CF6DFB">
      <w:pPr>
        <w:jc w:val="center"/>
        <w:rPr>
          <w:rFonts w:ascii="Times New Roman" w:hAnsi="Times New Roman"/>
          <w:color w:val="auto"/>
        </w:rPr>
      </w:pPr>
      <w:r w:rsidRPr="005D1BE0">
        <w:rPr>
          <w:rFonts w:ascii="Times New Roman" w:hAnsi="Times New Roman"/>
          <w:color w:val="auto"/>
        </w:rPr>
        <w:t>ZHVILLIMI I PROCEDURAVE</w:t>
      </w:r>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38</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Njoftimet</w:t>
      </w:r>
    </w:p>
    <w:p w:rsidR="00CF6DFB" w:rsidRPr="008A21C5" w:rsidRDefault="00CF6DFB" w:rsidP="00CF6DFB">
      <w:pPr>
        <w:jc w:val="both"/>
        <w:rPr>
          <w:rFonts w:ascii="Times New Roman" w:hAnsi="Times New Roman"/>
          <w:color w:val="auto"/>
        </w:rPr>
      </w:pPr>
      <w:r w:rsidRPr="008A21C5">
        <w:rPr>
          <w:rFonts w:ascii="Times New Roman" w:hAnsi="Times New Roman"/>
          <w:color w:val="auto"/>
        </w:rPr>
        <w:t xml:space="preserve"> </w:t>
      </w: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1.</w:t>
      </w:r>
      <w:r w:rsidRPr="008A21C5">
        <w:rPr>
          <w:rFonts w:ascii="Times New Roman" w:hAnsi="Times New Roman"/>
          <w:color w:val="auto"/>
        </w:rPr>
        <w:t xml:space="preserve"> Autoriteti kontraktor, që kryen procedura prokurimi për kontrata publike me anë të procedurës së hapur, të kufizuar, me negocim, me shpallje paraprake të njoftimit, kërkesës për propozim ose shërbim konsulence, në përputhje me nenet 30, 31, 32, 34 e 34/1 të këtij ligji, ose kur fillon procedurën për konkurs projektimi, sipas nenit 35 të ligjit, bën njoftimin publik për kryerjen e llojit përkatës të prokurimit publik..</w:t>
      </w: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2.</w:t>
      </w:r>
      <w:r w:rsidRPr="008A21C5">
        <w:rPr>
          <w:rFonts w:ascii="Times New Roman" w:hAnsi="Times New Roman"/>
          <w:color w:val="auto"/>
        </w:rPr>
        <w:t xml:space="preserve"> Njoftimet për prokurimet me vlerë mbi kufijtë e lartë monetarë, botohen në Buletinin e Njoftimeve Publike dhe në të paktën një gazetë me shpërndarje në Europë. </w:t>
      </w: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3.</w:t>
      </w:r>
      <w:r w:rsidRPr="008A21C5">
        <w:rPr>
          <w:rFonts w:ascii="Times New Roman" w:hAnsi="Times New Roman"/>
          <w:color w:val="auto"/>
        </w:rPr>
        <w:t xml:space="preserve"> Njoftimet për prokurimet me vlerë nën kufirin e lartë monetar, por mbi kufirin minimal monetar botohen në Buletinin e Njoftimeve Publike.</w:t>
      </w: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4.</w:t>
      </w:r>
      <w:r w:rsidRPr="008A21C5">
        <w:rPr>
          <w:rFonts w:ascii="Times New Roman" w:hAnsi="Times New Roman"/>
          <w:color w:val="auto"/>
        </w:rPr>
        <w:t xml:space="preserve"> Të gjitha njoftimet e prokurimeve shpallen në faqen e internetit të Agjencisë së Prokurimit Publik.</w:t>
      </w:r>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39</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Përmbajtja e njoftimeve</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1.</w:t>
      </w:r>
      <w:r w:rsidRPr="008A21C5">
        <w:rPr>
          <w:rFonts w:ascii="Times New Roman" w:hAnsi="Times New Roman"/>
          <w:color w:val="auto"/>
        </w:rPr>
        <w:t xml:space="preserve"> Në njoftimet që botohen, sipas nenit 38 të këtij ligji, duhet të përfshihen të gjitha informacionet që i lejojnë operatorëve ekonomikë të vendosin nëse do të marrin pjesë apo </w:t>
      </w:r>
      <w:proofErr w:type="gramStart"/>
      <w:r w:rsidRPr="008A21C5">
        <w:rPr>
          <w:rFonts w:ascii="Times New Roman" w:hAnsi="Times New Roman"/>
          <w:color w:val="auto"/>
        </w:rPr>
        <w:t>jo</w:t>
      </w:r>
      <w:proofErr w:type="gramEnd"/>
      <w:r w:rsidRPr="008A21C5">
        <w:rPr>
          <w:rFonts w:ascii="Times New Roman" w:hAnsi="Times New Roman"/>
          <w:color w:val="auto"/>
        </w:rPr>
        <w:t xml:space="preserve"> në procedurat e prokurimit. </w:t>
      </w: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2.</w:t>
      </w:r>
      <w:r w:rsidRPr="008A21C5">
        <w:rPr>
          <w:rFonts w:ascii="Times New Roman" w:hAnsi="Times New Roman"/>
          <w:color w:val="auto"/>
        </w:rPr>
        <w:t xml:space="preserve"> Në njoftimin për procedurë të hapur duhet të përcaktohen edhe vendi, adresa dhe afati i fundit kohor, ku e kur do të dërgohen ofertat, si dhe gjuha ose gjuhët në të cilat duhet të hartohen ofertat. </w:t>
      </w:r>
      <w:proofErr w:type="gramStart"/>
      <w:r w:rsidRPr="008A21C5">
        <w:rPr>
          <w:rFonts w:ascii="Times New Roman" w:hAnsi="Times New Roman"/>
          <w:color w:val="auto"/>
        </w:rPr>
        <w:t>Në njoftim duhet të përcaktohen edhe mënyra dhe kushtet për marrjen e dokumenteve të tenderit, siç parashikohet në nenin 41 të këtij ligji.</w:t>
      </w:r>
      <w:proofErr w:type="gramEnd"/>
    </w:p>
    <w:p w:rsidR="009402CD" w:rsidRDefault="00CF6DFB" w:rsidP="009402CD">
      <w:pPr>
        <w:jc w:val="both"/>
        <w:rPr>
          <w:rFonts w:ascii="Times New Roman" w:hAnsi="Times New Roman"/>
          <w:color w:val="auto"/>
        </w:rPr>
      </w:pPr>
      <w:r w:rsidRPr="00E55A63">
        <w:rPr>
          <w:rFonts w:ascii="Times New Roman" w:hAnsi="Times New Roman"/>
          <w:b/>
          <w:color w:val="auto"/>
        </w:rPr>
        <w:t>3.</w:t>
      </w:r>
      <w:r w:rsidRPr="008A21C5">
        <w:rPr>
          <w:rFonts w:ascii="Times New Roman" w:hAnsi="Times New Roman"/>
          <w:color w:val="auto"/>
        </w:rPr>
        <w:t xml:space="preserve"> Përmbajtja e njoftimeve standarde përcaktohet në rregullat e prokurimit publik. </w:t>
      </w:r>
    </w:p>
    <w:p w:rsidR="00CF6DFB" w:rsidRPr="009402CD" w:rsidRDefault="00CF6DFB" w:rsidP="009402CD">
      <w:pPr>
        <w:jc w:val="center"/>
        <w:rPr>
          <w:rFonts w:ascii="Times New Roman" w:hAnsi="Times New Roman"/>
          <w:color w:val="auto"/>
        </w:rPr>
      </w:pPr>
      <w:r w:rsidRPr="008A21C5">
        <w:rPr>
          <w:rFonts w:ascii="Times New Roman" w:hAnsi="Times New Roman"/>
          <w:b/>
          <w:color w:val="auto"/>
        </w:rPr>
        <w:lastRenderedPageBreak/>
        <w:t>Neni 40</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Ftesa për ofertë</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1.</w:t>
      </w:r>
      <w:r w:rsidRPr="008A21C5">
        <w:rPr>
          <w:rFonts w:ascii="Times New Roman" w:hAnsi="Times New Roman"/>
          <w:color w:val="auto"/>
        </w:rPr>
        <w:t xml:space="preserve"> Autoriteti kontraktor fton nëpërmjet një komunikimi me shkrim ose me mjete elektronike njëherësh të gjithë kandidatët e përzgjedhur në procedurën e kufizuar dhe në procedurat me negocim, me njoftim të objektit të kontratës, sipas neneve 31 e 32 të këtij ligji, për të dorëzuar ofertat ose për të negociuar. </w:t>
      </w: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2.</w:t>
      </w:r>
      <w:r w:rsidRPr="008A21C5">
        <w:rPr>
          <w:rFonts w:ascii="Times New Roman" w:hAnsi="Times New Roman"/>
          <w:color w:val="auto"/>
        </w:rPr>
        <w:t xml:space="preserve"> Ftesa për kandidatët përfshin edhe:</w:t>
      </w: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a)</w:t>
      </w:r>
      <w:r w:rsidRPr="008A21C5">
        <w:rPr>
          <w:rFonts w:ascii="Times New Roman" w:hAnsi="Times New Roman"/>
          <w:color w:val="auto"/>
        </w:rPr>
        <w:t xml:space="preserve"> </w:t>
      </w:r>
      <w:proofErr w:type="gramStart"/>
      <w:r w:rsidRPr="008A21C5">
        <w:rPr>
          <w:rFonts w:ascii="Times New Roman" w:hAnsi="Times New Roman"/>
          <w:color w:val="auto"/>
        </w:rPr>
        <w:t>një</w:t>
      </w:r>
      <w:proofErr w:type="gramEnd"/>
      <w:r w:rsidRPr="008A21C5">
        <w:rPr>
          <w:rFonts w:ascii="Times New Roman" w:hAnsi="Times New Roman"/>
          <w:color w:val="auto"/>
        </w:rPr>
        <w:t xml:space="preserve"> kopje të dokumenteve të tenderit dhe çdo dokument tjetër mbështetës;</w:t>
      </w: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b)</w:t>
      </w:r>
      <w:r w:rsidRPr="008A21C5">
        <w:rPr>
          <w:rFonts w:ascii="Times New Roman" w:hAnsi="Times New Roman"/>
          <w:color w:val="auto"/>
        </w:rPr>
        <w:t xml:space="preserve"> </w:t>
      </w:r>
      <w:proofErr w:type="gramStart"/>
      <w:r w:rsidRPr="008A21C5">
        <w:rPr>
          <w:rFonts w:ascii="Times New Roman" w:hAnsi="Times New Roman"/>
          <w:color w:val="auto"/>
        </w:rPr>
        <w:t>një</w:t>
      </w:r>
      <w:proofErr w:type="gramEnd"/>
      <w:r w:rsidRPr="008A21C5">
        <w:rPr>
          <w:rFonts w:ascii="Times New Roman" w:hAnsi="Times New Roman"/>
          <w:color w:val="auto"/>
        </w:rPr>
        <w:t xml:space="preserve"> referencë për akses të dokumenteve të tenderit dhe të dokumenteve të tjera, të përcaktuara më sipër me rrugë elektronike. </w:t>
      </w: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3.</w:t>
      </w:r>
      <w:r w:rsidRPr="008A21C5">
        <w:rPr>
          <w:rFonts w:ascii="Times New Roman" w:hAnsi="Times New Roman"/>
          <w:color w:val="auto"/>
        </w:rPr>
        <w:t xml:space="preserve"> Modelet e ftesës për ofertë apo të ftesës për negocim përshkruhen në rregullat e prokurimit. Ftesa, në çdo rast, duhet të përmbajë të paktën: </w:t>
      </w: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a)</w:t>
      </w:r>
      <w:r w:rsidRPr="008A21C5">
        <w:rPr>
          <w:rFonts w:ascii="Times New Roman" w:hAnsi="Times New Roman"/>
          <w:color w:val="auto"/>
        </w:rPr>
        <w:t xml:space="preserve"> </w:t>
      </w:r>
      <w:proofErr w:type="gramStart"/>
      <w:r w:rsidRPr="008A21C5">
        <w:rPr>
          <w:rFonts w:ascii="Times New Roman" w:hAnsi="Times New Roman"/>
          <w:color w:val="auto"/>
        </w:rPr>
        <w:t>një</w:t>
      </w:r>
      <w:proofErr w:type="gramEnd"/>
      <w:r w:rsidRPr="008A21C5">
        <w:rPr>
          <w:rFonts w:ascii="Times New Roman" w:hAnsi="Times New Roman"/>
          <w:color w:val="auto"/>
        </w:rPr>
        <w:t xml:space="preserve"> referencë për njoftimin e kontratës që botohet;</w:t>
      </w: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b)</w:t>
      </w:r>
      <w:r w:rsidRPr="008A21C5">
        <w:rPr>
          <w:rFonts w:ascii="Times New Roman" w:hAnsi="Times New Roman"/>
          <w:color w:val="auto"/>
        </w:rPr>
        <w:t xml:space="preserve"> </w:t>
      </w:r>
      <w:proofErr w:type="gramStart"/>
      <w:r w:rsidRPr="008A21C5">
        <w:rPr>
          <w:rFonts w:ascii="Times New Roman" w:hAnsi="Times New Roman"/>
          <w:color w:val="auto"/>
        </w:rPr>
        <w:t>të</w:t>
      </w:r>
      <w:proofErr w:type="gramEnd"/>
      <w:r w:rsidRPr="008A21C5">
        <w:rPr>
          <w:rFonts w:ascii="Times New Roman" w:hAnsi="Times New Roman"/>
          <w:color w:val="auto"/>
        </w:rPr>
        <w:t xml:space="preserve"> dhëna për vendin dhe afatin e fundit kohor të paraqitjes së ofertave, si dhe gjuhën ose gjuhët në të cilat duhet të hartohet oferta; </w:t>
      </w: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c)</w:t>
      </w:r>
      <w:r w:rsidRPr="008A21C5">
        <w:rPr>
          <w:rFonts w:ascii="Times New Roman" w:hAnsi="Times New Roman"/>
          <w:color w:val="auto"/>
        </w:rPr>
        <w:t xml:space="preserve"> </w:t>
      </w:r>
      <w:proofErr w:type="gramStart"/>
      <w:r w:rsidRPr="008A21C5">
        <w:rPr>
          <w:rFonts w:ascii="Times New Roman" w:hAnsi="Times New Roman"/>
          <w:color w:val="auto"/>
        </w:rPr>
        <w:t>informacion</w:t>
      </w:r>
      <w:proofErr w:type="gramEnd"/>
      <w:r w:rsidRPr="008A21C5">
        <w:rPr>
          <w:rFonts w:ascii="Times New Roman" w:hAnsi="Times New Roman"/>
          <w:color w:val="auto"/>
        </w:rPr>
        <w:t xml:space="preserve"> për çdo dokument shtesë që duhet dorëzuar ose në mbështetje të deklaratave të ofertuesve, në përputhje me nenet 45 dhe 46 të këtij ligji, ose për të plotësuar informacionin e përmendur në këto nene;</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 xml:space="preserve">ç) </w:t>
      </w:r>
      <w:proofErr w:type="gramStart"/>
      <w:r w:rsidRPr="008A21C5">
        <w:rPr>
          <w:rFonts w:ascii="Times New Roman" w:hAnsi="Times New Roman"/>
          <w:color w:val="auto"/>
        </w:rPr>
        <w:t>renditjen</w:t>
      </w:r>
      <w:proofErr w:type="gramEnd"/>
      <w:r w:rsidRPr="008A21C5">
        <w:rPr>
          <w:rFonts w:ascii="Times New Roman" w:hAnsi="Times New Roman"/>
          <w:color w:val="auto"/>
        </w:rPr>
        <w:t xml:space="preserve"> sipas përparësisë të kritereve të vendosura për përcaktimin e ofertës fituese, si dhe specifikimet apo dokumentin përshkrues, në rastet kur këto nuk janë botuar në njoftimet e ftesës.</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 xml:space="preserve">4. </w:t>
      </w:r>
      <w:r w:rsidRPr="008A21C5">
        <w:rPr>
          <w:rFonts w:ascii="Times New Roman" w:hAnsi="Times New Roman"/>
          <w:color w:val="auto"/>
        </w:rPr>
        <w:t xml:space="preserve">Autoriteti kontraktor, kur përdor procedurën e kufizuar dhe procedurën me negocim, fton për të paraqitur ofertë të gjithë kandidatët që kualifikohen në fazën e parë të procedurës. </w:t>
      </w:r>
      <w:proofErr w:type="gramStart"/>
      <w:r w:rsidRPr="008A21C5">
        <w:rPr>
          <w:rFonts w:ascii="Times New Roman" w:hAnsi="Times New Roman"/>
          <w:color w:val="auto"/>
        </w:rPr>
        <w:t>Autoriteti kontraktor mund të vazhdojë procedurën e prokurimit vetëm kur janë të paktën 2 kandidatë, me përjashtim të procedurës me negocim, pa shpallje paraprake të njoftimit.</w:t>
      </w:r>
      <w:proofErr w:type="gramEnd"/>
      <w:r w:rsidRPr="008A21C5">
        <w:rPr>
          <w:rFonts w:ascii="Times New Roman" w:hAnsi="Times New Roman"/>
          <w:color w:val="auto"/>
        </w:rPr>
        <w:t xml:space="preserve"> </w:t>
      </w:r>
      <w:proofErr w:type="gramStart"/>
      <w:r w:rsidRPr="008A21C5">
        <w:rPr>
          <w:rFonts w:ascii="Times New Roman" w:hAnsi="Times New Roman"/>
          <w:color w:val="auto"/>
        </w:rPr>
        <w:t>Në njoftimin për tender, autoriteti kontraktor duhet të përcaktojë kriteret objektive, jodiskriminuese, si dhe rregullat që do të zbatohen.</w:t>
      </w:r>
      <w:proofErr w:type="gramEnd"/>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41</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Dokumentet e tenderit</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1.</w:t>
      </w:r>
      <w:r w:rsidRPr="008A21C5">
        <w:rPr>
          <w:rFonts w:ascii="Times New Roman" w:hAnsi="Times New Roman"/>
          <w:color w:val="auto"/>
        </w:rPr>
        <w:t xml:space="preserve"> Autoriteti kontraktor, në hartimin e dokumenteve të tenderit, përdor dokumentet standarde, sipas përcaktimit në rregullat e prokurimit dhe i vë në dispozicion falas në rrugë elektronike.</w:t>
      </w: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2.</w:t>
      </w:r>
      <w:r w:rsidRPr="008A21C5">
        <w:rPr>
          <w:rFonts w:ascii="Times New Roman" w:hAnsi="Times New Roman"/>
          <w:color w:val="auto"/>
        </w:rPr>
        <w:t xml:space="preserve"> Autoriteti kontraktor, kur i kërkohet nga operatorët ekonomikë, do të vërë në dispozicion të të interesuarve dokumentet e tenderit, kundrejt pagesës. Në çdo rast, emrat dhe numri i operatorëve ekonomikë, që kanë shfaqur interes për blerjen e dokumentacionit të tenderit apo këqyrjen e tij, duhet të mbahen sekret</w:t>
      </w:r>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42</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Sqarimet dhe ndryshimi në dokumentet e tenderit</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1.</w:t>
      </w:r>
      <w:r w:rsidRPr="008A21C5">
        <w:rPr>
          <w:rFonts w:ascii="Times New Roman" w:hAnsi="Times New Roman"/>
          <w:color w:val="auto"/>
        </w:rPr>
        <w:t xml:space="preserve"> Ofertuesi i mundshëm mund të kërkojë sqarime për dokumentet e tenderit nga autoriteti kontraktor, i cili duhet t'i përgjigjet çdo kërkese për sqarim të dokumenteve të tenderit, të bërë nga çdo operator ekonomik, me kusht që kërkesa të jetë marrë </w:t>
      </w:r>
      <w:proofErr w:type="gramStart"/>
      <w:r w:rsidRPr="008A21C5">
        <w:rPr>
          <w:rFonts w:ascii="Times New Roman" w:hAnsi="Times New Roman"/>
          <w:color w:val="auto"/>
        </w:rPr>
        <w:t>jo</w:t>
      </w:r>
      <w:proofErr w:type="gramEnd"/>
      <w:r w:rsidRPr="008A21C5">
        <w:rPr>
          <w:rFonts w:ascii="Times New Roman" w:hAnsi="Times New Roman"/>
          <w:color w:val="auto"/>
        </w:rPr>
        <w:t xml:space="preserve"> më vonë se 5 ditë para afatit përfundimtar të dorëzimit të ofertave. Autoriteti kontraktor duhet të përgjigjet </w:t>
      </w:r>
      <w:proofErr w:type="gramStart"/>
      <w:r w:rsidRPr="008A21C5">
        <w:rPr>
          <w:rFonts w:ascii="Times New Roman" w:hAnsi="Times New Roman"/>
          <w:color w:val="auto"/>
        </w:rPr>
        <w:t>brenda</w:t>
      </w:r>
      <w:proofErr w:type="gramEnd"/>
      <w:r w:rsidRPr="008A21C5">
        <w:rPr>
          <w:rFonts w:ascii="Times New Roman" w:hAnsi="Times New Roman"/>
          <w:color w:val="auto"/>
        </w:rPr>
        <w:t xml:space="preserve"> 3 ditëve nga depozitimi i kërkesës, në mënyrë që të bëjë të mundur dorëzimin e ofertës në kohë nga operatori ekonomik dhe, pa identifikuar burimin e kërkesës, duhet t'ia komunikojë sqarimin përkatës të gjithë operatorëve ekonomikë, që kanë tërhequr dokumentet e tenderit.</w:t>
      </w: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lastRenderedPageBreak/>
        <w:t>2.</w:t>
      </w:r>
      <w:r w:rsidRPr="008A21C5">
        <w:rPr>
          <w:rFonts w:ascii="Times New Roman" w:hAnsi="Times New Roman"/>
          <w:color w:val="auto"/>
        </w:rPr>
        <w:t xml:space="preserve"> Autoriteti kontraktor, në çdo kohë, përpara mbarimit të afatit të fundit për dorëzimin e ofertave dhe për çfarëdolloj arsyeje, me nismën e vet ose me kërkesë për sqarim nga një operator ekonomik, mund të bëjë ndryshime në dokumentet e tenderit, përmes hartimit të një shtojce. </w:t>
      </w:r>
      <w:proofErr w:type="gramStart"/>
      <w:r w:rsidRPr="008A21C5">
        <w:rPr>
          <w:rFonts w:ascii="Times New Roman" w:hAnsi="Times New Roman"/>
          <w:color w:val="auto"/>
        </w:rPr>
        <w:t>Çdo shtojcë u komunikohet menjëherë të gjithë operatorëve ekonomikë, që kanë tërhequr dokumentet e tenderit dhe bëhet detyruese për ta.</w:t>
      </w:r>
      <w:proofErr w:type="gramEnd"/>
      <w:r w:rsidRPr="008A21C5">
        <w:rPr>
          <w:rFonts w:ascii="Times New Roman" w:hAnsi="Times New Roman"/>
          <w:color w:val="auto"/>
        </w:rPr>
        <w:t xml:space="preserve"> </w:t>
      </w:r>
      <w:proofErr w:type="gramStart"/>
      <w:r w:rsidRPr="008A21C5">
        <w:rPr>
          <w:rFonts w:ascii="Times New Roman" w:hAnsi="Times New Roman"/>
          <w:color w:val="auto"/>
        </w:rPr>
        <w:t>Shtojca vihet në dispozicion edhe në rrugë elektronike.</w:t>
      </w:r>
      <w:proofErr w:type="gramEnd"/>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2/1.</w:t>
      </w:r>
      <w:r w:rsidRPr="008A21C5">
        <w:rPr>
          <w:rFonts w:ascii="Times New Roman" w:hAnsi="Times New Roman"/>
          <w:color w:val="auto"/>
        </w:rPr>
        <w:t xml:space="preserve"> </w:t>
      </w:r>
      <w:proofErr w:type="gramStart"/>
      <w:r w:rsidRPr="008A21C5">
        <w:rPr>
          <w:rFonts w:ascii="Times New Roman" w:hAnsi="Times New Roman"/>
          <w:color w:val="auto"/>
        </w:rPr>
        <w:t>Në çdo rast, kur ndryshohen dokumentet e tenderit, autoriteti kontraktor zgjat afatin kohor për dorëzimin e ofertës me 5 ditë, ndërsa për prokurimet mbi kufijtë e lartë monetarë me 10 ditë.</w:t>
      </w:r>
      <w:proofErr w:type="gramEnd"/>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3.</w:t>
      </w:r>
      <w:r w:rsidRPr="008A21C5">
        <w:rPr>
          <w:rFonts w:ascii="Times New Roman" w:hAnsi="Times New Roman"/>
          <w:color w:val="auto"/>
        </w:rPr>
        <w:t xml:space="preserve"> Autoriteti kontraktor, gjatë takimit me operatorët ekonomikë, duhet të mbajë protokoll, ku përfshihen edhe kërkesat e dorëzuara gjatë takimit për sqarime për dokumentet e tenderit, si dhe përgjigjet e dhëna për këto kërkesa, por, në çdo rast, pa identifikuar burimet e këtyre kërkesave. </w:t>
      </w:r>
      <w:proofErr w:type="gramStart"/>
      <w:r w:rsidRPr="008A21C5">
        <w:rPr>
          <w:rFonts w:ascii="Times New Roman" w:hAnsi="Times New Roman"/>
          <w:color w:val="auto"/>
        </w:rPr>
        <w:t>Ky</w:t>
      </w:r>
      <w:proofErr w:type="gramEnd"/>
      <w:r w:rsidRPr="008A21C5">
        <w:rPr>
          <w:rFonts w:ascii="Times New Roman" w:hAnsi="Times New Roman"/>
          <w:color w:val="auto"/>
        </w:rPr>
        <w:t xml:space="preserve"> protokoll duhet t'u vihet menjëherë në dispozicion të gjithë operatorëve ekonomikë që kanë tërhequr dokumentet e tenderit, që të orientohen në përgatitjen e ofertave.</w:t>
      </w:r>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43</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Afatet kohore për dorëzimin e kërkesave për pjesëmarrje dhe për dorëzimin e ofertave</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1.</w:t>
      </w:r>
      <w:r w:rsidRPr="008A21C5">
        <w:rPr>
          <w:rFonts w:ascii="Times New Roman" w:hAnsi="Times New Roman"/>
          <w:color w:val="auto"/>
        </w:rPr>
        <w:t xml:space="preserve"> Në procedurën e kufizuar, në procedurën me negocim, me shpallje të njoftimit, në procedurën shërbim konsulence dhe në procedurën konkurs projektimi, me vlerë më të lartë se kufiri i lartë monetar.</w:t>
      </w: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2.</w:t>
      </w:r>
      <w:r w:rsidRPr="008A21C5">
        <w:rPr>
          <w:rFonts w:ascii="Times New Roman" w:hAnsi="Times New Roman"/>
          <w:color w:val="auto"/>
        </w:rPr>
        <w:t xml:space="preserve"> Në procedurën e hapur, me vlerë më të lartë se kufiri i lartë monetar, afati për paraqitjen e ofertave është </w:t>
      </w:r>
      <w:proofErr w:type="gramStart"/>
      <w:r w:rsidRPr="008A21C5">
        <w:rPr>
          <w:rFonts w:ascii="Times New Roman" w:hAnsi="Times New Roman"/>
          <w:color w:val="auto"/>
        </w:rPr>
        <w:t>jo</w:t>
      </w:r>
      <w:proofErr w:type="gramEnd"/>
      <w:r w:rsidRPr="008A21C5">
        <w:rPr>
          <w:rFonts w:ascii="Times New Roman" w:hAnsi="Times New Roman"/>
          <w:color w:val="auto"/>
        </w:rPr>
        <w:t xml:space="preserve"> më pak se 52 ditë nga data në të cilën është shpallur njoftimi i kontratës në faqen e internetit të Agjencisë së Prokurimit Publik. </w:t>
      </w:r>
    </w:p>
    <w:p w:rsidR="00CF6DFB" w:rsidRPr="009402CD" w:rsidRDefault="00CF6DFB" w:rsidP="00CF6DFB">
      <w:pPr>
        <w:jc w:val="both"/>
        <w:rPr>
          <w:rFonts w:ascii="Times New Roman" w:hAnsi="Times New Roman"/>
          <w:i/>
          <w:color w:val="auto"/>
        </w:rPr>
      </w:pPr>
      <w:r w:rsidRPr="00E55A63">
        <w:rPr>
          <w:rFonts w:ascii="Times New Roman" w:hAnsi="Times New Roman"/>
          <w:b/>
          <w:color w:val="auto"/>
        </w:rPr>
        <w:t>2.1</w:t>
      </w:r>
      <w:r w:rsidRPr="005D1BE0">
        <w:rPr>
          <w:rFonts w:ascii="Times New Roman" w:hAnsi="Times New Roman"/>
          <w:b/>
          <w:color w:val="auto"/>
        </w:rPr>
        <w:t>.</w:t>
      </w:r>
      <w:r w:rsidRPr="00E55A63">
        <w:rPr>
          <w:rFonts w:ascii="Times New Roman" w:hAnsi="Times New Roman"/>
          <w:b/>
          <w:color w:val="FF0000"/>
        </w:rPr>
        <w:t xml:space="preserve"> </w:t>
      </w:r>
      <w:proofErr w:type="gramStart"/>
      <w:r w:rsidRPr="009402CD">
        <w:rPr>
          <w:rFonts w:ascii="Times New Roman" w:hAnsi="Times New Roman"/>
          <w:i/>
          <w:color w:val="FF0000"/>
        </w:rPr>
        <w:t xml:space="preserve">( </w:t>
      </w:r>
      <w:r w:rsidR="009402CD" w:rsidRPr="009402CD">
        <w:rPr>
          <w:rFonts w:ascii="Times New Roman" w:hAnsi="Times New Roman"/>
          <w:i/>
          <w:color w:val="FF0000"/>
        </w:rPr>
        <w:t>E</w:t>
      </w:r>
      <w:proofErr w:type="gramEnd"/>
      <w:r w:rsidR="009402CD">
        <w:rPr>
          <w:rFonts w:ascii="Times New Roman" w:hAnsi="Times New Roman"/>
          <w:i/>
          <w:color w:val="FF0000"/>
        </w:rPr>
        <w:t xml:space="preserve"> </w:t>
      </w:r>
      <w:r w:rsidRPr="009402CD">
        <w:rPr>
          <w:rFonts w:ascii="Times New Roman" w:hAnsi="Times New Roman"/>
          <w:i/>
          <w:color w:val="FF0000"/>
        </w:rPr>
        <w:t>shfuqizuar).</w:t>
      </w: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3.</w:t>
      </w:r>
      <w:r w:rsidRPr="008A21C5">
        <w:rPr>
          <w:rFonts w:ascii="Times New Roman" w:hAnsi="Times New Roman"/>
          <w:color w:val="auto"/>
        </w:rPr>
        <w:t xml:space="preserve"> Në procedurën e kufizuar dhe në procedurën me negocim, me shpallje të njoftimit me vlerë më të lartë se kufiri i lartë monetar: </w:t>
      </w: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a)</w:t>
      </w:r>
      <w:r w:rsidRPr="008A21C5">
        <w:rPr>
          <w:rFonts w:ascii="Times New Roman" w:hAnsi="Times New Roman"/>
          <w:color w:val="auto"/>
        </w:rPr>
        <w:t xml:space="preserve"> </w:t>
      </w:r>
      <w:proofErr w:type="gramStart"/>
      <w:r w:rsidRPr="008A21C5">
        <w:rPr>
          <w:rFonts w:ascii="Times New Roman" w:hAnsi="Times New Roman"/>
          <w:color w:val="auto"/>
        </w:rPr>
        <w:t>afati</w:t>
      </w:r>
      <w:proofErr w:type="gramEnd"/>
      <w:r w:rsidRPr="008A21C5">
        <w:rPr>
          <w:rFonts w:ascii="Times New Roman" w:hAnsi="Times New Roman"/>
          <w:color w:val="auto"/>
        </w:rPr>
        <w:t xml:space="preserve"> minimal kohor për dorëzimin e kërkesës për pjesëmarrje është 20 ditë nga data në të cilën është shpallur njoftimi i kontratës në faqen e internetit të Agjencisë së Prokurimit Publik;</w:t>
      </w: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b)</w:t>
      </w:r>
      <w:r w:rsidRPr="008A21C5">
        <w:rPr>
          <w:rFonts w:ascii="Times New Roman" w:hAnsi="Times New Roman"/>
          <w:color w:val="auto"/>
        </w:rPr>
        <w:t xml:space="preserve"> </w:t>
      </w:r>
      <w:proofErr w:type="gramStart"/>
      <w:r w:rsidRPr="008A21C5">
        <w:rPr>
          <w:rFonts w:ascii="Times New Roman" w:hAnsi="Times New Roman"/>
          <w:color w:val="auto"/>
        </w:rPr>
        <w:t>në</w:t>
      </w:r>
      <w:proofErr w:type="gramEnd"/>
      <w:r w:rsidRPr="008A21C5">
        <w:rPr>
          <w:rFonts w:ascii="Times New Roman" w:hAnsi="Times New Roman"/>
          <w:color w:val="auto"/>
        </w:rPr>
        <w:t xml:space="preserve"> procedurën e kufizuar, afati minimal kohor për dorëzimin e ofertës është 20 ditë nga data në të cilën është dërguar ftesa për ofertë te kandidatët.</w:t>
      </w: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4.</w:t>
      </w:r>
      <w:r w:rsidRPr="008A21C5">
        <w:rPr>
          <w:rFonts w:ascii="Times New Roman" w:hAnsi="Times New Roman"/>
          <w:color w:val="auto"/>
        </w:rPr>
        <w:t xml:space="preserve"> Nëse, për çfarëdo arsye, dokumentet e tenderit, dokumentet mbështetëse ose informacionet shtesë, edhe pse të kërkuara në kohën e duhur, nuk paraqiten brenda afatit kohor të përcaktuar në njoftimin e kontratës, ose nëse ofertat mund të hartohen vetëm pas një vizite në terren, pas një verifikimi të çastit të dokumenteve, në mbështetje të dokumenteve të tenderit, atëherë afatet kohore për dorëzimin e ofertave zgjaten me 10 ditë, me qëllim që të gjithë operatorët ekonomikë të marrin informacionin e nevojshëm për të hartuar ofertat.</w:t>
      </w: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5.</w:t>
      </w:r>
      <w:r w:rsidRPr="008A21C5">
        <w:rPr>
          <w:rFonts w:ascii="Times New Roman" w:hAnsi="Times New Roman"/>
          <w:color w:val="auto"/>
        </w:rPr>
        <w:t xml:space="preserve"> Në procedurën e hapur, me vlerë ndërmjet kufirit të lartë e të ulët monetar, afati kohor minimal për marrjen e ofertave është 30 ditë nga dita kur është shpallur njoftimi i kontratës në faqen e internetit të Agjencisë së Prokurimit Publik. </w:t>
      </w: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6.</w:t>
      </w:r>
      <w:r w:rsidRPr="008A21C5">
        <w:rPr>
          <w:rFonts w:ascii="Times New Roman" w:hAnsi="Times New Roman"/>
          <w:color w:val="auto"/>
        </w:rPr>
        <w:t xml:space="preserve"> Në procedurën e kufizuar ose në procedurën me negocim, me shpalljen e njoftimit të kontratës, me vlerë ndërmjet kufirit të lartë e të ulët monetar:</w:t>
      </w: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a)</w:t>
      </w:r>
      <w:r w:rsidRPr="008A21C5">
        <w:rPr>
          <w:rFonts w:ascii="Times New Roman" w:hAnsi="Times New Roman"/>
          <w:color w:val="auto"/>
        </w:rPr>
        <w:t xml:space="preserve"> </w:t>
      </w:r>
      <w:proofErr w:type="gramStart"/>
      <w:r w:rsidRPr="008A21C5">
        <w:rPr>
          <w:rFonts w:ascii="Times New Roman" w:hAnsi="Times New Roman"/>
          <w:color w:val="auto"/>
        </w:rPr>
        <w:t>afati</w:t>
      </w:r>
      <w:proofErr w:type="gramEnd"/>
      <w:r w:rsidRPr="008A21C5">
        <w:rPr>
          <w:rFonts w:ascii="Times New Roman" w:hAnsi="Times New Roman"/>
          <w:color w:val="auto"/>
        </w:rPr>
        <w:t xml:space="preserve"> minimal kohor për dorëzimin e kërkesës për pjesëmarrje është 15 ditë nga data në të cilën është shpallur njoftimi i kontratës në faqen e internetit të Agjencisë së Prokurimit Publik;</w:t>
      </w: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b)</w:t>
      </w:r>
      <w:r w:rsidRPr="008A21C5">
        <w:rPr>
          <w:rFonts w:ascii="Times New Roman" w:hAnsi="Times New Roman"/>
          <w:color w:val="auto"/>
        </w:rPr>
        <w:t xml:space="preserve"> </w:t>
      </w:r>
      <w:proofErr w:type="gramStart"/>
      <w:r w:rsidRPr="008A21C5">
        <w:rPr>
          <w:rFonts w:ascii="Times New Roman" w:hAnsi="Times New Roman"/>
          <w:color w:val="auto"/>
        </w:rPr>
        <w:t>në</w:t>
      </w:r>
      <w:proofErr w:type="gramEnd"/>
      <w:r w:rsidRPr="008A21C5">
        <w:rPr>
          <w:rFonts w:ascii="Times New Roman" w:hAnsi="Times New Roman"/>
          <w:color w:val="auto"/>
        </w:rPr>
        <w:t xml:space="preserve"> procedurën e kufizuar, afati minimal kohor për dorëzimin e ofertës është 15 ditë nga data në të cilën është dërguar te kandidatët ftesa për ofertë.</w:t>
      </w: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6/1.</w:t>
      </w:r>
      <w:r w:rsidRPr="008A21C5">
        <w:rPr>
          <w:rFonts w:ascii="Times New Roman" w:hAnsi="Times New Roman"/>
          <w:color w:val="auto"/>
        </w:rPr>
        <w:t xml:space="preserve"> Në procedurën shërbim konsulence dhe në procedurën konkurs projektimi, me vlerë nën kufirin e lartë monetar:</w:t>
      </w: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a)</w:t>
      </w:r>
      <w:r w:rsidRPr="008A21C5">
        <w:rPr>
          <w:rFonts w:ascii="Times New Roman" w:hAnsi="Times New Roman"/>
          <w:color w:val="auto"/>
        </w:rPr>
        <w:t xml:space="preserve"> </w:t>
      </w:r>
      <w:proofErr w:type="gramStart"/>
      <w:r w:rsidRPr="008A21C5">
        <w:rPr>
          <w:rFonts w:ascii="Times New Roman" w:hAnsi="Times New Roman"/>
          <w:color w:val="auto"/>
        </w:rPr>
        <w:t>afati</w:t>
      </w:r>
      <w:proofErr w:type="gramEnd"/>
      <w:r w:rsidRPr="008A21C5">
        <w:rPr>
          <w:rFonts w:ascii="Times New Roman" w:hAnsi="Times New Roman"/>
          <w:color w:val="auto"/>
        </w:rPr>
        <w:t xml:space="preserve"> minimal kohor për dorëzimin e kërkesës për pjesëmarrje është 15 ditë nga data në të cilën është shpallur njoftimi i kontratës në faqen e internetit të Agjencisë së Prokurimit Publik;</w:t>
      </w: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lastRenderedPageBreak/>
        <w:t>b)</w:t>
      </w:r>
      <w:r w:rsidRPr="008A21C5">
        <w:rPr>
          <w:rFonts w:ascii="Times New Roman" w:hAnsi="Times New Roman"/>
          <w:color w:val="auto"/>
        </w:rPr>
        <w:t xml:space="preserve"> </w:t>
      </w:r>
      <w:proofErr w:type="gramStart"/>
      <w:r w:rsidRPr="008A21C5">
        <w:rPr>
          <w:rFonts w:ascii="Times New Roman" w:hAnsi="Times New Roman"/>
          <w:color w:val="auto"/>
        </w:rPr>
        <w:t>afati</w:t>
      </w:r>
      <w:proofErr w:type="gramEnd"/>
      <w:r w:rsidRPr="008A21C5">
        <w:rPr>
          <w:rFonts w:ascii="Times New Roman" w:hAnsi="Times New Roman"/>
          <w:color w:val="auto"/>
        </w:rPr>
        <w:t xml:space="preserve"> minimal kohor për dorëzimin e ofertës është 15 ditë nga data në të cilën është dërguar te kandidatët ftesa për ofertë</w:t>
      </w:r>
      <w:r>
        <w:rPr>
          <w:rFonts w:ascii="Times New Roman" w:hAnsi="Times New Roman"/>
          <w:color w:val="auto"/>
        </w:rPr>
        <w:t>.</w:t>
      </w: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7.</w:t>
      </w:r>
      <w:r w:rsidRPr="008A21C5">
        <w:rPr>
          <w:rFonts w:ascii="Times New Roman" w:hAnsi="Times New Roman"/>
          <w:color w:val="auto"/>
        </w:rPr>
        <w:t xml:space="preserve"> Në rastet e procedurave të prokurimit nën kufirin e ulët monetar, afati kohor minimal për dorëzimin e ofertave është 10 ditë nga data në të cilën është shpallur njoftimi i kontratës në faqen e internetit të Agjencisë së Prokurimit Publik.</w:t>
      </w: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8.</w:t>
      </w:r>
      <w:r w:rsidRPr="008A21C5">
        <w:rPr>
          <w:rFonts w:ascii="Times New Roman" w:hAnsi="Times New Roman"/>
          <w:color w:val="auto"/>
        </w:rPr>
        <w:t xml:space="preserve"> Kur njoftimet janë hartuar dhe publikuar me mjete elektronike, në përputhje me formatin dhe procedurat për transmetim, të përcaktuara në rregullat e prokurimit publik, afatet kohore për marrjen e ofertave, të parashikuara në pikat 2 e 5 të këtij neni, për procedura të hapura, mund të shkurtohen 7 ditë, ndërsa afatet kohore për marrjen e kërkesës për pjesëmarrje, të parashikuara në shkronjat "a" e "b" të pikës 3 dhe në shkronjat "a" e "b" të pikës 6 dhe të pikës 6/1të këtij neni, për procedurat e kufizuara shërbim konsulence, konkurs projektimi dhe me negocim, mund të shkurtohen 5 ditë.</w:t>
      </w:r>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44</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Operatorët ekonomikë</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1.</w:t>
      </w:r>
      <w:r w:rsidRPr="008A21C5">
        <w:rPr>
          <w:rFonts w:ascii="Times New Roman" w:hAnsi="Times New Roman"/>
          <w:color w:val="auto"/>
        </w:rPr>
        <w:t xml:space="preserve"> Kandidatët ose ofertuesit, që ofrojnë shërbimet përkatëse, nuk duhet të refuzohen vetëm për shkak se u kërkohet të jenë persona fizikë ose juridikë. </w:t>
      </w:r>
    </w:p>
    <w:p w:rsidR="00CF6DFB" w:rsidRPr="008A21C5" w:rsidRDefault="00CF6DFB" w:rsidP="00CF6DFB">
      <w:pPr>
        <w:jc w:val="both"/>
        <w:rPr>
          <w:rFonts w:ascii="Times New Roman" w:hAnsi="Times New Roman"/>
          <w:color w:val="auto"/>
        </w:rPr>
      </w:pPr>
      <w:r w:rsidRPr="008A21C5">
        <w:rPr>
          <w:rFonts w:ascii="Times New Roman" w:hAnsi="Times New Roman"/>
          <w:color w:val="auto"/>
        </w:rPr>
        <w:t>Në rastet e kontratave publike për shërbime apo punë, si dhe të kontratave publike të furnizimit për shërbime shtesë dhe/ose veprimtari instalimi, autoritetet kontraktore mund t'u kërkojnë personave juridikë të paraqesin në ofertë ose në kërkesën për pjesëmarrje emrat dhe kualifikimet profesionale përkatëse të personelit përgjegjës për zbatimin e kontratës në fjalë.</w:t>
      </w: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2.</w:t>
      </w:r>
      <w:r w:rsidRPr="008A21C5">
        <w:rPr>
          <w:rFonts w:ascii="Times New Roman" w:hAnsi="Times New Roman"/>
          <w:color w:val="auto"/>
        </w:rPr>
        <w:t xml:space="preserve"> Grupe operatorësh ekonomikë mund të dorëzojnë oferta ose të paraqiten si një kandidat i vetëm. </w:t>
      </w:r>
      <w:proofErr w:type="gramStart"/>
      <w:r w:rsidRPr="008A21C5">
        <w:rPr>
          <w:rFonts w:ascii="Times New Roman" w:hAnsi="Times New Roman"/>
          <w:color w:val="auto"/>
        </w:rPr>
        <w:t>Autoriteti kontraktor duhet t'i kërkojë një formë të veçantë ligjore bashkimit të shoqërive, për qëllim të dorëzimit të ofertës ose kërkesës për pjesëmarrje, sipas përcaktimit në rregullat e prokurimit.</w:t>
      </w:r>
      <w:proofErr w:type="gramEnd"/>
      <w:r w:rsidRPr="008A21C5">
        <w:rPr>
          <w:rFonts w:ascii="Times New Roman" w:hAnsi="Times New Roman"/>
          <w:color w:val="auto"/>
        </w:rPr>
        <w:t xml:space="preserve"> </w:t>
      </w:r>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45</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Kriteret e përjashtimit të kandidatëve ose ofertuesve</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1.</w:t>
      </w:r>
      <w:r w:rsidRPr="008A21C5">
        <w:rPr>
          <w:rFonts w:ascii="Times New Roman" w:hAnsi="Times New Roman"/>
          <w:color w:val="auto"/>
        </w:rPr>
        <w:t xml:space="preserve"> Autoriteti kontraktor përjashton nga pjesëmarrja në procedurat e prokurimit çdo kandidat ose ofertues, kur ka të dhëna se janë ose kanë qenë të dënuar me vendim gjykate të formës së prerë për ndonjë nga veprat e mëposhtme:</w:t>
      </w: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a)</w:t>
      </w:r>
      <w:r w:rsidRPr="008A21C5">
        <w:rPr>
          <w:rFonts w:ascii="Times New Roman" w:hAnsi="Times New Roman"/>
          <w:color w:val="auto"/>
        </w:rPr>
        <w:t xml:space="preserve"> </w:t>
      </w:r>
      <w:proofErr w:type="gramStart"/>
      <w:r w:rsidRPr="008A21C5">
        <w:rPr>
          <w:rFonts w:ascii="Times New Roman" w:hAnsi="Times New Roman"/>
          <w:color w:val="auto"/>
        </w:rPr>
        <w:t>pjesëmarrje</w:t>
      </w:r>
      <w:proofErr w:type="gramEnd"/>
      <w:r w:rsidRPr="008A21C5">
        <w:rPr>
          <w:rFonts w:ascii="Times New Roman" w:hAnsi="Times New Roman"/>
          <w:color w:val="auto"/>
        </w:rPr>
        <w:t xml:space="preserve"> në organizatë kriminale;</w:t>
      </w: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b)</w:t>
      </w:r>
      <w:r w:rsidRPr="008A21C5">
        <w:rPr>
          <w:rFonts w:ascii="Times New Roman" w:hAnsi="Times New Roman"/>
          <w:color w:val="auto"/>
        </w:rPr>
        <w:t xml:space="preserve"> </w:t>
      </w:r>
      <w:proofErr w:type="gramStart"/>
      <w:r w:rsidRPr="008A21C5">
        <w:rPr>
          <w:rFonts w:ascii="Times New Roman" w:hAnsi="Times New Roman"/>
          <w:color w:val="auto"/>
        </w:rPr>
        <w:t>korrupsion</w:t>
      </w:r>
      <w:proofErr w:type="gramEnd"/>
      <w:r w:rsidRPr="008A21C5">
        <w:rPr>
          <w:rFonts w:ascii="Times New Roman" w:hAnsi="Times New Roman"/>
          <w:color w:val="auto"/>
        </w:rPr>
        <w:t>;</w:t>
      </w: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c)</w:t>
      </w:r>
      <w:r w:rsidRPr="008A21C5">
        <w:rPr>
          <w:rFonts w:ascii="Times New Roman" w:hAnsi="Times New Roman"/>
          <w:color w:val="auto"/>
        </w:rPr>
        <w:t xml:space="preserve"> </w:t>
      </w:r>
      <w:proofErr w:type="gramStart"/>
      <w:r w:rsidRPr="008A21C5">
        <w:rPr>
          <w:rFonts w:ascii="Times New Roman" w:hAnsi="Times New Roman"/>
          <w:color w:val="auto"/>
        </w:rPr>
        <w:t>mashtrim</w:t>
      </w:r>
      <w:proofErr w:type="gramEnd"/>
      <w:r w:rsidRPr="008A21C5">
        <w:rPr>
          <w:rFonts w:ascii="Times New Roman" w:hAnsi="Times New Roman"/>
          <w:color w:val="auto"/>
        </w:rPr>
        <w:t>;</w:t>
      </w: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ç)</w:t>
      </w:r>
      <w:r>
        <w:rPr>
          <w:rFonts w:ascii="Times New Roman" w:hAnsi="Times New Roman"/>
          <w:color w:val="auto"/>
        </w:rPr>
        <w:t xml:space="preserve"> </w:t>
      </w:r>
      <w:proofErr w:type="gramStart"/>
      <w:r>
        <w:rPr>
          <w:rFonts w:ascii="Times New Roman" w:hAnsi="Times New Roman"/>
          <w:color w:val="auto"/>
        </w:rPr>
        <w:t>pastrim</w:t>
      </w:r>
      <w:proofErr w:type="gramEnd"/>
      <w:r>
        <w:rPr>
          <w:rFonts w:ascii="Times New Roman" w:hAnsi="Times New Roman"/>
          <w:color w:val="auto"/>
        </w:rPr>
        <w:t xml:space="preserve"> parash;</w:t>
      </w: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d)</w:t>
      </w:r>
      <w:r w:rsidRPr="008A21C5">
        <w:rPr>
          <w:rFonts w:ascii="Times New Roman" w:hAnsi="Times New Roman"/>
          <w:color w:val="auto"/>
        </w:rPr>
        <w:t xml:space="preserve"> </w:t>
      </w:r>
      <w:proofErr w:type="gramStart"/>
      <w:r w:rsidRPr="008A21C5">
        <w:rPr>
          <w:rFonts w:ascii="Times New Roman" w:hAnsi="Times New Roman"/>
          <w:color w:val="auto"/>
        </w:rPr>
        <w:t>falsifikim</w:t>
      </w:r>
      <w:proofErr w:type="gramEnd"/>
      <w:r>
        <w:rPr>
          <w:rFonts w:ascii="Times New Roman" w:hAnsi="Times New Roman"/>
          <w:color w:val="auto"/>
        </w:rPr>
        <w:t>.</w:t>
      </w:r>
    </w:p>
    <w:p w:rsidR="00CF6DFB" w:rsidRPr="008A21C5" w:rsidRDefault="00CF6DFB" w:rsidP="00CF6DFB">
      <w:pPr>
        <w:jc w:val="both"/>
        <w:rPr>
          <w:rFonts w:ascii="Times New Roman" w:hAnsi="Times New Roman"/>
          <w:color w:val="auto"/>
        </w:rPr>
      </w:pPr>
      <w:r w:rsidRPr="008A21C5">
        <w:rPr>
          <w:rFonts w:ascii="Times New Roman" w:hAnsi="Times New Roman"/>
          <w:color w:val="auto"/>
        </w:rPr>
        <w:t xml:space="preserve">Autoriteti kontraktor mund t'u kërkojë ofertuesve të paraqesin dokumentet e përmendura në pikën 3 të këtij neni dhe, kur ka dyshime, mund t'u drejtohet organeve kompetente për të marrë ndonjë informacion të nevojshëm për integritetin dhe gjendjen personale të ofertuesve në fjalë. </w:t>
      </w:r>
      <w:proofErr w:type="gramStart"/>
      <w:r w:rsidRPr="008A21C5">
        <w:rPr>
          <w:rFonts w:ascii="Times New Roman" w:hAnsi="Times New Roman"/>
          <w:color w:val="auto"/>
        </w:rPr>
        <w:t>Kur kërkohet informacion për ofertuesin rezident në një shtet të huaj, atëherë autoriteti kontraktor mund të kërkojë bashkëpunimin e autoriteteve kompetente.</w:t>
      </w:r>
      <w:proofErr w:type="gramEnd"/>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2.</w:t>
      </w:r>
      <w:r w:rsidRPr="008A21C5">
        <w:rPr>
          <w:rFonts w:ascii="Times New Roman" w:hAnsi="Times New Roman"/>
          <w:color w:val="auto"/>
        </w:rPr>
        <w:t xml:space="preserve"> Çdo kandidat ose ofertues përjashtohet nga pjesëmarrja në një procedurë prokurimi, në rastet kur:</w:t>
      </w: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a)</w:t>
      </w:r>
      <w:r w:rsidRPr="008A21C5">
        <w:rPr>
          <w:rFonts w:ascii="Times New Roman" w:hAnsi="Times New Roman"/>
          <w:color w:val="auto"/>
        </w:rPr>
        <w:t xml:space="preserve"> </w:t>
      </w:r>
      <w:proofErr w:type="gramStart"/>
      <w:r w:rsidRPr="008A21C5">
        <w:rPr>
          <w:rFonts w:ascii="Times New Roman" w:hAnsi="Times New Roman"/>
          <w:color w:val="auto"/>
        </w:rPr>
        <w:t>ka</w:t>
      </w:r>
      <w:proofErr w:type="gramEnd"/>
      <w:r w:rsidRPr="008A21C5">
        <w:rPr>
          <w:rFonts w:ascii="Times New Roman" w:hAnsi="Times New Roman"/>
          <w:color w:val="auto"/>
        </w:rPr>
        <w:t xml:space="preserve"> falimentuar dhe kapitalet e tij janë në proces ekzekutimi nga përmbaruesit;</w:t>
      </w: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lastRenderedPageBreak/>
        <w:t>b)</w:t>
      </w:r>
      <w:r w:rsidRPr="008A21C5">
        <w:rPr>
          <w:rFonts w:ascii="Times New Roman" w:hAnsi="Times New Roman"/>
          <w:color w:val="auto"/>
        </w:rPr>
        <w:t xml:space="preserve"> </w:t>
      </w:r>
      <w:proofErr w:type="gramStart"/>
      <w:r w:rsidRPr="008A21C5">
        <w:rPr>
          <w:rFonts w:ascii="Times New Roman" w:hAnsi="Times New Roman"/>
          <w:color w:val="auto"/>
        </w:rPr>
        <w:t>është</w:t>
      </w:r>
      <w:proofErr w:type="gramEnd"/>
      <w:r w:rsidRPr="008A21C5">
        <w:rPr>
          <w:rFonts w:ascii="Times New Roman" w:hAnsi="Times New Roman"/>
          <w:color w:val="auto"/>
        </w:rPr>
        <w:t xml:space="preserve"> subjekt i procedurave për deklarimin e falimentimit dhe ka një urdhër likuidimi të detyruar ose administrimi nga gjykata, ose ka një marrëveshje me kreditorët, ose ndonjë procedurë tjetër të ngjashme;</w:t>
      </w: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c)</w:t>
      </w:r>
      <w:r w:rsidRPr="008A21C5">
        <w:rPr>
          <w:rFonts w:ascii="Times New Roman" w:hAnsi="Times New Roman"/>
          <w:color w:val="auto"/>
        </w:rPr>
        <w:t xml:space="preserve"> </w:t>
      </w:r>
      <w:proofErr w:type="gramStart"/>
      <w:r w:rsidRPr="008A21C5">
        <w:rPr>
          <w:rFonts w:ascii="Times New Roman" w:hAnsi="Times New Roman"/>
          <w:color w:val="auto"/>
        </w:rPr>
        <w:t>është</w:t>
      </w:r>
      <w:proofErr w:type="gramEnd"/>
      <w:r w:rsidRPr="008A21C5">
        <w:rPr>
          <w:rFonts w:ascii="Times New Roman" w:hAnsi="Times New Roman"/>
          <w:color w:val="auto"/>
        </w:rPr>
        <w:t xml:space="preserve"> dënuar me vendim gjykate të formës së prerë për vepra që lidhen me veprimtarinë profesionale;</w:t>
      </w:r>
    </w:p>
    <w:p w:rsidR="00CF6DFB" w:rsidRPr="009402CD" w:rsidRDefault="00CF6DFB" w:rsidP="00CF6DFB">
      <w:pPr>
        <w:jc w:val="both"/>
        <w:rPr>
          <w:rFonts w:ascii="Times New Roman" w:hAnsi="Times New Roman"/>
          <w:i/>
          <w:color w:val="auto"/>
        </w:rPr>
      </w:pPr>
      <w:r w:rsidRPr="00E55A63">
        <w:rPr>
          <w:rFonts w:ascii="Times New Roman" w:hAnsi="Times New Roman"/>
          <w:b/>
          <w:color w:val="auto"/>
        </w:rPr>
        <w:t>ç)</w:t>
      </w:r>
      <w:r w:rsidRPr="008A21C5">
        <w:rPr>
          <w:rFonts w:ascii="Times New Roman" w:hAnsi="Times New Roman"/>
          <w:color w:val="auto"/>
        </w:rPr>
        <w:t xml:space="preserve"> </w:t>
      </w:r>
      <w:r w:rsidR="009402CD" w:rsidRPr="009402CD">
        <w:rPr>
          <w:rFonts w:ascii="Times New Roman" w:hAnsi="Times New Roman"/>
          <w:i/>
          <w:color w:val="FF0000"/>
        </w:rPr>
        <w:t>(E</w:t>
      </w:r>
      <w:r w:rsidRPr="009402CD">
        <w:rPr>
          <w:rFonts w:ascii="Times New Roman" w:hAnsi="Times New Roman"/>
          <w:i/>
          <w:color w:val="FF0000"/>
        </w:rPr>
        <w:t xml:space="preserve"> shfuqizuar);</w:t>
      </w: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d)</w:t>
      </w:r>
      <w:r w:rsidRPr="008A21C5">
        <w:rPr>
          <w:rFonts w:ascii="Times New Roman" w:hAnsi="Times New Roman"/>
          <w:color w:val="auto"/>
        </w:rPr>
        <w:t xml:space="preserve"> </w:t>
      </w:r>
      <w:proofErr w:type="gramStart"/>
      <w:r w:rsidRPr="008A21C5">
        <w:rPr>
          <w:rFonts w:ascii="Times New Roman" w:hAnsi="Times New Roman"/>
          <w:color w:val="auto"/>
        </w:rPr>
        <w:t>nuk</w:t>
      </w:r>
      <w:proofErr w:type="gramEnd"/>
      <w:r w:rsidRPr="008A21C5">
        <w:rPr>
          <w:rFonts w:ascii="Times New Roman" w:hAnsi="Times New Roman"/>
          <w:color w:val="auto"/>
        </w:rPr>
        <w:t xml:space="preserve"> i ka përmbushur detyrimet për derdhjen e kontributeve të sigurimeve shoqërore, në përputhje me legjislacionin shqiptar ose me dispozitat e zbatueshme në shtetin e origjinës;</w:t>
      </w:r>
    </w:p>
    <w:p w:rsidR="00CF6DFB" w:rsidRPr="008A21C5" w:rsidRDefault="00CF6DFB" w:rsidP="00CF6DFB">
      <w:pPr>
        <w:jc w:val="both"/>
        <w:rPr>
          <w:rFonts w:ascii="Times New Roman" w:hAnsi="Times New Roman"/>
          <w:color w:val="auto"/>
        </w:rPr>
      </w:pPr>
      <w:proofErr w:type="gramStart"/>
      <w:r w:rsidRPr="00E55A63">
        <w:rPr>
          <w:rFonts w:ascii="Times New Roman" w:hAnsi="Times New Roman"/>
          <w:b/>
          <w:color w:val="auto"/>
        </w:rPr>
        <w:t>dh</w:t>
      </w:r>
      <w:proofErr w:type="gramEnd"/>
      <w:r w:rsidRPr="00E55A63">
        <w:rPr>
          <w:rFonts w:ascii="Times New Roman" w:hAnsi="Times New Roman"/>
          <w:b/>
          <w:color w:val="auto"/>
        </w:rPr>
        <w:t>)</w:t>
      </w:r>
      <w:r w:rsidRPr="008A21C5">
        <w:rPr>
          <w:rFonts w:ascii="Times New Roman" w:hAnsi="Times New Roman"/>
          <w:color w:val="auto"/>
        </w:rPr>
        <w:t xml:space="preserve"> nuk i ka përmbushur detyrimet për pagimin e tatimeve, në përputhje me legjislacionin shqiptar ose me dispozitat e zbatueshme në shtetin e origjinës;</w:t>
      </w: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e)</w:t>
      </w:r>
      <w:r w:rsidRPr="008A21C5">
        <w:rPr>
          <w:rFonts w:ascii="Times New Roman" w:hAnsi="Times New Roman"/>
          <w:color w:val="auto"/>
        </w:rPr>
        <w:t xml:space="preserve"> </w:t>
      </w:r>
      <w:proofErr w:type="gramStart"/>
      <w:r w:rsidRPr="008A21C5">
        <w:rPr>
          <w:rFonts w:ascii="Times New Roman" w:hAnsi="Times New Roman"/>
          <w:color w:val="auto"/>
        </w:rPr>
        <w:t>është</w:t>
      </w:r>
      <w:proofErr w:type="gramEnd"/>
      <w:r w:rsidRPr="008A21C5">
        <w:rPr>
          <w:rFonts w:ascii="Times New Roman" w:hAnsi="Times New Roman"/>
          <w:color w:val="auto"/>
        </w:rPr>
        <w:t xml:space="preserve"> fajtor për dhënie të informacioneve të rreme, kur këto i janë kërkuar në përputhje me këtë seksion, ose nuk ka pranuar t'i japë këto informacione ose d</w:t>
      </w:r>
      <w:r>
        <w:rPr>
          <w:rFonts w:ascii="Times New Roman" w:hAnsi="Times New Roman"/>
          <w:color w:val="auto"/>
        </w:rPr>
        <w:t>okumente apo një pjesë të tyre;</w:t>
      </w: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ë)</w:t>
      </w:r>
      <w:r w:rsidRPr="008A21C5">
        <w:rPr>
          <w:rFonts w:ascii="Times New Roman" w:hAnsi="Times New Roman"/>
          <w:color w:val="auto"/>
        </w:rPr>
        <w:t xml:space="preserve"> </w:t>
      </w:r>
      <w:proofErr w:type="gramStart"/>
      <w:r w:rsidRPr="008A21C5">
        <w:rPr>
          <w:rFonts w:ascii="Times New Roman" w:hAnsi="Times New Roman"/>
          <w:color w:val="auto"/>
        </w:rPr>
        <w:t>me</w:t>
      </w:r>
      <w:proofErr w:type="gramEnd"/>
      <w:r w:rsidRPr="008A21C5">
        <w:rPr>
          <w:rFonts w:ascii="Times New Roman" w:hAnsi="Times New Roman"/>
          <w:color w:val="auto"/>
        </w:rPr>
        <w:t xml:space="preserve"> vendim të Agjencisë së Prokurimit Publik është përjashtuar nga pjesëmarrja në procedurat e prokurimit, sipas pikës 3, të nenit 13, të këtij ligji</w:t>
      </w:r>
      <w:r>
        <w:rPr>
          <w:rFonts w:ascii="Times New Roman" w:hAnsi="Times New Roman"/>
          <w:color w:val="auto"/>
        </w:rPr>
        <w:t>.</w:t>
      </w: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3.</w:t>
      </w:r>
      <w:r w:rsidRPr="008A21C5">
        <w:rPr>
          <w:rFonts w:ascii="Times New Roman" w:hAnsi="Times New Roman"/>
          <w:color w:val="auto"/>
        </w:rPr>
        <w:t xml:space="preserve"> Autoriteti kontraktor pranon si prova të mjaftueshme, që shmangin përjashtimin e kandidatëve apo ofertuesve për rastet e parashikuara në pikat e mësipërme, këto dokumente:</w:t>
      </w: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a)</w:t>
      </w:r>
      <w:r w:rsidRPr="008A21C5">
        <w:rPr>
          <w:rFonts w:ascii="Times New Roman" w:hAnsi="Times New Roman"/>
          <w:color w:val="auto"/>
        </w:rPr>
        <w:t xml:space="preserve"> vërtetim nga dosja gjyqësore, ose në rast se nuk sigurohet kjo, një dokument të njëvlershëm, të lëshuar nga një autoritet kompetent, gjyqësor apo administrativ, që vërteton se nuk ekzistojnë çështjet e përmendura në pikat 1 e 2, shkronjat "a", "b" e "c";</w:t>
      </w: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b)</w:t>
      </w:r>
      <w:r w:rsidRPr="008A21C5">
        <w:rPr>
          <w:rFonts w:ascii="Times New Roman" w:hAnsi="Times New Roman"/>
          <w:color w:val="auto"/>
        </w:rPr>
        <w:t xml:space="preserve"> </w:t>
      </w:r>
      <w:proofErr w:type="gramStart"/>
      <w:r w:rsidRPr="008A21C5">
        <w:rPr>
          <w:rFonts w:ascii="Times New Roman" w:hAnsi="Times New Roman"/>
          <w:color w:val="auto"/>
        </w:rPr>
        <w:t>një</w:t>
      </w:r>
      <w:proofErr w:type="gramEnd"/>
      <w:r w:rsidRPr="008A21C5">
        <w:rPr>
          <w:rFonts w:ascii="Times New Roman" w:hAnsi="Times New Roman"/>
          <w:color w:val="auto"/>
        </w:rPr>
        <w:t xml:space="preserve"> vërtetim të lëshuar nga organi kompetent, që vërteton se nuk ekzistojnë çështjet e përmendura në pikën 2 shkronjat "d" e "dh".</w:t>
      </w:r>
    </w:p>
    <w:p w:rsidR="00CF6DFB" w:rsidRPr="008A21C5" w:rsidRDefault="00CF6DFB" w:rsidP="00CF6DFB">
      <w:pPr>
        <w:jc w:val="both"/>
        <w:rPr>
          <w:rFonts w:ascii="Times New Roman" w:hAnsi="Times New Roman"/>
          <w:b/>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46</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Kualifikimi i ofertuesve</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1.</w:t>
      </w:r>
      <w:r w:rsidRPr="008A21C5">
        <w:rPr>
          <w:rFonts w:ascii="Times New Roman" w:hAnsi="Times New Roman"/>
          <w:color w:val="auto"/>
        </w:rPr>
        <w:t xml:space="preserve"> Operatorët ekonomikë, për të marrë pjesë në procedurat e prokurimit, duhet të kualifikohen, pasi të kenë përmbushur të gjitha kriteret e mëposhtme, që autoriteti kontraktor i vlerëson të nevojshme, për </w:t>
      </w:r>
      <w:proofErr w:type="gramStart"/>
      <w:r w:rsidRPr="008A21C5">
        <w:rPr>
          <w:rFonts w:ascii="Times New Roman" w:hAnsi="Times New Roman"/>
          <w:color w:val="auto"/>
        </w:rPr>
        <w:t>sa</w:t>
      </w:r>
      <w:proofErr w:type="gramEnd"/>
      <w:r w:rsidRPr="008A21C5">
        <w:rPr>
          <w:rFonts w:ascii="Times New Roman" w:hAnsi="Times New Roman"/>
          <w:color w:val="auto"/>
        </w:rPr>
        <w:t xml:space="preserve"> kohë që ato janë në përpjesëtim me natyrën dhe përmasat e kontratës që do të prokurohet dhe jodiskriminuese: </w:t>
      </w: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a)</w:t>
      </w:r>
      <w:r w:rsidRPr="008A21C5">
        <w:rPr>
          <w:rFonts w:ascii="Times New Roman" w:hAnsi="Times New Roman"/>
          <w:color w:val="auto"/>
        </w:rPr>
        <w:t xml:space="preserve"> </w:t>
      </w:r>
      <w:proofErr w:type="gramStart"/>
      <w:r w:rsidRPr="008A21C5">
        <w:rPr>
          <w:rFonts w:ascii="Times New Roman" w:hAnsi="Times New Roman"/>
          <w:color w:val="auto"/>
        </w:rPr>
        <w:t>kualifikimi</w:t>
      </w:r>
      <w:proofErr w:type="gramEnd"/>
      <w:r w:rsidRPr="008A21C5">
        <w:rPr>
          <w:rFonts w:ascii="Times New Roman" w:hAnsi="Times New Roman"/>
          <w:color w:val="auto"/>
        </w:rPr>
        <w:t xml:space="preserve"> profesional: çdo operatori ekonomik i kërkon licencat profesionale, industriale apo tregtare, të lëshuara nga autoritetet kompetente shtetërore, për veprimtaritë e kërkuara dhe për të cilat do të lidhet kontrata;</w:t>
      </w: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b)</w:t>
      </w:r>
      <w:r w:rsidRPr="008A21C5">
        <w:rPr>
          <w:rFonts w:ascii="Times New Roman" w:hAnsi="Times New Roman"/>
          <w:color w:val="auto"/>
        </w:rPr>
        <w:t xml:space="preserve"> aftësia teknike: operatorët ekonomikë vërtetojnë se zotërojnë kualifikimet e nevojshme teknike, profesionale, kapacitetet organizative, makineritë, pajisjet e asete të tjera fizike, aftësitë organizative, reputacionin dhe besueshmërinë, përvojën e duhur, si dhe personelin e nevojshëm, për të zbatuar kontratën, siç është përshkruar nga autoriteti kontraktor në njoftimin e objektit të kontratës;</w:t>
      </w: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c)</w:t>
      </w:r>
      <w:r w:rsidRPr="008A21C5">
        <w:rPr>
          <w:rFonts w:ascii="Times New Roman" w:hAnsi="Times New Roman"/>
          <w:color w:val="auto"/>
        </w:rPr>
        <w:t xml:space="preserve"> gjendja ekonomike e financiare: operatorët ekonomikë vërtetojnë se zotërojnë kapacitetet ekonomike e financiare për të përmbushur kontratën, me anë të deklaratave bankare ose, kur nevojitet, nëpërmjet vërtetimit për sigurim ndaj rreziqeve profesionale, paraqitjes së bilanceve financiare ose të pjesëve të shkëputura nga bilancet, një deklaratë të xhiros së përgjithshme të shoqërisë dhe, në rast nevoje, të xhiros së realizuar nga veprimtaritë e ngjashme me objektin e kontratës që do të prokurohet për një periudhë deri në 3 vitet e fundit financiare, kur ky informacion është i mundur;</w:t>
      </w: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ç)</w:t>
      </w:r>
      <w:r w:rsidRPr="008A21C5">
        <w:rPr>
          <w:rFonts w:ascii="Times New Roman" w:hAnsi="Times New Roman"/>
          <w:color w:val="auto"/>
        </w:rPr>
        <w:t xml:space="preserve"> </w:t>
      </w:r>
      <w:proofErr w:type="gramStart"/>
      <w:r w:rsidRPr="008A21C5">
        <w:rPr>
          <w:rFonts w:ascii="Times New Roman" w:hAnsi="Times New Roman"/>
          <w:color w:val="auto"/>
        </w:rPr>
        <w:t>kapacitetet</w:t>
      </w:r>
      <w:proofErr w:type="gramEnd"/>
      <w:r w:rsidRPr="008A21C5">
        <w:rPr>
          <w:rFonts w:ascii="Times New Roman" w:hAnsi="Times New Roman"/>
          <w:color w:val="auto"/>
        </w:rPr>
        <w:t xml:space="preserve"> ligjore: operatorët ekonomikë vërtetojnë se ata kanë zotësi juridike për të lidhur kontrata prokurimi ose, në rastet e bashkimit të shoqërive, vërtetojnë se i gëzojnë këto aftësi në kohën e lidhjes së kontratës.</w:t>
      </w: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lastRenderedPageBreak/>
        <w:t>2.</w:t>
      </w:r>
      <w:r w:rsidRPr="008A21C5">
        <w:rPr>
          <w:rFonts w:ascii="Times New Roman" w:hAnsi="Times New Roman"/>
          <w:color w:val="auto"/>
        </w:rPr>
        <w:t xml:space="preserve"> Autoriteti kontraktor mund të kërkojë edhe certifikata, të lëshuara nga organe të pavarura, që vërtetojnë pajtueshmërinë e kandidatit ose të ofertuesit me standardet e kërkuara të cilësisë, përfshirë edhe standardet për menaxhimin e mjedisit.</w:t>
      </w: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3.</w:t>
      </w:r>
      <w:r w:rsidRPr="008A21C5">
        <w:rPr>
          <w:rFonts w:ascii="Times New Roman" w:hAnsi="Times New Roman"/>
          <w:color w:val="auto"/>
        </w:rPr>
        <w:t xml:space="preserve"> Kërkesat për kualifikim duhet të hartohen në mënyrë të tillë që të stimulojnë pjesëmarrjen e biznesit të vogël dhe të mesëm dhe në çdo rast të jenë sipas përcaktimeve në rregullat e prokurimit publik. </w:t>
      </w:r>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47</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Skualifikimi i ofertuesve</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proofErr w:type="gramStart"/>
      <w:r w:rsidRPr="008A21C5">
        <w:rPr>
          <w:rFonts w:ascii="Times New Roman" w:hAnsi="Times New Roman"/>
          <w:color w:val="auto"/>
        </w:rPr>
        <w:t>Autoriteti kontraktor skualifikon çdo kandidat ose ofertues, që paraqet të dhëna të rreme, për qëllime kualifikimi, në çdo kohë, deri në fazën e shpalljes së kontratës fituese.</w:t>
      </w:r>
      <w:proofErr w:type="gramEnd"/>
      <w:r w:rsidRPr="008A21C5">
        <w:rPr>
          <w:rFonts w:ascii="Times New Roman" w:hAnsi="Times New Roman"/>
          <w:color w:val="auto"/>
        </w:rPr>
        <w:t xml:space="preserve"> </w:t>
      </w:r>
      <w:proofErr w:type="gramStart"/>
      <w:r w:rsidRPr="008A21C5">
        <w:rPr>
          <w:rFonts w:ascii="Times New Roman" w:hAnsi="Times New Roman"/>
          <w:color w:val="auto"/>
        </w:rPr>
        <w:t>Autoriteti kontraktor për çdo skualifikim raporton në Agjencinë e Prokurimit Publik për qëllimet e parashikuara në nenin 13 pika 3 të këtij ligji.</w:t>
      </w:r>
      <w:proofErr w:type="gramEnd"/>
      <w:r w:rsidRPr="008A21C5">
        <w:rPr>
          <w:rFonts w:ascii="Times New Roman" w:hAnsi="Times New Roman"/>
          <w:color w:val="auto"/>
        </w:rPr>
        <w:t xml:space="preserve"> </w:t>
      </w:r>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48</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Paraqitja dhe pranimi i ofertave</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1.</w:t>
      </w:r>
      <w:r w:rsidRPr="008A21C5">
        <w:rPr>
          <w:rFonts w:ascii="Times New Roman" w:hAnsi="Times New Roman"/>
          <w:color w:val="auto"/>
        </w:rPr>
        <w:t xml:space="preserve"> Autoriteti kontraktor përcakton vendin, datën dhe orën e paraqitjes së ofertave.</w:t>
      </w: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2.</w:t>
      </w:r>
      <w:r w:rsidRPr="008A21C5">
        <w:rPr>
          <w:rFonts w:ascii="Times New Roman" w:hAnsi="Times New Roman"/>
          <w:color w:val="auto"/>
        </w:rPr>
        <w:t xml:space="preserve"> Autoriteti kontraktor, kur jep sqarime ose bën ndyshime në dokumentet e tenderit, vepron në përputhje me nenin 42 të këtij ligji. </w:t>
      </w:r>
    </w:p>
    <w:p w:rsidR="00CF6DFB" w:rsidRPr="008A21C5" w:rsidRDefault="00CF6DFB" w:rsidP="00CF6DFB">
      <w:pPr>
        <w:jc w:val="both"/>
        <w:rPr>
          <w:rFonts w:ascii="Times New Roman" w:hAnsi="Times New Roman"/>
          <w:color w:val="auto"/>
        </w:rPr>
      </w:pPr>
      <w:r w:rsidRPr="00E55A63">
        <w:rPr>
          <w:rFonts w:ascii="Times New Roman" w:hAnsi="Times New Roman"/>
          <w:b/>
          <w:color w:val="auto"/>
        </w:rPr>
        <w:t>3.</w:t>
      </w:r>
      <w:r w:rsidRPr="008A21C5">
        <w:rPr>
          <w:rFonts w:ascii="Times New Roman" w:hAnsi="Times New Roman"/>
          <w:color w:val="auto"/>
        </w:rPr>
        <w:t xml:space="preserve"> Vendimi për shtyrje të afatit përfundimtar u njoftohet menjëherë të gjithë operatorëve ekonomikë, që kanë tërhequr dokumentet. </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4.</w:t>
      </w:r>
      <w:r w:rsidRPr="008A21C5">
        <w:rPr>
          <w:rFonts w:ascii="Times New Roman" w:hAnsi="Times New Roman"/>
          <w:color w:val="auto"/>
        </w:rPr>
        <w:t xml:space="preserve"> Paraqitja e ofertave bëhet si më poshtë:</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a)</w:t>
      </w:r>
      <w:r w:rsidRPr="008A21C5">
        <w:rPr>
          <w:rFonts w:ascii="Times New Roman" w:hAnsi="Times New Roman"/>
          <w:color w:val="auto"/>
        </w:rPr>
        <w:t xml:space="preserve"> ofertat dorëzohen me shkrim, dorazi ose përmes postës, të nënshkruara dhe të mbyllura në zarf, me përjashtim të rasteve të përmendura në shkronjën "b" të kësaj pike, kur autoriteti kontraktor, sipas kërkesës, pajis ofertuesit me një dëshmi, ku shënohen data dhe ora e pranimit të ofertës;</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b)</w:t>
      </w:r>
      <w:r w:rsidRPr="008A21C5">
        <w:rPr>
          <w:rFonts w:ascii="Times New Roman" w:hAnsi="Times New Roman"/>
          <w:color w:val="auto"/>
        </w:rPr>
        <w:t xml:space="preserve"> </w:t>
      </w:r>
      <w:proofErr w:type="gramStart"/>
      <w:r w:rsidRPr="008A21C5">
        <w:rPr>
          <w:rFonts w:ascii="Times New Roman" w:hAnsi="Times New Roman"/>
          <w:color w:val="auto"/>
        </w:rPr>
        <w:t>ofertat</w:t>
      </w:r>
      <w:proofErr w:type="gramEnd"/>
      <w:r w:rsidRPr="008A21C5">
        <w:rPr>
          <w:rFonts w:ascii="Times New Roman" w:hAnsi="Times New Roman"/>
          <w:color w:val="auto"/>
        </w:rPr>
        <w:t xml:space="preserve"> dorëzohen në rrugë elektronike, sipas përcaktimit në aktet nënligjore.</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5.</w:t>
      </w:r>
      <w:r w:rsidRPr="008A21C5">
        <w:rPr>
          <w:rFonts w:ascii="Times New Roman" w:hAnsi="Times New Roman"/>
          <w:color w:val="auto"/>
        </w:rPr>
        <w:t xml:space="preserve"> Ofertat e marra pas mbarimit të afatit të fundit të paraqitjes së tyre u kthehen të pahapura ofertuesve, që i kanë paraqitur ato.</w:t>
      </w:r>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49</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Sigurimi i ofertës</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1.</w:t>
      </w:r>
      <w:r w:rsidRPr="008A21C5">
        <w:rPr>
          <w:rFonts w:ascii="Times New Roman" w:hAnsi="Times New Roman"/>
          <w:color w:val="auto"/>
        </w:rPr>
        <w:t xml:space="preserve"> Në procedurat e prokurimit me vlerë më të lartë se kufiri i lartë monetar, autoriteti kontraktor mund t'u kërkojë ofertuesve të paraqesin sigurimin e ofertës, sipas rregullave të prokurimit </w:t>
      </w:r>
      <w:proofErr w:type="gramStart"/>
      <w:r w:rsidRPr="008A21C5">
        <w:rPr>
          <w:rFonts w:ascii="Times New Roman" w:hAnsi="Times New Roman"/>
          <w:color w:val="auto"/>
        </w:rPr>
        <w:t>publik.:</w:t>
      </w:r>
      <w:proofErr w:type="gramEnd"/>
      <w:r w:rsidRPr="008A21C5">
        <w:rPr>
          <w:rFonts w:ascii="Times New Roman" w:hAnsi="Times New Roman"/>
          <w:color w:val="auto"/>
        </w:rPr>
        <w:t xml:space="preserve"> </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a)</w:t>
      </w:r>
      <w:r w:rsidRPr="008A21C5">
        <w:rPr>
          <w:rFonts w:ascii="Times New Roman" w:hAnsi="Times New Roman"/>
          <w:color w:val="auto"/>
        </w:rPr>
        <w:t xml:space="preserve"> </w:t>
      </w:r>
      <w:proofErr w:type="gramStart"/>
      <w:r w:rsidRPr="008A21C5">
        <w:rPr>
          <w:rFonts w:ascii="Times New Roman" w:hAnsi="Times New Roman"/>
          <w:color w:val="auto"/>
        </w:rPr>
        <w:t>vlera</w:t>
      </w:r>
      <w:proofErr w:type="gramEnd"/>
      <w:r w:rsidRPr="008A21C5">
        <w:rPr>
          <w:rFonts w:ascii="Times New Roman" w:hAnsi="Times New Roman"/>
          <w:color w:val="auto"/>
        </w:rPr>
        <w:t xml:space="preserve"> e sigurimit duhet të jetë në përpjesëtim me vlerën e përllogaritur të kontratës së prokurimit;</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b)</w:t>
      </w:r>
      <w:r w:rsidRPr="008A21C5">
        <w:rPr>
          <w:rFonts w:ascii="Times New Roman" w:hAnsi="Times New Roman"/>
          <w:color w:val="auto"/>
        </w:rPr>
        <w:t xml:space="preserve"> </w:t>
      </w:r>
      <w:proofErr w:type="gramStart"/>
      <w:r w:rsidRPr="008A21C5">
        <w:rPr>
          <w:rFonts w:ascii="Times New Roman" w:hAnsi="Times New Roman"/>
          <w:color w:val="auto"/>
        </w:rPr>
        <w:t>autoriteti</w:t>
      </w:r>
      <w:proofErr w:type="gramEnd"/>
      <w:r w:rsidRPr="008A21C5">
        <w:rPr>
          <w:rFonts w:ascii="Times New Roman" w:hAnsi="Times New Roman"/>
          <w:color w:val="auto"/>
        </w:rPr>
        <w:t xml:space="preserve"> kontraktor duhet të specifikojë në dokumentet e tenderit çdo kërkesë për natyrën, formën, vlerën dhe kushtet e tjera thelbësore të sigurimit të ofertës. Këto kërkesa nuk duhet të lidhen drejtpërdrejt apo tërthorazi me sjelljen e ofertuesit që dorëzon një ofertë, me përjashtim të rasteve të mëposhtme: </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i)</w:t>
      </w:r>
      <w:r w:rsidRPr="008A21C5">
        <w:rPr>
          <w:rFonts w:ascii="Times New Roman" w:hAnsi="Times New Roman"/>
          <w:color w:val="auto"/>
        </w:rPr>
        <w:t xml:space="preserve"> </w:t>
      </w:r>
      <w:proofErr w:type="gramStart"/>
      <w:r w:rsidRPr="008A21C5">
        <w:rPr>
          <w:rFonts w:ascii="Times New Roman" w:hAnsi="Times New Roman"/>
          <w:color w:val="auto"/>
        </w:rPr>
        <w:t>tërheqjes</w:t>
      </w:r>
      <w:proofErr w:type="gramEnd"/>
      <w:r w:rsidRPr="008A21C5">
        <w:rPr>
          <w:rFonts w:ascii="Times New Roman" w:hAnsi="Times New Roman"/>
          <w:color w:val="auto"/>
        </w:rPr>
        <w:t xml:space="preserve"> ose ndryshimit të ofertës pas afatit përfundimtar për paraqitjen e ofertave ose para afatit përfundimtar, nëse është përcaktuar kështu në dokumentet e tenderit;</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ii)</w:t>
      </w:r>
      <w:r w:rsidRPr="008A21C5">
        <w:rPr>
          <w:rFonts w:ascii="Times New Roman" w:hAnsi="Times New Roman"/>
          <w:color w:val="auto"/>
        </w:rPr>
        <w:t xml:space="preserve"> </w:t>
      </w:r>
      <w:proofErr w:type="gramStart"/>
      <w:r w:rsidRPr="008A21C5">
        <w:rPr>
          <w:rFonts w:ascii="Times New Roman" w:hAnsi="Times New Roman"/>
          <w:color w:val="auto"/>
        </w:rPr>
        <w:t>refuzimit</w:t>
      </w:r>
      <w:proofErr w:type="gramEnd"/>
      <w:r w:rsidRPr="008A21C5">
        <w:rPr>
          <w:rFonts w:ascii="Times New Roman" w:hAnsi="Times New Roman"/>
          <w:color w:val="auto"/>
        </w:rPr>
        <w:t xml:space="preserve"> për nënshkrimin e kontratës së prokurimit kur autoriteti kontraktor e kërkon një gjë të tillë;</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lastRenderedPageBreak/>
        <w:t>iii)</w:t>
      </w:r>
      <w:r w:rsidRPr="008A21C5">
        <w:rPr>
          <w:rFonts w:ascii="Times New Roman" w:hAnsi="Times New Roman"/>
          <w:color w:val="auto"/>
        </w:rPr>
        <w:t xml:space="preserve"> </w:t>
      </w:r>
      <w:proofErr w:type="gramStart"/>
      <w:r w:rsidRPr="008A21C5">
        <w:rPr>
          <w:rFonts w:ascii="Times New Roman" w:hAnsi="Times New Roman"/>
          <w:color w:val="auto"/>
        </w:rPr>
        <w:t>mosparaqitjes</w:t>
      </w:r>
      <w:proofErr w:type="gramEnd"/>
      <w:r w:rsidRPr="008A21C5">
        <w:rPr>
          <w:rFonts w:ascii="Times New Roman" w:hAnsi="Times New Roman"/>
          <w:color w:val="auto"/>
        </w:rPr>
        <w:t xml:space="preserve"> së sigurimit të kontratës, kur oferta është shpallur fituese, ose mosplotësimit të ndonjë kushti tjetër përpara nënshkrimit të kontratës së përcaktuar në dokumentet e tenderit.</w:t>
      </w:r>
    </w:p>
    <w:p w:rsidR="00CF6DFB" w:rsidRPr="009402CD" w:rsidRDefault="00CF6DFB" w:rsidP="00CF6DFB">
      <w:pPr>
        <w:jc w:val="both"/>
        <w:rPr>
          <w:rFonts w:ascii="Times New Roman" w:hAnsi="Times New Roman"/>
          <w:i/>
          <w:color w:val="auto"/>
        </w:rPr>
      </w:pPr>
      <w:r w:rsidRPr="00DA316A">
        <w:rPr>
          <w:rFonts w:ascii="Times New Roman" w:hAnsi="Times New Roman"/>
          <w:b/>
          <w:color w:val="auto"/>
        </w:rPr>
        <w:t>1/1</w:t>
      </w:r>
      <w:r w:rsidRPr="008A21C5">
        <w:rPr>
          <w:rFonts w:ascii="Times New Roman" w:hAnsi="Times New Roman"/>
          <w:color w:val="auto"/>
        </w:rPr>
        <w:t xml:space="preserve">. </w:t>
      </w:r>
      <w:proofErr w:type="gramStart"/>
      <w:r w:rsidRPr="009402CD">
        <w:rPr>
          <w:rFonts w:ascii="Times New Roman" w:hAnsi="Times New Roman"/>
          <w:i/>
          <w:color w:val="FF0000"/>
        </w:rPr>
        <w:t>(</w:t>
      </w:r>
      <w:r w:rsidR="009402CD">
        <w:rPr>
          <w:rFonts w:ascii="Times New Roman" w:hAnsi="Times New Roman"/>
          <w:i/>
          <w:color w:val="FF0000"/>
        </w:rPr>
        <w:t xml:space="preserve">E </w:t>
      </w:r>
      <w:r w:rsidRPr="009402CD">
        <w:rPr>
          <w:rFonts w:ascii="Times New Roman" w:hAnsi="Times New Roman"/>
          <w:i/>
          <w:color w:val="FF0000"/>
        </w:rPr>
        <w:t>shfuqizuar).</w:t>
      </w:r>
      <w:proofErr w:type="gramEnd"/>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2.</w:t>
      </w:r>
      <w:r w:rsidRPr="008A21C5">
        <w:rPr>
          <w:rFonts w:ascii="Times New Roman" w:hAnsi="Times New Roman"/>
          <w:color w:val="auto"/>
        </w:rPr>
        <w:t xml:space="preserve"> Në rast se autoriteti kontraktor e ka kërkuar sigurimin e ofertës, sipas pikës 1, të këtij neni, nuk e pretendon vlerën e sigurimit, nëse: </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a)</w:t>
      </w:r>
      <w:r w:rsidRPr="008A21C5">
        <w:rPr>
          <w:rFonts w:ascii="Times New Roman" w:hAnsi="Times New Roman"/>
          <w:color w:val="auto"/>
        </w:rPr>
        <w:t xml:space="preserve"> </w:t>
      </w:r>
      <w:proofErr w:type="gramStart"/>
      <w:r w:rsidRPr="008A21C5">
        <w:rPr>
          <w:rFonts w:ascii="Times New Roman" w:hAnsi="Times New Roman"/>
          <w:color w:val="auto"/>
        </w:rPr>
        <w:t>ka</w:t>
      </w:r>
      <w:proofErr w:type="gramEnd"/>
      <w:r w:rsidRPr="008A21C5">
        <w:rPr>
          <w:rFonts w:ascii="Times New Roman" w:hAnsi="Times New Roman"/>
          <w:color w:val="auto"/>
        </w:rPr>
        <w:t xml:space="preserve"> përfunduar afati kohor i sigurimit të ofertës;</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b)</w:t>
      </w:r>
      <w:r w:rsidRPr="008A21C5">
        <w:rPr>
          <w:rFonts w:ascii="Times New Roman" w:hAnsi="Times New Roman"/>
          <w:color w:val="auto"/>
        </w:rPr>
        <w:t xml:space="preserve"> </w:t>
      </w:r>
      <w:proofErr w:type="gramStart"/>
      <w:r w:rsidRPr="008A21C5">
        <w:rPr>
          <w:rFonts w:ascii="Times New Roman" w:hAnsi="Times New Roman"/>
          <w:color w:val="auto"/>
        </w:rPr>
        <w:t>është</w:t>
      </w:r>
      <w:proofErr w:type="gramEnd"/>
      <w:r w:rsidRPr="008A21C5">
        <w:rPr>
          <w:rFonts w:ascii="Times New Roman" w:hAnsi="Times New Roman"/>
          <w:color w:val="auto"/>
        </w:rPr>
        <w:t xml:space="preserve"> lidhur kontrata dhe është paraqitur sigurimi i kontratës, kur një gjë e tillë kërkohet nga dokumentet e tenderit; </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c)</w:t>
      </w:r>
      <w:r w:rsidRPr="008A21C5">
        <w:rPr>
          <w:rFonts w:ascii="Times New Roman" w:hAnsi="Times New Roman"/>
          <w:color w:val="auto"/>
        </w:rPr>
        <w:t xml:space="preserve"> </w:t>
      </w:r>
      <w:proofErr w:type="gramStart"/>
      <w:r w:rsidRPr="008A21C5">
        <w:rPr>
          <w:rFonts w:ascii="Times New Roman" w:hAnsi="Times New Roman"/>
          <w:color w:val="auto"/>
        </w:rPr>
        <w:t>janë</w:t>
      </w:r>
      <w:proofErr w:type="gramEnd"/>
      <w:r w:rsidRPr="008A21C5">
        <w:rPr>
          <w:rFonts w:ascii="Times New Roman" w:hAnsi="Times New Roman"/>
          <w:color w:val="auto"/>
        </w:rPr>
        <w:t xml:space="preserve"> anuluar procedurat e tenderit pa shpallur fitues.</w:t>
      </w:r>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50</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Vlefshmëria, modifikimi dhe tërheqja e ofertave</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1.</w:t>
      </w:r>
      <w:r w:rsidRPr="008A21C5">
        <w:rPr>
          <w:rFonts w:ascii="Times New Roman" w:hAnsi="Times New Roman"/>
          <w:color w:val="auto"/>
        </w:rPr>
        <w:t xml:space="preserve"> Ofertat janë të vlefshme gjatë periudhës kohore të specifikuar në dokumentet e tenderit.</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2.</w:t>
      </w:r>
      <w:r w:rsidRPr="008A21C5">
        <w:rPr>
          <w:rFonts w:ascii="Times New Roman" w:hAnsi="Times New Roman"/>
          <w:color w:val="auto"/>
        </w:rPr>
        <w:t xml:space="preserve"> Autoriteti kontraktor, përpara përfundimit të periudhës së vlefshmërisë së ofertave, mund t'u kërkojë ofertuesve të zgjasin këtë periudhë për një afat të caktuar. Në këtë rast: </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a)</w:t>
      </w:r>
      <w:r w:rsidRPr="008A21C5">
        <w:rPr>
          <w:rFonts w:ascii="Times New Roman" w:hAnsi="Times New Roman"/>
          <w:color w:val="auto"/>
        </w:rPr>
        <w:t xml:space="preserve"> </w:t>
      </w:r>
      <w:proofErr w:type="gramStart"/>
      <w:r w:rsidRPr="008A21C5">
        <w:rPr>
          <w:rFonts w:ascii="Times New Roman" w:hAnsi="Times New Roman"/>
          <w:color w:val="auto"/>
        </w:rPr>
        <w:t>ofertuesi</w:t>
      </w:r>
      <w:proofErr w:type="gramEnd"/>
      <w:r w:rsidRPr="008A21C5">
        <w:rPr>
          <w:rFonts w:ascii="Times New Roman" w:hAnsi="Times New Roman"/>
          <w:color w:val="auto"/>
        </w:rPr>
        <w:t xml:space="preserve"> mund të refuzojë kërkesën, pa humbur sigurimin e ofertës  nëse është kërkuar   dhe vlefshmëria e ofertës së tij përfundon me mbarimin e periudhës fillestare të vlefshmërisë; </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b)</w:t>
      </w:r>
      <w:r w:rsidRPr="008A21C5">
        <w:rPr>
          <w:rFonts w:ascii="Times New Roman" w:hAnsi="Times New Roman"/>
          <w:color w:val="auto"/>
        </w:rPr>
        <w:t xml:space="preserve"> </w:t>
      </w:r>
      <w:proofErr w:type="gramStart"/>
      <w:r w:rsidRPr="008A21C5">
        <w:rPr>
          <w:rFonts w:ascii="Times New Roman" w:hAnsi="Times New Roman"/>
          <w:color w:val="auto"/>
        </w:rPr>
        <w:t>kur</w:t>
      </w:r>
      <w:proofErr w:type="gramEnd"/>
      <w:r w:rsidRPr="008A21C5">
        <w:rPr>
          <w:rFonts w:ascii="Times New Roman" w:hAnsi="Times New Roman"/>
          <w:color w:val="auto"/>
        </w:rPr>
        <w:t xml:space="preserve"> ofertuesi pranon zgjatjen e periudhës së vlefshmërisë, me të zgjatet edhe sigurimi i ofertës nëse është kërkuar një sigurim i tillë apo paraqitet një sigurim i ri oferte, që mbulon periudhën e zgjatur të vlefshmërisë. Ofertuesi, që nuk zgjat periudhën e sigurimit të ofertës ose që nuk paraqet një sigurim të </w:t>
      </w:r>
      <w:proofErr w:type="gramStart"/>
      <w:r w:rsidRPr="008A21C5">
        <w:rPr>
          <w:rFonts w:ascii="Times New Roman" w:hAnsi="Times New Roman"/>
          <w:color w:val="auto"/>
        </w:rPr>
        <w:t>ri</w:t>
      </w:r>
      <w:proofErr w:type="gramEnd"/>
      <w:r w:rsidRPr="008A21C5">
        <w:rPr>
          <w:rFonts w:ascii="Times New Roman" w:hAnsi="Times New Roman"/>
          <w:color w:val="auto"/>
        </w:rPr>
        <w:t xml:space="preserve"> oferte, vlerësohet se e ka refuzuar kërkesën për zgjatje të periudhës së vlefshmërisë së ofertës.</w:t>
      </w:r>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51</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Ndalimi i modifikimit të ofertave</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1.</w:t>
      </w:r>
      <w:r w:rsidRPr="008A21C5">
        <w:rPr>
          <w:rFonts w:ascii="Times New Roman" w:hAnsi="Times New Roman"/>
          <w:color w:val="auto"/>
        </w:rPr>
        <w:t xml:space="preserve"> Pas paraqitjes së ofertës nuk duhet të kryhet asnjë bisedim ndërmjet autoritetit kontraktor dhe ofertuesit për ofertën, në përputhje me pikën 1 të nenit 53 të këtij ligji.</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2.</w:t>
      </w:r>
      <w:r>
        <w:rPr>
          <w:rFonts w:ascii="Times New Roman" w:hAnsi="Times New Roman"/>
          <w:color w:val="auto"/>
        </w:rPr>
        <w:t xml:space="preserve"> </w:t>
      </w:r>
      <w:r w:rsidRPr="008A21C5">
        <w:rPr>
          <w:rFonts w:ascii="Times New Roman" w:hAnsi="Times New Roman"/>
          <w:color w:val="auto"/>
        </w:rPr>
        <w:t xml:space="preserve">Një ofertuesi, si kusht për shpalljen fitues, nuk duhet t'i kërkohet që të ndërmarrë përgjegjësi të papërcaktuara në dokumentet e tenderit, të ndryshojë vlerën e ofertës së tij ose të modifikojë në çfarëdolloj mënyre ofertën. </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3.</w:t>
      </w:r>
      <w:r w:rsidRPr="008A21C5">
        <w:rPr>
          <w:rFonts w:ascii="Times New Roman" w:hAnsi="Times New Roman"/>
          <w:color w:val="auto"/>
        </w:rPr>
        <w:t xml:space="preserve"> Dispozitat e këtij neni nuk cenojnë zbatimin e neneve 32 dhe 33 të këtij ligji. </w:t>
      </w:r>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52</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Hapja e ofertave</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1.</w:t>
      </w:r>
      <w:r w:rsidRPr="008A21C5">
        <w:rPr>
          <w:rFonts w:ascii="Times New Roman" w:hAnsi="Times New Roman"/>
          <w:color w:val="auto"/>
        </w:rPr>
        <w:t xml:space="preserve"> Autoriteti kontraktor i hap të gjitha ofertat në datën, vendin dhe kohën e përcaktuar në dokumentet e tenderit, pas mbarimit të afatit përfundimtar për paraqitjen e ofertave ose pas mbarimit të afatit përfundimtar të përcaktuar pas zgjatjes e këtij afati, në përputhje me procedurat e specifikuara në dokumentet e tenderit.</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2.</w:t>
      </w:r>
      <w:r w:rsidRPr="008A21C5">
        <w:rPr>
          <w:rFonts w:ascii="Times New Roman" w:hAnsi="Times New Roman"/>
          <w:color w:val="auto"/>
        </w:rPr>
        <w:t xml:space="preserve"> Ofertuesit ose përfaqësuesit e tyre të autorizuar, që kanë paraqitur oferta, ftohen të marrin pjesë në hapjen e ofertave. </w:t>
      </w:r>
    </w:p>
    <w:p w:rsidR="00CF6DFB" w:rsidRDefault="00CF6DFB" w:rsidP="00CF6DFB">
      <w:pPr>
        <w:jc w:val="both"/>
        <w:rPr>
          <w:rFonts w:ascii="Times New Roman" w:hAnsi="Times New Roman"/>
          <w:color w:val="auto"/>
        </w:rPr>
      </w:pPr>
      <w:r w:rsidRPr="00DA316A">
        <w:rPr>
          <w:rFonts w:ascii="Times New Roman" w:hAnsi="Times New Roman"/>
          <w:b/>
          <w:color w:val="auto"/>
        </w:rPr>
        <w:t>3.</w:t>
      </w:r>
      <w:r w:rsidRPr="008A21C5">
        <w:rPr>
          <w:rFonts w:ascii="Times New Roman" w:hAnsi="Times New Roman"/>
          <w:color w:val="auto"/>
        </w:rPr>
        <w:t xml:space="preserve"> Emri, adresa e ofertuesit, oferta e të cilit hapet, dokumentacioni ligjor dhe çdo dokument i kërkuar nga autoriteti kontraktues, si dhe çmimi i çdo oferte, lexohen me zë të lartë për ata persona që janë të pranishëm dhe regjistrohen në procesverbalin e procedurës së prokurimit, sipas nenit 12 të këtij ligji.</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lastRenderedPageBreak/>
        <w:t>4.</w:t>
      </w:r>
      <w:r w:rsidRPr="008A21C5">
        <w:rPr>
          <w:rFonts w:ascii="Times New Roman" w:hAnsi="Times New Roman"/>
          <w:color w:val="auto"/>
        </w:rPr>
        <w:t xml:space="preserve"> Procesverbali duhet t'i vihet menjëherë në dispozicion, në bazë të kërkesës, çdo ofertuesi, ndërsa ofertuesit që ka paraqitur ofertën, por që nuk është i pranishëm ose i përfaqësuar në hapjen e ofertave, duhet t'i dërgohet për njoftim.</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5.</w:t>
      </w:r>
      <w:r w:rsidRPr="008A21C5">
        <w:rPr>
          <w:rFonts w:ascii="Times New Roman" w:hAnsi="Times New Roman"/>
          <w:color w:val="auto"/>
        </w:rPr>
        <w:t xml:space="preserve"> Procesverbali i hapjes të ofertave shpallet në faqen e internetit dhe bëhet i disponueshëm si i gjithë dokumentacioni i tenderit.</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6.</w:t>
      </w:r>
      <w:r w:rsidRPr="008A21C5">
        <w:rPr>
          <w:rFonts w:ascii="Times New Roman" w:hAnsi="Times New Roman"/>
          <w:color w:val="auto"/>
        </w:rPr>
        <w:t xml:space="preserve"> Në rastin e prokurimit me mjete elektronike, hapja e ofertave bëhet si më poshtë:</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a)</w:t>
      </w:r>
      <w:r w:rsidRPr="008A21C5">
        <w:rPr>
          <w:rFonts w:ascii="Times New Roman" w:hAnsi="Times New Roman"/>
          <w:color w:val="auto"/>
        </w:rPr>
        <w:t xml:space="preserve"> Autoriteti kontraktor i hap të gjitha ofertat në datën, vendin dhe kohën e përcaktuar në dokumentet e tenderit, pas mbarimit të afatit përfundimtar për paraqitjen e ofertave ose pas mbarimit të afatit përfundimtar, të përcaktuar pas zgjatjes së këtij afati, në përputhje me procedurat e specifikuara në dokumentet e tenderit, sipas rregullave të </w:t>
      </w:r>
      <w:r>
        <w:rPr>
          <w:rFonts w:ascii="Times New Roman" w:hAnsi="Times New Roman"/>
          <w:color w:val="auto"/>
        </w:rPr>
        <w:t>prokurimit me mjete elektronike;</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b)</w:t>
      </w:r>
      <w:r w:rsidRPr="008A21C5">
        <w:rPr>
          <w:rFonts w:ascii="Times New Roman" w:hAnsi="Times New Roman"/>
          <w:color w:val="auto"/>
        </w:rPr>
        <w:t xml:space="preserve"> Duke </w:t>
      </w:r>
      <w:proofErr w:type="gramStart"/>
      <w:r w:rsidRPr="008A21C5">
        <w:rPr>
          <w:rFonts w:ascii="Times New Roman" w:hAnsi="Times New Roman"/>
          <w:color w:val="auto"/>
        </w:rPr>
        <w:t>qenë</w:t>
      </w:r>
      <w:proofErr w:type="gramEnd"/>
      <w:r w:rsidRPr="008A21C5">
        <w:rPr>
          <w:rFonts w:ascii="Times New Roman" w:hAnsi="Times New Roman"/>
          <w:color w:val="auto"/>
        </w:rPr>
        <w:t xml:space="preserve"> se dokumentacioni i paraqitur nga ofertuesit regjistrohet automatikisht në sistem, pikat 2, 3, 4 e 5 nuk zbatohen në rastin e prokurimit me mjete elektronike.</w:t>
      </w:r>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53</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Shqyrtimi i ofertave</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1.</w:t>
      </w:r>
      <w:r w:rsidRPr="008A21C5">
        <w:rPr>
          <w:rFonts w:ascii="Times New Roman" w:hAnsi="Times New Roman"/>
          <w:color w:val="auto"/>
        </w:rPr>
        <w:t xml:space="preserve"> Autoriteti kontraktor, kur e shikon të arsyeshme, u kërkon ofertuesve sqarime për ofertat e tyre, për shqyrtimin, vlerësimin dhe krahasimin </w:t>
      </w:r>
      <w:proofErr w:type="gramStart"/>
      <w:r w:rsidRPr="008A21C5">
        <w:rPr>
          <w:rFonts w:ascii="Times New Roman" w:hAnsi="Times New Roman"/>
          <w:color w:val="auto"/>
        </w:rPr>
        <w:t>sa</w:t>
      </w:r>
      <w:proofErr w:type="gramEnd"/>
      <w:r w:rsidRPr="008A21C5">
        <w:rPr>
          <w:rFonts w:ascii="Times New Roman" w:hAnsi="Times New Roman"/>
          <w:color w:val="auto"/>
        </w:rPr>
        <w:t xml:space="preserve"> më të drejtë të këtyre ofertave. Pa cenuar dispozitat e parashikuara në nenet 32 dhe 33 të këtij ligji, nuk duhet të kërkohet, ofrohet apo lejohet asnjë ndryshim në përmbajtjen e ofertës, përfshirë ndryshimet në çmim apo ndryshime që synojnë të kthejnë një ofertë të pavlefshme në të vlefshme.</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2.</w:t>
      </w:r>
      <w:r w:rsidRPr="008A21C5">
        <w:rPr>
          <w:rFonts w:ascii="Times New Roman" w:hAnsi="Times New Roman"/>
          <w:color w:val="auto"/>
        </w:rPr>
        <w:t xml:space="preserve"> Autoriteti kontraktor, pavarësisht nga përcaktimi i pikës 1 të këtij neni, duhet të korrigjojë vetëm gabimet aritmetike, që zbulohen gjatë shqyrtimit të ofertave, me kusht që këto të mos jenë bërë për qëllime mashtrimi. </w:t>
      </w:r>
      <w:proofErr w:type="gramStart"/>
      <w:r w:rsidRPr="008A21C5">
        <w:rPr>
          <w:rFonts w:ascii="Times New Roman" w:hAnsi="Times New Roman"/>
          <w:color w:val="auto"/>
        </w:rPr>
        <w:t>Autoriteti kontraktor njofton menjëherë për këto korrigjime ofertuesin që ka paraqitur ofertën.</w:t>
      </w:r>
      <w:proofErr w:type="gramEnd"/>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3.</w:t>
      </w:r>
      <w:r w:rsidRPr="008A21C5">
        <w:rPr>
          <w:rFonts w:ascii="Times New Roman" w:hAnsi="Times New Roman"/>
          <w:color w:val="auto"/>
        </w:rPr>
        <w:t xml:space="preserve"> Autoriteti kontraktor, në zbatim të pikës 4 të këtij neni, vlerëson një ofertë të vlefshme, vetëm nëse ajo është në përputhje me të gjitha kërkesat dhe specifikimet e përcaktuara në njoftimin e kontratës dhe në dokumentet e tenderit, pa rënë ndesh me përcaktimet e nenit 54 të këtij ligji. </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4.</w:t>
      </w:r>
      <w:r w:rsidRPr="008A21C5">
        <w:rPr>
          <w:rFonts w:ascii="Times New Roman" w:hAnsi="Times New Roman"/>
          <w:color w:val="auto"/>
        </w:rPr>
        <w:t xml:space="preserve"> Autoriteti kontraktor vlerëson një ofertë të vlefshme edhe nëse ajo përmban devijime të vogla, të argumentuara, të cilat nuk ndryshojnë thelbësisht karakteristikat, kushtet dhe kërkesat e tjera, të përcaktuara në dokumentet e tenderit, si edhe gabime shtypi, të cilat mund të korrigjohen pa prekur përmbajtjen e saj. </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5</w:t>
      </w:r>
      <w:r w:rsidRPr="008A21C5">
        <w:rPr>
          <w:rFonts w:ascii="Times New Roman" w:hAnsi="Times New Roman"/>
          <w:color w:val="auto"/>
        </w:rPr>
        <w:t>. Autoriteti kontraktor nuk e pranon një ofertë:</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a)</w:t>
      </w:r>
      <w:r w:rsidRPr="008A21C5">
        <w:rPr>
          <w:rFonts w:ascii="Times New Roman" w:hAnsi="Times New Roman"/>
          <w:color w:val="auto"/>
        </w:rPr>
        <w:t xml:space="preserve"> </w:t>
      </w:r>
      <w:proofErr w:type="gramStart"/>
      <w:r w:rsidRPr="008A21C5">
        <w:rPr>
          <w:rFonts w:ascii="Times New Roman" w:hAnsi="Times New Roman"/>
          <w:color w:val="auto"/>
        </w:rPr>
        <w:t>kur</w:t>
      </w:r>
      <w:proofErr w:type="gramEnd"/>
      <w:r w:rsidRPr="008A21C5">
        <w:rPr>
          <w:rFonts w:ascii="Times New Roman" w:hAnsi="Times New Roman"/>
          <w:color w:val="auto"/>
        </w:rPr>
        <w:t xml:space="preserve"> ofertuesi nuk është i kualifikuar;</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b)</w:t>
      </w:r>
      <w:r w:rsidRPr="008A21C5">
        <w:rPr>
          <w:rFonts w:ascii="Times New Roman" w:hAnsi="Times New Roman"/>
          <w:color w:val="auto"/>
        </w:rPr>
        <w:t xml:space="preserve"> </w:t>
      </w:r>
      <w:proofErr w:type="gramStart"/>
      <w:r w:rsidRPr="008A21C5">
        <w:rPr>
          <w:rFonts w:ascii="Times New Roman" w:hAnsi="Times New Roman"/>
          <w:color w:val="auto"/>
        </w:rPr>
        <w:t>kur</w:t>
      </w:r>
      <w:proofErr w:type="gramEnd"/>
      <w:r w:rsidRPr="008A21C5">
        <w:rPr>
          <w:rFonts w:ascii="Times New Roman" w:hAnsi="Times New Roman"/>
          <w:color w:val="auto"/>
        </w:rPr>
        <w:t xml:space="preserve"> ofertuesi nuk pranon korrigjimin e një gabimi aritmetik, i bërë sipas pikës 2 të këtij neni;</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c)</w:t>
      </w:r>
      <w:r w:rsidRPr="008A21C5">
        <w:rPr>
          <w:rFonts w:ascii="Times New Roman" w:hAnsi="Times New Roman"/>
          <w:color w:val="auto"/>
        </w:rPr>
        <w:t xml:space="preserve"> </w:t>
      </w:r>
      <w:proofErr w:type="gramStart"/>
      <w:r w:rsidRPr="008A21C5">
        <w:rPr>
          <w:rFonts w:ascii="Times New Roman" w:hAnsi="Times New Roman"/>
          <w:color w:val="auto"/>
        </w:rPr>
        <w:t>kur</w:t>
      </w:r>
      <w:proofErr w:type="gramEnd"/>
      <w:r w:rsidRPr="008A21C5">
        <w:rPr>
          <w:rFonts w:ascii="Times New Roman" w:hAnsi="Times New Roman"/>
          <w:color w:val="auto"/>
        </w:rPr>
        <w:t xml:space="preserve"> oferta e tij nuk përputhet me specifikimet e përcaktuara në dokumentet e tenderit, me përjashtim të rasteve të parashikuara në nenin 54 të këtij ligji;</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ç)</w:t>
      </w:r>
      <w:r w:rsidRPr="008A21C5">
        <w:rPr>
          <w:rFonts w:ascii="Times New Roman" w:hAnsi="Times New Roman"/>
          <w:color w:val="auto"/>
        </w:rPr>
        <w:t xml:space="preserve"> </w:t>
      </w:r>
      <w:proofErr w:type="gramStart"/>
      <w:r w:rsidRPr="008A21C5">
        <w:rPr>
          <w:rFonts w:ascii="Times New Roman" w:hAnsi="Times New Roman"/>
          <w:color w:val="auto"/>
        </w:rPr>
        <w:t>në</w:t>
      </w:r>
      <w:proofErr w:type="gramEnd"/>
      <w:r w:rsidRPr="008A21C5">
        <w:rPr>
          <w:rFonts w:ascii="Times New Roman" w:hAnsi="Times New Roman"/>
          <w:color w:val="auto"/>
        </w:rPr>
        <w:t xml:space="preserve"> rastet e parashikuara në nenin 26 të këtij ligji. </w:t>
      </w:r>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54</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Alternativat</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1.</w:t>
      </w:r>
      <w:r w:rsidRPr="008A21C5">
        <w:rPr>
          <w:rFonts w:ascii="Times New Roman" w:hAnsi="Times New Roman"/>
          <w:color w:val="auto"/>
        </w:rPr>
        <w:t xml:space="preserve"> Autoriteti kontraktor i autorizon ofertuesit të paraqesin alternativat, kur kriter për shpalljen fitues është oferta me përparësi më të mëdha ekonomike. </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2.</w:t>
      </w:r>
      <w:r w:rsidRPr="008A21C5">
        <w:rPr>
          <w:rFonts w:ascii="Times New Roman" w:hAnsi="Times New Roman"/>
          <w:color w:val="auto"/>
        </w:rPr>
        <w:t xml:space="preserve"> Autoriteti kontraktor, në njoftimin e kontratës duhet të përcaktojë nëse i autorizon alternativat, në të kundërt, ato nuk lejohen.</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lastRenderedPageBreak/>
        <w:t>3.</w:t>
      </w:r>
      <w:r w:rsidRPr="008A21C5">
        <w:rPr>
          <w:rFonts w:ascii="Times New Roman" w:hAnsi="Times New Roman"/>
          <w:color w:val="auto"/>
        </w:rPr>
        <w:t xml:space="preserve"> Autoriteti kontraktor, kur autorizon alternativa, përcakton në dokumentet e tenderit kërkesat minimale për çdo alternativë dhe çdo kërkesë tjetër për paraqitjen e tyre.</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4.</w:t>
      </w:r>
      <w:r w:rsidRPr="008A21C5">
        <w:rPr>
          <w:rFonts w:ascii="Times New Roman" w:hAnsi="Times New Roman"/>
          <w:color w:val="auto"/>
        </w:rPr>
        <w:t xml:space="preserve"> Vetëm alternativat që i plotësojnë kërkesat minimale, të përcaktuara nga autoriteti kontraktor, merren në shqyrtim. </w:t>
      </w:r>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55</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Kriteret e përcaktimit të ofertës fituese</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1.</w:t>
      </w:r>
      <w:r w:rsidRPr="008A21C5">
        <w:rPr>
          <w:rFonts w:ascii="Times New Roman" w:hAnsi="Times New Roman"/>
          <w:color w:val="auto"/>
        </w:rPr>
        <w:t xml:space="preserve"> Oferta fituese duhet të jetë:</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a)</w:t>
      </w:r>
      <w:r w:rsidRPr="008A21C5">
        <w:rPr>
          <w:rFonts w:ascii="Times New Roman" w:hAnsi="Times New Roman"/>
          <w:color w:val="auto"/>
        </w:rPr>
        <w:t xml:space="preserve"> </w:t>
      </w:r>
      <w:proofErr w:type="gramStart"/>
      <w:r w:rsidRPr="008A21C5">
        <w:rPr>
          <w:rFonts w:ascii="Times New Roman" w:hAnsi="Times New Roman"/>
          <w:color w:val="auto"/>
        </w:rPr>
        <w:t>oferta</w:t>
      </w:r>
      <w:proofErr w:type="gramEnd"/>
      <w:r w:rsidRPr="008A21C5">
        <w:rPr>
          <w:rFonts w:ascii="Times New Roman" w:hAnsi="Times New Roman"/>
          <w:color w:val="auto"/>
        </w:rPr>
        <w:t xml:space="preserve"> që, në bazë të kërkesave dhe kritereve të përcaktuara në dokumentet e tenderit, plotëson kërkesat e objektit të prokurimit me çmimin më të ulët; ose</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b)</w:t>
      </w:r>
      <w:r w:rsidRPr="008A21C5">
        <w:rPr>
          <w:rFonts w:ascii="Times New Roman" w:hAnsi="Times New Roman"/>
          <w:color w:val="auto"/>
        </w:rPr>
        <w:t xml:space="preserve"> </w:t>
      </w:r>
      <w:proofErr w:type="gramStart"/>
      <w:r w:rsidRPr="008A21C5">
        <w:rPr>
          <w:rFonts w:ascii="Times New Roman" w:hAnsi="Times New Roman"/>
          <w:color w:val="auto"/>
        </w:rPr>
        <w:t>oferta</w:t>
      </w:r>
      <w:proofErr w:type="gramEnd"/>
      <w:r w:rsidRPr="008A21C5">
        <w:rPr>
          <w:rFonts w:ascii="Times New Roman" w:hAnsi="Times New Roman"/>
          <w:color w:val="auto"/>
        </w:rPr>
        <w:t xml:space="preserve"> ekonomikisht më e favorshme, bazuar në kritere të ndryshme të lidhura me objektin e kontratës që prokurohet, si: cilësia, çmimi, cilësitë teknike, karakteristikat estetike, funksionale, mjedisore, kostot e funksionimit, efektshmëria ekonomike, shërbimi pas shitjes dhe asistenca teknike, data dhe periudha e lëvrimit ose periudha e ekzekutimit, me kusht që këto kritere të jenë objektive dhe jodiskriminuese</w:t>
      </w:r>
      <w:r>
        <w:rPr>
          <w:rFonts w:ascii="Times New Roman" w:hAnsi="Times New Roman"/>
          <w:color w:val="auto"/>
        </w:rPr>
        <w:t>.</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2.</w:t>
      </w:r>
      <w:r w:rsidRPr="008A21C5">
        <w:rPr>
          <w:rFonts w:ascii="Times New Roman" w:hAnsi="Times New Roman"/>
          <w:color w:val="auto"/>
        </w:rPr>
        <w:t xml:space="preserve"> Autoriteti kontraktor vlerëson dhe krahason ofertat e vlefshme, për të përcaktuar ofertën fituese, në përputhje me procedurat dhe kriteret e përcaktuara në dokumentet e tenderit. </w:t>
      </w:r>
      <w:proofErr w:type="gramStart"/>
      <w:r w:rsidRPr="008A21C5">
        <w:rPr>
          <w:rFonts w:ascii="Times New Roman" w:hAnsi="Times New Roman"/>
          <w:color w:val="auto"/>
        </w:rPr>
        <w:t>Nuk duhet të përdoret asnjë kriter, që nuk është përfshirë në dokumentet e tenderit.</w:t>
      </w:r>
      <w:proofErr w:type="gramEnd"/>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3.</w:t>
      </w:r>
      <w:r w:rsidRPr="008A21C5">
        <w:rPr>
          <w:rFonts w:ascii="Times New Roman" w:hAnsi="Times New Roman"/>
          <w:color w:val="auto"/>
        </w:rPr>
        <w:t xml:space="preserve"> Vlerësimi i ofertave bëhet vetëm në baza teknike dhe ekonomike. </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4.</w:t>
      </w:r>
      <w:r w:rsidRPr="008A21C5">
        <w:rPr>
          <w:rFonts w:ascii="Times New Roman" w:hAnsi="Times New Roman"/>
          <w:color w:val="auto"/>
        </w:rPr>
        <w:t xml:space="preserve"> Autoriteti kontraktor duhet të përgatisë një përshkrim të shkurtër të procesit të vlerësimit, i cili pasqyrohet në procesverbal, në përputhje me nenin 12 të këtij ligji. </w:t>
      </w:r>
      <w:proofErr w:type="gramStart"/>
      <w:r w:rsidRPr="008A21C5">
        <w:rPr>
          <w:rFonts w:ascii="Times New Roman" w:hAnsi="Times New Roman"/>
          <w:color w:val="auto"/>
        </w:rPr>
        <w:t>Në rastin e prokurimit me mjete elektronike, sistemi administron automatikisht të dhënat, vlerësimet dhe komentet mbi to, duke njoftuar, në rrugë elektronike, ofertuesit.</w:t>
      </w:r>
      <w:proofErr w:type="gramEnd"/>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5.</w:t>
      </w:r>
      <w:r w:rsidRPr="008A21C5">
        <w:rPr>
          <w:rFonts w:ascii="Times New Roman" w:hAnsi="Times New Roman"/>
          <w:color w:val="auto"/>
        </w:rPr>
        <w:t xml:space="preserve"> Autoriteti kontraktor përcakton ofertën më të mirë pas krahasimit dhe vlerësimit të ofertave.</w:t>
      </w:r>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56</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Oferta anomalisht e ulët</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1.</w:t>
      </w:r>
      <w:r w:rsidRPr="008A21C5">
        <w:rPr>
          <w:rFonts w:ascii="Times New Roman" w:hAnsi="Times New Roman"/>
          <w:color w:val="auto"/>
        </w:rPr>
        <w:t xml:space="preserve"> Kur autoriteti kontraktor vëren se një ose më shumë oferta për kontratat e mallrave, punëve apo shërbimeve janë anomalisht të ulëta, ai, përpara se të vazhdojë me procesin e vlerësimit të ofertave, i kërkon operatorit ekonomik përkatës të paraqesë me shkrim dhe </w:t>
      </w:r>
      <w:proofErr w:type="gramStart"/>
      <w:r w:rsidRPr="008A21C5">
        <w:rPr>
          <w:rFonts w:ascii="Times New Roman" w:hAnsi="Times New Roman"/>
          <w:color w:val="auto"/>
        </w:rPr>
        <w:t>brenda</w:t>
      </w:r>
      <w:proofErr w:type="gramEnd"/>
      <w:r w:rsidRPr="008A21C5">
        <w:rPr>
          <w:rFonts w:ascii="Times New Roman" w:hAnsi="Times New Roman"/>
          <w:color w:val="auto"/>
        </w:rPr>
        <w:t xml:space="preserve"> 3 ditëve pune shpjegime për elemente të veçanta të ofertës, për:</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a)</w:t>
      </w:r>
      <w:r w:rsidRPr="008A21C5">
        <w:rPr>
          <w:rFonts w:ascii="Times New Roman" w:hAnsi="Times New Roman"/>
          <w:color w:val="auto"/>
        </w:rPr>
        <w:t xml:space="preserve"> </w:t>
      </w:r>
      <w:proofErr w:type="gramStart"/>
      <w:r w:rsidRPr="008A21C5">
        <w:rPr>
          <w:rFonts w:ascii="Times New Roman" w:hAnsi="Times New Roman"/>
          <w:color w:val="auto"/>
        </w:rPr>
        <w:t>anën</w:t>
      </w:r>
      <w:proofErr w:type="gramEnd"/>
      <w:r w:rsidRPr="008A21C5">
        <w:rPr>
          <w:rFonts w:ascii="Times New Roman" w:hAnsi="Times New Roman"/>
          <w:color w:val="auto"/>
        </w:rPr>
        <w:t xml:space="preserve"> ekonomike të metodës së ndërtimit, procesit të prodhimit ose të shërbimeve të ofruara;</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b)</w:t>
      </w:r>
      <w:r w:rsidRPr="008A21C5">
        <w:rPr>
          <w:rFonts w:ascii="Times New Roman" w:hAnsi="Times New Roman"/>
          <w:color w:val="auto"/>
        </w:rPr>
        <w:t xml:space="preserve"> </w:t>
      </w:r>
      <w:proofErr w:type="gramStart"/>
      <w:r w:rsidRPr="008A21C5">
        <w:rPr>
          <w:rFonts w:ascii="Times New Roman" w:hAnsi="Times New Roman"/>
          <w:color w:val="auto"/>
        </w:rPr>
        <w:t>zgjidhjet</w:t>
      </w:r>
      <w:proofErr w:type="gramEnd"/>
      <w:r w:rsidRPr="008A21C5">
        <w:rPr>
          <w:rFonts w:ascii="Times New Roman" w:hAnsi="Times New Roman"/>
          <w:color w:val="auto"/>
        </w:rPr>
        <w:t xml:space="preserve"> teknike të ofruara dhe/ose ndonjë kusht favorizues të jashtëzakonshëm, që ka ofertuesi për kryerjen e punimeve, për furnizimin e mallrave apo të shërbimeve; </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c)</w:t>
      </w:r>
      <w:r w:rsidRPr="008A21C5">
        <w:rPr>
          <w:rFonts w:ascii="Times New Roman" w:hAnsi="Times New Roman"/>
          <w:color w:val="auto"/>
        </w:rPr>
        <w:t xml:space="preserve"> </w:t>
      </w:r>
      <w:proofErr w:type="gramStart"/>
      <w:r w:rsidRPr="008A21C5">
        <w:rPr>
          <w:rFonts w:ascii="Times New Roman" w:hAnsi="Times New Roman"/>
          <w:color w:val="auto"/>
        </w:rPr>
        <w:t>origjinalitetin</w:t>
      </w:r>
      <w:proofErr w:type="gramEnd"/>
      <w:r w:rsidRPr="008A21C5">
        <w:rPr>
          <w:rFonts w:ascii="Times New Roman" w:hAnsi="Times New Roman"/>
          <w:color w:val="auto"/>
        </w:rPr>
        <w:t xml:space="preserve"> e punëve, mallrave apo të shërbimeve, të propozuara nga ofertuesi;</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ç)</w:t>
      </w:r>
      <w:r w:rsidRPr="008A21C5">
        <w:rPr>
          <w:rFonts w:ascii="Times New Roman" w:hAnsi="Times New Roman"/>
          <w:color w:val="auto"/>
        </w:rPr>
        <w:t xml:space="preserve"> </w:t>
      </w:r>
      <w:proofErr w:type="gramStart"/>
      <w:r w:rsidRPr="008A21C5">
        <w:rPr>
          <w:rFonts w:ascii="Times New Roman" w:hAnsi="Times New Roman"/>
          <w:color w:val="auto"/>
        </w:rPr>
        <w:t>zbatueshmërinë</w:t>
      </w:r>
      <w:proofErr w:type="gramEnd"/>
      <w:r w:rsidRPr="008A21C5">
        <w:rPr>
          <w:rFonts w:ascii="Times New Roman" w:hAnsi="Times New Roman"/>
          <w:color w:val="auto"/>
        </w:rPr>
        <w:t xml:space="preserve"> e detyrimeve, që lidhen me mbrojtjen në punë dhe kushtet e punës, në vendin ku do të kryhet puna, shërbimi apo ku do të sigurohet furnizimi. </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2.</w:t>
      </w:r>
      <w:r w:rsidRPr="008A21C5">
        <w:rPr>
          <w:rFonts w:ascii="Times New Roman" w:hAnsi="Times New Roman"/>
          <w:color w:val="auto"/>
        </w:rPr>
        <w:t xml:space="preserve"> Autoriteti kontraktor i verifikon këto elemente duke u këshilluar me ofertuesin dhe në bazë të informacionit të paraqitur. </w:t>
      </w:r>
      <w:proofErr w:type="gramStart"/>
      <w:r w:rsidRPr="008A21C5">
        <w:rPr>
          <w:rFonts w:ascii="Times New Roman" w:hAnsi="Times New Roman"/>
          <w:color w:val="auto"/>
        </w:rPr>
        <w:t>Autoriteti kontraktor mund ta refuzojë ofertën, kur edhe pas shqyrtimit të infomacionit të paraqitur nga ofertuesi, nuk bindet se ajo është e rregullt në të gjitha elementet e saj.</w:t>
      </w:r>
      <w:proofErr w:type="gramEnd"/>
      <w:r w:rsidRPr="008A21C5">
        <w:rPr>
          <w:rFonts w:ascii="Times New Roman" w:hAnsi="Times New Roman"/>
          <w:color w:val="auto"/>
        </w:rPr>
        <w:t xml:space="preserve"> </w:t>
      </w:r>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57</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Administrimi i informacionit në proces</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lastRenderedPageBreak/>
        <w:t>1.</w:t>
      </w:r>
      <w:r w:rsidRPr="008A21C5">
        <w:rPr>
          <w:rFonts w:ascii="Times New Roman" w:hAnsi="Times New Roman"/>
          <w:color w:val="auto"/>
        </w:rPr>
        <w:t xml:space="preserve"> Pas hapjes së ofertave, pa cenuar detyrimet e përcaktuara në nenin 21 të këtij ligji, informacionet për shqyrtimin, sqarimin, vlerësimin e ofertave dhe rekomandimet për ofertën fituese nuk u bëhen të njohura ofertuesve ose personave të tjerë, që nuk janë të angazhuar zyrtarisht në këtë proces, derisa të nënshkruhet kontrata.</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2.</w:t>
      </w:r>
      <w:r w:rsidRPr="008A21C5">
        <w:rPr>
          <w:rFonts w:ascii="Times New Roman" w:hAnsi="Times New Roman"/>
          <w:color w:val="auto"/>
        </w:rPr>
        <w:t xml:space="preserve"> Pas hapjes së ofertave dhe deri në shpalljen e ofertës fituese, asnjë ofertues nuk duhet të bëjë asnjë komunikim të pajustifikuar me autoritetin kontraktor ose të përpiqet, në çfarëdolloj mënyre, për të ndikuar në shqyrtimin dhe vlerësimin e ofertave.</w:t>
      </w:r>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58</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Njoftimi i fituesit dhe nënshkrimi i kontratës</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1.</w:t>
      </w:r>
      <w:r w:rsidRPr="008A21C5">
        <w:rPr>
          <w:rFonts w:ascii="Times New Roman" w:hAnsi="Times New Roman"/>
          <w:color w:val="auto"/>
        </w:rPr>
        <w:t xml:space="preserve"> Njoftimi i fituesit i jepet menjëherë ofertuesit, që ka paraqitur ofertën më të mirë, në përputhje me nenin 55 të këtij ligji. </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2.</w:t>
      </w:r>
      <w:r w:rsidRPr="008A21C5">
        <w:rPr>
          <w:rFonts w:ascii="Times New Roman" w:hAnsi="Times New Roman"/>
          <w:color w:val="auto"/>
        </w:rPr>
        <w:t xml:space="preserve"> Brenda 5 ditëve nga data e njoftimit të fituesit, autoriteti kontraktor dërgon një njoftim në Agjencinë e Prokurimit Publik për botimin në Buletinin e Njoftimeve Publike.</w:t>
      </w:r>
    </w:p>
    <w:p w:rsidR="00CF6DFB" w:rsidRPr="008A21C5" w:rsidRDefault="00CF6DFB" w:rsidP="00CF6DFB">
      <w:pPr>
        <w:jc w:val="both"/>
        <w:rPr>
          <w:rFonts w:ascii="Times New Roman" w:hAnsi="Times New Roman"/>
          <w:color w:val="auto"/>
        </w:rPr>
      </w:pPr>
      <w:proofErr w:type="gramStart"/>
      <w:r w:rsidRPr="008A21C5">
        <w:rPr>
          <w:rFonts w:ascii="Times New Roman" w:hAnsi="Times New Roman"/>
          <w:color w:val="auto"/>
        </w:rPr>
        <w:t>Në rastin e procedurave të zhvilluara me mjete elektronike, njoftimi i fituesit dërgohet në platformën elektronike të prokurimit, ditën e nesërme të punës nga marrja e vendimit.</w:t>
      </w:r>
      <w:proofErr w:type="gramEnd"/>
    </w:p>
    <w:p w:rsidR="00CF6DFB" w:rsidRPr="008A21C5" w:rsidRDefault="00CF6DFB" w:rsidP="00CF6DFB">
      <w:pPr>
        <w:jc w:val="both"/>
        <w:rPr>
          <w:rFonts w:ascii="Times New Roman" w:hAnsi="Times New Roman"/>
          <w:color w:val="auto"/>
        </w:rPr>
      </w:pPr>
      <w:r w:rsidRPr="008A21C5">
        <w:rPr>
          <w:rFonts w:ascii="Times New Roman" w:hAnsi="Times New Roman"/>
          <w:color w:val="auto"/>
        </w:rPr>
        <w:t>Njoftimi përmban minimalisht këtë informacion:</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a)</w:t>
      </w:r>
      <w:r w:rsidRPr="008A21C5">
        <w:rPr>
          <w:rFonts w:ascii="Times New Roman" w:hAnsi="Times New Roman"/>
          <w:color w:val="auto"/>
        </w:rPr>
        <w:t xml:space="preserve"> </w:t>
      </w:r>
      <w:proofErr w:type="gramStart"/>
      <w:r w:rsidRPr="008A21C5">
        <w:rPr>
          <w:rFonts w:ascii="Times New Roman" w:hAnsi="Times New Roman"/>
          <w:color w:val="auto"/>
        </w:rPr>
        <w:t>emrat</w:t>
      </w:r>
      <w:proofErr w:type="gramEnd"/>
      <w:r w:rsidRPr="008A21C5">
        <w:rPr>
          <w:rFonts w:ascii="Times New Roman" w:hAnsi="Times New Roman"/>
          <w:color w:val="auto"/>
        </w:rPr>
        <w:t xml:space="preserve"> e ofertuesve pjesëmarrës;</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b)</w:t>
      </w:r>
      <w:r w:rsidRPr="008A21C5">
        <w:rPr>
          <w:rFonts w:ascii="Times New Roman" w:hAnsi="Times New Roman"/>
          <w:color w:val="auto"/>
        </w:rPr>
        <w:t xml:space="preserve"> </w:t>
      </w:r>
      <w:proofErr w:type="gramStart"/>
      <w:r w:rsidRPr="008A21C5">
        <w:rPr>
          <w:rFonts w:ascii="Times New Roman" w:hAnsi="Times New Roman"/>
          <w:color w:val="auto"/>
        </w:rPr>
        <w:t>vlerat</w:t>
      </w:r>
      <w:proofErr w:type="gramEnd"/>
      <w:r w:rsidRPr="008A21C5">
        <w:rPr>
          <w:rFonts w:ascii="Times New Roman" w:hAnsi="Times New Roman"/>
          <w:color w:val="auto"/>
        </w:rPr>
        <w:t xml:space="preserve"> e ofertave;</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c)</w:t>
      </w:r>
      <w:r w:rsidRPr="008A21C5">
        <w:rPr>
          <w:rFonts w:ascii="Times New Roman" w:hAnsi="Times New Roman"/>
          <w:color w:val="auto"/>
        </w:rPr>
        <w:t xml:space="preserve"> </w:t>
      </w:r>
      <w:proofErr w:type="gramStart"/>
      <w:r w:rsidRPr="008A21C5">
        <w:rPr>
          <w:rFonts w:ascii="Times New Roman" w:hAnsi="Times New Roman"/>
          <w:color w:val="auto"/>
        </w:rPr>
        <w:t>emrat</w:t>
      </w:r>
      <w:proofErr w:type="gramEnd"/>
      <w:r w:rsidRPr="008A21C5">
        <w:rPr>
          <w:rFonts w:ascii="Times New Roman" w:hAnsi="Times New Roman"/>
          <w:color w:val="auto"/>
        </w:rPr>
        <w:t xml:space="preserve"> e ofertuesve të skualifikuar dhe arsyet e skualifikimit; </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ç)</w:t>
      </w:r>
      <w:r w:rsidRPr="008A21C5">
        <w:rPr>
          <w:rFonts w:ascii="Times New Roman" w:hAnsi="Times New Roman"/>
          <w:color w:val="auto"/>
        </w:rPr>
        <w:t xml:space="preserve"> </w:t>
      </w:r>
      <w:proofErr w:type="gramStart"/>
      <w:r w:rsidRPr="008A21C5">
        <w:rPr>
          <w:rFonts w:ascii="Times New Roman" w:hAnsi="Times New Roman"/>
          <w:color w:val="auto"/>
        </w:rPr>
        <w:t>emrin</w:t>
      </w:r>
      <w:proofErr w:type="gramEnd"/>
      <w:r w:rsidRPr="008A21C5">
        <w:rPr>
          <w:rFonts w:ascii="Times New Roman" w:hAnsi="Times New Roman"/>
          <w:color w:val="auto"/>
        </w:rPr>
        <w:t xml:space="preserve"> e ofertuesit të suksesshëm dhe vlerën e ofruar prej tij;</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d)</w:t>
      </w:r>
      <w:r w:rsidRPr="008A21C5">
        <w:rPr>
          <w:rFonts w:ascii="Times New Roman" w:hAnsi="Times New Roman"/>
          <w:color w:val="auto"/>
        </w:rPr>
        <w:t xml:space="preserve"> </w:t>
      </w:r>
      <w:proofErr w:type="gramStart"/>
      <w:r w:rsidRPr="008A21C5">
        <w:rPr>
          <w:rFonts w:ascii="Times New Roman" w:hAnsi="Times New Roman"/>
          <w:color w:val="auto"/>
        </w:rPr>
        <w:t>ankesa</w:t>
      </w:r>
      <w:proofErr w:type="gramEnd"/>
      <w:r w:rsidRPr="008A21C5">
        <w:rPr>
          <w:rFonts w:ascii="Times New Roman" w:hAnsi="Times New Roman"/>
          <w:color w:val="auto"/>
        </w:rPr>
        <w:t>, nëse ka pasur ose jo të tilla.</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3.</w:t>
      </w:r>
      <w:r w:rsidRPr="008A21C5">
        <w:rPr>
          <w:rFonts w:ascii="Times New Roman" w:hAnsi="Times New Roman"/>
          <w:color w:val="auto"/>
        </w:rPr>
        <w:t xml:space="preserve"> Autoriteti kontraktor dhe ofertuesi fitues nënshkruajnë kontratën, sipas afateve të përcaktuara në rregullat e prokurimit publik. </w:t>
      </w:r>
      <w:proofErr w:type="gramStart"/>
      <w:r w:rsidRPr="008A21C5">
        <w:rPr>
          <w:rFonts w:ascii="Times New Roman" w:hAnsi="Times New Roman"/>
          <w:color w:val="auto"/>
        </w:rPr>
        <w:t>Në çdo rast kjo periudhë nuk duhet të tejkalojë afatin e vlefshmërisë së ofertës, të përcaktuar në njoftimin e kontratës ose në dokumentet e tenderit.</w:t>
      </w:r>
      <w:proofErr w:type="gramEnd"/>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4.</w:t>
      </w:r>
      <w:r w:rsidRPr="008A21C5">
        <w:rPr>
          <w:rFonts w:ascii="Times New Roman" w:hAnsi="Times New Roman"/>
          <w:color w:val="auto"/>
        </w:rPr>
        <w:t xml:space="preserve"> Kontrata hyn në fuqi kur nënshkruhet nga ofertuesi fitues dhe nga autoriteti kontraktor. </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5.</w:t>
      </w:r>
      <w:r w:rsidRPr="008A21C5">
        <w:rPr>
          <w:rFonts w:ascii="Times New Roman" w:hAnsi="Times New Roman"/>
          <w:color w:val="auto"/>
        </w:rPr>
        <w:t xml:space="preserve"> Kur ofertuesi fitues nuk bën sigurimin e kontratës ose nuk arrin të nënshkruajë kontratën, autoriteti kontraktor bën konfiskimin e sigurimit të ofertës, nëse është kërkuar. Në rastin kur është përdorur si kriter i përcaktimit të ofertës fituese "çmimi më i ulët" dhe kur ofertuesi fitues nuk bën sigurimin e kontratës ose nuk arrin të nënshkruajë kontratën, autoriteti kontraktor përzgjedh ofertuesin e renditur i dyti në listën e ofertave të përzgjedhura që kanë mbetur, vetëm nëse diferenca ndërmjet ofertës së kualifikuar në vendin e parë dhe të dytë do të jetë jo më e madhe se 2 për qind e fondit limit. Kjo nuk cenon të drejtën e autoritetit kontraktor, sipas nenit 24 të këtij ligji, për të refuzuar të gjitha ofertat e mbetura dhe për të anuluar procedurën e prokurimit. </w:t>
      </w:r>
      <w:proofErr w:type="gramStart"/>
      <w:r w:rsidRPr="008A21C5">
        <w:rPr>
          <w:rFonts w:ascii="Times New Roman" w:hAnsi="Times New Roman"/>
          <w:color w:val="auto"/>
        </w:rPr>
        <w:t>Njoftimi, sipas pikës 1 të këtij neni, i dërgohet ofertuesit, oferta e të cilit është përzgjedhur sipas kësaj pike.</w:t>
      </w:r>
      <w:proofErr w:type="gramEnd"/>
      <w:r w:rsidRPr="008A21C5">
        <w:rPr>
          <w:rFonts w:ascii="Times New Roman" w:hAnsi="Times New Roman"/>
          <w:color w:val="auto"/>
        </w:rPr>
        <w:t xml:space="preserve"> </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6.</w:t>
      </w:r>
      <w:r w:rsidRPr="008A21C5">
        <w:rPr>
          <w:rFonts w:ascii="Times New Roman" w:hAnsi="Times New Roman"/>
          <w:color w:val="auto"/>
        </w:rPr>
        <w:t xml:space="preserve"> Lidhja e kontratës para përfundimit të afatit të njoftimit të klasifikimit apo para se të ketë përfunduar shqyrtimi administrativ, sipas kreut VII të këtij ligji, e bën atë absolutisht të pavlefshme. </w:t>
      </w:r>
    </w:p>
    <w:p w:rsidR="00CF6DFB" w:rsidRPr="008A21C5" w:rsidRDefault="00CF6DFB" w:rsidP="00CF6DFB">
      <w:pPr>
        <w:jc w:val="both"/>
        <w:rPr>
          <w:rFonts w:ascii="Times New Roman" w:hAnsi="Times New Roman"/>
          <w:b/>
          <w:color w:val="auto"/>
        </w:rPr>
      </w:pPr>
    </w:p>
    <w:p w:rsidR="00CF6DFB" w:rsidRPr="005D1BE0" w:rsidRDefault="00CF6DFB" w:rsidP="00CF6DFB">
      <w:pPr>
        <w:jc w:val="center"/>
        <w:rPr>
          <w:rFonts w:ascii="Times New Roman" w:hAnsi="Times New Roman"/>
          <w:color w:val="auto"/>
        </w:rPr>
      </w:pPr>
      <w:r w:rsidRPr="005D1BE0">
        <w:rPr>
          <w:rFonts w:ascii="Times New Roman" w:hAnsi="Times New Roman"/>
          <w:color w:val="auto"/>
        </w:rPr>
        <w:t>KREU V/1</w:t>
      </w:r>
    </w:p>
    <w:p w:rsidR="00CF6DFB" w:rsidRPr="005D1BE0" w:rsidRDefault="00CF6DFB" w:rsidP="00CF6DFB">
      <w:pPr>
        <w:jc w:val="center"/>
        <w:rPr>
          <w:rFonts w:ascii="Times New Roman" w:hAnsi="Times New Roman"/>
          <w:color w:val="auto"/>
        </w:rPr>
      </w:pPr>
      <w:r w:rsidRPr="005D1BE0">
        <w:rPr>
          <w:rFonts w:ascii="Times New Roman" w:hAnsi="Times New Roman"/>
          <w:color w:val="auto"/>
        </w:rPr>
        <w:t>ZHVILLIMI I PROCEDURAVE PËR KONTRATAT SEKTORIALE</w:t>
      </w:r>
    </w:p>
    <w:p w:rsidR="00CF6DFB" w:rsidRPr="008A21C5" w:rsidRDefault="00CF6DFB" w:rsidP="00CF6DFB">
      <w:pPr>
        <w:jc w:val="center"/>
        <w:rPr>
          <w:rFonts w:ascii="Times New Roman" w:hAnsi="Times New Roman"/>
          <w:b/>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58/1</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Kontratat sektoriale</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proofErr w:type="gramStart"/>
      <w:r w:rsidRPr="00DA316A">
        <w:rPr>
          <w:rFonts w:ascii="Times New Roman" w:hAnsi="Times New Roman"/>
          <w:b/>
          <w:color w:val="auto"/>
        </w:rPr>
        <w:lastRenderedPageBreak/>
        <w:t>1.</w:t>
      </w:r>
      <w:r w:rsidRPr="008A21C5">
        <w:rPr>
          <w:rFonts w:ascii="Times New Roman" w:hAnsi="Times New Roman"/>
          <w:color w:val="auto"/>
        </w:rPr>
        <w:t xml:space="preserve"> Ky</w:t>
      </w:r>
      <w:proofErr w:type="gramEnd"/>
      <w:r w:rsidRPr="008A21C5">
        <w:rPr>
          <w:rFonts w:ascii="Times New Roman" w:hAnsi="Times New Roman"/>
          <w:color w:val="auto"/>
        </w:rPr>
        <w:t xml:space="preserve"> kre përmban dispozita të veçanta, që zbatohen nga autoritetet kontraktore, të cilat veprojnë në sektorët e shërbimit ujor, energjetik, të transportit dhe atij postar, kur ato prokurojnë kontrata sektoriale. Për qëllim të këtij kreu, kontratat sektoriale janë kontrata publike, të lidhura nga autoritetet kontraktore, siç parashikohet në pikën 14/1 të nenit 3, nëse kontrata është për kryerjen e secilës prej veprimtarive të mëposhtme:</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a)</w:t>
      </w:r>
      <w:r w:rsidRPr="008A21C5">
        <w:rPr>
          <w:rFonts w:ascii="Times New Roman" w:hAnsi="Times New Roman"/>
          <w:color w:val="auto"/>
        </w:rPr>
        <w:t xml:space="preserve"> </w:t>
      </w:r>
      <w:proofErr w:type="gramStart"/>
      <w:r w:rsidRPr="008A21C5">
        <w:rPr>
          <w:rFonts w:ascii="Times New Roman" w:hAnsi="Times New Roman"/>
          <w:color w:val="auto"/>
        </w:rPr>
        <w:t>ofrimin</w:t>
      </w:r>
      <w:proofErr w:type="gramEnd"/>
      <w:r w:rsidRPr="008A21C5">
        <w:rPr>
          <w:rFonts w:ascii="Times New Roman" w:hAnsi="Times New Roman"/>
          <w:color w:val="auto"/>
        </w:rPr>
        <w:t xml:space="preserve"> ose përdorimin e rrjeteve fikse, që kanë për qëllim t'i ofrojnë publikut shërbime për prodhimin, transportin a shpërndarjen e energjisë elektrike, të gazit apo të nxehtësisë ose furnizimin me energji elektrike, gaz a nxehtësi të këtyre rrjeteve;</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b)</w:t>
      </w:r>
      <w:r w:rsidRPr="008A21C5">
        <w:rPr>
          <w:rFonts w:ascii="Times New Roman" w:hAnsi="Times New Roman"/>
          <w:color w:val="auto"/>
        </w:rPr>
        <w:t xml:space="preserve"> </w:t>
      </w:r>
      <w:proofErr w:type="gramStart"/>
      <w:r w:rsidRPr="008A21C5">
        <w:rPr>
          <w:rFonts w:ascii="Times New Roman" w:hAnsi="Times New Roman"/>
          <w:color w:val="auto"/>
        </w:rPr>
        <w:t>shfrytëzimin</w:t>
      </w:r>
      <w:proofErr w:type="gramEnd"/>
      <w:r w:rsidRPr="008A21C5">
        <w:rPr>
          <w:rFonts w:ascii="Times New Roman" w:hAnsi="Times New Roman"/>
          <w:color w:val="auto"/>
        </w:rPr>
        <w:t xml:space="preserve"> e një zone gjeografike, për qëllime eksplorimi, me mundësinë për të nxjerrë naftë, gaz, qymyr apo karburante të tjera, të ngurta, furnizimin e aeroporteve dhe të porteve detare a tokësore ose të strukturave të tjera, të terminaleve për transportuesit ajrorë, detarë ose të ujërave tokësore;</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c)</w:t>
      </w:r>
      <w:r w:rsidRPr="008A21C5">
        <w:rPr>
          <w:rFonts w:ascii="Times New Roman" w:hAnsi="Times New Roman"/>
          <w:color w:val="auto"/>
        </w:rPr>
        <w:t xml:space="preserve"> </w:t>
      </w:r>
      <w:proofErr w:type="gramStart"/>
      <w:r w:rsidRPr="008A21C5">
        <w:rPr>
          <w:rFonts w:ascii="Times New Roman" w:hAnsi="Times New Roman"/>
          <w:color w:val="auto"/>
        </w:rPr>
        <w:t>ofrimin</w:t>
      </w:r>
      <w:proofErr w:type="gramEnd"/>
      <w:r w:rsidRPr="008A21C5">
        <w:rPr>
          <w:rFonts w:ascii="Times New Roman" w:hAnsi="Times New Roman"/>
          <w:color w:val="auto"/>
        </w:rPr>
        <w:t xml:space="preserve"> ose përdorimin e rrjeteve, që kanë për qëllim t'i ofrojnë publikut shërbime për prodhimin, transportin a shpërndarjen e ujit të pijshëm apo furnizimin me ujë të pijshëm të këtyre rrjeteve a menaxhimin e tyre;</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ç)</w:t>
      </w:r>
      <w:r w:rsidRPr="008A21C5">
        <w:rPr>
          <w:rFonts w:ascii="Times New Roman" w:hAnsi="Times New Roman"/>
          <w:color w:val="auto"/>
        </w:rPr>
        <w:t xml:space="preserve"> </w:t>
      </w:r>
      <w:proofErr w:type="gramStart"/>
      <w:r w:rsidRPr="008A21C5">
        <w:rPr>
          <w:rFonts w:ascii="Times New Roman" w:hAnsi="Times New Roman"/>
          <w:color w:val="auto"/>
        </w:rPr>
        <w:t>ofrimin</w:t>
      </w:r>
      <w:proofErr w:type="gramEnd"/>
      <w:r w:rsidRPr="008A21C5">
        <w:rPr>
          <w:rFonts w:ascii="Times New Roman" w:hAnsi="Times New Roman"/>
          <w:color w:val="auto"/>
        </w:rPr>
        <w:t xml:space="preserve"> ose përdorimin e rrjeteve, që kanë për qëllim t'i ofrojnë publikut shërbime në fushën e transportit, nëpërmjet hekurudhave, sistemeve automatike, tramvajeve, autobusëve elektrikë a teleferikëve;</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d)</w:t>
      </w:r>
      <w:r w:rsidRPr="008A21C5">
        <w:rPr>
          <w:rFonts w:ascii="Times New Roman" w:hAnsi="Times New Roman"/>
          <w:color w:val="auto"/>
        </w:rPr>
        <w:t xml:space="preserve"> </w:t>
      </w:r>
      <w:proofErr w:type="gramStart"/>
      <w:r w:rsidRPr="008A21C5">
        <w:rPr>
          <w:rFonts w:ascii="Times New Roman" w:hAnsi="Times New Roman"/>
          <w:color w:val="auto"/>
        </w:rPr>
        <w:t>ofrimin</w:t>
      </w:r>
      <w:proofErr w:type="gramEnd"/>
      <w:r w:rsidRPr="008A21C5">
        <w:rPr>
          <w:rFonts w:ascii="Times New Roman" w:hAnsi="Times New Roman"/>
          <w:color w:val="auto"/>
        </w:rPr>
        <w:t xml:space="preserve"> ose përdorimin e rrjeteve, që kanë për qëllim t'i ofrojnë publikut shërbime në fushën e transportit me autobus;</w:t>
      </w:r>
    </w:p>
    <w:p w:rsidR="00CF6DFB" w:rsidRPr="008A21C5" w:rsidRDefault="00CF6DFB" w:rsidP="00CF6DFB">
      <w:pPr>
        <w:jc w:val="both"/>
        <w:rPr>
          <w:rFonts w:ascii="Times New Roman" w:hAnsi="Times New Roman"/>
          <w:color w:val="auto"/>
        </w:rPr>
      </w:pPr>
      <w:proofErr w:type="gramStart"/>
      <w:r w:rsidRPr="005D1BE0">
        <w:rPr>
          <w:rFonts w:ascii="Times New Roman" w:hAnsi="Times New Roman"/>
          <w:b/>
          <w:color w:val="auto"/>
        </w:rPr>
        <w:t>dh</w:t>
      </w:r>
      <w:proofErr w:type="gramEnd"/>
      <w:r w:rsidRPr="005D1BE0">
        <w:rPr>
          <w:rFonts w:ascii="Times New Roman" w:hAnsi="Times New Roman"/>
          <w:b/>
          <w:color w:val="auto"/>
        </w:rPr>
        <w:t>)</w:t>
      </w:r>
      <w:r w:rsidRPr="008A21C5">
        <w:rPr>
          <w:rFonts w:ascii="Times New Roman" w:hAnsi="Times New Roman"/>
          <w:color w:val="auto"/>
        </w:rPr>
        <w:t xml:space="preserve"> ofrimin e shërbimeve postare.</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2.</w:t>
      </w:r>
      <w:r w:rsidRPr="008A21C5">
        <w:rPr>
          <w:rFonts w:ascii="Times New Roman" w:hAnsi="Times New Roman"/>
          <w:color w:val="auto"/>
        </w:rPr>
        <w:t xml:space="preserve"> Autoritetet kontraktore, që prokurojnë kontrata sektoriale, zbatojnë dispozitat e krerëve të tjerë të ligjit, përveç rastit kur parashikohet ndryshe në këtë kre.</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3.</w:t>
      </w:r>
      <w:r w:rsidRPr="008A21C5">
        <w:rPr>
          <w:rFonts w:ascii="Times New Roman" w:hAnsi="Times New Roman"/>
          <w:color w:val="auto"/>
        </w:rPr>
        <w:t xml:space="preserve"> Autoritetet kontraktore zbatojnë dispozitat e këtij kreu edhe për lidhjen e kontratave që parashikohen në shkronjën "c" të pikës 1 dhe që:</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a)</w:t>
      </w:r>
      <w:r w:rsidRPr="008A21C5">
        <w:rPr>
          <w:rFonts w:ascii="Times New Roman" w:hAnsi="Times New Roman"/>
          <w:color w:val="auto"/>
        </w:rPr>
        <w:t xml:space="preserve"> </w:t>
      </w:r>
      <w:proofErr w:type="gramStart"/>
      <w:r w:rsidRPr="008A21C5">
        <w:rPr>
          <w:rFonts w:ascii="Times New Roman" w:hAnsi="Times New Roman"/>
          <w:color w:val="auto"/>
        </w:rPr>
        <w:t>kanë</w:t>
      </w:r>
      <w:proofErr w:type="gramEnd"/>
      <w:r w:rsidRPr="008A21C5">
        <w:rPr>
          <w:rFonts w:ascii="Times New Roman" w:hAnsi="Times New Roman"/>
          <w:color w:val="auto"/>
        </w:rPr>
        <w:t xml:space="preserve"> lidhje me projekte inxhinierike hidraulike, të ujitjes apo të drenazhimit të tokës, me kusht që vëllimi i ujit, që do të përdoret për furnizimin me ujë të pijshëm, të përbëjë jo më tepër se 20 për qind të vëllimit të përgjithshëm të bërë të disponueshëm nga këto projekte apo nga infrastruktura ujitëse a drenazhuese; ose</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b)</w:t>
      </w:r>
      <w:r w:rsidRPr="008A21C5">
        <w:rPr>
          <w:rFonts w:ascii="Times New Roman" w:hAnsi="Times New Roman"/>
          <w:color w:val="auto"/>
        </w:rPr>
        <w:t xml:space="preserve"> </w:t>
      </w:r>
      <w:proofErr w:type="gramStart"/>
      <w:r w:rsidRPr="008A21C5">
        <w:rPr>
          <w:rFonts w:ascii="Times New Roman" w:hAnsi="Times New Roman"/>
          <w:color w:val="auto"/>
        </w:rPr>
        <w:t>kanë</w:t>
      </w:r>
      <w:proofErr w:type="gramEnd"/>
      <w:r w:rsidRPr="008A21C5">
        <w:rPr>
          <w:rFonts w:ascii="Times New Roman" w:hAnsi="Times New Roman"/>
          <w:color w:val="auto"/>
        </w:rPr>
        <w:t xml:space="preserve"> lidhje me zhvendosjen apo trajtimin e ujërave të zeza, për sistemet e kanalizimeve dhe të trajtimit të këtyre ujërave dhe me veprimtaritë, që kanë lidhje me përfitimin e ujit të pijshëm.</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4</w:t>
      </w:r>
      <w:r w:rsidRPr="008A21C5">
        <w:rPr>
          <w:rFonts w:ascii="Times New Roman" w:hAnsi="Times New Roman"/>
          <w:color w:val="auto"/>
        </w:rPr>
        <w:t>. Për sa u përket shërbimeve të transportit, të parashikuara në shkronjat "ç" e "d" të pikës 1 të këtij neni, një rrjet vlerësohet se ekziston atëherë kur shërbimi ofrohet në kushtet e punës, të parashtruara nga një autoritet përkatës, siç janë kushtet e linjave që do të shërbehen, në kapacitetin që do të ofrohet apo në frekuencën e shërbimit.</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5.</w:t>
      </w:r>
      <w:r w:rsidRPr="008A21C5">
        <w:rPr>
          <w:rFonts w:ascii="Times New Roman" w:hAnsi="Times New Roman"/>
          <w:color w:val="auto"/>
        </w:rPr>
        <w:t xml:space="preserve"> Autoritetet kontraktore, që lidhin kontratat e parashikuara në shkronjën "dh" të pikës 1 zbatojnë dispozitat e këtij kreu edhe për kontratat, që kanë lidhje me ofrimin e shërbimeve të mëposhtme: menaxhimin e shërbimit postar, para dhe pas dërgimit, transmetimit të dokumenteve të koduara, me mjete elektronike komunikimi, menaxhimin e bazave të të dhënave të adresave, transmetimin e postës së regjistruar elektronike, shërbimet financiare, filatelike dhe logjistike, veçanërisht, transportimin e mallrave të përdorimit të gjerë, si edhe paketimin e magazinimin e tyre.</w:t>
      </w:r>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58/2</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Prokurimet që përfshijnë disa veprimtari të ndryshme</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1</w:t>
      </w:r>
      <w:r w:rsidRPr="008A21C5">
        <w:rPr>
          <w:rFonts w:ascii="Times New Roman" w:hAnsi="Times New Roman"/>
          <w:color w:val="auto"/>
        </w:rPr>
        <w:t>. Një kontratë, që synon të mbulojë disa veprimtari të ndryshme, është objekt i rregullave të zbatueshme për veprimtarinë kryesore të synuar.</w:t>
      </w:r>
    </w:p>
    <w:p w:rsidR="00CF6DFB" w:rsidRPr="008A21C5" w:rsidRDefault="00CF6DFB" w:rsidP="00CF6DFB">
      <w:pPr>
        <w:jc w:val="both"/>
        <w:rPr>
          <w:rFonts w:ascii="Times New Roman" w:hAnsi="Times New Roman"/>
          <w:color w:val="auto"/>
        </w:rPr>
      </w:pPr>
      <w:proofErr w:type="gramStart"/>
      <w:r w:rsidRPr="008A21C5">
        <w:rPr>
          <w:rFonts w:ascii="Times New Roman" w:hAnsi="Times New Roman"/>
          <w:color w:val="auto"/>
        </w:rPr>
        <w:lastRenderedPageBreak/>
        <w:t>Sidoqoftë, zgjedhja ndërmjet dhënies së një kontrate të vetme dhe dhënies së një numri kontratash të veçanta nuk mund të kryhet me objektivin e përjashtimit të saj nga fusha e këtij kreu apo, aty ku është e mundur, nga dispozita të tjera të këtij ligji.</w:t>
      </w:r>
      <w:proofErr w:type="gramEnd"/>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2.</w:t>
      </w:r>
      <w:r w:rsidRPr="008A21C5">
        <w:rPr>
          <w:rFonts w:ascii="Times New Roman" w:hAnsi="Times New Roman"/>
          <w:color w:val="auto"/>
        </w:rPr>
        <w:t xml:space="preserve"> Nëse njëra prej veprimtarive, për të cilën është përgatitur kontrata, është objekt i këtij kreu dhe veprimtaria tjetër i krerëve I e V të këtij ligji dhe nëse është objektivisht e pamundur të përcaktohet se cilën veprimtari kryesore mbulon kontrata, atëherë kontrata prokurohet në përputhje me krerët I e V.</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3.</w:t>
      </w:r>
      <w:r w:rsidRPr="008A21C5">
        <w:rPr>
          <w:rFonts w:ascii="Times New Roman" w:hAnsi="Times New Roman"/>
          <w:color w:val="auto"/>
        </w:rPr>
        <w:t xml:space="preserve"> Nëse njëra prej veprimtarive, për të cilën është përgatitur kontrata, është objekt i këtij kreu dhe tjetra nuk është objekt as i këtij kreu apo edhe i krerëve I e V dhe nëse është objektivisht e pamundur të përcaktohet se cilën veprimtari kryesore mbulon kontrata, atëherë kontrata prokurohet në përputhje me këtë kre.</w:t>
      </w:r>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58/3</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Kontratat e lidhura për qëllime të rishitjes apo dhënies me qira palëve të treta</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8A21C5">
        <w:rPr>
          <w:rFonts w:ascii="Times New Roman" w:hAnsi="Times New Roman"/>
          <w:color w:val="auto"/>
        </w:rPr>
        <w:t>Ky kre nuk është i zbatueshëm për kontratat sektoriale, të lidhura nga autoritetet kontraktore për qëllime të rishitjes apo dhënies me qira të objektit të kontratës palëve të treta, me kusht që autoriteti kontraktor të mos ketë të drejtë, të veçantë apo ekskluzive, për ta shitur apo dhënë me qira objektin e kontratës dhe që autoritetet e tjera të mund ta shesin dhe ta japin me qira pa kufizime dhe me të njëjtat kushte si autoriteti kontraktor.</w:t>
      </w:r>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58/4</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 xml:space="preserve">Kontratat për sipërmarrje të lidhura, për një bashkim operatorësh ekonomikë apo për një </w:t>
      </w:r>
      <w:proofErr w:type="gramStart"/>
      <w:r w:rsidRPr="008A21C5">
        <w:rPr>
          <w:rFonts w:ascii="Times New Roman" w:hAnsi="Times New Roman"/>
          <w:b/>
          <w:color w:val="auto"/>
        </w:rPr>
        <w:t>ent</w:t>
      </w:r>
      <w:proofErr w:type="gramEnd"/>
      <w:r w:rsidRPr="008A21C5">
        <w:rPr>
          <w:rFonts w:ascii="Times New Roman" w:hAnsi="Times New Roman"/>
          <w:b/>
          <w:color w:val="auto"/>
        </w:rPr>
        <w:t xml:space="preserve"> kontraktor, që është pjesë e një bashkimi operatorësh ekonomikë</w:t>
      </w:r>
    </w:p>
    <w:p w:rsidR="00CF6DFB"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1.</w:t>
      </w:r>
      <w:r w:rsidRPr="008A21C5">
        <w:rPr>
          <w:rFonts w:ascii="Times New Roman" w:hAnsi="Times New Roman"/>
          <w:color w:val="auto"/>
        </w:rPr>
        <w:t xml:space="preserve"> Ky kre nuk është i zbatueshëm për kontratat sektoriale të lidhura nga autoriteti kontraktor për një sipërmarrje të lidhur apo për një bashkim operatorësh ekonomikë, të formuar ekskluzivisht nga një numër autoritetesh kontraktore, për kryerjen e veprimtarive, që parashikohen në nenin 58/1, për një sipërmarje të lidhur me njërin prej këtyre enteve kontraktore, me kusht që të përmbushen kushtet e parashtruara në pikën 3 të këtij neni.</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2.</w:t>
      </w:r>
      <w:r w:rsidRPr="008A21C5">
        <w:rPr>
          <w:rFonts w:ascii="Times New Roman" w:hAnsi="Times New Roman"/>
          <w:color w:val="auto"/>
        </w:rPr>
        <w:t xml:space="preserve"> Për qëllime të këtij neni, "sipërmarrje e lidhur" nënkupton çdo sipërmarrje:</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a)</w:t>
      </w:r>
      <w:r w:rsidRPr="008A21C5">
        <w:rPr>
          <w:rFonts w:ascii="Times New Roman" w:hAnsi="Times New Roman"/>
          <w:color w:val="auto"/>
        </w:rPr>
        <w:t xml:space="preserve"> </w:t>
      </w:r>
      <w:proofErr w:type="gramStart"/>
      <w:r w:rsidRPr="008A21C5">
        <w:rPr>
          <w:rFonts w:ascii="Times New Roman" w:hAnsi="Times New Roman"/>
          <w:color w:val="auto"/>
        </w:rPr>
        <w:t>llogaritë</w:t>
      </w:r>
      <w:proofErr w:type="gramEnd"/>
      <w:r w:rsidRPr="008A21C5">
        <w:rPr>
          <w:rFonts w:ascii="Times New Roman" w:hAnsi="Times New Roman"/>
          <w:color w:val="auto"/>
        </w:rPr>
        <w:t xml:space="preserve"> vjetore të së cilës janë të konsoliduara me ato të autoritetit kontraktor, në përputhje me rregullat e kontabilitetit;</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b)</w:t>
      </w:r>
      <w:r w:rsidRPr="008A21C5">
        <w:rPr>
          <w:rFonts w:ascii="Times New Roman" w:hAnsi="Times New Roman"/>
          <w:color w:val="auto"/>
        </w:rPr>
        <w:t xml:space="preserve"> mbi të cilën autoriteti kontraktor mund të ushtrojë, drejtpërdrejt ose tërthorazi, ndikim dominues, sipas kuptimit të shkronjës "b" të pikës 14/1 të nenit 3, apo e cila mund të ushtrojë një ndikim dominues mbi autoritetin kontraktor, ose e cila, së bashku me autoritetin kontraktor, është subjekt i ndikimit dominues të një sipërmarrjeje tjetër, si rrjedhojë e pronësisë, pjesëmarrjes financiare apo e rregullave që e drejtojnë atë.</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3.</w:t>
      </w:r>
      <w:r w:rsidRPr="008A21C5">
        <w:rPr>
          <w:rFonts w:ascii="Times New Roman" w:hAnsi="Times New Roman"/>
          <w:color w:val="auto"/>
        </w:rPr>
        <w:t xml:space="preserve"> Pika 1 e këtij neni është e zbatueshme nëse, të paktën, 80 për qind e xhiros mesatare së sipërmarrjes së lidhur, gjatë tri viteve të mëparshme vjen si rezultat i ofrimit të këtyre shërbimeve, furnizimeve apo punimeve për sipërmarrjet, me të cilat ajo është lidhur. Kur, për shkak të datës në të cilën është krijuar apo ka filluar veprimtarinë një sipërmarrje e lidhur, xhiroja nuk është e disponueshme për 3 vitet pararendëse, mjafton që ajo sipërmarrje të tregojë se xhiroja e paraqitur më sipër është e besueshme, sidomos nëpërmjet parashikimeve të bëra për të ardhmen e biznesit. </w:t>
      </w:r>
      <w:proofErr w:type="gramStart"/>
      <w:r w:rsidRPr="008A21C5">
        <w:rPr>
          <w:rFonts w:ascii="Times New Roman" w:hAnsi="Times New Roman"/>
          <w:color w:val="auto"/>
        </w:rPr>
        <w:t>Kur më tepër se një sipërmarrje e lidhur me autoritetin kontraktor ofron të njëjtat shërbime, furnizime ose punime të ngjashme, përqindja e mësipërme llogaritet duke marrë parasysh xhiron e përgjithshme, që vjen, përkatësisht, nga ofrimi i shërbimeve, furnizimeve apo punimeve të atyre sipërmarrjeve të lidhura.</w:t>
      </w:r>
      <w:proofErr w:type="gramEnd"/>
    </w:p>
    <w:p w:rsidR="00CF6DFB" w:rsidRPr="008A21C5" w:rsidRDefault="00CF6DFB" w:rsidP="00CF6DFB">
      <w:pPr>
        <w:jc w:val="both"/>
        <w:rPr>
          <w:rFonts w:ascii="Times New Roman" w:hAnsi="Times New Roman"/>
          <w:color w:val="auto"/>
        </w:rPr>
      </w:pPr>
      <w:proofErr w:type="gramStart"/>
      <w:r w:rsidRPr="00DA316A">
        <w:rPr>
          <w:rFonts w:ascii="Times New Roman" w:hAnsi="Times New Roman"/>
          <w:b/>
          <w:color w:val="auto"/>
        </w:rPr>
        <w:lastRenderedPageBreak/>
        <w:t>4.</w:t>
      </w:r>
      <w:r w:rsidRPr="008A21C5">
        <w:rPr>
          <w:rFonts w:ascii="Times New Roman" w:hAnsi="Times New Roman"/>
          <w:color w:val="auto"/>
        </w:rPr>
        <w:t xml:space="preserve"> Ky</w:t>
      </w:r>
      <w:proofErr w:type="gramEnd"/>
      <w:r w:rsidRPr="008A21C5">
        <w:rPr>
          <w:rFonts w:ascii="Times New Roman" w:hAnsi="Times New Roman"/>
          <w:color w:val="auto"/>
        </w:rPr>
        <w:t xml:space="preserve"> kre nuk është, gjithashtu, i zbat ueshëm për kontratat e lidhura:</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a)</w:t>
      </w:r>
      <w:r w:rsidRPr="008A21C5">
        <w:rPr>
          <w:rFonts w:ascii="Times New Roman" w:hAnsi="Times New Roman"/>
          <w:color w:val="auto"/>
        </w:rPr>
        <w:t xml:space="preserve"> </w:t>
      </w:r>
      <w:proofErr w:type="gramStart"/>
      <w:r w:rsidRPr="008A21C5">
        <w:rPr>
          <w:rFonts w:ascii="Times New Roman" w:hAnsi="Times New Roman"/>
          <w:color w:val="auto"/>
        </w:rPr>
        <w:t>prej</w:t>
      </w:r>
      <w:proofErr w:type="gramEnd"/>
      <w:r w:rsidRPr="008A21C5">
        <w:rPr>
          <w:rFonts w:ascii="Times New Roman" w:hAnsi="Times New Roman"/>
          <w:color w:val="auto"/>
        </w:rPr>
        <w:t xml:space="preserve"> një bashkimi operatorësh ekonomikë, të krijuar ekskluzivisht nga një numër entesh kontraktore, për kryerjen e veprimtarive brenda kuptimit të asaj që parashikohet në nenin 58/1 të këtij ligji, për njërën prej këtyre enteve kontraktore;</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b)</w:t>
      </w:r>
      <w:r w:rsidRPr="008A21C5">
        <w:rPr>
          <w:rFonts w:ascii="Times New Roman" w:hAnsi="Times New Roman"/>
          <w:color w:val="auto"/>
        </w:rPr>
        <w:t xml:space="preserve"> nga një ent kontraktor, pjesë e një sipërmarrjeje të përbashkët, me kusht që kjo sipërmarrje të jetë krijuar për të kryer veprimtarinë në fjalë, brenda një periudhe prej, të paktën, tre vjetësh dhe që instrumenti i krijimit të sipërmarrjes së përbashkët të përcaktojë se entet kontraktore, të cilat e formojnë atë, janë pjesë e saj, të paktën, për të njëjtën periudhë kohore.</w:t>
      </w:r>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58/5</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Përjashtimet specifike për sektorin e energjisë dhe të ujit</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1.</w:t>
      </w:r>
      <w:r w:rsidRPr="008A21C5">
        <w:rPr>
          <w:rFonts w:ascii="Times New Roman" w:hAnsi="Times New Roman"/>
          <w:color w:val="auto"/>
        </w:rPr>
        <w:t xml:space="preserve"> Ky kre nuk është i zbatueshëm për kontratat sektoriale, të lidhura nga autoritetet kontraktore të parashikuara në shkronjat "b" e "c" të pikës 14/1 të nenit 3, për qëllime të kryerjes së një veprimtarie, që ka të bëjë me ofrimin e gazit apo të nxehtësisë për rrjetet e përmendura në paragrafin e parë, të pikës 1 të nenit 58/1 të këtij ligji, nëse:</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a)</w:t>
      </w:r>
      <w:r w:rsidRPr="008A21C5">
        <w:rPr>
          <w:rFonts w:ascii="Times New Roman" w:hAnsi="Times New Roman"/>
          <w:color w:val="auto"/>
        </w:rPr>
        <w:t xml:space="preserve"> </w:t>
      </w:r>
      <w:proofErr w:type="gramStart"/>
      <w:r w:rsidRPr="008A21C5">
        <w:rPr>
          <w:rFonts w:ascii="Times New Roman" w:hAnsi="Times New Roman"/>
          <w:color w:val="auto"/>
        </w:rPr>
        <w:t>prodhimi</w:t>
      </w:r>
      <w:proofErr w:type="gramEnd"/>
      <w:r w:rsidRPr="008A21C5">
        <w:rPr>
          <w:rFonts w:ascii="Times New Roman" w:hAnsi="Times New Roman"/>
          <w:color w:val="auto"/>
        </w:rPr>
        <w:t xml:space="preserve"> i gazit apo i nxehtësisë është një pasojë e pashmangshme për kryerjen e një veprimtarie tjetër, që nuk përshkruhet në nenin 58/1 të këtij ligji; dhe</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b)</w:t>
      </w:r>
      <w:r w:rsidRPr="008A21C5">
        <w:rPr>
          <w:rFonts w:ascii="Times New Roman" w:hAnsi="Times New Roman"/>
          <w:color w:val="auto"/>
        </w:rPr>
        <w:t xml:space="preserve"> qëllimi i ofrimit të gazit ose i nxehtësisë është vetëm për të përdorur prodhimin për qëllime ekonomike dhe kur ai nuk kalon 20 për qind të xhiros mesatare të operatorit ekonomik gjatë periudhës së tri viteve të mëparshme, përfshirë vitin në të cilin është lidhur kontrata.</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2.</w:t>
      </w:r>
      <w:r w:rsidRPr="008A21C5">
        <w:rPr>
          <w:rFonts w:ascii="Times New Roman" w:hAnsi="Times New Roman"/>
          <w:color w:val="auto"/>
        </w:rPr>
        <w:t xml:space="preserve"> Ky ligj nuk është i zbatueshëm për kontratat sektoriale, të lidhura nga autoritetet kontraktore, siç parashikohet në shkronjat "b" e "c" të pikës 14/1 të nenit 3, për qëllime të kryerjes së një veprimtarie, që ka të bëjë me ofrimin e energjisë elektrike për rrjetet e parashikuara në shkronjën "a" të pikës 1 të nenit 58/1 të këtij, nëse:</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a)</w:t>
      </w:r>
      <w:r w:rsidRPr="008A21C5">
        <w:rPr>
          <w:rFonts w:ascii="Times New Roman" w:hAnsi="Times New Roman"/>
          <w:color w:val="auto"/>
        </w:rPr>
        <w:t xml:space="preserve"> </w:t>
      </w:r>
      <w:proofErr w:type="gramStart"/>
      <w:r w:rsidRPr="008A21C5">
        <w:rPr>
          <w:rFonts w:ascii="Times New Roman" w:hAnsi="Times New Roman"/>
          <w:color w:val="auto"/>
        </w:rPr>
        <w:t>prodhimi</w:t>
      </w:r>
      <w:proofErr w:type="gramEnd"/>
      <w:r w:rsidRPr="008A21C5">
        <w:rPr>
          <w:rFonts w:ascii="Times New Roman" w:hAnsi="Times New Roman"/>
          <w:color w:val="auto"/>
        </w:rPr>
        <w:t xml:space="preserve"> i energjisë elektrike është i nevojshëm për të kryer një veprimtari të ndryshme nga ajo e parashikuar në nenin 58/1 të këtij ligji;</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b)</w:t>
      </w:r>
      <w:r w:rsidRPr="008A21C5">
        <w:rPr>
          <w:rFonts w:ascii="Times New Roman" w:hAnsi="Times New Roman"/>
          <w:color w:val="auto"/>
        </w:rPr>
        <w:t xml:space="preserve"> </w:t>
      </w:r>
      <w:proofErr w:type="gramStart"/>
      <w:r w:rsidRPr="008A21C5">
        <w:rPr>
          <w:rFonts w:ascii="Times New Roman" w:hAnsi="Times New Roman"/>
          <w:color w:val="auto"/>
        </w:rPr>
        <w:t>ofrimi</w:t>
      </w:r>
      <w:proofErr w:type="gramEnd"/>
      <w:r w:rsidRPr="008A21C5">
        <w:rPr>
          <w:rFonts w:ascii="Times New Roman" w:hAnsi="Times New Roman"/>
          <w:color w:val="auto"/>
        </w:rPr>
        <w:t xml:space="preserve"> i energjisë elektrike varet vetëm nga konsumi vetjak dhe nuk tejkalon 30 për qind të prodhimit të përgjithshëm gjatë periudhës së tri viteve të mëparshme, përfshirë vitin në të cilin është lidhur kontrata.</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3.</w:t>
      </w:r>
      <w:r w:rsidRPr="008A21C5">
        <w:rPr>
          <w:rFonts w:ascii="Times New Roman" w:hAnsi="Times New Roman"/>
          <w:color w:val="auto"/>
        </w:rPr>
        <w:t xml:space="preserve"> Ky kre nuk është i zbatueshëm për kontratat sektoriale, të lidhura nga autoritetet kontraktore të parashikuara në shkronjat "b" e "c" të pikës 14/1 të nenit 3, për qëllime të kryerjes së një veprimtarie, që ka të bëjë me ofrimin e ujit të pijshëm për rrjetet e parashikuara në shkronjën "c" të pikës 1 të nenit 58/1 të këtij ligji, nëse:</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a)</w:t>
      </w:r>
      <w:r w:rsidRPr="008A21C5">
        <w:rPr>
          <w:rFonts w:ascii="Times New Roman" w:hAnsi="Times New Roman"/>
          <w:color w:val="auto"/>
        </w:rPr>
        <w:t xml:space="preserve"> </w:t>
      </w:r>
      <w:proofErr w:type="gramStart"/>
      <w:r w:rsidRPr="008A21C5">
        <w:rPr>
          <w:rFonts w:ascii="Times New Roman" w:hAnsi="Times New Roman"/>
          <w:color w:val="auto"/>
        </w:rPr>
        <w:t>prodhimi</w:t>
      </w:r>
      <w:proofErr w:type="gramEnd"/>
      <w:r w:rsidRPr="008A21C5">
        <w:rPr>
          <w:rFonts w:ascii="Times New Roman" w:hAnsi="Times New Roman"/>
          <w:color w:val="auto"/>
        </w:rPr>
        <w:t xml:space="preserve"> i ujit të pijshëm është i nevojshëm për kryerjen e një veprimtarie të ndryshme nga ajo e parashikuar në nenin 58/1 të këtij ligji;</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b)</w:t>
      </w:r>
      <w:r w:rsidRPr="008A21C5">
        <w:rPr>
          <w:rFonts w:ascii="Times New Roman" w:hAnsi="Times New Roman"/>
          <w:color w:val="auto"/>
        </w:rPr>
        <w:t xml:space="preserve"> </w:t>
      </w:r>
      <w:proofErr w:type="gramStart"/>
      <w:r w:rsidRPr="008A21C5">
        <w:rPr>
          <w:rFonts w:ascii="Times New Roman" w:hAnsi="Times New Roman"/>
          <w:color w:val="auto"/>
        </w:rPr>
        <w:t>ofrimi</w:t>
      </w:r>
      <w:proofErr w:type="gramEnd"/>
      <w:r w:rsidRPr="008A21C5">
        <w:rPr>
          <w:rFonts w:ascii="Times New Roman" w:hAnsi="Times New Roman"/>
          <w:color w:val="auto"/>
        </w:rPr>
        <w:t xml:space="preserve"> i ujit të pijshëm varet vetëm nga konsumi vetjak dhe nuk tejkalon 30 për qind të prodhimit të përgjithshëm gjatë periudhës së tri viteve të mëparshme, përfshirë vitin në të cilin është lidhur kontrata.</w:t>
      </w:r>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58/6</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Përjashtimi nga blerja e energjisë, e karburanteve dhe e ujit</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1.</w:t>
      </w:r>
      <w:r w:rsidRPr="008A21C5">
        <w:rPr>
          <w:rFonts w:ascii="Times New Roman" w:hAnsi="Times New Roman"/>
          <w:color w:val="auto"/>
        </w:rPr>
        <w:t xml:space="preserve"> Autoritetet kontraktore, që kryejnë veprimtarinë e parashikuar në shkronjën "a" të pikës 1 të nenit 58/1 të këtij ligji, nuk i zbatojnë dispozitat e këtij kreu për të lidhur kontrata sektoriale për furnizimin me energji elektrike, nxehtësi ose karburante, të përdorura për prodhimin e energjisë. </w:t>
      </w:r>
      <w:proofErr w:type="gramStart"/>
      <w:r w:rsidRPr="008A21C5">
        <w:rPr>
          <w:rFonts w:ascii="Times New Roman" w:hAnsi="Times New Roman"/>
          <w:color w:val="auto"/>
        </w:rPr>
        <w:t>Kjo veprimtari rregullohet me akte të tjera ligjore ose nënligjore.</w:t>
      </w:r>
      <w:proofErr w:type="gramEnd"/>
    </w:p>
    <w:p w:rsidR="00CF6DFB" w:rsidRPr="008A21C5" w:rsidRDefault="00CF6DFB" w:rsidP="00CF6DFB">
      <w:pPr>
        <w:jc w:val="both"/>
        <w:rPr>
          <w:rFonts w:ascii="Times New Roman" w:hAnsi="Times New Roman"/>
          <w:color w:val="auto"/>
        </w:rPr>
      </w:pPr>
      <w:r w:rsidRPr="00DA316A">
        <w:rPr>
          <w:rFonts w:ascii="Times New Roman" w:hAnsi="Times New Roman"/>
          <w:b/>
          <w:color w:val="auto"/>
        </w:rPr>
        <w:lastRenderedPageBreak/>
        <w:t>2.</w:t>
      </w:r>
      <w:r w:rsidRPr="008A21C5">
        <w:rPr>
          <w:rFonts w:ascii="Times New Roman" w:hAnsi="Times New Roman"/>
          <w:color w:val="auto"/>
        </w:rPr>
        <w:t xml:space="preserve"> Autoritetet kontraktore, që kryejnë veprimtarinë e parashikuar në shkronjën "c" të pikës 1 të nenit 58/1 të këtij ligji, nuk i zbatojnë dispozitat e këtij kreu për lidhjen e kontratave për furnizimin me ujë.</w:t>
      </w:r>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58/7</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Përjashtimi i shërbimeve të transportit me autobus</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8A21C5">
        <w:rPr>
          <w:rFonts w:ascii="Times New Roman" w:hAnsi="Times New Roman"/>
          <w:color w:val="auto"/>
        </w:rPr>
        <w:t>Autoriteti kontraktor, që kryen veprimtarinë e parashikuar në shkronjën "dh" të pikës 1 të nenit 58/1 të këtij ligji, në bazë të të drejtave të veçanta, nuk zbaton dispozitat e këtij kreu, nëse shërbimet e rregullta të transportit mund të ofrohen, gjithashtu, nga shoqëri të tjera transporti, në të njëjtën zonë dhe me të njëjtat kushte.</w:t>
      </w:r>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58/8</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Procedurat për prokurimin e kontratave sektoriale</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1.</w:t>
      </w:r>
      <w:r w:rsidRPr="008A21C5">
        <w:rPr>
          <w:rFonts w:ascii="Times New Roman" w:hAnsi="Times New Roman"/>
          <w:color w:val="auto"/>
        </w:rPr>
        <w:t xml:space="preserve"> Për procedurat e prokurimit të të gjitha kontratave sektoriale, autoritetet kontraktore gjithmonë mund të përdorin procedurën e hapur, të kufizuar apo të negociuar, me shpallje të njoftimit.</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2.</w:t>
      </w:r>
      <w:r w:rsidRPr="008A21C5">
        <w:rPr>
          <w:rFonts w:ascii="Times New Roman" w:hAnsi="Times New Roman"/>
          <w:color w:val="auto"/>
        </w:rPr>
        <w:t xml:space="preserve"> Autoritetet kontraktore mund të prokurojnë kontrata sektoriale me procedurë me negocim, pa shpallje të njoftimit, kur:</w:t>
      </w:r>
    </w:p>
    <w:p w:rsidR="00CF6DFB" w:rsidRPr="008A21C5" w:rsidRDefault="00CF6DFB" w:rsidP="00CF6DFB">
      <w:pPr>
        <w:jc w:val="both"/>
        <w:rPr>
          <w:rFonts w:ascii="Times New Roman" w:hAnsi="Times New Roman"/>
          <w:color w:val="auto"/>
        </w:rPr>
      </w:pPr>
      <w:r w:rsidRPr="005D1BE0">
        <w:rPr>
          <w:rFonts w:ascii="Times New Roman" w:hAnsi="Times New Roman"/>
          <w:b/>
          <w:color w:val="auto"/>
        </w:rPr>
        <w:t>a)</w:t>
      </w:r>
      <w:r w:rsidRPr="008A21C5">
        <w:rPr>
          <w:rFonts w:ascii="Times New Roman" w:hAnsi="Times New Roman"/>
          <w:color w:val="auto"/>
        </w:rPr>
        <w:t xml:space="preserve"> </w:t>
      </w:r>
      <w:proofErr w:type="gramStart"/>
      <w:r w:rsidRPr="008A21C5">
        <w:rPr>
          <w:rFonts w:ascii="Times New Roman" w:hAnsi="Times New Roman"/>
          <w:color w:val="auto"/>
        </w:rPr>
        <w:t>nuk</w:t>
      </w:r>
      <w:proofErr w:type="gramEnd"/>
      <w:r w:rsidRPr="008A21C5">
        <w:rPr>
          <w:rFonts w:ascii="Times New Roman" w:hAnsi="Times New Roman"/>
          <w:color w:val="auto"/>
        </w:rPr>
        <w:t xml:space="preserve"> është dorëzuar asnjë ofertë apo nuk ka asnjë ofertë apo aplikim të përshtatshëm në përgjigje të procedurës së hapur, të kufizuar ose të negociuar, me shpallje paraprake të njoftimit, me kusht që të mos ketë ndryshime thelbësore të kushteve fillestare të kontratës;</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b)</w:t>
      </w:r>
      <w:r w:rsidRPr="008A21C5">
        <w:rPr>
          <w:rFonts w:ascii="Times New Roman" w:hAnsi="Times New Roman"/>
          <w:color w:val="auto"/>
        </w:rPr>
        <w:t xml:space="preserve"> </w:t>
      </w:r>
      <w:proofErr w:type="gramStart"/>
      <w:r w:rsidRPr="008A21C5">
        <w:rPr>
          <w:rFonts w:ascii="Times New Roman" w:hAnsi="Times New Roman"/>
          <w:color w:val="auto"/>
        </w:rPr>
        <w:t>për</w:t>
      </w:r>
      <w:proofErr w:type="gramEnd"/>
      <w:r w:rsidRPr="008A21C5">
        <w:rPr>
          <w:rFonts w:ascii="Times New Roman" w:hAnsi="Times New Roman"/>
          <w:color w:val="auto"/>
        </w:rPr>
        <w:t xml:space="preserve"> arsye teknike apo artistike, ose për arsye, që kanë lidhje me të drejtat ekskluzive, kontrata mund të ekzekutohet vetëm nga një operator ekonomik i veçantë;</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c)</w:t>
      </w:r>
      <w:r w:rsidRPr="008A21C5">
        <w:rPr>
          <w:rFonts w:ascii="Times New Roman" w:hAnsi="Times New Roman"/>
          <w:color w:val="auto"/>
        </w:rPr>
        <w:t xml:space="preserve"> </w:t>
      </w:r>
      <w:proofErr w:type="gramStart"/>
      <w:r w:rsidRPr="008A21C5">
        <w:rPr>
          <w:rFonts w:ascii="Times New Roman" w:hAnsi="Times New Roman"/>
          <w:color w:val="auto"/>
        </w:rPr>
        <w:t>për</w:t>
      </w:r>
      <w:proofErr w:type="gramEnd"/>
      <w:r w:rsidRPr="008A21C5">
        <w:rPr>
          <w:rFonts w:ascii="Times New Roman" w:hAnsi="Times New Roman"/>
          <w:color w:val="auto"/>
        </w:rPr>
        <w:t xml:space="preserve"> arsye të nevojës ekstreme, të shkaktuar nga ngjarje të paparashikueshme nga autoriteti kontraktor, afati kohor, i parashikuar në nenin 43 të këtij ligji, për njoft imin e kontratës për procedurat e hapura, të kufizuara ose me negocim, me shpallje të njoftimit, nuk mund të respektohet. </w:t>
      </w:r>
      <w:proofErr w:type="gramStart"/>
      <w:r w:rsidRPr="008A21C5">
        <w:rPr>
          <w:rFonts w:ascii="Times New Roman" w:hAnsi="Times New Roman"/>
          <w:color w:val="auto"/>
        </w:rPr>
        <w:t>Rrethanat e përmendura për të justifikuar nevojën ekstreme nuk duhet të shkaktohen, në asnjë rast, nga veprimi ose mosveprimi i autoritetit kontraktor.</w:t>
      </w:r>
      <w:proofErr w:type="gramEnd"/>
      <w:r w:rsidRPr="008A21C5">
        <w:rPr>
          <w:rFonts w:ascii="Times New Roman" w:hAnsi="Times New Roman"/>
          <w:color w:val="auto"/>
        </w:rPr>
        <w:t xml:space="preserve"> Kushtet dhe rrethanat e përdorimit të kësaj procedure përcaktohen në rregullat e prokurimit;</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ç)</w:t>
      </w:r>
      <w:r w:rsidRPr="008A21C5">
        <w:rPr>
          <w:rFonts w:ascii="Times New Roman" w:hAnsi="Times New Roman"/>
          <w:color w:val="auto"/>
        </w:rPr>
        <w:t xml:space="preserve"> </w:t>
      </w:r>
      <w:proofErr w:type="gramStart"/>
      <w:r w:rsidRPr="008A21C5">
        <w:rPr>
          <w:rFonts w:ascii="Times New Roman" w:hAnsi="Times New Roman"/>
          <w:color w:val="auto"/>
        </w:rPr>
        <w:t>një</w:t>
      </w:r>
      <w:proofErr w:type="gramEnd"/>
      <w:r w:rsidRPr="008A21C5">
        <w:rPr>
          <w:rFonts w:ascii="Times New Roman" w:hAnsi="Times New Roman"/>
          <w:color w:val="auto"/>
        </w:rPr>
        <w:t xml:space="preserve"> kontratë shpallet fituese, në bazë të marrëveshjes kuadër, me kusht që të respektohen kërkesat e nenit 58/9 të këtij ligji.</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3.</w:t>
      </w:r>
      <w:r w:rsidRPr="008A21C5">
        <w:rPr>
          <w:rFonts w:ascii="Times New Roman" w:hAnsi="Times New Roman"/>
          <w:color w:val="auto"/>
        </w:rPr>
        <w:t xml:space="preserve"> Procedurat me negocim, pa shpallje paraprake të njoftimit, mund të përdoren për kontratat sektoriale, objekti i të cilave janë:</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a)</w:t>
      </w:r>
      <w:r w:rsidRPr="008A21C5">
        <w:rPr>
          <w:rFonts w:ascii="Times New Roman" w:hAnsi="Times New Roman"/>
          <w:color w:val="auto"/>
        </w:rPr>
        <w:t xml:space="preserve"> </w:t>
      </w:r>
      <w:proofErr w:type="gramStart"/>
      <w:r w:rsidRPr="008A21C5">
        <w:rPr>
          <w:rFonts w:ascii="Times New Roman" w:hAnsi="Times New Roman"/>
          <w:color w:val="auto"/>
        </w:rPr>
        <w:t>kur</w:t>
      </w:r>
      <w:proofErr w:type="gramEnd"/>
      <w:r w:rsidRPr="008A21C5">
        <w:rPr>
          <w:rFonts w:ascii="Times New Roman" w:hAnsi="Times New Roman"/>
          <w:color w:val="auto"/>
        </w:rPr>
        <w:t xml:space="preserve"> mallrat e përfshira prodhohen krejtësisht për qëllime kërkimore, eksperimentimi, studimi apo zhvillimi. Kjo dispozitë nuk zbatohet për prodhimin në sasi me qëllim krijimin e një qëndrueshmërie ekonomike apo mbulimin e kostove kërkimore dhe të atyre zhvillimore;</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b)</w:t>
      </w:r>
      <w:r w:rsidRPr="008A21C5">
        <w:rPr>
          <w:rFonts w:ascii="Times New Roman" w:hAnsi="Times New Roman"/>
          <w:color w:val="auto"/>
        </w:rPr>
        <w:t xml:space="preserve"> për furnizime shtesë nga furnitori fillestar, të vlerësuara qoftë si zëvendësim i pjesshëm i furnizimeve normale apo i instalimeve ekzistuese ose si zgjerim i furnizimeve apo i instalimeve aktuale, ku një ndryshim i furnitorit do ta detyronte autoritetin kontraktor të blinte materiale, që do të kishin specifikime të ndryshme teknike, të cilat do të rezultonin në mospërputhshmëri ose në vështirësi të mëdha teknike gjatë shfrytëzimit dhe mirëmbajtjes. Në këtë rast, kontrata shtesë nënshkruhet </w:t>
      </w:r>
      <w:proofErr w:type="gramStart"/>
      <w:r w:rsidRPr="008A21C5">
        <w:rPr>
          <w:rFonts w:ascii="Times New Roman" w:hAnsi="Times New Roman"/>
          <w:color w:val="auto"/>
        </w:rPr>
        <w:t>brenda</w:t>
      </w:r>
      <w:proofErr w:type="gramEnd"/>
      <w:r w:rsidRPr="008A21C5">
        <w:rPr>
          <w:rFonts w:ascii="Times New Roman" w:hAnsi="Times New Roman"/>
          <w:color w:val="auto"/>
        </w:rPr>
        <w:t xml:space="preserve"> një kufiri kohor prej 3 muajsh nga përfundimi i kontratës fillestare dhe nuk duhet të kalojë vlerën 20 për qind të vlerës së përgjithshme të kontratës fillestare;</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c)</w:t>
      </w:r>
      <w:r w:rsidRPr="008A21C5">
        <w:rPr>
          <w:rFonts w:ascii="Times New Roman" w:hAnsi="Times New Roman"/>
          <w:color w:val="auto"/>
        </w:rPr>
        <w:t xml:space="preserve"> </w:t>
      </w:r>
      <w:proofErr w:type="gramStart"/>
      <w:r w:rsidRPr="008A21C5">
        <w:rPr>
          <w:rFonts w:ascii="Times New Roman" w:hAnsi="Times New Roman"/>
          <w:color w:val="auto"/>
        </w:rPr>
        <w:t>për</w:t>
      </w:r>
      <w:proofErr w:type="gramEnd"/>
      <w:r w:rsidRPr="008A21C5">
        <w:rPr>
          <w:rFonts w:ascii="Times New Roman" w:hAnsi="Times New Roman"/>
          <w:color w:val="auto"/>
        </w:rPr>
        <w:t xml:space="preserve"> furnizime të kuotuara dhe të blera në tregun e mallrave të përdorimit të gjerë;</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t xml:space="preserve">ç) </w:t>
      </w:r>
      <w:proofErr w:type="gramStart"/>
      <w:r w:rsidRPr="008A21C5">
        <w:rPr>
          <w:rFonts w:ascii="Times New Roman" w:hAnsi="Times New Roman"/>
          <w:color w:val="auto"/>
        </w:rPr>
        <w:t>për</w:t>
      </w:r>
      <w:proofErr w:type="gramEnd"/>
      <w:r w:rsidRPr="008A21C5">
        <w:rPr>
          <w:rFonts w:ascii="Times New Roman" w:hAnsi="Times New Roman"/>
          <w:color w:val="auto"/>
        </w:rPr>
        <w:t xml:space="preserve"> blerje me leverdi, kur është e mundur të prokurohen furnizime, duke shfrytëzuar një mundësi veçanërisht të mirë, të disponueshme vetëm për një periudhë të shkurtër kohe, me një çmim shumë më të ulët se çmimet normale të tregut;</w:t>
      </w:r>
    </w:p>
    <w:p w:rsidR="00CF6DFB" w:rsidRPr="008A21C5" w:rsidRDefault="00CF6DFB" w:rsidP="00CF6DFB">
      <w:pPr>
        <w:jc w:val="both"/>
        <w:rPr>
          <w:rFonts w:ascii="Times New Roman" w:hAnsi="Times New Roman"/>
          <w:color w:val="auto"/>
        </w:rPr>
      </w:pPr>
      <w:r w:rsidRPr="00DA316A">
        <w:rPr>
          <w:rFonts w:ascii="Times New Roman" w:hAnsi="Times New Roman"/>
          <w:b/>
          <w:color w:val="auto"/>
        </w:rPr>
        <w:lastRenderedPageBreak/>
        <w:t>d)</w:t>
      </w:r>
      <w:r w:rsidRPr="008A21C5">
        <w:rPr>
          <w:rFonts w:ascii="Times New Roman" w:hAnsi="Times New Roman"/>
          <w:color w:val="auto"/>
        </w:rPr>
        <w:t xml:space="preserve"> </w:t>
      </w:r>
      <w:proofErr w:type="gramStart"/>
      <w:r w:rsidRPr="008A21C5">
        <w:rPr>
          <w:rFonts w:ascii="Times New Roman" w:hAnsi="Times New Roman"/>
          <w:color w:val="auto"/>
        </w:rPr>
        <w:t>për</w:t>
      </w:r>
      <w:proofErr w:type="gramEnd"/>
      <w:r w:rsidRPr="008A21C5">
        <w:rPr>
          <w:rFonts w:ascii="Times New Roman" w:hAnsi="Times New Roman"/>
          <w:color w:val="auto"/>
        </w:rPr>
        <w:t xml:space="preserve"> blerje furnizimesh, me kushte veçanërisht favorizuese, nga një furnitor, në likuidim përfundimtar të biznesit të vet ose nga marrësit apo likuiduesit e një falimentimi, me marrëveshje me kreditorët ose me një procedurë të ngjashme, në përputhje me ligjet dhe rregullat kombëtare në fuqi.</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4.</w:t>
      </w:r>
      <w:r w:rsidRPr="008A21C5">
        <w:rPr>
          <w:rFonts w:ascii="Times New Roman" w:hAnsi="Times New Roman"/>
          <w:color w:val="auto"/>
        </w:rPr>
        <w:t xml:space="preserve"> Procedurat me negocim, pa shpallje paraprake të njoftimit të kontratës, mund të përdoren për kontratat sektoriale, objekti i së cilave janë:</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a)</w:t>
      </w:r>
      <w:r w:rsidRPr="008A21C5">
        <w:rPr>
          <w:rFonts w:ascii="Times New Roman" w:hAnsi="Times New Roman"/>
          <w:color w:val="auto"/>
        </w:rPr>
        <w:t xml:space="preserve"> për punime apo shërbime shtesë, të cilat nuk kanë qenë të përfshira në kontratën fillestare, por që, nëpërmjet rrethanave të paparashikuara, bëhen të domosdoshme për ecurinë e punimeve apo të shërbimeve, të përshkruara në kontratë, me kusht që kontrata të lidhet me operatorin ekonomik, i cili është duke i kryer këto punime apo shërbime, për sa kohë që vlera e përgjithshme e kontratave të lidhura për punimet dhe shërbimet shtesë nuk duhet të kalojë 20 për qind të vlerës së përgjithshme të kontratës fillestare, kur punime a shërbime të tilla:</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i)</w:t>
      </w:r>
      <w:r w:rsidRPr="008A21C5">
        <w:rPr>
          <w:rFonts w:ascii="Times New Roman" w:hAnsi="Times New Roman"/>
          <w:color w:val="auto"/>
        </w:rPr>
        <w:t xml:space="preserve"> </w:t>
      </w:r>
      <w:proofErr w:type="gramStart"/>
      <w:r w:rsidRPr="008A21C5">
        <w:rPr>
          <w:rFonts w:ascii="Times New Roman" w:hAnsi="Times New Roman"/>
          <w:color w:val="auto"/>
        </w:rPr>
        <w:t>nuk</w:t>
      </w:r>
      <w:proofErr w:type="gramEnd"/>
      <w:r w:rsidRPr="008A21C5">
        <w:rPr>
          <w:rFonts w:ascii="Times New Roman" w:hAnsi="Times New Roman"/>
          <w:color w:val="auto"/>
        </w:rPr>
        <w:t xml:space="preserve"> mund të ndahen teknikisht apo ekonomikisht nga kontrata fillestare, pa shkaktuar probleme të mëdha për autoritetin kontraktor;</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ii)</w:t>
      </w:r>
      <w:r w:rsidRPr="008A21C5">
        <w:rPr>
          <w:rFonts w:ascii="Times New Roman" w:hAnsi="Times New Roman"/>
          <w:color w:val="auto"/>
        </w:rPr>
        <w:t xml:space="preserve"> </w:t>
      </w:r>
      <w:proofErr w:type="gramStart"/>
      <w:r w:rsidRPr="008A21C5">
        <w:rPr>
          <w:rFonts w:ascii="Times New Roman" w:hAnsi="Times New Roman"/>
          <w:color w:val="auto"/>
        </w:rPr>
        <w:t>megjithëse</w:t>
      </w:r>
      <w:proofErr w:type="gramEnd"/>
      <w:r w:rsidRPr="008A21C5">
        <w:rPr>
          <w:rFonts w:ascii="Times New Roman" w:hAnsi="Times New Roman"/>
          <w:color w:val="auto"/>
        </w:rPr>
        <w:t xml:space="preserve"> mund të ndahen nga kryerja e kontratës fillestare, janë tepër të do</w:t>
      </w:r>
      <w:r w:rsidR="009402CD">
        <w:rPr>
          <w:rFonts w:ascii="Times New Roman" w:hAnsi="Times New Roman"/>
          <w:color w:val="auto"/>
        </w:rPr>
        <w:t>mosdoshme për përfundimin e saj;</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b)</w:t>
      </w:r>
      <w:r w:rsidRPr="008A21C5">
        <w:rPr>
          <w:rFonts w:ascii="Times New Roman" w:hAnsi="Times New Roman"/>
          <w:color w:val="auto"/>
        </w:rPr>
        <w:t xml:space="preserve"> </w:t>
      </w:r>
      <w:proofErr w:type="gramStart"/>
      <w:r w:rsidRPr="008A21C5">
        <w:rPr>
          <w:rFonts w:ascii="Times New Roman" w:hAnsi="Times New Roman"/>
          <w:color w:val="auto"/>
        </w:rPr>
        <w:t>për</w:t>
      </w:r>
      <w:proofErr w:type="gramEnd"/>
      <w:r w:rsidRPr="008A21C5">
        <w:rPr>
          <w:rFonts w:ascii="Times New Roman" w:hAnsi="Times New Roman"/>
          <w:color w:val="auto"/>
        </w:rPr>
        <w:t xml:space="preserve"> punime të reja, që kanë të bëjnë me përsëritjen e punimeve të ngjashme, që i besohen operatorit ekonomik, me të cilin të njëjtat autoritete kontraktore kanë lidhur kontratën fillestare, me kusht që këto punime apo shërbime të jenë në përputhje me një projekt bazë, për të cilin është lidhur kontrata fillestare, në bazë të një procedure prokurimi. </w:t>
      </w:r>
      <w:proofErr w:type="gramStart"/>
      <w:r w:rsidRPr="008A21C5">
        <w:rPr>
          <w:rFonts w:ascii="Times New Roman" w:hAnsi="Times New Roman"/>
          <w:color w:val="auto"/>
        </w:rPr>
        <w:t>Sapo projekti i parë është gati për tender, përdorimi i kësaj procedure bëhet i ditur në njoftimin e kontratës për kontratën fillestare dhe vlera e përgjithshme e përllogaritur e shpenzimeve të punimeve merret parasysh nga autoriteti kontraktor.</w:t>
      </w:r>
      <w:proofErr w:type="gramEnd"/>
      <w:r w:rsidRPr="008A21C5">
        <w:rPr>
          <w:rFonts w:ascii="Times New Roman" w:hAnsi="Times New Roman"/>
          <w:color w:val="auto"/>
        </w:rPr>
        <w:t xml:space="preserve"> </w:t>
      </w:r>
      <w:proofErr w:type="gramStart"/>
      <w:r w:rsidRPr="008A21C5">
        <w:rPr>
          <w:rFonts w:ascii="Times New Roman" w:hAnsi="Times New Roman"/>
          <w:color w:val="auto"/>
        </w:rPr>
        <w:t>Procedura e parashikuar në këtë shkronjë mund të përdoret vetëm gjatë 3 viteve që pasojnë përfundimin e kontratës origjinale.</w:t>
      </w:r>
      <w:proofErr w:type="gramEnd"/>
      <w:r w:rsidRPr="008A21C5">
        <w:rPr>
          <w:rFonts w:ascii="Times New Roman" w:hAnsi="Times New Roman"/>
          <w:color w:val="auto"/>
        </w:rPr>
        <w:t xml:space="preserve"> </w:t>
      </w:r>
      <w:proofErr w:type="gramStart"/>
      <w:r w:rsidRPr="008A21C5">
        <w:rPr>
          <w:rFonts w:ascii="Times New Roman" w:hAnsi="Times New Roman"/>
          <w:color w:val="auto"/>
        </w:rPr>
        <w:t>Në asnjë rast, kontrata shtesë nuk duhet të kalojë 20 për qind të vlerës së përgjithshme të kontratës fillestare.</w:t>
      </w:r>
      <w:proofErr w:type="gramEnd"/>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58/9</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Thirrja për konkurrim</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8A21C5">
        <w:rPr>
          <w:rFonts w:ascii="Times New Roman" w:hAnsi="Times New Roman"/>
          <w:color w:val="auto"/>
        </w:rPr>
        <w:t>Autoriteti kontraktor është i detyruar të njoftojë për qëllimin e tij për prokurimin e një kontrate sektoriale, nëpërmjet një njoftimi për konkurrim, e cila mund të ketë formën:</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a)</w:t>
      </w:r>
      <w:r w:rsidRPr="008A21C5">
        <w:rPr>
          <w:rFonts w:ascii="Times New Roman" w:hAnsi="Times New Roman"/>
          <w:color w:val="auto"/>
        </w:rPr>
        <w:t xml:space="preserve"> </w:t>
      </w:r>
      <w:proofErr w:type="gramStart"/>
      <w:r w:rsidRPr="008A21C5">
        <w:rPr>
          <w:rFonts w:ascii="Times New Roman" w:hAnsi="Times New Roman"/>
          <w:color w:val="auto"/>
        </w:rPr>
        <w:t>e</w:t>
      </w:r>
      <w:proofErr w:type="gramEnd"/>
      <w:r w:rsidRPr="008A21C5">
        <w:rPr>
          <w:rFonts w:ascii="Times New Roman" w:hAnsi="Times New Roman"/>
          <w:color w:val="auto"/>
        </w:rPr>
        <w:t xml:space="preserve"> një njoftimi kontrate, siç parashikohet në nenin 38 të ligjit;</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b)</w:t>
      </w:r>
      <w:r w:rsidRPr="008A21C5">
        <w:rPr>
          <w:rFonts w:ascii="Times New Roman" w:hAnsi="Times New Roman"/>
          <w:color w:val="auto"/>
        </w:rPr>
        <w:t xml:space="preserve"> </w:t>
      </w:r>
      <w:proofErr w:type="gramStart"/>
      <w:r w:rsidRPr="008A21C5">
        <w:rPr>
          <w:rFonts w:ascii="Times New Roman" w:hAnsi="Times New Roman"/>
          <w:color w:val="auto"/>
        </w:rPr>
        <w:t>e</w:t>
      </w:r>
      <w:proofErr w:type="gramEnd"/>
      <w:r w:rsidRPr="008A21C5">
        <w:rPr>
          <w:rFonts w:ascii="Times New Roman" w:hAnsi="Times New Roman"/>
          <w:color w:val="auto"/>
        </w:rPr>
        <w:t xml:space="preserve"> një njoftimi për ekzistencën e një sistemi kualifikimi, siç parashikohet në nenin 58/10 të këtij ligji.</w:t>
      </w:r>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58/10</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Sistemet e kualifikimit</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1.</w:t>
      </w:r>
      <w:r w:rsidRPr="008A21C5">
        <w:rPr>
          <w:rFonts w:ascii="Times New Roman" w:hAnsi="Times New Roman"/>
          <w:color w:val="auto"/>
        </w:rPr>
        <w:t xml:space="preserve"> Autoritetet kontraktore, nëse kanë dëshirë, mund të hartojnë dhe të vënë në përdorim një sistem kualifikimi për operatorët ekonomikë dhe, në këtë rast, duhet të sigurohen se këta operatorë janë gjatë të gjithë kohës në gjendje për të kërkuar kualifikim.</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2.</w:t>
      </w:r>
      <w:r w:rsidRPr="008A21C5">
        <w:rPr>
          <w:rFonts w:ascii="Times New Roman" w:hAnsi="Times New Roman"/>
          <w:color w:val="auto"/>
        </w:rPr>
        <w:t xml:space="preserve"> Kur autoritetet kontraktore zgjedhin të krijojnë një sistem kualifikimi, sistemi do të jetë objekt i një njoftimi, që tregon qëllimin e krijimit të tij dhe mënyrat e zbatimit të rregullave për pjesëmarrjen në sistem. Kur kohëzgjatja e funksionimit të sistemit do të jetë më shumë se tre vjet, njoftimi do të botohet çdo vit, </w:t>
      </w:r>
      <w:proofErr w:type="gramStart"/>
      <w:r w:rsidRPr="008A21C5">
        <w:rPr>
          <w:rFonts w:ascii="Times New Roman" w:hAnsi="Times New Roman"/>
          <w:color w:val="auto"/>
        </w:rPr>
        <w:t>ndërsa</w:t>
      </w:r>
      <w:proofErr w:type="gramEnd"/>
      <w:r w:rsidRPr="008A21C5">
        <w:rPr>
          <w:rFonts w:ascii="Times New Roman" w:hAnsi="Times New Roman"/>
          <w:color w:val="auto"/>
        </w:rPr>
        <w:t xml:space="preserve"> kur kohëzgjatja e funksionimit do të jetë më e shkurtër, mjafton një njoftim fillestar.</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3.</w:t>
      </w:r>
      <w:r w:rsidRPr="008A21C5">
        <w:rPr>
          <w:rFonts w:ascii="Times New Roman" w:hAnsi="Times New Roman"/>
          <w:color w:val="auto"/>
        </w:rPr>
        <w:t xml:space="preserve"> Sistemet e kualifikimit mund të përfshijnë shkallë të ndryshme. </w:t>
      </w:r>
      <w:proofErr w:type="gramStart"/>
      <w:r w:rsidRPr="008A21C5">
        <w:rPr>
          <w:rFonts w:ascii="Times New Roman" w:hAnsi="Times New Roman"/>
          <w:color w:val="auto"/>
        </w:rPr>
        <w:t xml:space="preserve">Kriteret dhe rregullat e kualifikimit duhet të vendosen nga autoriteti kontraktor, në bazë të kritereve objektive dhe, kur </w:t>
      </w:r>
      <w:r w:rsidRPr="008A21C5">
        <w:rPr>
          <w:rFonts w:ascii="Times New Roman" w:hAnsi="Times New Roman"/>
          <w:color w:val="auto"/>
        </w:rPr>
        <w:lastRenderedPageBreak/>
        <w:t>kërkohet, kriteret dhe rregullat mund të ndyshojnë.</w:t>
      </w:r>
      <w:proofErr w:type="gramEnd"/>
      <w:r w:rsidRPr="008A21C5">
        <w:rPr>
          <w:rFonts w:ascii="Times New Roman" w:hAnsi="Times New Roman"/>
          <w:color w:val="auto"/>
        </w:rPr>
        <w:t xml:space="preserve"> </w:t>
      </w:r>
      <w:proofErr w:type="gramStart"/>
      <w:r w:rsidRPr="008A21C5">
        <w:rPr>
          <w:rFonts w:ascii="Times New Roman" w:hAnsi="Times New Roman"/>
          <w:color w:val="auto"/>
        </w:rPr>
        <w:t>Kriteret dhe rregullat për kualifikim duhet të jenë të disponueshme për operatorët ekonomikë, sipas kërkesës.</w:t>
      </w:r>
      <w:proofErr w:type="gramEnd"/>
      <w:r w:rsidRPr="008A21C5">
        <w:rPr>
          <w:rFonts w:ascii="Times New Roman" w:hAnsi="Times New Roman"/>
          <w:color w:val="auto"/>
        </w:rPr>
        <w:t xml:space="preserve"> </w:t>
      </w:r>
      <w:proofErr w:type="gramStart"/>
      <w:r w:rsidRPr="008A21C5">
        <w:rPr>
          <w:rFonts w:ascii="Times New Roman" w:hAnsi="Times New Roman"/>
          <w:color w:val="auto"/>
        </w:rPr>
        <w:t>Ndyshimet e këtyre kritereve dhe të rregullave duhet t'u komunikohen të gjithë operatorëve ekonomikë të interesuar.</w:t>
      </w:r>
      <w:proofErr w:type="gramEnd"/>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4.</w:t>
      </w:r>
      <w:r w:rsidRPr="008A21C5">
        <w:rPr>
          <w:rFonts w:ascii="Times New Roman" w:hAnsi="Times New Roman"/>
          <w:color w:val="auto"/>
        </w:rPr>
        <w:t xml:space="preserve"> Kriteret dhe rregullat për kualifikim, të parashikuara në pikën 3 të këtij neni, mund të përfshijnë kriteret e përjashtimit, të renditura në nenet 45 e 46 të ligjit, për termat dhe kushtet e përcaktuara në të. Kur autoriteti kontraktor është i tillë, sipas kuptimit të pikës 14 të nenit 3 të ligjit, këto kritere dhe rregulla do të përfshijnë kriteret e përjashtimit, të renditura në pikën 1 të nenit 45.</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5.</w:t>
      </w:r>
      <w:r w:rsidRPr="008A21C5">
        <w:rPr>
          <w:rFonts w:ascii="Times New Roman" w:hAnsi="Times New Roman"/>
          <w:color w:val="auto"/>
        </w:rPr>
        <w:t xml:space="preserve"> Kur kriteret dhe rregullat për kualifikim, të parashikuara në pikën 3 të këtij neni, përfshijnë kërkesa, që kanë lidhje me kapacitetin ekonomik dhe financiar të operatorit ekonomik, </w:t>
      </w:r>
      <w:proofErr w:type="gramStart"/>
      <w:r w:rsidRPr="008A21C5">
        <w:rPr>
          <w:rFonts w:ascii="Times New Roman" w:hAnsi="Times New Roman"/>
          <w:color w:val="auto"/>
        </w:rPr>
        <w:t>ky</w:t>
      </w:r>
      <w:proofErr w:type="gramEnd"/>
      <w:r w:rsidRPr="008A21C5">
        <w:rPr>
          <w:rFonts w:ascii="Times New Roman" w:hAnsi="Times New Roman"/>
          <w:color w:val="auto"/>
        </w:rPr>
        <w:t xml:space="preserve"> i fundit mundet, nëse është e nevojshme, të mbështetet në kapacitetin e operatorëve të tjerë, cilado qoftë natyra ligjore e lidhjes së tij me to. Në këtë rast, operatori ekonomik duhet t'i provojë autoritetit kontraktor se këto burime do t'i vihen atij në dispozicion përgjatë të gjithë kohës së vlefshmërisë së sistemit të kualifikimit, për shembull, duke dhënë një deklaratë se do t'i marrë nga një tjetër operator ekonomik për këtë qëllim.</w:t>
      </w:r>
    </w:p>
    <w:p w:rsidR="00CF6DFB" w:rsidRPr="008A21C5" w:rsidRDefault="00CF6DFB" w:rsidP="00CF6DFB">
      <w:pPr>
        <w:jc w:val="both"/>
        <w:rPr>
          <w:rFonts w:ascii="Times New Roman" w:hAnsi="Times New Roman"/>
          <w:color w:val="auto"/>
        </w:rPr>
      </w:pPr>
      <w:r w:rsidRPr="008A21C5">
        <w:rPr>
          <w:rFonts w:ascii="Times New Roman" w:hAnsi="Times New Roman"/>
          <w:color w:val="auto"/>
        </w:rPr>
        <w:t>Në të njëjtat kushte, një grup operatorësh ekonomikë, siç parashikohet në pikën 2 të nenit 44, mund të mbështetet në kapacitetin e pjesëmarrësve në grup ose të enteve të tjera.</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6.</w:t>
      </w:r>
      <w:r w:rsidRPr="008A21C5">
        <w:rPr>
          <w:rFonts w:ascii="Times New Roman" w:hAnsi="Times New Roman"/>
          <w:color w:val="auto"/>
        </w:rPr>
        <w:t xml:space="preserve"> Aty ku kriteret dhe rregullat për kualifikim, të parashikuara në pikën 3 të këtij neni, përfshijnë kërkesa, që kanë lidhje me kapacitetin teknik dhe/ose profesional të operatorit ekonomik, </w:t>
      </w:r>
      <w:proofErr w:type="gramStart"/>
      <w:r w:rsidRPr="008A21C5">
        <w:rPr>
          <w:rFonts w:ascii="Times New Roman" w:hAnsi="Times New Roman"/>
          <w:color w:val="auto"/>
        </w:rPr>
        <w:t>ky</w:t>
      </w:r>
      <w:proofErr w:type="gramEnd"/>
      <w:r w:rsidRPr="008A21C5">
        <w:rPr>
          <w:rFonts w:ascii="Times New Roman" w:hAnsi="Times New Roman"/>
          <w:color w:val="auto"/>
        </w:rPr>
        <w:t xml:space="preserve"> i fundit mundet, aty ku është e nevojshme, të mbështetet te kapaciteti i enteve të tjera, cilado qoftë natyra ligjore e lidhjes ndërmjet tij dhe enteve të tjera. Në këtë rast, operatori ekonomik duhet t'i provojë autoritetit kontraktor se këto burime do të jenë të disponueshme gjatë të gjithë periudhës së vlefshmërisë së sistemit të kualifikimit, për shembull, duke hartuar një deklaratë sipërmarrjeje nga këto ente, të cilat </w:t>
      </w:r>
      <w:proofErr w:type="gramStart"/>
      <w:r w:rsidRPr="008A21C5">
        <w:rPr>
          <w:rFonts w:ascii="Times New Roman" w:hAnsi="Times New Roman"/>
          <w:color w:val="auto"/>
        </w:rPr>
        <w:t>ia</w:t>
      </w:r>
      <w:proofErr w:type="gramEnd"/>
      <w:r w:rsidRPr="008A21C5">
        <w:rPr>
          <w:rFonts w:ascii="Times New Roman" w:hAnsi="Times New Roman"/>
          <w:color w:val="auto"/>
        </w:rPr>
        <w:t xml:space="preserve"> bëjnë të disponueshme këto burime operatorit ekonomik. Në të njëjtat kushte, një grup operatorësh ekonomikë, siç parashikohet në pikën 2 të nenit 44, mund të mbështeten në aftësitë e pjesëmarrësve në grup apo të enteve të tjera.</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7.</w:t>
      </w:r>
      <w:r w:rsidRPr="008A21C5">
        <w:rPr>
          <w:rFonts w:ascii="Times New Roman" w:hAnsi="Times New Roman"/>
          <w:color w:val="auto"/>
        </w:rPr>
        <w:t xml:space="preserve"> Një dokument i shkruar i operatorëve ekonomikë duhet të ruhet dhe mund të ndahet në kategori, në varësi të llojit të kontratës, për të cilën kualifikimi është i vlefshëm.</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8.</w:t>
      </w:r>
      <w:r w:rsidRPr="008A21C5">
        <w:rPr>
          <w:rFonts w:ascii="Times New Roman" w:hAnsi="Times New Roman"/>
          <w:color w:val="auto"/>
        </w:rPr>
        <w:t xml:space="preserve"> Kur një ftesë për konkurrim bëhet nëpërmjet një njoftimi, për ekzistencën e një sistemi kualifikimi, ofertuesit, në një procedurë të kufizuar ose pjesëmarrësit në një procedurë me negocim, zgjidhen nga kandidatët e kualifikuar, në përputhje me këtë sistem.</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9.</w:t>
      </w:r>
      <w:r w:rsidRPr="008A21C5">
        <w:rPr>
          <w:rFonts w:ascii="Times New Roman" w:hAnsi="Times New Roman"/>
          <w:color w:val="auto"/>
        </w:rPr>
        <w:t xml:space="preserve"> Autoritetet kontraktore, të cilat krijojnë dhe vënë në zbatim një sistem kualifikimi, informojnë kandidatët për vendimin e tyre për kualifikimin, </w:t>
      </w:r>
      <w:proofErr w:type="gramStart"/>
      <w:r w:rsidRPr="008A21C5">
        <w:rPr>
          <w:rFonts w:ascii="Times New Roman" w:hAnsi="Times New Roman"/>
          <w:color w:val="auto"/>
        </w:rPr>
        <w:t>brenda</w:t>
      </w:r>
      <w:proofErr w:type="gramEnd"/>
      <w:r w:rsidRPr="008A21C5">
        <w:rPr>
          <w:rFonts w:ascii="Times New Roman" w:hAnsi="Times New Roman"/>
          <w:color w:val="auto"/>
        </w:rPr>
        <w:t xml:space="preserve"> një periudhe prej gjashtë muajsh. Nëse marrja e vendimit zgjat më tepër se katër muaj nga dorëzimi i një aplikimi, autoriteti kontraktor informon kandidatin </w:t>
      </w:r>
      <w:proofErr w:type="gramStart"/>
      <w:r w:rsidRPr="008A21C5">
        <w:rPr>
          <w:rFonts w:ascii="Times New Roman" w:hAnsi="Times New Roman"/>
          <w:color w:val="auto"/>
        </w:rPr>
        <w:t>brenda</w:t>
      </w:r>
      <w:proofErr w:type="gramEnd"/>
      <w:r w:rsidRPr="008A21C5">
        <w:rPr>
          <w:rFonts w:ascii="Times New Roman" w:hAnsi="Times New Roman"/>
          <w:color w:val="auto"/>
        </w:rPr>
        <w:t xml:space="preserve"> dy muajve nga aplikimi, për arsyet që justifikojnë periudhën më të gjatë dhe për datën, kur aplikimi i tij do të pranohet ose refuzohet.</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10.</w:t>
      </w:r>
      <w:r w:rsidRPr="008A21C5">
        <w:rPr>
          <w:rFonts w:ascii="Times New Roman" w:hAnsi="Times New Roman"/>
          <w:color w:val="auto"/>
        </w:rPr>
        <w:t xml:space="preserve"> Kandidatët, të cilët nuk do të kualifikohen, njoftohen për këtë vendim dhe për arsyet e refuzimit, </w:t>
      </w:r>
      <w:proofErr w:type="gramStart"/>
      <w:r w:rsidRPr="008A21C5">
        <w:rPr>
          <w:rFonts w:ascii="Times New Roman" w:hAnsi="Times New Roman"/>
          <w:color w:val="auto"/>
        </w:rPr>
        <w:t>sa</w:t>
      </w:r>
      <w:proofErr w:type="gramEnd"/>
      <w:r w:rsidRPr="008A21C5">
        <w:rPr>
          <w:rFonts w:ascii="Times New Roman" w:hAnsi="Times New Roman"/>
          <w:color w:val="auto"/>
        </w:rPr>
        <w:t xml:space="preserve"> më shpejt që të jetë e mundur dhe, në asnjë rrethanë, më vonë se 15 ditë nga data e marrjes së vendimit. </w:t>
      </w:r>
      <w:proofErr w:type="gramStart"/>
      <w:r w:rsidRPr="008A21C5">
        <w:rPr>
          <w:rFonts w:ascii="Times New Roman" w:hAnsi="Times New Roman"/>
          <w:color w:val="auto"/>
        </w:rPr>
        <w:t>Arsyet bazohen në kriteret e kualifikimit, të parashikuara në pikën 3 të këtij neni.</w:t>
      </w:r>
      <w:proofErr w:type="gramEnd"/>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11.</w:t>
      </w:r>
      <w:r w:rsidRPr="008A21C5">
        <w:rPr>
          <w:rFonts w:ascii="Times New Roman" w:hAnsi="Times New Roman"/>
          <w:color w:val="auto"/>
        </w:rPr>
        <w:t xml:space="preserve"> Autoritetet kontraktore, të cilat krijojnë dhe vënë në funksionim një sistem kualifikimi, mund ta refuzojnë kualifikimin e një operatori ekonomik vetëm për arsye të bazuara mbi kriteret e kualifikimit, të parashikuara në pikën 3 të këtij neni. Çdo njoftim për ta refuzuar kualifikimin i njoftohet me shkrim operatorit ekonomik, të paktën 15 ditë përpara datës së parashikuar të përfundimit të kualifikimit, së bashku me arsyen që justifikon veprimin e propozuar.</w:t>
      </w:r>
    </w:p>
    <w:p w:rsidR="00CF6DFB" w:rsidRPr="008A21C5" w:rsidRDefault="00CF6DFB" w:rsidP="00CF6DFB">
      <w:pPr>
        <w:jc w:val="both"/>
        <w:rPr>
          <w:rFonts w:ascii="Times New Roman" w:hAnsi="Times New Roman"/>
          <w:color w:val="auto"/>
        </w:rPr>
      </w:pPr>
    </w:p>
    <w:p w:rsidR="00CF6DFB" w:rsidRPr="005D1BE0" w:rsidRDefault="00CF6DFB" w:rsidP="00CF6DFB">
      <w:pPr>
        <w:jc w:val="center"/>
        <w:rPr>
          <w:rFonts w:ascii="Times New Roman" w:hAnsi="Times New Roman"/>
          <w:color w:val="auto"/>
        </w:rPr>
      </w:pPr>
      <w:r w:rsidRPr="005D1BE0">
        <w:rPr>
          <w:rFonts w:ascii="Times New Roman" w:hAnsi="Times New Roman"/>
          <w:color w:val="auto"/>
        </w:rPr>
        <w:t>KREU VI</w:t>
      </w:r>
    </w:p>
    <w:p w:rsidR="00CF6DFB" w:rsidRPr="005D1BE0" w:rsidRDefault="00CF6DFB" w:rsidP="00CF6DFB">
      <w:pPr>
        <w:jc w:val="center"/>
        <w:rPr>
          <w:rFonts w:ascii="Times New Roman" w:hAnsi="Times New Roman"/>
          <w:color w:val="auto"/>
        </w:rPr>
      </w:pPr>
      <w:r w:rsidRPr="005D1BE0">
        <w:rPr>
          <w:rFonts w:ascii="Times New Roman" w:hAnsi="Times New Roman"/>
          <w:color w:val="auto"/>
        </w:rPr>
        <w:t>ZBATIMI I KONTRATËS</w:t>
      </w:r>
    </w:p>
    <w:p w:rsidR="00CF6DFB" w:rsidRPr="008A21C5" w:rsidRDefault="00CF6DFB" w:rsidP="00CF6DFB">
      <w:pPr>
        <w:jc w:val="center"/>
        <w:rPr>
          <w:rFonts w:ascii="Times New Roman" w:hAnsi="Times New Roman"/>
          <w:b/>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59</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Kushtet për zbatimin e kontratës</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1.</w:t>
      </w:r>
      <w:r w:rsidRPr="008A21C5">
        <w:rPr>
          <w:rFonts w:ascii="Times New Roman" w:hAnsi="Times New Roman"/>
          <w:color w:val="auto"/>
        </w:rPr>
        <w:t xml:space="preserve"> Autoriteti kontraktor mund të caktojë kushte të veçanta për zbatimin e kontratës, për aq kohë </w:t>
      </w:r>
      <w:proofErr w:type="gramStart"/>
      <w:r w:rsidRPr="008A21C5">
        <w:rPr>
          <w:rFonts w:ascii="Times New Roman" w:hAnsi="Times New Roman"/>
          <w:color w:val="auto"/>
        </w:rPr>
        <w:t>sa</w:t>
      </w:r>
      <w:proofErr w:type="gramEnd"/>
      <w:r w:rsidRPr="008A21C5">
        <w:rPr>
          <w:rFonts w:ascii="Times New Roman" w:hAnsi="Times New Roman"/>
          <w:color w:val="auto"/>
        </w:rPr>
        <w:t xml:space="preserve"> ato janë të ligjshme dhe të përfshira në njoftimin e kontratës ose në dokumentet e tenderit. </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2</w:t>
      </w:r>
      <w:r w:rsidRPr="008A21C5">
        <w:rPr>
          <w:rFonts w:ascii="Times New Roman" w:hAnsi="Times New Roman"/>
          <w:color w:val="auto"/>
        </w:rPr>
        <w:t xml:space="preserve">. Kushtet, që rregullojnë zbatimin e kontratës, duhet të kenë natyrë jodiskriminuese dhe të jenë në përputhje me objektin e kontratës. </w:t>
      </w:r>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60</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Rregullat që zbatohen për kontratën</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1.</w:t>
      </w:r>
      <w:r w:rsidRPr="008A21C5">
        <w:rPr>
          <w:rFonts w:ascii="Times New Roman" w:hAnsi="Times New Roman"/>
          <w:color w:val="auto"/>
        </w:rPr>
        <w:t xml:space="preserve"> Kushtet e kontratës, të lidhur sipas këtij ligji, nuk ndryshojnë nga ato të përshkruara në dokumentet e tenderit dhe në ofertën fituese. </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2</w:t>
      </w:r>
      <w:r w:rsidRPr="008A21C5">
        <w:rPr>
          <w:rFonts w:ascii="Times New Roman" w:hAnsi="Times New Roman"/>
          <w:color w:val="auto"/>
        </w:rPr>
        <w:t xml:space="preserve">. Kushtet e kontratës, të lidhur sipas këtij ligji, duhet të përmbushen në mirëbesim nga palët. </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3.</w:t>
      </w:r>
      <w:r w:rsidRPr="008A21C5">
        <w:rPr>
          <w:rFonts w:ascii="Times New Roman" w:hAnsi="Times New Roman"/>
          <w:color w:val="auto"/>
        </w:rPr>
        <w:t xml:space="preserve"> Pa cenuar dispozitat e këtij ligji dhe ndonjë dispozitë tjetër të zbatueshme nga autoriteti kontraktor, kontratat e prokurimit rregullohen nga dispozitat e Kodit Civil.</w:t>
      </w:r>
    </w:p>
    <w:p w:rsidR="009402CD" w:rsidRDefault="009402CD" w:rsidP="009402CD">
      <w:pPr>
        <w:rPr>
          <w:rFonts w:ascii="Times New Roman" w:hAnsi="Times New Roman"/>
          <w:color w:val="auto"/>
        </w:rPr>
      </w:pPr>
    </w:p>
    <w:p w:rsidR="00CF6DFB" w:rsidRPr="008A21C5" w:rsidRDefault="00CF6DFB" w:rsidP="009402CD">
      <w:pPr>
        <w:jc w:val="center"/>
        <w:rPr>
          <w:rFonts w:ascii="Times New Roman" w:hAnsi="Times New Roman"/>
          <w:b/>
          <w:color w:val="auto"/>
        </w:rPr>
      </w:pPr>
      <w:r w:rsidRPr="008A21C5">
        <w:rPr>
          <w:rFonts w:ascii="Times New Roman" w:hAnsi="Times New Roman"/>
          <w:b/>
          <w:color w:val="auto"/>
        </w:rPr>
        <w:t>Neni 61</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Nënkontraktimi</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1.</w:t>
      </w:r>
      <w:r w:rsidRPr="008A21C5">
        <w:rPr>
          <w:rFonts w:ascii="Times New Roman" w:hAnsi="Times New Roman"/>
          <w:color w:val="auto"/>
        </w:rPr>
        <w:t xml:space="preserve"> Autoriteti kontraktor, në njoftimin e kontratës ose në dokumentet e tenderit, u kërkon ofertuesve të tregojnë në ofertat e tyre përqindjen e kontratës, që ata mendojnë të nënkontraktojnë te palët e treta, si dhe nënkontraktorin e propozuar. </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2.</w:t>
      </w:r>
      <w:r w:rsidRPr="008A21C5">
        <w:rPr>
          <w:rFonts w:ascii="Times New Roman" w:hAnsi="Times New Roman"/>
          <w:color w:val="auto"/>
        </w:rPr>
        <w:t xml:space="preserve"> Kjo përqindje e caktuar për nënkontraktim duhet të jetë në përpjesëtim me vlerën e kontratës dhe nuk duhet të tejkalojë 40 për qind të vlerës së përgjithshme të kontratës.</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3.</w:t>
      </w:r>
      <w:r w:rsidRPr="008A21C5">
        <w:rPr>
          <w:rFonts w:ascii="Times New Roman" w:hAnsi="Times New Roman"/>
          <w:color w:val="auto"/>
        </w:rPr>
        <w:t xml:space="preserve"> Autoriteti kontraktor miraton nënkontraktorët e mundshëm përpara lidhjes së nënkontratës me operatorin ekonomik fitues të kontratës publike, në përputhje me dispozitat e këtij ligji, pa cenuar parimet e përcaktuara në pikën 4 të këtij neni. </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4.</w:t>
      </w:r>
      <w:r w:rsidRPr="008A21C5">
        <w:rPr>
          <w:rFonts w:ascii="Times New Roman" w:hAnsi="Times New Roman"/>
          <w:color w:val="auto"/>
        </w:rPr>
        <w:t xml:space="preserve"> Dispozitat e këtij neni nuk prekin përgjegjësitë kryesore të operatorit ekonomik ndaj autoritetit kontraktor, për të cilin nënkontraktorët mbeten palë e tretë, kundrejt marrëdhënies kontraktuale ndërmjet operatorit ekonomik dhe nënkontraktorëve të tij/saj dhe duke e lënë operatorin ekonomik kryesor përgjegjës për zbatimin e të gjithë kontratës, pavarësisht se një pjesë e saj zbatohet nga nënkontraktorët. </w:t>
      </w:r>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62</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Detyrimet gjatë zbatimit të kontratës</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1.</w:t>
      </w:r>
      <w:r w:rsidRPr="008A21C5">
        <w:rPr>
          <w:rFonts w:ascii="Times New Roman" w:hAnsi="Times New Roman"/>
          <w:color w:val="auto"/>
        </w:rPr>
        <w:t xml:space="preserve"> Autoriteti kontraktor përcakton në dokumentet e tenderit organin ose organet, nga të cilët kandidati ose ofertuesi mund të marrë informacionin e duhur për detyrimet fiskale, për mbrojtjen e mjedisit, për mbrojtjen e punonjësve dhe kushtet e punës, që janë në fuqi në Shqipëri ose në rajonin apo njësinë vendore ku do të zbatohet kontrata.</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2.</w:t>
      </w:r>
      <w:r w:rsidRPr="008A21C5">
        <w:rPr>
          <w:rFonts w:ascii="Times New Roman" w:hAnsi="Times New Roman"/>
          <w:color w:val="auto"/>
        </w:rPr>
        <w:t xml:space="preserve"> Ofertuesit ose kandidatit mund t'i kërkohet të dëshmojë se gjatë hartimit të ofertës i ka marrë parasysh detyrimet, që shoqërojnë zbatimin e kontratës, siç është vendosur nga organet kompetente, në përputhje me pikën 1 të këtij neni.</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3.</w:t>
      </w:r>
      <w:r w:rsidRPr="008A21C5">
        <w:rPr>
          <w:rFonts w:ascii="Times New Roman" w:hAnsi="Times New Roman"/>
          <w:color w:val="auto"/>
        </w:rPr>
        <w:t xml:space="preserve"> Detyrimet e përmendura në pikën 1 të këtij neni, si dhe kushtet e parashikuara në nenin 46 të këtij ligji janë të vlefshme gjatë të gjithë periudhës së zbatimit të kontratës. </w:t>
      </w:r>
      <w:proofErr w:type="gramStart"/>
      <w:r w:rsidRPr="008A21C5">
        <w:rPr>
          <w:rFonts w:ascii="Times New Roman" w:hAnsi="Times New Roman"/>
          <w:color w:val="auto"/>
        </w:rPr>
        <w:t>Çdo shmangie nga këto kushte apo detyrime çon në prishjen e kontratës.</w:t>
      </w:r>
      <w:proofErr w:type="gramEnd"/>
      <w:r w:rsidRPr="008A21C5">
        <w:rPr>
          <w:rFonts w:ascii="Times New Roman" w:hAnsi="Times New Roman"/>
          <w:color w:val="auto"/>
        </w:rPr>
        <w:t xml:space="preserve"> </w:t>
      </w:r>
    </w:p>
    <w:p w:rsidR="00CF6DFB" w:rsidRPr="008A21C5" w:rsidRDefault="00CF6DFB" w:rsidP="00CF6DFB">
      <w:pPr>
        <w:jc w:val="both"/>
        <w:rPr>
          <w:rFonts w:ascii="Times New Roman" w:hAnsi="Times New Roman"/>
          <w:color w:val="auto"/>
        </w:rPr>
      </w:pPr>
    </w:p>
    <w:p w:rsidR="00CF6DFB" w:rsidRPr="005D1BE0" w:rsidRDefault="00CF6DFB" w:rsidP="00CF6DFB">
      <w:pPr>
        <w:jc w:val="center"/>
        <w:rPr>
          <w:rFonts w:ascii="Times New Roman" w:hAnsi="Times New Roman"/>
          <w:color w:val="auto"/>
        </w:rPr>
      </w:pPr>
      <w:r w:rsidRPr="005D1BE0">
        <w:rPr>
          <w:rFonts w:ascii="Times New Roman" w:hAnsi="Times New Roman"/>
          <w:color w:val="auto"/>
        </w:rPr>
        <w:t>KREU VII</w:t>
      </w:r>
    </w:p>
    <w:p w:rsidR="00CF6DFB" w:rsidRPr="005D1BE0" w:rsidRDefault="00CF6DFB" w:rsidP="00CF6DFB">
      <w:pPr>
        <w:jc w:val="center"/>
        <w:rPr>
          <w:rFonts w:ascii="Times New Roman" w:hAnsi="Times New Roman"/>
          <w:color w:val="auto"/>
        </w:rPr>
      </w:pPr>
      <w:r w:rsidRPr="005D1BE0">
        <w:rPr>
          <w:rFonts w:ascii="Times New Roman" w:hAnsi="Times New Roman"/>
          <w:color w:val="auto"/>
        </w:rPr>
        <w:t>PROCEDURAT E RISHIKIMIT ADMINISTRATIV</w:t>
      </w:r>
    </w:p>
    <w:p w:rsidR="00CF6DFB" w:rsidRPr="008A21C5" w:rsidRDefault="00CF6DFB" w:rsidP="00CF6DFB">
      <w:pPr>
        <w:jc w:val="center"/>
        <w:rPr>
          <w:rFonts w:ascii="Times New Roman" w:hAnsi="Times New Roman"/>
          <w:b/>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63</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Të drejtat e personit të interesuar</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1.</w:t>
      </w:r>
      <w:r w:rsidRPr="008A21C5">
        <w:rPr>
          <w:rFonts w:ascii="Times New Roman" w:hAnsi="Times New Roman"/>
          <w:color w:val="auto"/>
        </w:rPr>
        <w:t xml:space="preserve"> Çdo person, që ka ose ka pasur interes në një procedurë prokurimi dhe kur është dëmtuar ose rrezikohet të dëmtohet nga një vendim i autoritetit kontraktor, i marrë në kundërshtim me këtë ligj, mund ta kundërshtojë vendimin.</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1.1</w:t>
      </w:r>
      <w:r w:rsidRPr="008A21C5">
        <w:rPr>
          <w:rFonts w:ascii="Times New Roman" w:hAnsi="Times New Roman"/>
          <w:color w:val="auto"/>
        </w:rPr>
        <w:t xml:space="preserve"> Në rastin e ankesave për dokumentet e tenderit, operatorët ekonomikë mund të ankohen pranë autoritetit kontraktor </w:t>
      </w:r>
      <w:proofErr w:type="gramStart"/>
      <w:r w:rsidRPr="008A21C5">
        <w:rPr>
          <w:rFonts w:ascii="Times New Roman" w:hAnsi="Times New Roman"/>
          <w:color w:val="auto"/>
        </w:rPr>
        <w:t>brenda</w:t>
      </w:r>
      <w:proofErr w:type="gramEnd"/>
      <w:r w:rsidRPr="008A21C5">
        <w:rPr>
          <w:rFonts w:ascii="Times New Roman" w:hAnsi="Times New Roman"/>
          <w:color w:val="auto"/>
        </w:rPr>
        <w:t xml:space="preserve"> 7 ditëve nga data e publikimit të njoftimit të kontratës në faqen në internet të Agjencisë së Prokurimit Publik.</w:t>
      </w:r>
    </w:p>
    <w:p w:rsidR="00CF6DFB" w:rsidRPr="008A21C5" w:rsidRDefault="00CF6DFB" w:rsidP="00CF6DFB">
      <w:pPr>
        <w:jc w:val="both"/>
        <w:rPr>
          <w:rFonts w:ascii="Times New Roman" w:hAnsi="Times New Roman"/>
          <w:color w:val="auto"/>
        </w:rPr>
      </w:pPr>
      <w:r w:rsidRPr="008A21C5">
        <w:rPr>
          <w:rFonts w:ascii="Times New Roman" w:hAnsi="Times New Roman"/>
          <w:color w:val="auto"/>
        </w:rPr>
        <w:t xml:space="preserve">Me marrjen e ankesës me shkrim, autoriteti kontraktor pezullon vazhdimin e procedurës së prokurimit, derisa ankesa të jetë shqyrtuar plotësisht, përfshirë dhe nxjerrjen e një vendimi </w:t>
      </w:r>
      <w:proofErr w:type="gramStart"/>
      <w:r w:rsidRPr="008A21C5">
        <w:rPr>
          <w:rFonts w:ascii="Times New Roman" w:hAnsi="Times New Roman"/>
          <w:color w:val="auto"/>
        </w:rPr>
        <w:t>brenda</w:t>
      </w:r>
      <w:proofErr w:type="gramEnd"/>
      <w:r w:rsidRPr="008A21C5">
        <w:rPr>
          <w:rFonts w:ascii="Times New Roman" w:hAnsi="Times New Roman"/>
          <w:color w:val="auto"/>
        </w:rPr>
        <w:t xml:space="preserve"> 3 ditëve nga data e depozitimit të ankesës. Ndaj vendimit përfundimtar të autoritetit kontraktor mund të bëhet ankim në Komisionin e Prokurimit Publik, në përputhje me pikën 6 e në vijim të këtij neni</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2.</w:t>
      </w:r>
      <w:r w:rsidRPr="008A21C5">
        <w:rPr>
          <w:rFonts w:ascii="Times New Roman" w:hAnsi="Times New Roman"/>
          <w:color w:val="auto"/>
        </w:rPr>
        <w:t xml:space="preserve"> Ankesa kundër vendimeve të autoritetit kontraktori paraqitet, së pari, me shkrim, autoritetit kontraktor në fjalë </w:t>
      </w:r>
      <w:proofErr w:type="gramStart"/>
      <w:r w:rsidRPr="008A21C5">
        <w:rPr>
          <w:rFonts w:ascii="Times New Roman" w:hAnsi="Times New Roman"/>
          <w:color w:val="auto"/>
        </w:rPr>
        <w:t>brenda</w:t>
      </w:r>
      <w:proofErr w:type="gramEnd"/>
      <w:r w:rsidRPr="008A21C5">
        <w:rPr>
          <w:rFonts w:ascii="Times New Roman" w:hAnsi="Times New Roman"/>
          <w:color w:val="auto"/>
        </w:rPr>
        <w:t xml:space="preserve"> 7 ditëve ne nga dita e nesërme e punës kur ankimuesi është vënë në dijeni ose duhet të ishte vënë në dijeni për shkeljen e pretenduar, sipas këtij ligji.</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3.</w:t>
      </w:r>
      <w:r w:rsidRPr="008A21C5">
        <w:rPr>
          <w:rFonts w:ascii="Times New Roman" w:hAnsi="Times New Roman"/>
          <w:color w:val="auto"/>
        </w:rPr>
        <w:t xml:space="preserve"> Me marrjen e ankesës me shkrim, autoriteti kontraktor pezullon vazhdimin e procedurës së prokurimit, derisa ankesa të jetë shqyrtuar plotësisht, përfshirë dhe nxjerrjen e një vendimi përpara skadimit të afatit kohor, të përcaktuar në pikën të përcaktuara në pikat 5 dhe 6.</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4.</w:t>
      </w:r>
      <w:r w:rsidRPr="008A21C5">
        <w:rPr>
          <w:rFonts w:ascii="Times New Roman" w:hAnsi="Times New Roman"/>
          <w:color w:val="auto"/>
        </w:rPr>
        <w:t xml:space="preserve"> Nëse është e nevojshme, autoriteti kontraktor zgjat afatet kohore të procedurës së prokurimit për periudhën e pezullimit, të përmendur në pikën 3 të këtij neni. </w:t>
      </w:r>
      <w:proofErr w:type="gramStart"/>
      <w:r w:rsidRPr="008A21C5">
        <w:rPr>
          <w:rFonts w:ascii="Times New Roman" w:hAnsi="Times New Roman"/>
          <w:color w:val="auto"/>
        </w:rPr>
        <w:t>Në rast se afatet kohore të procedurës së prokurimit, të njoftuara për ofertuesit, ndryshojnë për shkak të shqyrtimit të ankesës, autoriteti kontraktor duhet të njoftojë të gjithë ofertuesit për arsyet e zgjatjes së afatit kohor.</w:t>
      </w:r>
      <w:proofErr w:type="gramEnd"/>
      <w:r w:rsidRPr="008A21C5">
        <w:rPr>
          <w:rFonts w:ascii="Times New Roman" w:hAnsi="Times New Roman"/>
          <w:color w:val="auto"/>
        </w:rPr>
        <w:t xml:space="preserve"> </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5.</w:t>
      </w:r>
      <w:r w:rsidRPr="008A21C5">
        <w:rPr>
          <w:rFonts w:ascii="Times New Roman" w:hAnsi="Times New Roman"/>
          <w:color w:val="auto"/>
        </w:rPr>
        <w:t xml:space="preserve"> Autoriteti kontraktor shqyrton ankesën dhe merr një vendim të arsyetuar </w:t>
      </w:r>
      <w:proofErr w:type="gramStart"/>
      <w:r w:rsidRPr="008A21C5">
        <w:rPr>
          <w:rFonts w:ascii="Times New Roman" w:hAnsi="Times New Roman"/>
          <w:color w:val="auto"/>
        </w:rPr>
        <w:t>brenda</w:t>
      </w:r>
      <w:proofErr w:type="gramEnd"/>
      <w:r w:rsidRPr="008A21C5">
        <w:rPr>
          <w:rFonts w:ascii="Times New Roman" w:hAnsi="Times New Roman"/>
          <w:color w:val="auto"/>
        </w:rPr>
        <w:t xml:space="preserve"> 7 ditëve pas marrjes së ankesës, të cilin duhet t'ia njoftojë ankuesit jo më vonë se në ditën vijuese të punës.</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6.</w:t>
      </w:r>
      <w:r w:rsidRPr="008A21C5">
        <w:rPr>
          <w:rFonts w:ascii="Times New Roman" w:hAnsi="Times New Roman"/>
          <w:color w:val="auto"/>
        </w:rPr>
        <w:t xml:space="preserve"> Nëse autoriteti kontraktor nuk shqyrton ankesën brenda afatit kohor të përcaktuar në pikën 5 të këtij neni, ose e refuzon atë, ankimuesi mund të paraqesë një ankesë me shkrim në Komisionin e Prokurimit Publik brenda 10 ditëve nga dita e nesërme e punës, pas përfundimit të afatit kohor, të përcaktuar në pikën 5 të këtij neni, ose, në rast se ankesa nuk pranohet nga autoriteti kontraktor, që nga dita kur ankuesi është njoftuar nga autoriteti kontraktor. </w:t>
      </w:r>
      <w:proofErr w:type="gramStart"/>
      <w:r w:rsidRPr="008A21C5">
        <w:rPr>
          <w:rFonts w:ascii="Times New Roman" w:hAnsi="Times New Roman"/>
          <w:color w:val="auto"/>
        </w:rPr>
        <w:t>Një kopje me shkrim e ankesës i dërgohet edhe autoritetit kontraktor.</w:t>
      </w:r>
      <w:proofErr w:type="gramEnd"/>
      <w:r w:rsidRPr="008A21C5">
        <w:rPr>
          <w:rFonts w:ascii="Times New Roman" w:hAnsi="Times New Roman"/>
          <w:color w:val="auto"/>
        </w:rPr>
        <w:t xml:space="preserve"> </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7.</w:t>
      </w:r>
      <w:r w:rsidRPr="008A21C5">
        <w:rPr>
          <w:rFonts w:ascii="Times New Roman" w:hAnsi="Times New Roman"/>
          <w:color w:val="auto"/>
        </w:rPr>
        <w:t xml:space="preserve"> Ankesa në Komisionin e Prokurimit Publikbëhet me formularin përkatës, ku shënohen emri dhe adresa e ankuesit, referimi për procedurën konkrete, baza ligjore dhe përshkrimi i shkeljes pretendimi i ankuesit për vendimin përfundimtar, shkallët e ankimit, shoqëruar me dokumentacionin përkatës dhe vendimin e autoritetit kontrak</w:t>
      </w:r>
      <w:r>
        <w:rPr>
          <w:rFonts w:ascii="Times New Roman" w:hAnsi="Times New Roman"/>
          <w:color w:val="auto"/>
        </w:rPr>
        <w:t xml:space="preserve">tor. </w:t>
      </w:r>
      <w:proofErr w:type="gramStart"/>
      <w:r>
        <w:rPr>
          <w:rFonts w:ascii="Times New Roman" w:hAnsi="Times New Roman"/>
          <w:color w:val="auto"/>
        </w:rPr>
        <w:t xml:space="preserve">Elementet e mësipërme janë </w:t>
      </w:r>
      <w:r w:rsidRPr="008A21C5">
        <w:rPr>
          <w:rFonts w:ascii="Times New Roman" w:hAnsi="Times New Roman"/>
          <w:color w:val="auto"/>
        </w:rPr>
        <w:t>të domosdoshme për shqyrtimin e ankesës.</w:t>
      </w:r>
      <w:proofErr w:type="gramEnd"/>
      <w:r w:rsidRPr="008A21C5">
        <w:rPr>
          <w:rFonts w:ascii="Times New Roman" w:hAnsi="Times New Roman"/>
          <w:color w:val="auto"/>
        </w:rPr>
        <w:t xml:space="preserve"> </w:t>
      </w:r>
      <w:proofErr w:type="gramStart"/>
      <w:r w:rsidRPr="008A21C5">
        <w:rPr>
          <w:rFonts w:ascii="Times New Roman" w:hAnsi="Times New Roman"/>
          <w:color w:val="auto"/>
        </w:rPr>
        <w:t>Agjencia e shqyrton ankesën në përputhje me këtë ligj, Kodin e Procedurave Administrative dhe rregullat e prokurimit publik.</w:t>
      </w:r>
      <w:proofErr w:type="gramEnd"/>
      <w:r w:rsidRPr="008A21C5">
        <w:rPr>
          <w:rFonts w:ascii="Times New Roman" w:hAnsi="Times New Roman"/>
          <w:color w:val="auto"/>
        </w:rPr>
        <w:t xml:space="preserve"> </w:t>
      </w:r>
      <w:proofErr w:type="gramStart"/>
      <w:r w:rsidRPr="008A21C5">
        <w:rPr>
          <w:rFonts w:ascii="Times New Roman" w:hAnsi="Times New Roman"/>
          <w:color w:val="auto"/>
        </w:rPr>
        <w:t>Mosndjekja e shkallëve të ankimit e bën ankesën të pavlefshme.</w:t>
      </w:r>
      <w:proofErr w:type="gramEnd"/>
      <w:r w:rsidRPr="008A21C5">
        <w:rPr>
          <w:rFonts w:ascii="Times New Roman" w:hAnsi="Times New Roman"/>
          <w:color w:val="auto"/>
        </w:rPr>
        <w:t xml:space="preserve"> </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8.</w:t>
      </w:r>
      <w:r w:rsidRPr="008A21C5">
        <w:rPr>
          <w:rFonts w:ascii="Times New Roman" w:hAnsi="Times New Roman"/>
          <w:color w:val="auto"/>
        </w:rPr>
        <w:t xml:space="preserve"> Me marrjen e ankesës së ankimuesit për në Komisionin e Prokurimit Publik, autoriteti kontraktor mban të pezulluar procedurën e prokurimit, me përjashtim të rasteve kur Komisioni i Prokurimit Publik vendos ndryshe, në përputhje me pikën 2, të nenit 64, të këtij ligji. Autoriteti </w:t>
      </w:r>
      <w:r w:rsidRPr="008A21C5">
        <w:rPr>
          <w:rFonts w:ascii="Times New Roman" w:hAnsi="Times New Roman"/>
          <w:color w:val="auto"/>
        </w:rPr>
        <w:lastRenderedPageBreak/>
        <w:t xml:space="preserve">kontraktor </w:t>
      </w:r>
      <w:proofErr w:type="gramStart"/>
      <w:r w:rsidRPr="008A21C5">
        <w:rPr>
          <w:rFonts w:ascii="Times New Roman" w:hAnsi="Times New Roman"/>
          <w:color w:val="auto"/>
        </w:rPr>
        <w:t>ia</w:t>
      </w:r>
      <w:proofErr w:type="gramEnd"/>
      <w:r w:rsidRPr="008A21C5">
        <w:rPr>
          <w:rFonts w:ascii="Times New Roman" w:hAnsi="Times New Roman"/>
          <w:color w:val="auto"/>
        </w:rPr>
        <w:t xml:space="preserve"> dërgon të gjithë informacionin që disponon për procedurën e prokurimit të ankimuar menjëherë, por, në çdo rast, jo më vonë se 5 ditë, Komisionit të Prokurimit Publik.</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9.</w:t>
      </w:r>
      <w:r w:rsidRPr="008A21C5">
        <w:rPr>
          <w:rFonts w:ascii="Times New Roman" w:hAnsi="Times New Roman"/>
          <w:color w:val="auto"/>
        </w:rPr>
        <w:t xml:space="preserve"> Me marrjen e ankesës me shkrim të ankimuesit, Komisioni i Prokurimit Publik përgjigjet me shkrim </w:t>
      </w:r>
      <w:proofErr w:type="gramStart"/>
      <w:r w:rsidRPr="008A21C5">
        <w:rPr>
          <w:rFonts w:ascii="Times New Roman" w:hAnsi="Times New Roman"/>
          <w:color w:val="auto"/>
        </w:rPr>
        <w:t>brenda</w:t>
      </w:r>
      <w:proofErr w:type="gramEnd"/>
      <w:r w:rsidRPr="008A21C5">
        <w:rPr>
          <w:rFonts w:ascii="Times New Roman" w:hAnsi="Times New Roman"/>
          <w:color w:val="auto"/>
        </w:rPr>
        <w:t xml:space="preserve"> 7 ditëve. Kur për shqyrtimin e ankesës kërkohet informacion nga autoriteti kontraktor, Agjencia përgjigjet me shkrim sipas përcaktimit në vendimin e Këshillit të Ministrave, por </w:t>
      </w:r>
      <w:proofErr w:type="gramStart"/>
      <w:r w:rsidRPr="008A21C5">
        <w:rPr>
          <w:rFonts w:ascii="Times New Roman" w:hAnsi="Times New Roman"/>
          <w:color w:val="auto"/>
        </w:rPr>
        <w:t>jo</w:t>
      </w:r>
      <w:proofErr w:type="gramEnd"/>
      <w:r w:rsidRPr="008A21C5">
        <w:rPr>
          <w:rFonts w:ascii="Times New Roman" w:hAnsi="Times New Roman"/>
          <w:color w:val="auto"/>
        </w:rPr>
        <w:t xml:space="preserve"> më vonë se 10 ditë pas marrjes së informacionit.</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10.</w:t>
      </w:r>
      <w:r w:rsidRPr="008A21C5">
        <w:rPr>
          <w:rFonts w:ascii="Times New Roman" w:hAnsi="Times New Roman"/>
          <w:color w:val="auto"/>
        </w:rPr>
        <w:t xml:space="preserve"> Çdo ankesë në Komisionin e Prokurimit Publik bëhet kundrejt pagesës. </w:t>
      </w:r>
      <w:proofErr w:type="gramStart"/>
      <w:r w:rsidRPr="008A21C5">
        <w:rPr>
          <w:rFonts w:ascii="Times New Roman" w:hAnsi="Times New Roman"/>
          <w:color w:val="auto"/>
        </w:rPr>
        <w:t>Rregullat dhe tarifa e pagesës përcaktohen me vendim të Këshillit të Ministrave.</w:t>
      </w:r>
      <w:proofErr w:type="gramEnd"/>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11.</w:t>
      </w:r>
      <w:r w:rsidRPr="008A21C5">
        <w:rPr>
          <w:rFonts w:ascii="Times New Roman" w:hAnsi="Times New Roman"/>
          <w:color w:val="auto"/>
        </w:rPr>
        <w:t xml:space="preserve"> Për procedurat e prokurimit, për të cilat nuk bëhet njoftim publik, sipas nenit 38 të këtij ligji, nuk zbatohen dispozitat lidhur me procedurat e ankimit administrativ.</w:t>
      </w:r>
    </w:p>
    <w:p w:rsidR="00CF6DFB" w:rsidRDefault="00CF6DFB" w:rsidP="00CF6DFB">
      <w:pPr>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64</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Të drejtat e Agjencisë së Prokurimit Publik</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1.</w:t>
      </w:r>
      <w:r w:rsidRPr="008A21C5">
        <w:rPr>
          <w:rFonts w:ascii="Times New Roman" w:hAnsi="Times New Roman"/>
          <w:color w:val="auto"/>
        </w:rPr>
        <w:t xml:space="preserve"> Me marrjen e ankesës me shkrim, Komisioni i Prokurimit Publik duhet të sigurohet që autoriteti kontraktor e ka pezulluar procedurën e prokurimit. Pas një shqyrtimi paraprak të ankesës, Komisioni i Prokurimit Publik vendos nëse do të lëshojë ose </w:t>
      </w:r>
      <w:proofErr w:type="gramStart"/>
      <w:r w:rsidRPr="008A21C5">
        <w:rPr>
          <w:rFonts w:ascii="Times New Roman" w:hAnsi="Times New Roman"/>
          <w:color w:val="auto"/>
        </w:rPr>
        <w:t>jo</w:t>
      </w:r>
      <w:proofErr w:type="gramEnd"/>
      <w:r w:rsidRPr="008A21C5">
        <w:rPr>
          <w:rFonts w:ascii="Times New Roman" w:hAnsi="Times New Roman"/>
          <w:color w:val="auto"/>
        </w:rPr>
        <w:t xml:space="preserve"> një urdhër të ndërmjetëm, në përputhje me pikën 2 të këtij neni dhe vë në dijeni për këtë autoritetin kontraktor. </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2.</w:t>
      </w:r>
      <w:r w:rsidRPr="008A21C5">
        <w:rPr>
          <w:rFonts w:ascii="Times New Roman" w:hAnsi="Times New Roman"/>
          <w:color w:val="auto"/>
        </w:rPr>
        <w:t xml:space="preserve"> Komisioni i Prokurimit Publik, në çdo kohë, pas marrjes së ankesës dhe para lidhjes së kontratës kur nuk vendos pezullimin, mund ta lejojë autoritetin kontraktor, me anë të një urdhri të ndërmjetëm deri në marrjen e një vendimi përfundimtar, të vazhdojë procedurën e prokurimit, nëse: </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a)</w:t>
      </w:r>
      <w:r w:rsidRPr="008A21C5">
        <w:rPr>
          <w:rFonts w:ascii="Times New Roman" w:hAnsi="Times New Roman"/>
          <w:color w:val="auto"/>
        </w:rPr>
        <w:t xml:space="preserve"> </w:t>
      </w:r>
      <w:proofErr w:type="gramStart"/>
      <w:r w:rsidRPr="008A21C5">
        <w:rPr>
          <w:rFonts w:ascii="Times New Roman" w:hAnsi="Times New Roman"/>
          <w:color w:val="auto"/>
        </w:rPr>
        <w:t>ka</w:t>
      </w:r>
      <w:proofErr w:type="gramEnd"/>
      <w:r w:rsidRPr="008A21C5">
        <w:rPr>
          <w:rFonts w:ascii="Times New Roman" w:hAnsi="Times New Roman"/>
          <w:color w:val="auto"/>
        </w:rPr>
        <w:t xml:space="preserve"> të dhëna se ankimuesi nuk do të ketë sukses me ankesën;</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b)</w:t>
      </w:r>
      <w:r w:rsidRPr="008A21C5">
        <w:rPr>
          <w:rFonts w:ascii="Times New Roman" w:hAnsi="Times New Roman"/>
          <w:color w:val="auto"/>
        </w:rPr>
        <w:t xml:space="preserve"> </w:t>
      </w:r>
      <w:proofErr w:type="gramStart"/>
      <w:r w:rsidRPr="008A21C5">
        <w:rPr>
          <w:rFonts w:ascii="Times New Roman" w:hAnsi="Times New Roman"/>
          <w:color w:val="auto"/>
        </w:rPr>
        <w:t>pezullimi</w:t>
      </w:r>
      <w:proofErr w:type="gramEnd"/>
      <w:r w:rsidRPr="008A21C5">
        <w:rPr>
          <w:rFonts w:ascii="Times New Roman" w:hAnsi="Times New Roman"/>
          <w:color w:val="auto"/>
        </w:rPr>
        <w:t xml:space="preserve"> dëmton tërthorazi interesin publik, autoritetin kontraktor ose ofertuesit. </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3.</w:t>
      </w:r>
      <w:r w:rsidRPr="008A21C5">
        <w:rPr>
          <w:rFonts w:ascii="Times New Roman" w:hAnsi="Times New Roman"/>
          <w:color w:val="auto"/>
        </w:rPr>
        <w:t xml:space="preserve"> Përpara lidhjes së kontratës, Komisioni i Prokurimit Publik, kur gjykon se një vendim apo veprim i autoritetit kontraktor ka shkelur ndonjë nga dispozitat e këtij ligji, ka të drejtë: Gjykatën Administrative të Shkallës së Parë, Tiranë".</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a)</w:t>
      </w:r>
      <w:r w:rsidRPr="008A21C5">
        <w:rPr>
          <w:rFonts w:ascii="Times New Roman" w:hAnsi="Times New Roman"/>
          <w:color w:val="auto"/>
        </w:rPr>
        <w:t xml:space="preserve"> </w:t>
      </w:r>
      <w:proofErr w:type="gramStart"/>
      <w:r w:rsidRPr="008A21C5">
        <w:rPr>
          <w:rFonts w:ascii="Times New Roman" w:hAnsi="Times New Roman"/>
          <w:color w:val="auto"/>
        </w:rPr>
        <w:t>të</w:t>
      </w:r>
      <w:proofErr w:type="gramEnd"/>
      <w:r w:rsidRPr="008A21C5">
        <w:rPr>
          <w:rFonts w:ascii="Times New Roman" w:hAnsi="Times New Roman"/>
          <w:color w:val="auto"/>
        </w:rPr>
        <w:t xml:space="preserve"> nxjerrë një interpretim për rregullat ose parimet ligjore, që duhet të zbatohen për objektin e ankesës;</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b)</w:t>
      </w:r>
      <w:r w:rsidRPr="008A21C5">
        <w:rPr>
          <w:rFonts w:ascii="Times New Roman" w:hAnsi="Times New Roman"/>
          <w:color w:val="auto"/>
        </w:rPr>
        <w:t xml:space="preserve"> </w:t>
      </w:r>
      <w:proofErr w:type="gramStart"/>
      <w:r w:rsidRPr="008A21C5">
        <w:rPr>
          <w:rFonts w:ascii="Times New Roman" w:hAnsi="Times New Roman"/>
          <w:color w:val="auto"/>
        </w:rPr>
        <w:t>të</w:t>
      </w:r>
      <w:proofErr w:type="gramEnd"/>
      <w:r w:rsidRPr="008A21C5">
        <w:rPr>
          <w:rFonts w:ascii="Times New Roman" w:hAnsi="Times New Roman"/>
          <w:color w:val="auto"/>
        </w:rPr>
        <w:t xml:space="preserve"> anulojë, plotësisht ose pjesërisht, një veprim ose vendim të autoritetit kontraktor, të nxjerrë në kundërshtim me ligjin. Kjo përfshin edhe të drejtën për të hequr të gjitha ato specifikime teknike ose llojet e tjera të specifikimeve që bien ndesh me këtë ligj;</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c)</w:t>
      </w:r>
      <w:r w:rsidRPr="008A21C5">
        <w:rPr>
          <w:rFonts w:ascii="Times New Roman" w:hAnsi="Times New Roman"/>
          <w:color w:val="auto"/>
        </w:rPr>
        <w:t xml:space="preserve"> </w:t>
      </w:r>
      <w:proofErr w:type="gramStart"/>
      <w:r w:rsidRPr="008A21C5">
        <w:rPr>
          <w:rFonts w:ascii="Times New Roman" w:hAnsi="Times New Roman"/>
          <w:color w:val="auto"/>
        </w:rPr>
        <w:t>të</w:t>
      </w:r>
      <w:proofErr w:type="gramEnd"/>
      <w:r w:rsidRPr="008A21C5">
        <w:rPr>
          <w:rFonts w:ascii="Times New Roman" w:hAnsi="Times New Roman"/>
          <w:color w:val="auto"/>
        </w:rPr>
        <w:t xml:space="preserve"> udhëzojë autoritetin kontraktor të korrigjojë shkeljet dhe më pas të vazhdojë me procedurën e prokurimit të kontratës; </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ç)</w:t>
      </w:r>
      <w:r w:rsidRPr="008A21C5">
        <w:rPr>
          <w:rFonts w:ascii="Times New Roman" w:hAnsi="Times New Roman"/>
          <w:color w:val="auto"/>
        </w:rPr>
        <w:t xml:space="preserve"> </w:t>
      </w:r>
      <w:proofErr w:type="gramStart"/>
      <w:r w:rsidRPr="008A21C5">
        <w:rPr>
          <w:rFonts w:ascii="Times New Roman" w:hAnsi="Times New Roman"/>
          <w:color w:val="auto"/>
        </w:rPr>
        <w:t>të</w:t>
      </w:r>
      <w:proofErr w:type="gramEnd"/>
      <w:r w:rsidRPr="008A21C5">
        <w:rPr>
          <w:rFonts w:ascii="Times New Roman" w:hAnsi="Times New Roman"/>
          <w:color w:val="auto"/>
        </w:rPr>
        <w:t xml:space="preserve"> urdhërojë anulimin e procedurave për shpalljen e kontratës fituese. </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4.</w:t>
      </w:r>
      <w:r w:rsidRPr="008A21C5">
        <w:rPr>
          <w:rFonts w:ascii="Times New Roman" w:hAnsi="Times New Roman"/>
          <w:color w:val="auto"/>
        </w:rPr>
        <w:t xml:space="preserve"> Pas lidhjes së kontratës, kur Komisioni i Prokurimit Publik gjykon se një vendim apo veprim i autoritetit kontraktor është në kundërshtim me ndonjë nga dispozitat e këtij ligji, ka të drejtë:</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a)</w:t>
      </w:r>
      <w:r w:rsidRPr="008A21C5">
        <w:rPr>
          <w:rFonts w:ascii="Times New Roman" w:hAnsi="Times New Roman"/>
          <w:color w:val="auto"/>
        </w:rPr>
        <w:t xml:space="preserve"> </w:t>
      </w:r>
      <w:proofErr w:type="gramStart"/>
      <w:r w:rsidRPr="008A21C5">
        <w:rPr>
          <w:rFonts w:ascii="Times New Roman" w:hAnsi="Times New Roman"/>
          <w:color w:val="auto"/>
        </w:rPr>
        <w:t>të</w:t>
      </w:r>
      <w:proofErr w:type="gramEnd"/>
      <w:r w:rsidRPr="008A21C5">
        <w:rPr>
          <w:rFonts w:ascii="Times New Roman" w:hAnsi="Times New Roman"/>
          <w:color w:val="auto"/>
        </w:rPr>
        <w:t xml:space="preserve"> nxjerrë një interpretim në lidhje me rregullat ose parimet ligjore që duhet të zbatohen për objektin e ankesës;</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b)</w:t>
      </w:r>
      <w:r w:rsidRPr="008A21C5">
        <w:rPr>
          <w:rFonts w:ascii="Times New Roman" w:hAnsi="Times New Roman"/>
          <w:color w:val="auto"/>
        </w:rPr>
        <w:t xml:space="preserve"> </w:t>
      </w:r>
      <w:proofErr w:type="gramStart"/>
      <w:r w:rsidRPr="008A21C5">
        <w:rPr>
          <w:rFonts w:ascii="Times New Roman" w:hAnsi="Times New Roman"/>
          <w:color w:val="auto"/>
        </w:rPr>
        <w:t>të</w:t>
      </w:r>
      <w:proofErr w:type="gramEnd"/>
      <w:r w:rsidRPr="008A21C5">
        <w:rPr>
          <w:rFonts w:ascii="Times New Roman" w:hAnsi="Times New Roman"/>
          <w:color w:val="auto"/>
        </w:rPr>
        <w:t xml:space="preserve"> marrë një vendim deklarativ, në bazë të të cilit pushteti gjyqësor mund të dëmshpërblejë ankuesin, që ka pësuar humbje ose dëme, si rez</w:t>
      </w:r>
      <w:r>
        <w:rPr>
          <w:rFonts w:ascii="Times New Roman" w:hAnsi="Times New Roman"/>
          <w:color w:val="auto"/>
        </w:rPr>
        <w:t>ultat i shkeljes së këtij ligji.</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5.</w:t>
      </w:r>
      <w:r w:rsidRPr="008A21C5">
        <w:rPr>
          <w:rFonts w:ascii="Times New Roman" w:hAnsi="Times New Roman"/>
          <w:color w:val="auto"/>
        </w:rPr>
        <w:t xml:space="preserve"> Kur Komisioni i Prokurimit Publik gjykon se një punonjës i autoritetit kontraktor ka kryer një shkelje të qëllimshme që prek parimet dhe qëllimin e këtij ligji, përveç masave korrigjuese të parashikuara në pikat 1 deri në 4 të këtij neni, mund të bëjë kallëzim penal në organet përkatëse.</w:t>
      </w:r>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64/1</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Procedura e rishikimit administrativ</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lastRenderedPageBreak/>
        <w:t>1.</w:t>
      </w:r>
      <w:r w:rsidRPr="008A21C5">
        <w:rPr>
          <w:rFonts w:ascii="Times New Roman" w:hAnsi="Times New Roman"/>
          <w:color w:val="auto"/>
        </w:rPr>
        <w:t xml:space="preserve"> Komisioni i Prokurimit Publik mund të fillojë një procedurë rishikimi administrativ, kur i paraqitet ankesë nga persona të interesuar në procedura prokurimi.</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2.</w:t>
      </w:r>
      <w:r w:rsidRPr="008A21C5">
        <w:rPr>
          <w:rFonts w:ascii="Times New Roman" w:hAnsi="Times New Roman"/>
          <w:color w:val="auto"/>
        </w:rPr>
        <w:t xml:space="preserve"> Gjatë rishikimit administrativ, Komisioni i Prokurimit Publik ka të drejtë:</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a)</w:t>
      </w:r>
      <w:r w:rsidRPr="008A21C5">
        <w:rPr>
          <w:rFonts w:ascii="Times New Roman" w:hAnsi="Times New Roman"/>
          <w:color w:val="auto"/>
        </w:rPr>
        <w:t xml:space="preserve"> </w:t>
      </w:r>
      <w:proofErr w:type="gramStart"/>
      <w:r w:rsidRPr="008A21C5">
        <w:rPr>
          <w:rFonts w:ascii="Times New Roman" w:hAnsi="Times New Roman"/>
          <w:color w:val="auto"/>
        </w:rPr>
        <w:t>t'u</w:t>
      </w:r>
      <w:proofErr w:type="gramEnd"/>
      <w:r w:rsidRPr="008A21C5">
        <w:rPr>
          <w:rFonts w:ascii="Times New Roman" w:hAnsi="Times New Roman"/>
          <w:color w:val="auto"/>
        </w:rPr>
        <w:t xml:space="preserve"> kërkojë palëve dokumentacion ose të dhëna, për të mbështetur pretendimet e tyre;</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b)</w:t>
      </w:r>
      <w:r w:rsidRPr="008A21C5">
        <w:rPr>
          <w:rFonts w:ascii="Times New Roman" w:hAnsi="Times New Roman"/>
          <w:color w:val="auto"/>
        </w:rPr>
        <w:t xml:space="preserve"> </w:t>
      </w:r>
      <w:proofErr w:type="gramStart"/>
      <w:r w:rsidRPr="008A21C5">
        <w:rPr>
          <w:rFonts w:ascii="Times New Roman" w:hAnsi="Times New Roman"/>
          <w:color w:val="auto"/>
        </w:rPr>
        <w:t>të</w:t>
      </w:r>
      <w:proofErr w:type="gramEnd"/>
      <w:r w:rsidRPr="008A21C5">
        <w:rPr>
          <w:rFonts w:ascii="Times New Roman" w:hAnsi="Times New Roman"/>
          <w:color w:val="auto"/>
        </w:rPr>
        <w:t xml:space="preserve"> kërkojë të dhëna e shpjegime nga çdo organ i administratës qendrore dhe vendore, si dhe të marrë çdo dosje apo material, që ka lidhje me hetimin administrativ;</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c)</w:t>
      </w:r>
      <w:r w:rsidRPr="008A21C5">
        <w:rPr>
          <w:rFonts w:ascii="Times New Roman" w:hAnsi="Times New Roman"/>
          <w:color w:val="auto"/>
        </w:rPr>
        <w:t xml:space="preserve"> </w:t>
      </w:r>
      <w:proofErr w:type="gramStart"/>
      <w:r w:rsidRPr="008A21C5">
        <w:rPr>
          <w:rFonts w:ascii="Times New Roman" w:hAnsi="Times New Roman"/>
          <w:color w:val="auto"/>
        </w:rPr>
        <w:t>të</w:t>
      </w:r>
      <w:proofErr w:type="gramEnd"/>
      <w:r w:rsidRPr="008A21C5">
        <w:rPr>
          <w:rFonts w:ascii="Times New Roman" w:hAnsi="Times New Roman"/>
          <w:color w:val="auto"/>
        </w:rPr>
        <w:t xml:space="preserve"> marrë në pyetje çdo person që, sipas tij, është i lidhur me procedurën e rishikimit;</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ç)</w:t>
      </w:r>
      <w:r w:rsidRPr="008A21C5">
        <w:rPr>
          <w:rFonts w:ascii="Times New Roman" w:hAnsi="Times New Roman"/>
          <w:color w:val="auto"/>
        </w:rPr>
        <w:t xml:space="preserve"> </w:t>
      </w:r>
      <w:proofErr w:type="gramStart"/>
      <w:r w:rsidRPr="008A21C5">
        <w:rPr>
          <w:rFonts w:ascii="Times New Roman" w:hAnsi="Times New Roman"/>
          <w:color w:val="auto"/>
        </w:rPr>
        <w:t>të</w:t>
      </w:r>
      <w:proofErr w:type="gramEnd"/>
      <w:r w:rsidRPr="008A21C5">
        <w:rPr>
          <w:rFonts w:ascii="Times New Roman" w:hAnsi="Times New Roman"/>
          <w:color w:val="auto"/>
        </w:rPr>
        <w:t xml:space="preserve"> kërkojë ekspertizat përkatëse nga ekspertë të palëve të treta.</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3.</w:t>
      </w:r>
      <w:r w:rsidRPr="008A21C5">
        <w:rPr>
          <w:rFonts w:ascii="Times New Roman" w:hAnsi="Times New Roman"/>
          <w:color w:val="auto"/>
        </w:rPr>
        <w:t xml:space="preserve"> Komisioni i Prokurimit Publik ka të drejtë të caktojë një afat për përgjigjen ndaj kërkesave të tij për të dhënat dhe për dorëzimin e dokumenteve përkatëse, sipas legjislacionit që rregullon procedurat administrative.</w:t>
      </w:r>
    </w:p>
    <w:p w:rsidR="009402CD" w:rsidRDefault="009402CD" w:rsidP="009402CD">
      <w:pPr>
        <w:rPr>
          <w:rFonts w:ascii="Times New Roman" w:hAnsi="Times New Roman"/>
          <w:color w:val="auto"/>
        </w:rPr>
      </w:pPr>
    </w:p>
    <w:p w:rsidR="00CF6DFB" w:rsidRPr="008A21C5" w:rsidRDefault="00CF6DFB" w:rsidP="009402CD">
      <w:pPr>
        <w:jc w:val="center"/>
        <w:rPr>
          <w:rFonts w:ascii="Times New Roman" w:hAnsi="Times New Roman"/>
          <w:b/>
          <w:color w:val="auto"/>
        </w:rPr>
      </w:pPr>
      <w:r w:rsidRPr="008A21C5">
        <w:rPr>
          <w:rFonts w:ascii="Times New Roman" w:hAnsi="Times New Roman"/>
          <w:b/>
          <w:color w:val="auto"/>
        </w:rPr>
        <w:t>Neni 64/2</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Vendimet e Komisionit të Prokurimit Publik</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1.</w:t>
      </w:r>
      <w:r w:rsidRPr="008A21C5">
        <w:rPr>
          <w:rFonts w:ascii="Times New Roman" w:hAnsi="Times New Roman"/>
          <w:color w:val="auto"/>
        </w:rPr>
        <w:t xml:space="preserve"> Pas përfundimit të shqyrtimit administrativ, Komisioni i Prokurimit Publik mund të marrë këto vendime:</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a)</w:t>
      </w:r>
      <w:r w:rsidRPr="008A21C5">
        <w:rPr>
          <w:rFonts w:ascii="Times New Roman" w:hAnsi="Times New Roman"/>
          <w:color w:val="auto"/>
        </w:rPr>
        <w:t xml:space="preserve"> </w:t>
      </w:r>
      <w:proofErr w:type="gramStart"/>
      <w:r w:rsidRPr="008A21C5">
        <w:rPr>
          <w:rFonts w:ascii="Times New Roman" w:hAnsi="Times New Roman"/>
          <w:color w:val="auto"/>
        </w:rPr>
        <w:t>të</w:t>
      </w:r>
      <w:proofErr w:type="gramEnd"/>
      <w:r w:rsidRPr="008A21C5">
        <w:rPr>
          <w:rFonts w:ascii="Times New Roman" w:hAnsi="Times New Roman"/>
          <w:color w:val="auto"/>
        </w:rPr>
        <w:t xml:space="preserve"> pushojë gjykimin, duke qenë se veprimet ose mosveprimet e autoritetit kontraktor, që ka realizuar procedurën e prokurimit, nuk përbëjnë shkelje të këtij ligji ose të dispozitave administrative apo penale. Në këtë rast, Komisioni i Prokurimit Publik i sqaron, me shkrim, ankimuesit arsyet për pushimin e gjykimit;</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b)</w:t>
      </w:r>
      <w:r w:rsidRPr="008A21C5">
        <w:rPr>
          <w:rFonts w:ascii="Times New Roman" w:hAnsi="Times New Roman"/>
          <w:color w:val="auto"/>
        </w:rPr>
        <w:t xml:space="preserve"> </w:t>
      </w:r>
      <w:proofErr w:type="gramStart"/>
      <w:r w:rsidRPr="008A21C5">
        <w:rPr>
          <w:rFonts w:ascii="Times New Roman" w:hAnsi="Times New Roman"/>
          <w:color w:val="auto"/>
        </w:rPr>
        <w:t>t'i</w:t>
      </w:r>
      <w:proofErr w:type="gramEnd"/>
      <w:r w:rsidRPr="008A21C5">
        <w:rPr>
          <w:rFonts w:ascii="Times New Roman" w:hAnsi="Times New Roman"/>
          <w:color w:val="auto"/>
        </w:rPr>
        <w:t xml:space="preserve"> japë autoritetit kontraktor, të përfshirë, një vendim me shkrim, për të ndalur sjelljen e jashtëligjshme, brenda një afati të caktuar kohor.</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2.</w:t>
      </w:r>
      <w:r w:rsidRPr="008A21C5">
        <w:rPr>
          <w:rFonts w:ascii="Times New Roman" w:hAnsi="Times New Roman"/>
          <w:color w:val="auto"/>
        </w:rPr>
        <w:t xml:space="preserve"> Autoritetet kontraktore duhet të zbatojnë vendimin e dhënë ose të kërkojnë rishikimin e vendimit të Komisionit të Prokurimit Publik </w:t>
      </w:r>
      <w:proofErr w:type="gramStart"/>
      <w:r w:rsidRPr="008A21C5">
        <w:rPr>
          <w:rFonts w:ascii="Times New Roman" w:hAnsi="Times New Roman"/>
          <w:color w:val="auto"/>
        </w:rPr>
        <w:t>brenda</w:t>
      </w:r>
      <w:proofErr w:type="gramEnd"/>
      <w:r w:rsidRPr="008A21C5">
        <w:rPr>
          <w:rFonts w:ascii="Times New Roman" w:hAnsi="Times New Roman"/>
          <w:color w:val="auto"/>
        </w:rPr>
        <w:t xml:space="preserve"> 10 ditëve nga marrja dijeni për vendimin. </w:t>
      </w:r>
      <w:proofErr w:type="gramStart"/>
      <w:r w:rsidRPr="008A21C5">
        <w:rPr>
          <w:rFonts w:ascii="Times New Roman" w:hAnsi="Times New Roman"/>
          <w:color w:val="auto"/>
        </w:rPr>
        <w:t>Nëse këto veprime i kanë sjellë efektet e tyre, atëherë Komisioni i Prokurimit Publik u këshillon personave të dëmtuar të ngrenë padi në gjykatë ose të bëjnë kallëzim penal.</w:t>
      </w:r>
      <w:proofErr w:type="gramEnd"/>
    </w:p>
    <w:p w:rsidR="00CF6DFB" w:rsidRPr="008A21C5" w:rsidRDefault="00CF6DFB" w:rsidP="00CF6DFB">
      <w:pPr>
        <w:jc w:val="both"/>
        <w:rPr>
          <w:rFonts w:ascii="Times New Roman" w:hAnsi="Times New Roman"/>
          <w:color w:val="auto"/>
        </w:rPr>
      </w:pPr>
      <w:proofErr w:type="gramStart"/>
      <w:r w:rsidRPr="0063693A">
        <w:rPr>
          <w:rFonts w:ascii="Times New Roman" w:hAnsi="Times New Roman"/>
          <w:b/>
          <w:color w:val="auto"/>
        </w:rPr>
        <w:t>3.</w:t>
      </w:r>
      <w:r w:rsidRPr="008A21C5">
        <w:rPr>
          <w:rFonts w:ascii="Times New Roman" w:hAnsi="Times New Roman"/>
          <w:color w:val="auto"/>
        </w:rPr>
        <w:t xml:space="preserve"> Nëse Komisioni i Prokurimit Publik gjykon se një zyrtar i autoritetit kontraktor ka kryer një shkelje të qëllimshme të këtij ligji, atëherë i raporton shkeljen autoritetit përkatës.</w:t>
      </w:r>
      <w:proofErr w:type="gramEnd"/>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64/3</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Ankimi në gjykatë</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proofErr w:type="gramStart"/>
      <w:r w:rsidRPr="008A21C5">
        <w:rPr>
          <w:rFonts w:ascii="Times New Roman" w:hAnsi="Times New Roman"/>
          <w:color w:val="auto"/>
        </w:rPr>
        <w:t>Palët kanë të drejtë që, kundër vendimit të Komisionit të Prokurimit Publik, të bëjnë padi për shqyrtim të mosmarrëveshjes administrative në gjykatën përkatëse.</w:t>
      </w:r>
      <w:proofErr w:type="gramEnd"/>
    </w:p>
    <w:p w:rsidR="00CF6DFB" w:rsidRPr="008A21C5" w:rsidRDefault="00CF6DFB" w:rsidP="00CF6DFB">
      <w:pPr>
        <w:jc w:val="both"/>
        <w:rPr>
          <w:rFonts w:ascii="Times New Roman" w:hAnsi="Times New Roman"/>
          <w:color w:val="auto"/>
        </w:rPr>
      </w:pPr>
      <w:r w:rsidRPr="008A21C5">
        <w:rPr>
          <w:rFonts w:ascii="Times New Roman" w:hAnsi="Times New Roman"/>
          <w:color w:val="auto"/>
        </w:rPr>
        <w:t xml:space="preserve">                                                          </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65</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Procedura e hetimit administrativ</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C97E19">
        <w:rPr>
          <w:rFonts w:ascii="Times New Roman" w:hAnsi="Times New Roman"/>
          <w:b/>
          <w:color w:val="auto"/>
        </w:rPr>
        <w:t>1.</w:t>
      </w:r>
      <w:r w:rsidRPr="008A21C5">
        <w:rPr>
          <w:rFonts w:ascii="Times New Roman" w:hAnsi="Times New Roman"/>
          <w:color w:val="auto"/>
        </w:rPr>
        <w:t xml:space="preserve"> Agjencia e Prokurimit Publik verifikon zbatimin e procedurave të prokurimit publik pas fazës së nënshkrimit të kontratës së prokurimit, por, në çdo rast, </w:t>
      </w:r>
      <w:proofErr w:type="gramStart"/>
      <w:r w:rsidRPr="008A21C5">
        <w:rPr>
          <w:rFonts w:ascii="Times New Roman" w:hAnsi="Times New Roman"/>
          <w:color w:val="auto"/>
        </w:rPr>
        <w:t>jo</w:t>
      </w:r>
      <w:proofErr w:type="gramEnd"/>
      <w:r w:rsidRPr="008A21C5">
        <w:rPr>
          <w:rFonts w:ascii="Times New Roman" w:hAnsi="Times New Roman"/>
          <w:color w:val="auto"/>
        </w:rPr>
        <w:t xml:space="preserve"> më vonë se 2 vjet nga nënshkrimi i saj</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2.</w:t>
      </w:r>
      <w:r w:rsidRPr="008A21C5">
        <w:rPr>
          <w:rFonts w:ascii="Times New Roman" w:hAnsi="Times New Roman"/>
          <w:color w:val="auto"/>
        </w:rPr>
        <w:t xml:space="preserve"> Gjatë hetimit administrativ, Agjencia e Prokurimit Publik ka të drejtë:</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a)</w:t>
      </w:r>
      <w:r w:rsidRPr="008A21C5">
        <w:rPr>
          <w:rFonts w:ascii="Times New Roman" w:hAnsi="Times New Roman"/>
          <w:color w:val="auto"/>
        </w:rPr>
        <w:t xml:space="preserve"> </w:t>
      </w:r>
      <w:proofErr w:type="gramStart"/>
      <w:r w:rsidRPr="008A21C5">
        <w:rPr>
          <w:rFonts w:ascii="Times New Roman" w:hAnsi="Times New Roman"/>
          <w:color w:val="auto"/>
        </w:rPr>
        <w:t>të</w:t>
      </w:r>
      <w:proofErr w:type="gramEnd"/>
      <w:r w:rsidRPr="008A21C5">
        <w:rPr>
          <w:rFonts w:ascii="Times New Roman" w:hAnsi="Times New Roman"/>
          <w:color w:val="auto"/>
        </w:rPr>
        <w:t xml:space="preserve"> kryejë hetime administrative në vend, duke përfshirë edhe hyrjen në çdo zyrë të institucioneve publike dhe këqyrjen në vend të akteve ose dokumenteve që kanë lidhje me çështjen që heton;</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b)</w:t>
      </w:r>
      <w:r w:rsidRPr="008A21C5">
        <w:rPr>
          <w:rFonts w:ascii="Times New Roman" w:hAnsi="Times New Roman"/>
          <w:color w:val="auto"/>
        </w:rPr>
        <w:t xml:space="preserve"> </w:t>
      </w:r>
      <w:proofErr w:type="gramStart"/>
      <w:r w:rsidRPr="008A21C5">
        <w:rPr>
          <w:rFonts w:ascii="Times New Roman" w:hAnsi="Times New Roman"/>
          <w:color w:val="auto"/>
        </w:rPr>
        <w:t>të</w:t>
      </w:r>
      <w:proofErr w:type="gramEnd"/>
      <w:r w:rsidRPr="008A21C5">
        <w:rPr>
          <w:rFonts w:ascii="Times New Roman" w:hAnsi="Times New Roman"/>
          <w:color w:val="auto"/>
        </w:rPr>
        <w:t xml:space="preserve"> kërkojë informacione e shpjegime nga çdo organ i administratës, qendrore dhe vendore, si dhe të marrë çdo dosje apo material që ka lidhje me hetimin administrativ;</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lastRenderedPageBreak/>
        <w:t>c)</w:t>
      </w:r>
      <w:r w:rsidRPr="008A21C5">
        <w:rPr>
          <w:rFonts w:ascii="Times New Roman" w:hAnsi="Times New Roman"/>
          <w:color w:val="auto"/>
        </w:rPr>
        <w:t xml:space="preserve"> </w:t>
      </w:r>
      <w:proofErr w:type="gramStart"/>
      <w:r w:rsidRPr="008A21C5">
        <w:rPr>
          <w:rFonts w:ascii="Times New Roman" w:hAnsi="Times New Roman"/>
          <w:color w:val="auto"/>
        </w:rPr>
        <w:t>të</w:t>
      </w:r>
      <w:proofErr w:type="gramEnd"/>
      <w:r w:rsidRPr="008A21C5">
        <w:rPr>
          <w:rFonts w:ascii="Times New Roman" w:hAnsi="Times New Roman"/>
          <w:color w:val="auto"/>
        </w:rPr>
        <w:t xml:space="preserve"> marrë në pyetje çdo person që, sipas tij, është i lidhur me çështjen nën hetim dhe të thërrasë të gjithë personat pa imunitet;</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ç)</w:t>
      </w:r>
      <w:r w:rsidRPr="008A21C5">
        <w:rPr>
          <w:rFonts w:ascii="Times New Roman" w:hAnsi="Times New Roman"/>
          <w:color w:val="auto"/>
        </w:rPr>
        <w:t xml:space="preserve"> </w:t>
      </w:r>
      <w:proofErr w:type="gramStart"/>
      <w:r w:rsidRPr="008A21C5">
        <w:rPr>
          <w:rFonts w:ascii="Times New Roman" w:hAnsi="Times New Roman"/>
          <w:color w:val="auto"/>
        </w:rPr>
        <w:t>të</w:t>
      </w:r>
      <w:proofErr w:type="gramEnd"/>
      <w:r w:rsidRPr="008A21C5">
        <w:rPr>
          <w:rFonts w:ascii="Times New Roman" w:hAnsi="Times New Roman"/>
          <w:color w:val="auto"/>
        </w:rPr>
        <w:t xml:space="preserve"> kërkojë ekspertizat përkatëse nga ekspertë të palëve të treta.</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3.</w:t>
      </w:r>
      <w:r w:rsidRPr="008A21C5">
        <w:rPr>
          <w:rFonts w:ascii="Times New Roman" w:hAnsi="Times New Roman"/>
          <w:color w:val="auto"/>
        </w:rPr>
        <w:t xml:space="preserve"> Për të realizuar funksionet, Agjencia e Prokurimit Publik ka të drejtë të ketë akses në të gjitha zyrat e institucioneve të administratës publike, të cilat njihen si autoritete kontraktore, sipas këtij ligji.</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4.</w:t>
      </w:r>
      <w:r w:rsidRPr="008A21C5">
        <w:rPr>
          <w:rFonts w:ascii="Times New Roman" w:hAnsi="Times New Roman"/>
          <w:color w:val="auto"/>
        </w:rPr>
        <w:t xml:space="preserve"> Agjencia e Prokurimit Publik ka të drejtë të caktojë një afat për përgjigjen ndaj kërkesave të saj për informacion dhe për dorëzimin e dokumenteve përkatëse, sipas legjislacionit që rregullon procedurat administrative.</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5.</w:t>
      </w:r>
      <w:r w:rsidRPr="008A21C5">
        <w:rPr>
          <w:rFonts w:ascii="Times New Roman" w:hAnsi="Times New Roman"/>
          <w:color w:val="auto"/>
        </w:rPr>
        <w:t xml:space="preserve"> Autoriteti kontraktor ka detyrimin të njoftojë personat përgjegjës të përfshirë në hetimin administrativ të nisur nga Agjencia e Prokurimit Publik dhe të dokumentojë njoftimin</w:t>
      </w:r>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66</w:t>
      </w:r>
    </w:p>
    <w:p w:rsidR="00CF6DFB" w:rsidRDefault="00CF6DFB" w:rsidP="00CF6DFB">
      <w:pPr>
        <w:jc w:val="center"/>
        <w:rPr>
          <w:rFonts w:ascii="Times New Roman" w:hAnsi="Times New Roman"/>
          <w:b/>
          <w:color w:val="auto"/>
        </w:rPr>
      </w:pPr>
      <w:r w:rsidRPr="00707C48">
        <w:rPr>
          <w:rFonts w:ascii="Times New Roman" w:hAnsi="Times New Roman"/>
          <w:b/>
          <w:color w:val="auto"/>
        </w:rPr>
        <w:t>Veprimet pas përfundimit të hetimit administrative</w:t>
      </w:r>
    </w:p>
    <w:p w:rsidR="00CF6DFB" w:rsidRPr="00707C48" w:rsidRDefault="00CF6DFB" w:rsidP="00CF6DFB">
      <w:pPr>
        <w:jc w:val="center"/>
        <w:rPr>
          <w:rFonts w:ascii="Times New Roman" w:hAnsi="Times New Roman"/>
          <w:b/>
          <w:color w:val="auto"/>
        </w:rPr>
      </w:pP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1.</w:t>
      </w:r>
      <w:r w:rsidRPr="008A21C5">
        <w:rPr>
          <w:rFonts w:ascii="Times New Roman" w:hAnsi="Times New Roman"/>
          <w:color w:val="auto"/>
        </w:rPr>
        <w:t xml:space="preserve"> Pas përfundimit të hetimit administrativ, Agjencia e Prokurimit Publik mund të marrë këto vendime:</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a)</w:t>
      </w:r>
      <w:r w:rsidRPr="008A21C5">
        <w:rPr>
          <w:rFonts w:ascii="Times New Roman" w:hAnsi="Times New Roman"/>
          <w:color w:val="auto"/>
        </w:rPr>
        <w:t xml:space="preserve"> </w:t>
      </w:r>
      <w:proofErr w:type="gramStart"/>
      <w:r w:rsidRPr="008A21C5">
        <w:rPr>
          <w:rFonts w:ascii="Times New Roman" w:hAnsi="Times New Roman"/>
          <w:color w:val="auto"/>
        </w:rPr>
        <w:t>të</w:t>
      </w:r>
      <w:proofErr w:type="gramEnd"/>
      <w:r w:rsidRPr="008A21C5">
        <w:rPr>
          <w:rFonts w:ascii="Times New Roman" w:hAnsi="Times New Roman"/>
          <w:color w:val="auto"/>
        </w:rPr>
        <w:t xml:space="preserve"> mbyllë hetimin, në qoftë se veprimet ose mosveprimet e autoritetit kontraktor nën hetim nuk përbëjnë shkelje të këtij ligji;</w:t>
      </w:r>
    </w:p>
    <w:p w:rsidR="00CF6DFB" w:rsidRDefault="00CF6DFB" w:rsidP="00CF6DFB">
      <w:pPr>
        <w:jc w:val="both"/>
        <w:rPr>
          <w:rFonts w:ascii="Times New Roman" w:hAnsi="Times New Roman"/>
          <w:color w:val="auto"/>
        </w:rPr>
      </w:pPr>
      <w:r w:rsidRPr="0063693A">
        <w:rPr>
          <w:rFonts w:ascii="Times New Roman" w:hAnsi="Times New Roman"/>
          <w:b/>
          <w:color w:val="auto"/>
        </w:rPr>
        <w:t>b)</w:t>
      </w:r>
      <w:r w:rsidRPr="008A21C5">
        <w:rPr>
          <w:rFonts w:ascii="Times New Roman" w:hAnsi="Times New Roman"/>
          <w:color w:val="auto"/>
        </w:rPr>
        <w:t xml:space="preserve"> </w:t>
      </w:r>
      <w:proofErr w:type="gramStart"/>
      <w:r w:rsidRPr="008A21C5">
        <w:rPr>
          <w:rFonts w:ascii="Times New Roman" w:hAnsi="Times New Roman"/>
          <w:color w:val="auto"/>
        </w:rPr>
        <w:t>të</w:t>
      </w:r>
      <w:proofErr w:type="gramEnd"/>
      <w:r w:rsidRPr="008A21C5">
        <w:rPr>
          <w:rFonts w:ascii="Times New Roman" w:hAnsi="Times New Roman"/>
          <w:color w:val="auto"/>
        </w:rPr>
        <w:t xml:space="preserve"> propozojë masë disiplinore ose të vendosë gjobë, në përputhje me nenin 72 të këtij ligji, për shkeljet e gjetura.</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2.</w:t>
      </w:r>
      <w:r w:rsidRPr="008A21C5">
        <w:rPr>
          <w:rFonts w:ascii="Times New Roman" w:hAnsi="Times New Roman"/>
          <w:color w:val="auto"/>
        </w:rPr>
        <w:t xml:space="preserve"> Në çdo rast, palët do të njoftohen me shkrim për vendimin e marrë. Autoriteti kontraktor ka detyrimin t'u njoftojë vendimin e dhënë nga Agjencia e Prokurimit Publik personave përgjegjës, të përfshirë në hetimin administrativ dhe të dokumentojë njoftimin</w:t>
      </w:r>
    </w:p>
    <w:p w:rsidR="00CF6DFB" w:rsidRPr="008A21C5" w:rsidRDefault="00CF6DFB" w:rsidP="00CF6DFB">
      <w:pPr>
        <w:jc w:val="both"/>
        <w:rPr>
          <w:rFonts w:ascii="Times New Roman" w:hAnsi="Times New Roman"/>
          <w:color w:val="auto"/>
        </w:rPr>
      </w:pPr>
    </w:p>
    <w:p w:rsidR="00CF6DFB" w:rsidRPr="005D1BE0" w:rsidRDefault="00CF6DFB" w:rsidP="00CF6DFB">
      <w:pPr>
        <w:jc w:val="center"/>
        <w:rPr>
          <w:rFonts w:ascii="Times New Roman" w:hAnsi="Times New Roman"/>
          <w:color w:val="auto"/>
        </w:rPr>
      </w:pPr>
      <w:r w:rsidRPr="005D1BE0">
        <w:rPr>
          <w:rFonts w:ascii="Times New Roman" w:hAnsi="Times New Roman"/>
          <w:color w:val="auto"/>
        </w:rPr>
        <w:t>KREU VIII</w:t>
      </w:r>
    </w:p>
    <w:p w:rsidR="00CF6DFB" w:rsidRPr="005D1BE0" w:rsidRDefault="00CF6DFB" w:rsidP="00CF6DFB">
      <w:pPr>
        <w:jc w:val="center"/>
        <w:rPr>
          <w:rFonts w:ascii="Times New Roman" w:hAnsi="Times New Roman"/>
          <w:color w:val="auto"/>
        </w:rPr>
      </w:pPr>
      <w:r w:rsidRPr="005D1BE0">
        <w:rPr>
          <w:rFonts w:ascii="Times New Roman" w:hAnsi="Times New Roman"/>
          <w:color w:val="auto"/>
        </w:rPr>
        <w:t>HETIMI ADMINISTRATIV</w:t>
      </w:r>
    </w:p>
    <w:p w:rsidR="00CF6DFB" w:rsidRPr="005D1BE0" w:rsidRDefault="00CF6DFB" w:rsidP="00CF6DFB">
      <w:pPr>
        <w:jc w:val="center"/>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65</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Procedura e hetimit administrativ</w:t>
      </w:r>
    </w:p>
    <w:p w:rsidR="00CF6DFB" w:rsidRPr="009402CD" w:rsidRDefault="00CF6DFB" w:rsidP="00CF6DFB">
      <w:pPr>
        <w:jc w:val="center"/>
        <w:rPr>
          <w:rFonts w:ascii="Times New Roman" w:hAnsi="Times New Roman"/>
          <w:b/>
          <w:i/>
          <w:color w:val="FF0000"/>
        </w:rPr>
      </w:pPr>
      <w:r w:rsidRPr="009402CD">
        <w:rPr>
          <w:rFonts w:ascii="Times New Roman" w:hAnsi="Times New Roman"/>
          <w:b/>
          <w:i/>
          <w:color w:val="FF0000"/>
        </w:rPr>
        <w:t>(</w:t>
      </w:r>
      <w:r w:rsidR="009402CD" w:rsidRPr="009402CD">
        <w:rPr>
          <w:rFonts w:ascii="Times New Roman" w:hAnsi="Times New Roman"/>
          <w:b/>
          <w:i/>
          <w:color w:val="FF0000"/>
        </w:rPr>
        <w:t>I</w:t>
      </w:r>
      <w:r w:rsidRPr="009402CD">
        <w:rPr>
          <w:rFonts w:ascii="Times New Roman" w:hAnsi="Times New Roman"/>
          <w:b/>
          <w:i/>
          <w:color w:val="FF0000"/>
        </w:rPr>
        <w:t xml:space="preserve"> shfuqizuar)</w:t>
      </w:r>
    </w:p>
    <w:p w:rsidR="00CF6DFB" w:rsidRPr="008A21C5" w:rsidRDefault="00CF6DFB" w:rsidP="00CF6DFB">
      <w:pPr>
        <w:jc w:val="center"/>
        <w:rPr>
          <w:rFonts w:ascii="Times New Roman" w:hAnsi="Times New Roman"/>
          <w:b/>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66</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Veprimet pas përfundimit të hetimit administrativ</w:t>
      </w:r>
    </w:p>
    <w:p w:rsidR="00CF6DFB" w:rsidRPr="009402CD" w:rsidRDefault="00CF6DFB" w:rsidP="00CF6DFB">
      <w:pPr>
        <w:jc w:val="center"/>
        <w:rPr>
          <w:rFonts w:ascii="Times New Roman" w:hAnsi="Times New Roman"/>
          <w:b/>
          <w:i/>
          <w:color w:val="FF0000"/>
        </w:rPr>
      </w:pPr>
      <w:r w:rsidRPr="009402CD">
        <w:rPr>
          <w:rFonts w:ascii="Times New Roman" w:hAnsi="Times New Roman"/>
          <w:b/>
          <w:i/>
          <w:color w:val="FF0000"/>
        </w:rPr>
        <w:t>(</w:t>
      </w:r>
      <w:r w:rsidR="009402CD" w:rsidRPr="009402CD">
        <w:rPr>
          <w:rFonts w:ascii="Times New Roman" w:hAnsi="Times New Roman"/>
          <w:b/>
          <w:i/>
          <w:color w:val="FF0000"/>
        </w:rPr>
        <w:t>I</w:t>
      </w:r>
      <w:r w:rsidRPr="009402CD">
        <w:rPr>
          <w:rFonts w:ascii="Times New Roman" w:hAnsi="Times New Roman"/>
          <w:b/>
          <w:i/>
          <w:color w:val="FF0000"/>
        </w:rPr>
        <w:t xml:space="preserve"> shfuqizuar)</w:t>
      </w:r>
    </w:p>
    <w:p w:rsidR="00CF6DFB" w:rsidRPr="008A21C5" w:rsidRDefault="00CF6DFB" w:rsidP="00CF6DFB">
      <w:pPr>
        <w:jc w:val="center"/>
        <w:rPr>
          <w:rFonts w:ascii="Times New Roman" w:hAnsi="Times New Roman"/>
          <w:b/>
          <w:color w:val="FF0000"/>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67</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Sanksionet për mosbashkëpunimin me Agjencinë e Prokurimit Publik</w:t>
      </w:r>
    </w:p>
    <w:p w:rsidR="00CF6DFB" w:rsidRPr="009402CD" w:rsidRDefault="00CF6DFB" w:rsidP="00CF6DFB">
      <w:pPr>
        <w:jc w:val="center"/>
        <w:rPr>
          <w:rFonts w:ascii="Times New Roman" w:hAnsi="Times New Roman"/>
          <w:b/>
          <w:i/>
          <w:color w:val="FF0000"/>
        </w:rPr>
      </w:pPr>
      <w:proofErr w:type="gramStart"/>
      <w:r w:rsidRPr="009402CD">
        <w:rPr>
          <w:rFonts w:ascii="Times New Roman" w:hAnsi="Times New Roman"/>
          <w:b/>
          <w:i/>
          <w:color w:val="FF0000"/>
        </w:rPr>
        <w:t>( I</w:t>
      </w:r>
      <w:proofErr w:type="gramEnd"/>
      <w:r w:rsidRPr="009402CD">
        <w:rPr>
          <w:rFonts w:ascii="Times New Roman" w:hAnsi="Times New Roman"/>
          <w:b/>
          <w:i/>
          <w:color w:val="FF0000"/>
        </w:rPr>
        <w:t xml:space="preserve"> shfuqizuar)</w:t>
      </w:r>
    </w:p>
    <w:p w:rsidR="00CF6DFB" w:rsidRPr="008A21C5" w:rsidRDefault="00CF6DFB" w:rsidP="00CF6DFB">
      <w:pPr>
        <w:jc w:val="center"/>
        <w:rPr>
          <w:rFonts w:ascii="Times New Roman" w:hAnsi="Times New Roman"/>
          <w:b/>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68</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Ankimi në gjykatë</w:t>
      </w:r>
    </w:p>
    <w:p w:rsidR="00CF6DFB" w:rsidRPr="009402CD" w:rsidRDefault="00CF6DFB" w:rsidP="00CF6DFB">
      <w:pPr>
        <w:jc w:val="center"/>
        <w:rPr>
          <w:rFonts w:ascii="Times New Roman" w:hAnsi="Times New Roman"/>
          <w:b/>
          <w:i/>
          <w:color w:val="FF0000"/>
        </w:rPr>
      </w:pPr>
      <w:proofErr w:type="gramStart"/>
      <w:r w:rsidRPr="009402CD">
        <w:rPr>
          <w:rFonts w:ascii="Times New Roman" w:hAnsi="Times New Roman"/>
          <w:b/>
          <w:i/>
          <w:color w:val="FF0000"/>
        </w:rPr>
        <w:t>( I</w:t>
      </w:r>
      <w:proofErr w:type="gramEnd"/>
      <w:r w:rsidRPr="009402CD">
        <w:rPr>
          <w:rFonts w:ascii="Times New Roman" w:hAnsi="Times New Roman"/>
          <w:b/>
          <w:i/>
          <w:color w:val="FF0000"/>
        </w:rPr>
        <w:t xml:space="preserve"> shfuqizuar)</w:t>
      </w:r>
    </w:p>
    <w:p w:rsidR="00CF6DFB" w:rsidRPr="008A21C5" w:rsidRDefault="00CF6DFB" w:rsidP="00CF6DFB">
      <w:pPr>
        <w:jc w:val="both"/>
        <w:rPr>
          <w:rFonts w:ascii="Times New Roman" w:hAnsi="Times New Roman"/>
          <w:color w:val="auto"/>
        </w:rPr>
      </w:pPr>
    </w:p>
    <w:p w:rsidR="00CF6DFB" w:rsidRPr="005D1BE0" w:rsidRDefault="00CF6DFB" w:rsidP="00CF6DFB">
      <w:pPr>
        <w:jc w:val="center"/>
        <w:rPr>
          <w:rFonts w:ascii="Times New Roman" w:hAnsi="Times New Roman"/>
          <w:color w:val="auto"/>
        </w:rPr>
      </w:pPr>
      <w:r w:rsidRPr="005D1BE0">
        <w:rPr>
          <w:rFonts w:ascii="Times New Roman" w:hAnsi="Times New Roman"/>
          <w:color w:val="auto"/>
        </w:rPr>
        <w:t>KREU IX</w:t>
      </w:r>
    </w:p>
    <w:p w:rsidR="00CF6DFB" w:rsidRPr="005D1BE0" w:rsidRDefault="00CF6DFB" w:rsidP="00CF6DFB">
      <w:pPr>
        <w:jc w:val="center"/>
        <w:rPr>
          <w:rFonts w:ascii="Times New Roman" w:hAnsi="Times New Roman"/>
          <w:color w:val="auto"/>
        </w:rPr>
      </w:pPr>
      <w:r w:rsidRPr="005D1BE0">
        <w:rPr>
          <w:rFonts w:ascii="Times New Roman" w:hAnsi="Times New Roman"/>
          <w:color w:val="auto"/>
        </w:rPr>
        <w:t>VEPRIMTARIA E AVOKATIT TË PROKURIMEVE</w:t>
      </w:r>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69</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lastRenderedPageBreak/>
        <w:t>Monitorimi i procedurave të prokurimit dhe ankesat</w:t>
      </w:r>
    </w:p>
    <w:p w:rsidR="00CF6DFB" w:rsidRPr="009402CD" w:rsidRDefault="00CF6DFB" w:rsidP="00CF6DFB">
      <w:pPr>
        <w:jc w:val="center"/>
        <w:rPr>
          <w:rFonts w:ascii="Times New Roman" w:hAnsi="Times New Roman"/>
          <w:b/>
          <w:i/>
          <w:color w:val="FF0000"/>
        </w:rPr>
      </w:pPr>
      <w:proofErr w:type="gramStart"/>
      <w:r w:rsidRPr="009402CD">
        <w:rPr>
          <w:rFonts w:ascii="Times New Roman" w:hAnsi="Times New Roman"/>
          <w:b/>
          <w:i/>
          <w:color w:val="FF0000"/>
        </w:rPr>
        <w:t>( I</w:t>
      </w:r>
      <w:proofErr w:type="gramEnd"/>
      <w:r w:rsidRPr="009402CD">
        <w:rPr>
          <w:rFonts w:ascii="Times New Roman" w:hAnsi="Times New Roman"/>
          <w:b/>
          <w:i/>
          <w:color w:val="FF0000"/>
        </w:rPr>
        <w:t xml:space="preserve"> shfuqizuar)</w:t>
      </w:r>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70</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Procedura e hetimit</w:t>
      </w:r>
    </w:p>
    <w:p w:rsidR="00CF6DFB" w:rsidRPr="009402CD" w:rsidRDefault="00CF6DFB" w:rsidP="00CF6DFB">
      <w:pPr>
        <w:jc w:val="center"/>
        <w:rPr>
          <w:rFonts w:ascii="Times New Roman" w:hAnsi="Times New Roman"/>
          <w:b/>
          <w:i/>
          <w:color w:val="FF0000"/>
        </w:rPr>
      </w:pPr>
      <w:proofErr w:type="gramStart"/>
      <w:r w:rsidRPr="009402CD">
        <w:rPr>
          <w:rFonts w:ascii="Times New Roman" w:hAnsi="Times New Roman"/>
          <w:b/>
          <w:i/>
          <w:color w:val="FF0000"/>
        </w:rPr>
        <w:t>( I</w:t>
      </w:r>
      <w:proofErr w:type="gramEnd"/>
      <w:r w:rsidRPr="009402CD">
        <w:rPr>
          <w:rFonts w:ascii="Times New Roman" w:hAnsi="Times New Roman"/>
          <w:b/>
          <w:i/>
          <w:color w:val="FF0000"/>
        </w:rPr>
        <w:t xml:space="preserve"> shfuqizuar)</w:t>
      </w:r>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71</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Veprimet pas përfundimit të hetimit</w:t>
      </w:r>
    </w:p>
    <w:p w:rsidR="00CF6DFB" w:rsidRPr="009402CD" w:rsidRDefault="00CF6DFB" w:rsidP="00CF6DFB">
      <w:pPr>
        <w:jc w:val="center"/>
        <w:rPr>
          <w:rFonts w:ascii="Times New Roman" w:hAnsi="Times New Roman"/>
          <w:b/>
          <w:i/>
          <w:color w:val="FF0000"/>
        </w:rPr>
      </w:pPr>
      <w:proofErr w:type="gramStart"/>
      <w:r w:rsidRPr="009402CD">
        <w:rPr>
          <w:rFonts w:ascii="Times New Roman" w:hAnsi="Times New Roman"/>
          <w:b/>
          <w:i/>
          <w:color w:val="FF0000"/>
        </w:rPr>
        <w:t>( I</w:t>
      </w:r>
      <w:proofErr w:type="gramEnd"/>
      <w:r w:rsidRPr="009402CD">
        <w:rPr>
          <w:rFonts w:ascii="Times New Roman" w:hAnsi="Times New Roman"/>
          <w:b/>
          <w:i/>
          <w:color w:val="FF0000"/>
        </w:rPr>
        <w:t xml:space="preserve"> shfuqizuar)</w:t>
      </w:r>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71/1</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Rekomandimet legjislative</w:t>
      </w:r>
    </w:p>
    <w:p w:rsidR="00CF6DFB" w:rsidRPr="009402CD" w:rsidRDefault="00CF6DFB" w:rsidP="00CF6DFB">
      <w:pPr>
        <w:jc w:val="center"/>
        <w:rPr>
          <w:rFonts w:ascii="Times New Roman" w:hAnsi="Times New Roman"/>
          <w:i/>
          <w:color w:val="FF0000"/>
        </w:rPr>
      </w:pPr>
      <w:proofErr w:type="gramStart"/>
      <w:r w:rsidRPr="009402CD">
        <w:rPr>
          <w:rFonts w:ascii="Times New Roman" w:hAnsi="Times New Roman"/>
          <w:b/>
          <w:i/>
          <w:color w:val="FF0000"/>
        </w:rPr>
        <w:t>( I</w:t>
      </w:r>
      <w:proofErr w:type="gramEnd"/>
      <w:r w:rsidRPr="009402CD">
        <w:rPr>
          <w:rFonts w:ascii="Times New Roman" w:hAnsi="Times New Roman"/>
          <w:b/>
          <w:i/>
          <w:color w:val="FF0000"/>
        </w:rPr>
        <w:t xml:space="preserve"> shfuqizuar)</w:t>
      </w:r>
    </w:p>
    <w:p w:rsidR="00CF6DFB" w:rsidRDefault="00CF6DFB" w:rsidP="00CF6DFB">
      <w:pPr>
        <w:jc w:val="center"/>
        <w:rPr>
          <w:rFonts w:ascii="Times New Roman" w:hAnsi="Times New Roman"/>
          <w:b/>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72</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Kundërvajtjet administrative</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1.</w:t>
      </w:r>
      <w:r w:rsidRPr="008A21C5">
        <w:rPr>
          <w:rFonts w:ascii="Times New Roman" w:hAnsi="Times New Roman"/>
          <w:color w:val="auto"/>
        </w:rPr>
        <w:t xml:space="preserve"> Mosrespektimi i rregullave të prokurimit, në përputhje me dispozitat e këtij ligji, kur përbën kundërvajtje administrative dënohet me gjobë si më poshtë:</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a)</w:t>
      </w:r>
      <w:r w:rsidRPr="008A21C5">
        <w:rPr>
          <w:rFonts w:ascii="Times New Roman" w:hAnsi="Times New Roman"/>
          <w:color w:val="auto"/>
        </w:rPr>
        <w:t xml:space="preserve"> </w:t>
      </w:r>
      <w:proofErr w:type="gramStart"/>
      <w:r w:rsidRPr="008A21C5">
        <w:rPr>
          <w:rFonts w:ascii="Times New Roman" w:hAnsi="Times New Roman"/>
          <w:color w:val="auto"/>
        </w:rPr>
        <w:t>mospërmbushja</w:t>
      </w:r>
      <w:proofErr w:type="gramEnd"/>
      <w:r w:rsidRPr="008A21C5">
        <w:rPr>
          <w:rFonts w:ascii="Times New Roman" w:hAnsi="Times New Roman"/>
          <w:color w:val="auto"/>
        </w:rPr>
        <w:t xml:space="preserve"> e detyrimit të përcaktuar në nenin 4, të këtij ligji, dënohet me gjobë nga 20 000 deri 1 000 000 lekë;</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b)</w:t>
      </w:r>
      <w:r w:rsidR="009402CD">
        <w:rPr>
          <w:rFonts w:ascii="Times New Roman" w:hAnsi="Times New Roman"/>
          <w:b/>
          <w:color w:val="auto"/>
        </w:rPr>
        <w:t xml:space="preserve"> </w:t>
      </w:r>
      <w:proofErr w:type="gramStart"/>
      <w:r w:rsidRPr="008A21C5">
        <w:rPr>
          <w:rFonts w:ascii="Times New Roman" w:hAnsi="Times New Roman"/>
          <w:color w:val="auto"/>
        </w:rPr>
        <w:t>mospërmbushja</w:t>
      </w:r>
      <w:proofErr w:type="gramEnd"/>
      <w:r w:rsidRPr="008A21C5">
        <w:rPr>
          <w:rFonts w:ascii="Times New Roman" w:hAnsi="Times New Roman"/>
          <w:color w:val="auto"/>
        </w:rPr>
        <w:t xml:space="preserve"> e detyrimit të përcaktuar në pikën 2, të nenit 12, të këtij ligji, dënohet me gjobë nga 15 000 deri në 30 000 lekë;</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c)</w:t>
      </w:r>
      <w:r w:rsidRPr="008A21C5">
        <w:rPr>
          <w:rFonts w:ascii="Times New Roman" w:hAnsi="Times New Roman"/>
          <w:color w:val="auto"/>
        </w:rPr>
        <w:t xml:space="preserve"> </w:t>
      </w:r>
      <w:proofErr w:type="gramStart"/>
      <w:r w:rsidRPr="008A21C5">
        <w:rPr>
          <w:rFonts w:ascii="Times New Roman" w:hAnsi="Times New Roman"/>
          <w:color w:val="auto"/>
        </w:rPr>
        <w:t>mospërmbushja</w:t>
      </w:r>
      <w:proofErr w:type="gramEnd"/>
      <w:r w:rsidRPr="008A21C5">
        <w:rPr>
          <w:rFonts w:ascii="Times New Roman" w:hAnsi="Times New Roman"/>
          <w:color w:val="auto"/>
        </w:rPr>
        <w:t xml:space="preserve"> e detyrimit për formën e komunikimit, për shkëmbimin dhe ruajtjen e informacionit, të përcaktuar në nenin 21, të këtij ligji, dënohet me gjobë nga 30 000 deri në 100 000 lekë;</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ç)</w:t>
      </w:r>
      <w:r w:rsidRPr="008A21C5">
        <w:rPr>
          <w:rFonts w:ascii="Times New Roman" w:hAnsi="Times New Roman"/>
          <w:color w:val="auto"/>
        </w:rPr>
        <w:t xml:space="preserve"> </w:t>
      </w:r>
      <w:proofErr w:type="gramStart"/>
      <w:r w:rsidRPr="008A21C5">
        <w:rPr>
          <w:rFonts w:ascii="Times New Roman" w:hAnsi="Times New Roman"/>
          <w:color w:val="auto"/>
        </w:rPr>
        <w:t>mospërmbushja</w:t>
      </w:r>
      <w:proofErr w:type="gramEnd"/>
      <w:r w:rsidRPr="008A21C5">
        <w:rPr>
          <w:rFonts w:ascii="Times New Roman" w:hAnsi="Times New Roman"/>
          <w:color w:val="auto"/>
        </w:rPr>
        <w:t xml:space="preserve"> e detyrimit të parashikuar në nenin 23, të këtij ligji, dënohet me gjobë nga 50 000 deri në 200 000 lekë;</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d)</w:t>
      </w:r>
      <w:r w:rsidRPr="008A21C5">
        <w:rPr>
          <w:rFonts w:ascii="Times New Roman" w:hAnsi="Times New Roman"/>
          <w:color w:val="auto"/>
        </w:rPr>
        <w:t xml:space="preserve"> </w:t>
      </w:r>
      <w:proofErr w:type="gramStart"/>
      <w:r w:rsidRPr="008A21C5">
        <w:rPr>
          <w:rFonts w:ascii="Times New Roman" w:hAnsi="Times New Roman"/>
          <w:color w:val="auto"/>
        </w:rPr>
        <w:t>mospërmbushja</w:t>
      </w:r>
      <w:proofErr w:type="gramEnd"/>
      <w:r w:rsidRPr="008A21C5">
        <w:rPr>
          <w:rFonts w:ascii="Times New Roman" w:hAnsi="Times New Roman"/>
          <w:color w:val="auto"/>
        </w:rPr>
        <w:t xml:space="preserve"> e detyrimit të përcaktuar në nenin 25, të këtij ligji, dënohet me gjobë nga 50 000 deri në 100 000 lekë;</w:t>
      </w:r>
    </w:p>
    <w:p w:rsidR="00CF6DFB" w:rsidRPr="008A21C5" w:rsidRDefault="00CF6DFB" w:rsidP="00CF6DFB">
      <w:pPr>
        <w:jc w:val="both"/>
        <w:rPr>
          <w:rFonts w:ascii="Times New Roman" w:hAnsi="Times New Roman"/>
          <w:color w:val="auto"/>
        </w:rPr>
      </w:pPr>
      <w:proofErr w:type="gramStart"/>
      <w:r w:rsidRPr="0063693A">
        <w:rPr>
          <w:rFonts w:ascii="Times New Roman" w:hAnsi="Times New Roman"/>
          <w:b/>
          <w:color w:val="auto"/>
        </w:rPr>
        <w:t>dh</w:t>
      </w:r>
      <w:proofErr w:type="gramEnd"/>
      <w:r w:rsidRPr="0063693A">
        <w:rPr>
          <w:rFonts w:ascii="Times New Roman" w:hAnsi="Times New Roman"/>
          <w:b/>
          <w:color w:val="auto"/>
        </w:rPr>
        <w:t>)</w:t>
      </w:r>
      <w:r w:rsidRPr="008A21C5">
        <w:rPr>
          <w:rFonts w:ascii="Times New Roman" w:hAnsi="Times New Roman"/>
          <w:color w:val="auto"/>
        </w:rPr>
        <w:t xml:space="preserve"> mospërmbushja e detyrimit të përcaktuar në nenin 28, të këtij ligji, dënohet me gjobë nga 20 000 deri në 1 000 000 lekë;</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e)</w:t>
      </w:r>
      <w:r w:rsidRPr="008A21C5">
        <w:rPr>
          <w:rFonts w:ascii="Times New Roman" w:hAnsi="Times New Roman"/>
          <w:color w:val="auto"/>
        </w:rPr>
        <w:t xml:space="preserve"> </w:t>
      </w:r>
      <w:proofErr w:type="gramStart"/>
      <w:r w:rsidRPr="008A21C5">
        <w:rPr>
          <w:rFonts w:ascii="Times New Roman" w:hAnsi="Times New Roman"/>
          <w:color w:val="auto"/>
        </w:rPr>
        <w:t>mospërmbushja</w:t>
      </w:r>
      <w:proofErr w:type="gramEnd"/>
      <w:r w:rsidRPr="008A21C5">
        <w:rPr>
          <w:rFonts w:ascii="Times New Roman" w:hAnsi="Times New Roman"/>
          <w:color w:val="auto"/>
        </w:rPr>
        <w:t xml:space="preserve"> e detyrimit të përcaktuar në nenin 33, të këtij ligji, dënohet me gjobë nga 100 000 deri në 1 000 000 lekë;</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ë)</w:t>
      </w:r>
      <w:r w:rsidRPr="008A21C5">
        <w:rPr>
          <w:rFonts w:ascii="Times New Roman" w:hAnsi="Times New Roman"/>
          <w:color w:val="auto"/>
        </w:rPr>
        <w:t xml:space="preserve"> </w:t>
      </w:r>
      <w:proofErr w:type="gramStart"/>
      <w:r w:rsidRPr="008A21C5">
        <w:rPr>
          <w:rFonts w:ascii="Times New Roman" w:hAnsi="Times New Roman"/>
          <w:color w:val="auto"/>
        </w:rPr>
        <w:t>mospërmbushja</w:t>
      </w:r>
      <w:proofErr w:type="gramEnd"/>
      <w:r w:rsidRPr="008A21C5">
        <w:rPr>
          <w:rFonts w:ascii="Times New Roman" w:hAnsi="Times New Roman"/>
          <w:color w:val="auto"/>
        </w:rPr>
        <w:t xml:space="preserve"> e detyrimit të përcaktuar në nenin 38, të këtij ligji, dënohet me gjobë nga 50 000 deri në 1 000 000 lekë;</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f)</w:t>
      </w:r>
      <w:r>
        <w:rPr>
          <w:rFonts w:ascii="Times New Roman" w:hAnsi="Times New Roman"/>
          <w:b/>
          <w:color w:val="auto"/>
        </w:rPr>
        <w:t xml:space="preserve"> </w:t>
      </w:r>
      <w:proofErr w:type="gramStart"/>
      <w:r w:rsidRPr="008A21C5">
        <w:rPr>
          <w:rFonts w:ascii="Times New Roman" w:hAnsi="Times New Roman"/>
          <w:color w:val="auto"/>
        </w:rPr>
        <w:t>mospërmbushja</w:t>
      </w:r>
      <w:proofErr w:type="gramEnd"/>
      <w:r w:rsidRPr="008A21C5">
        <w:rPr>
          <w:rFonts w:ascii="Times New Roman" w:hAnsi="Times New Roman"/>
          <w:color w:val="auto"/>
        </w:rPr>
        <w:t xml:space="preserve"> e njërit prej detyrimeve të përcaktuara në nenet 39, 40, 41 e 42, të këtij ligji, dënohet me gjobë nga 50 000 deri në 300 000 lekë;</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g)</w:t>
      </w:r>
      <w:r w:rsidRPr="008A21C5">
        <w:rPr>
          <w:rFonts w:ascii="Times New Roman" w:hAnsi="Times New Roman"/>
          <w:color w:val="auto"/>
        </w:rPr>
        <w:t xml:space="preserve"> </w:t>
      </w:r>
      <w:proofErr w:type="gramStart"/>
      <w:r w:rsidRPr="008A21C5">
        <w:rPr>
          <w:rFonts w:ascii="Times New Roman" w:hAnsi="Times New Roman"/>
          <w:color w:val="auto"/>
        </w:rPr>
        <w:t>mospërmbushja</w:t>
      </w:r>
      <w:proofErr w:type="gramEnd"/>
      <w:r w:rsidRPr="008A21C5">
        <w:rPr>
          <w:rFonts w:ascii="Times New Roman" w:hAnsi="Times New Roman"/>
          <w:color w:val="auto"/>
        </w:rPr>
        <w:t xml:space="preserve"> e detyrimeve të përcaktuara në nenin 43, të këtij ligji, dënohet me gjobë nga 50 000 deri në 500 000 lekë;</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gj)</w:t>
      </w:r>
      <w:r w:rsidRPr="008A21C5">
        <w:rPr>
          <w:rFonts w:ascii="Times New Roman" w:hAnsi="Times New Roman"/>
          <w:color w:val="auto"/>
        </w:rPr>
        <w:t xml:space="preserve"> mospërmbushja e detyrimit të përcaktuar në nenin 45, të këtij ligji, me përjashtim të shkronjës "ë", të pikës 2, të këtij neni, dhe në nenin 46, të këtij ligji, dënohen me gjobë nga 30 000 deri në 500 000 lekë;</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h)</w:t>
      </w:r>
      <w:r w:rsidRPr="008A21C5">
        <w:rPr>
          <w:rFonts w:ascii="Times New Roman" w:hAnsi="Times New Roman"/>
          <w:color w:val="auto"/>
        </w:rPr>
        <w:t xml:space="preserve"> mospërmbushja e detyrimit të përcaktuar në shkronjën "ë", të pikës 2, të nenit 45, të këtij ligji, dënohet me gjobë nga 100 000 deri në 1 000 000 lekë;</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i)</w:t>
      </w:r>
      <w:r w:rsidRPr="008A21C5">
        <w:rPr>
          <w:rFonts w:ascii="Times New Roman" w:hAnsi="Times New Roman"/>
          <w:color w:val="auto"/>
        </w:rPr>
        <w:t xml:space="preserve"> </w:t>
      </w:r>
      <w:proofErr w:type="gramStart"/>
      <w:r w:rsidRPr="008A21C5">
        <w:rPr>
          <w:rFonts w:ascii="Times New Roman" w:hAnsi="Times New Roman"/>
          <w:color w:val="auto"/>
        </w:rPr>
        <w:t>mospërmbushja</w:t>
      </w:r>
      <w:proofErr w:type="gramEnd"/>
      <w:r w:rsidRPr="008A21C5">
        <w:rPr>
          <w:rFonts w:ascii="Times New Roman" w:hAnsi="Times New Roman"/>
          <w:color w:val="auto"/>
        </w:rPr>
        <w:t xml:space="preserve"> e detyrimit të përcaktuar në nenin 53, të këtij ligji, dënohet me gjobë nga 50 000 deri në 1 000 000 lekë;</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lastRenderedPageBreak/>
        <w:t>j)</w:t>
      </w:r>
      <w:r w:rsidRPr="008A21C5">
        <w:rPr>
          <w:rFonts w:ascii="Times New Roman" w:hAnsi="Times New Roman"/>
          <w:color w:val="auto"/>
        </w:rPr>
        <w:t xml:space="preserve"> </w:t>
      </w:r>
      <w:proofErr w:type="gramStart"/>
      <w:r w:rsidRPr="008A21C5">
        <w:rPr>
          <w:rFonts w:ascii="Times New Roman" w:hAnsi="Times New Roman"/>
          <w:color w:val="auto"/>
        </w:rPr>
        <w:t>mospërmbushja</w:t>
      </w:r>
      <w:proofErr w:type="gramEnd"/>
      <w:r w:rsidRPr="008A21C5">
        <w:rPr>
          <w:rFonts w:ascii="Times New Roman" w:hAnsi="Times New Roman"/>
          <w:color w:val="auto"/>
        </w:rPr>
        <w:t xml:space="preserve"> e detyrimit të përcaktuar në nenin 56, të këtij ligji, dënohet me gjobë nga 50 000 deri në 100 000 lekë;</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k)</w:t>
      </w:r>
      <w:r w:rsidRPr="008A21C5">
        <w:rPr>
          <w:rFonts w:ascii="Times New Roman" w:hAnsi="Times New Roman"/>
          <w:color w:val="auto"/>
        </w:rPr>
        <w:t xml:space="preserve"> </w:t>
      </w:r>
      <w:proofErr w:type="gramStart"/>
      <w:r w:rsidRPr="008A21C5">
        <w:rPr>
          <w:rFonts w:ascii="Times New Roman" w:hAnsi="Times New Roman"/>
          <w:color w:val="auto"/>
        </w:rPr>
        <w:t>mospërmbushja</w:t>
      </w:r>
      <w:proofErr w:type="gramEnd"/>
      <w:r w:rsidRPr="008A21C5">
        <w:rPr>
          <w:rFonts w:ascii="Times New Roman" w:hAnsi="Times New Roman"/>
          <w:color w:val="auto"/>
        </w:rPr>
        <w:t xml:space="preserve"> e detyrimit të përcaktuar në nenin 63, të këtij ligji, dënohet me gjobë nga 50 000 deri në 1 000 000 lekë;</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l)</w:t>
      </w:r>
      <w:r w:rsidRPr="008A21C5">
        <w:rPr>
          <w:rFonts w:ascii="Times New Roman" w:hAnsi="Times New Roman"/>
          <w:color w:val="auto"/>
        </w:rPr>
        <w:t xml:space="preserve"> </w:t>
      </w:r>
      <w:proofErr w:type="gramStart"/>
      <w:r w:rsidRPr="008A21C5">
        <w:rPr>
          <w:rFonts w:ascii="Times New Roman" w:hAnsi="Times New Roman"/>
          <w:color w:val="auto"/>
        </w:rPr>
        <w:t>personat</w:t>
      </w:r>
      <w:proofErr w:type="gramEnd"/>
      <w:r w:rsidRPr="008A21C5">
        <w:rPr>
          <w:rFonts w:ascii="Times New Roman" w:hAnsi="Times New Roman"/>
          <w:color w:val="auto"/>
        </w:rPr>
        <w:t>, që përpiqen të ndikojnë në vendimmarrjen e Komisionit të Prokurimit Publik, në kundërshtim me nenin 19/7, të këtij ligji, dënohen me gjobë nga 50 000 deri në 100 000 lekë.</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1/1.</w:t>
      </w:r>
      <w:r w:rsidRPr="008A21C5">
        <w:rPr>
          <w:rFonts w:ascii="Times New Roman" w:hAnsi="Times New Roman"/>
          <w:color w:val="auto"/>
        </w:rPr>
        <w:t xml:space="preserve"> </w:t>
      </w:r>
      <w:proofErr w:type="gramStart"/>
      <w:r w:rsidRPr="008A21C5">
        <w:rPr>
          <w:rFonts w:ascii="Times New Roman" w:hAnsi="Times New Roman"/>
          <w:color w:val="auto"/>
        </w:rPr>
        <w:t xml:space="preserve">Masa e gjobës vendoset në raport me vlerën e përllogaritur të kontratës dhe sipas përcaktimeve në rregullat e prokurimit </w:t>
      </w:r>
      <w:r>
        <w:rPr>
          <w:rFonts w:ascii="Times New Roman" w:hAnsi="Times New Roman"/>
          <w:color w:val="auto"/>
        </w:rPr>
        <w:t>publik.</w:t>
      </w:r>
      <w:proofErr w:type="gramEnd"/>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2.</w:t>
      </w:r>
      <w:r w:rsidRPr="008A21C5">
        <w:rPr>
          <w:rFonts w:ascii="Times New Roman" w:hAnsi="Times New Roman"/>
          <w:color w:val="auto"/>
        </w:rPr>
        <w:t xml:space="preserve"> Në të gjitha rastet e mësipërme, kur personat përgjegjës nuk dënohen me gjobë, dhe në çdo rast tjetër të shkeljes së dispozitave të këtij ligji, kërkohet dhënia e masave disiplinore ndaj tyre.</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3.</w:t>
      </w:r>
      <w:r w:rsidRPr="008A21C5">
        <w:rPr>
          <w:rFonts w:ascii="Times New Roman" w:hAnsi="Times New Roman"/>
          <w:color w:val="auto"/>
        </w:rPr>
        <w:t xml:space="preserve"> Kundër vendimit të Agjencisë së Prokurimit Publik, personat e interesuar mund të bëjnë ankim në gjykatën kompetente.</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4.</w:t>
      </w:r>
      <w:r w:rsidRPr="008A21C5">
        <w:rPr>
          <w:rFonts w:ascii="Times New Roman" w:hAnsi="Times New Roman"/>
          <w:color w:val="auto"/>
        </w:rPr>
        <w:t xml:space="preserve"> Përgjegjësia për vjeljen e gjobave, të vendosura sipas pikës 1, të këtij neni, është e autoritetit kontraktor</w:t>
      </w:r>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73</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Sanksionet për mosbashkëpunim</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1.</w:t>
      </w:r>
      <w:r w:rsidRPr="008A21C5">
        <w:rPr>
          <w:rFonts w:ascii="Times New Roman" w:hAnsi="Times New Roman"/>
          <w:color w:val="auto"/>
        </w:rPr>
        <w:t xml:space="preserve"> Refuzimi i autoritetit kontraktor për të bashkëpunuar me Komisionin e Prokurimit Publik dhe Agjencinë e Prokurimit Publik ngarkon me përgjegjësi titullarin e autoritetit kontraktor dhe dënohet nga këto institucione me gjobë nga 50 000 deri në 1 000 000 lekë.</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2.</w:t>
      </w:r>
      <w:r w:rsidRPr="008A21C5">
        <w:rPr>
          <w:rFonts w:ascii="Times New Roman" w:hAnsi="Times New Roman"/>
          <w:color w:val="auto"/>
        </w:rPr>
        <w:t xml:space="preserve"> Masa e gjobës vendoset në raport me vlerën e përllogaritur të kontratës dhe sipas përcaktimeve në rregullat e prokurimit publik.</w:t>
      </w:r>
    </w:p>
    <w:p w:rsidR="00CF6DFB" w:rsidRPr="008A21C5" w:rsidRDefault="00CF6DFB" w:rsidP="00CF6DFB">
      <w:pPr>
        <w:jc w:val="both"/>
        <w:rPr>
          <w:rFonts w:ascii="Times New Roman" w:hAnsi="Times New Roman"/>
          <w:color w:val="auto"/>
        </w:rPr>
      </w:pPr>
      <w:r w:rsidRPr="008A21C5">
        <w:rPr>
          <w:rFonts w:ascii="Times New Roman" w:hAnsi="Times New Roman"/>
          <w:b/>
          <w:color w:val="auto"/>
        </w:rPr>
        <w:t>3.</w:t>
      </w:r>
      <w:r w:rsidRPr="008A21C5">
        <w:rPr>
          <w:rFonts w:ascii="Times New Roman" w:hAnsi="Times New Roman"/>
          <w:color w:val="auto"/>
        </w:rPr>
        <w:t xml:space="preserve"> Kundër vendimit të dënimit me gjobë, sipas pikës 1, të këtij neni, personat e interesuar mund të bëjnë ankim në gjykatën kompetente</w:t>
      </w:r>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74</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Rekomandime legjislative</w:t>
      </w:r>
    </w:p>
    <w:p w:rsidR="00CF6DFB" w:rsidRPr="009402CD" w:rsidRDefault="00CF6DFB" w:rsidP="00CF6DFB">
      <w:pPr>
        <w:jc w:val="center"/>
        <w:rPr>
          <w:rFonts w:ascii="Times New Roman" w:hAnsi="Times New Roman"/>
          <w:b/>
          <w:i/>
          <w:color w:val="FF0000"/>
        </w:rPr>
      </w:pPr>
      <w:proofErr w:type="gramStart"/>
      <w:r w:rsidRPr="009402CD">
        <w:rPr>
          <w:rFonts w:ascii="Times New Roman" w:hAnsi="Times New Roman"/>
          <w:b/>
          <w:i/>
          <w:color w:val="FF0000"/>
        </w:rPr>
        <w:t>( I</w:t>
      </w:r>
      <w:proofErr w:type="gramEnd"/>
      <w:r w:rsidRPr="009402CD">
        <w:rPr>
          <w:rFonts w:ascii="Times New Roman" w:hAnsi="Times New Roman"/>
          <w:b/>
          <w:i/>
          <w:color w:val="FF0000"/>
        </w:rPr>
        <w:t xml:space="preserve"> shfuqizuar)</w:t>
      </w:r>
    </w:p>
    <w:p w:rsidR="00CF6DFB" w:rsidRPr="008A21C5" w:rsidRDefault="00CF6DFB" w:rsidP="00CF6DFB">
      <w:pPr>
        <w:jc w:val="both"/>
        <w:rPr>
          <w:rFonts w:ascii="Times New Roman" w:hAnsi="Times New Roman"/>
          <w:color w:val="auto"/>
        </w:rPr>
      </w:pPr>
    </w:p>
    <w:p w:rsidR="00CF6DFB" w:rsidRPr="005D1BE0" w:rsidRDefault="00CF6DFB" w:rsidP="00CF6DFB">
      <w:pPr>
        <w:jc w:val="center"/>
        <w:rPr>
          <w:rFonts w:ascii="Times New Roman" w:hAnsi="Times New Roman"/>
          <w:color w:val="auto"/>
        </w:rPr>
      </w:pPr>
      <w:r w:rsidRPr="005D1BE0">
        <w:rPr>
          <w:rFonts w:ascii="Times New Roman" w:hAnsi="Times New Roman"/>
          <w:color w:val="auto"/>
        </w:rPr>
        <w:t>KREU X</w:t>
      </w:r>
    </w:p>
    <w:p w:rsidR="00CF6DFB" w:rsidRPr="005D1BE0" w:rsidRDefault="00CF6DFB" w:rsidP="00CF6DFB">
      <w:pPr>
        <w:jc w:val="center"/>
        <w:rPr>
          <w:rFonts w:ascii="Times New Roman" w:hAnsi="Times New Roman"/>
          <w:color w:val="auto"/>
        </w:rPr>
      </w:pPr>
      <w:r w:rsidRPr="005D1BE0">
        <w:rPr>
          <w:rFonts w:ascii="Times New Roman" w:hAnsi="Times New Roman"/>
          <w:color w:val="auto"/>
        </w:rPr>
        <w:t>DISPOZITA KALIMTARE DHE TË FUNDIT</w:t>
      </w:r>
    </w:p>
    <w:p w:rsidR="00CF6DFB" w:rsidRDefault="00CF6DFB" w:rsidP="00CF6DFB">
      <w:pPr>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75</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Rregullat e prokurimit</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8A21C5">
        <w:rPr>
          <w:rFonts w:ascii="Times New Roman" w:hAnsi="Times New Roman"/>
          <w:color w:val="auto"/>
        </w:rPr>
        <w:t xml:space="preserve">Ngarkohet Këshilli i Ministrave që, </w:t>
      </w:r>
      <w:proofErr w:type="gramStart"/>
      <w:r w:rsidRPr="008A21C5">
        <w:rPr>
          <w:rFonts w:ascii="Times New Roman" w:hAnsi="Times New Roman"/>
          <w:color w:val="auto"/>
        </w:rPr>
        <w:t>brenda</w:t>
      </w:r>
      <w:proofErr w:type="gramEnd"/>
      <w:r w:rsidRPr="008A21C5">
        <w:rPr>
          <w:rFonts w:ascii="Times New Roman" w:hAnsi="Times New Roman"/>
          <w:color w:val="auto"/>
        </w:rPr>
        <w:t xml:space="preserve"> 1 muaji nga hyrja në fuqi e këtij ligji, të nxjerrë rregullat e prokurimit për zbatimin e tij.</w:t>
      </w:r>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75/1</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Dispozitë e veçantë</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1.</w:t>
      </w:r>
      <w:r w:rsidRPr="008A21C5">
        <w:rPr>
          <w:rFonts w:ascii="Times New Roman" w:hAnsi="Times New Roman"/>
          <w:color w:val="auto"/>
        </w:rPr>
        <w:t xml:space="preserve"> Procedurat e nisura në përputhje me ligjin nr.7971, datë 26.7.1995 "Për prokurimin publik", të ndryshuar, përfshirë edhe ankimin, trajtohen sipas ligjit nr.7971.</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t>2.</w:t>
      </w:r>
      <w:r w:rsidRPr="008A21C5">
        <w:rPr>
          <w:rFonts w:ascii="Times New Roman" w:hAnsi="Times New Roman"/>
          <w:color w:val="auto"/>
        </w:rPr>
        <w:t xml:space="preserve"> Shkronja "ç" e pikës 3 të nenit 13 zbatohet edhe në rastin e kontratave të nënshkruara para hyrjes në fuqi të këtij ligji.</w:t>
      </w:r>
    </w:p>
    <w:p w:rsidR="00CF6DFB" w:rsidRPr="008A21C5" w:rsidRDefault="00CF6DFB" w:rsidP="00CF6DFB">
      <w:pPr>
        <w:jc w:val="both"/>
        <w:rPr>
          <w:rFonts w:ascii="Times New Roman" w:hAnsi="Times New Roman"/>
          <w:color w:val="auto"/>
        </w:rPr>
      </w:pPr>
      <w:r w:rsidRPr="0063693A">
        <w:rPr>
          <w:rFonts w:ascii="Times New Roman" w:hAnsi="Times New Roman"/>
          <w:b/>
          <w:color w:val="auto"/>
        </w:rPr>
        <w:lastRenderedPageBreak/>
        <w:t>3.</w:t>
      </w:r>
      <w:r w:rsidRPr="008A21C5">
        <w:rPr>
          <w:rFonts w:ascii="Times New Roman" w:hAnsi="Times New Roman"/>
          <w:color w:val="auto"/>
        </w:rPr>
        <w:t xml:space="preserve"> Pikat 2 shkronja "a" dhe 5 të nenit 33 zbatohen edhe për kontratat  e lidhura pas përfundimit të procedurave të prokurimit, në bazë të ligjit nr.7971, datë 26.7.1995 "Për prokurimin publik", të ndryshuar, edhe kur kjo nuk është parashikuar në kontratën fillestare.</w:t>
      </w:r>
    </w:p>
    <w:p w:rsidR="009402CD" w:rsidRDefault="009402CD" w:rsidP="009402CD">
      <w:pPr>
        <w:rPr>
          <w:rFonts w:ascii="Times New Roman" w:hAnsi="Times New Roman"/>
          <w:color w:val="auto"/>
        </w:rPr>
      </w:pPr>
    </w:p>
    <w:p w:rsidR="00CF6DFB" w:rsidRPr="008A21C5" w:rsidRDefault="00CF6DFB" w:rsidP="009402CD">
      <w:pPr>
        <w:jc w:val="center"/>
        <w:rPr>
          <w:rFonts w:ascii="Times New Roman" w:hAnsi="Times New Roman"/>
          <w:b/>
          <w:color w:val="auto"/>
        </w:rPr>
      </w:pPr>
      <w:r w:rsidRPr="008A21C5">
        <w:rPr>
          <w:rFonts w:ascii="Times New Roman" w:hAnsi="Times New Roman"/>
          <w:b/>
          <w:color w:val="auto"/>
        </w:rPr>
        <w:t>Neni 75/2</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8A21C5">
        <w:rPr>
          <w:rFonts w:ascii="Times New Roman" w:hAnsi="Times New Roman"/>
          <w:color w:val="auto"/>
        </w:rPr>
        <w:t>Procedurat për kontratat sektoriale, të nisura para hyrjes në fuqi të këtij ligji, do të vazhdojnë të realizohen sipas ligjit nr.9643, datë 20.</w:t>
      </w:r>
      <w:r w:rsidR="009402CD">
        <w:rPr>
          <w:rFonts w:ascii="Times New Roman" w:hAnsi="Times New Roman"/>
          <w:color w:val="auto"/>
        </w:rPr>
        <w:t>11.2006 "Për prokurimin publik"</w:t>
      </w:r>
      <w:r w:rsidRPr="008A21C5">
        <w:rPr>
          <w:rFonts w:ascii="Times New Roman" w:hAnsi="Times New Roman"/>
          <w:color w:val="auto"/>
        </w:rPr>
        <w:t>, të ndryshuar.</w:t>
      </w:r>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76</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Emërimi i Avokatit të Prokurimeve</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8A21C5">
        <w:rPr>
          <w:rFonts w:ascii="Times New Roman" w:hAnsi="Times New Roman"/>
          <w:color w:val="auto"/>
        </w:rPr>
        <w:t xml:space="preserve">Ngarkohet Kuvendi që, </w:t>
      </w:r>
      <w:proofErr w:type="gramStart"/>
      <w:r w:rsidRPr="008A21C5">
        <w:rPr>
          <w:rFonts w:ascii="Times New Roman" w:hAnsi="Times New Roman"/>
          <w:color w:val="auto"/>
        </w:rPr>
        <w:t>brenda</w:t>
      </w:r>
      <w:proofErr w:type="gramEnd"/>
      <w:r w:rsidRPr="008A21C5">
        <w:rPr>
          <w:rFonts w:ascii="Times New Roman" w:hAnsi="Times New Roman"/>
          <w:color w:val="auto"/>
        </w:rPr>
        <w:t xml:space="preserve"> 1 muaji nga hyrja në fuqi e këtij ligji, të emërojë Avokatin e Prokurimeve dhe të miratojë strukturën dhe organikën e Zyrës së tij.</w:t>
      </w:r>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76/1</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Emërimi i anëtarëve të Komisionit të Prokurimit Publik</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8A21C5">
        <w:rPr>
          <w:rFonts w:ascii="Times New Roman" w:hAnsi="Times New Roman"/>
          <w:color w:val="auto"/>
        </w:rPr>
        <w:t>Ngarkohet Këshilli i Ministrave që, brenda 1 muaji nga hyrja në fuqi e këtij ligji, të emërojë kryetarin, zëvendëskryetarin dhe anëtarët e Komisionit të Prokurimit Publik, në zbatim të pikës 2 të nenit 19/2 të këtij ligji.</w:t>
      </w:r>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76/2</w:t>
      </w:r>
    </w:p>
    <w:p w:rsidR="00CF6DFB" w:rsidRPr="008A21C5" w:rsidRDefault="00CF6DFB"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r w:rsidRPr="008A21C5">
        <w:rPr>
          <w:rFonts w:ascii="Times New Roman" w:hAnsi="Times New Roman"/>
          <w:color w:val="auto"/>
        </w:rPr>
        <w:t>Shqyrtimi i ankesave nga komisioni do të fillojë 4 muaj pas krijimit të tij. Deri atëherë shqyrtimi i ankesave do të bëhet nga Agjencia e Prokurimit Publik, sipas rregullave dhe afateve të përcaktuara në këtë ligj.</w:t>
      </w:r>
    </w:p>
    <w:p w:rsidR="00CF6DFB" w:rsidRPr="008A21C5" w:rsidRDefault="00CF6DFB" w:rsidP="00CF6DFB">
      <w:pPr>
        <w:jc w:val="both"/>
        <w:rPr>
          <w:rFonts w:ascii="Times New Roman" w:hAnsi="Times New Roman"/>
          <w:color w:val="auto"/>
        </w:rPr>
      </w:pP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77</w:t>
      </w:r>
    </w:p>
    <w:p w:rsidR="00CF6DFB" w:rsidRDefault="00CF6DFB" w:rsidP="00CF6DFB">
      <w:pPr>
        <w:jc w:val="center"/>
        <w:rPr>
          <w:rFonts w:ascii="Times New Roman" w:hAnsi="Times New Roman"/>
          <w:b/>
          <w:color w:val="auto"/>
        </w:rPr>
      </w:pPr>
      <w:r w:rsidRPr="008A21C5">
        <w:rPr>
          <w:rFonts w:ascii="Times New Roman" w:hAnsi="Times New Roman"/>
          <w:b/>
          <w:color w:val="auto"/>
        </w:rPr>
        <w:t>Shfuqizime</w:t>
      </w:r>
    </w:p>
    <w:p w:rsidR="00CF6DFB" w:rsidRPr="0063693A" w:rsidRDefault="00CF6DFB" w:rsidP="00CF6DFB">
      <w:pPr>
        <w:jc w:val="center"/>
        <w:rPr>
          <w:rFonts w:ascii="Times New Roman" w:hAnsi="Times New Roman"/>
          <w:b/>
          <w:color w:val="auto"/>
        </w:rPr>
      </w:pPr>
    </w:p>
    <w:p w:rsidR="00CF6DFB" w:rsidRPr="008A21C5" w:rsidRDefault="00CF6DFB" w:rsidP="00CF6DFB">
      <w:pPr>
        <w:jc w:val="both"/>
        <w:rPr>
          <w:rFonts w:ascii="Times New Roman" w:hAnsi="Times New Roman"/>
          <w:color w:val="auto"/>
        </w:rPr>
      </w:pPr>
      <w:proofErr w:type="gramStart"/>
      <w:r w:rsidRPr="008A21C5">
        <w:rPr>
          <w:rFonts w:ascii="Times New Roman" w:hAnsi="Times New Roman"/>
          <w:color w:val="auto"/>
        </w:rPr>
        <w:t>Ligji nr.7971, datë 26.7.1995 "Për prokurimin publik", me të gjitha ndryshimet e tij, si dhe çdo dispozitë tjetër që bie në kundërshtim me këtë ligj shfuqizohen.</w:t>
      </w:r>
      <w:proofErr w:type="gramEnd"/>
    </w:p>
    <w:p w:rsidR="00CF6DFB" w:rsidRPr="008A21C5" w:rsidRDefault="00CF6DFB" w:rsidP="00CF6DFB">
      <w:pPr>
        <w:jc w:val="both"/>
        <w:rPr>
          <w:rFonts w:ascii="Times New Roman" w:hAnsi="Times New Roman"/>
          <w:color w:val="auto"/>
        </w:rPr>
      </w:pPr>
      <w:r w:rsidRPr="008A21C5">
        <w:rPr>
          <w:rFonts w:ascii="Times New Roman" w:hAnsi="Times New Roman"/>
          <w:color w:val="auto"/>
        </w:rPr>
        <w:t xml:space="preserve"> </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Neni 78</w:t>
      </w:r>
    </w:p>
    <w:p w:rsidR="00CF6DFB" w:rsidRPr="008A21C5" w:rsidRDefault="00CF6DFB" w:rsidP="00CF6DFB">
      <w:pPr>
        <w:jc w:val="center"/>
        <w:rPr>
          <w:rFonts w:ascii="Times New Roman" w:hAnsi="Times New Roman"/>
          <w:b/>
          <w:color w:val="auto"/>
        </w:rPr>
      </w:pPr>
      <w:r w:rsidRPr="008A21C5">
        <w:rPr>
          <w:rFonts w:ascii="Times New Roman" w:hAnsi="Times New Roman"/>
          <w:b/>
          <w:color w:val="auto"/>
        </w:rPr>
        <w:t>Hyrja në fuqi</w:t>
      </w:r>
    </w:p>
    <w:p w:rsidR="00CF6DFB" w:rsidRPr="008A21C5" w:rsidRDefault="00CF6DFB" w:rsidP="00CF6DFB">
      <w:pPr>
        <w:jc w:val="both"/>
        <w:rPr>
          <w:rFonts w:ascii="Times New Roman" w:hAnsi="Times New Roman"/>
          <w:color w:val="auto"/>
        </w:rPr>
      </w:pPr>
    </w:p>
    <w:p w:rsidR="00CF6DFB" w:rsidRDefault="00CF6DFB" w:rsidP="00CF6DFB">
      <w:pPr>
        <w:jc w:val="both"/>
        <w:rPr>
          <w:rFonts w:ascii="Times New Roman" w:hAnsi="Times New Roman"/>
          <w:color w:val="auto"/>
        </w:rPr>
      </w:pPr>
      <w:proofErr w:type="gramStart"/>
      <w:r w:rsidRPr="008A21C5">
        <w:rPr>
          <w:rFonts w:ascii="Times New Roman" w:hAnsi="Times New Roman"/>
          <w:color w:val="auto"/>
        </w:rPr>
        <w:t>Ky</w:t>
      </w:r>
      <w:proofErr w:type="gramEnd"/>
      <w:r w:rsidRPr="008A21C5">
        <w:rPr>
          <w:rFonts w:ascii="Times New Roman" w:hAnsi="Times New Roman"/>
          <w:color w:val="auto"/>
        </w:rPr>
        <w:t xml:space="preserve"> ligj hyn në fuqi më 1 janar 2007.</w:t>
      </w:r>
    </w:p>
    <w:p w:rsidR="009E0C7D" w:rsidRPr="008A21C5" w:rsidRDefault="009E0C7D" w:rsidP="00CF6DFB">
      <w:pPr>
        <w:jc w:val="both"/>
        <w:rPr>
          <w:rFonts w:ascii="Times New Roman" w:hAnsi="Times New Roman"/>
          <w:color w:val="auto"/>
        </w:rPr>
      </w:pPr>
    </w:p>
    <w:p w:rsidR="00CF6DFB" w:rsidRPr="008A21C5" w:rsidRDefault="00CF6DFB" w:rsidP="00CF6DFB">
      <w:pPr>
        <w:jc w:val="both"/>
        <w:rPr>
          <w:rFonts w:ascii="Times New Roman" w:hAnsi="Times New Roman"/>
          <w:color w:val="auto"/>
        </w:rPr>
      </w:pPr>
      <w:proofErr w:type="gramStart"/>
      <w:r w:rsidRPr="008A21C5">
        <w:rPr>
          <w:rFonts w:ascii="Times New Roman" w:hAnsi="Times New Roman"/>
          <w:color w:val="auto"/>
        </w:rPr>
        <w:t>Shpallur me dekretin nr.5157, datë 15.12.2006 të Presidentit t</w:t>
      </w:r>
      <w:r w:rsidR="009402CD">
        <w:rPr>
          <w:rFonts w:ascii="Times New Roman" w:hAnsi="Times New Roman"/>
          <w:color w:val="auto"/>
        </w:rPr>
        <w:t xml:space="preserve">ë Republikës së Shqipërisë, </w:t>
      </w:r>
      <w:bookmarkStart w:id="0" w:name="_GoBack"/>
      <w:bookmarkEnd w:id="0"/>
      <w:r w:rsidRPr="005D1BE0">
        <w:rPr>
          <w:rFonts w:ascii="Times New Roman" w:hAnsi="Times New Roman"/>
          <w:b/>
          <w:color w:val="auto"/>
        </w:rPr>
        <w:t>Alfred Moisiu</w:t>
      </w:r>
      <w:r>
        <w:rPr>
          <w:rFonts w:ascii="Times New Roman" w:hAnsi="Times New Roman"/>
          <w:b/>
          <w:color w:val="auto"/>
        </w:rPr>
        <w:t>.</w:t>
      </w:r>
      <w:proofErr w:type="gramEnd"/>
    </w:p>
    <w:p w:rsidR="0020413E" w:rsidRDefault="0020413E"/>
    <w:sectPr w:rsidR="0020413E" w:rsidSect="00A40A60">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25pt;height:11.25pt" o:bullet="t">
        <v:imagedata r:id="rId1" o:title="bullet1"/>
      </v:shape>
    </w:pict>
  </w:numPicBullet>
  <w:numPicBullet w:numPicBulletId="1">
    <w:pict>
      <v:shape id="_x0000_i1074" type="#_x0000_t75" style="width:9pt;height:9pt" o:bullet="t">
        <v:imagedata r:id="rId2" o:title="clip_image002"/>
      </v:shape>
    </w:pict>
  </w:numPicBullet>
  <w:numPicBullet w:numPicBulletId="2">
    <w:pict>
      <v:shape id="_x0000_i1075" type="#_x0000_t75" style="width:9pt;height:9pt" o:bullet="t">
        <v:imagedata r:id="rId3" o:title="bullet3"/>
      </v:shape>
    </w:pict>
  </w:numPicBullet>
  <w:abstractNum w:abstractNumId="0">
    <w:nsid w:val="FFFFFF83"/>
    <w:multiLevelType w:val="singleLevel"/>
    <w:tmpl w:val="8386474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8251D14"/>
    <w:multiLevelType w:val="multilevel"/>
    <w:tmpl w:val="E81C3784"/>
    <w:lvl w:ilvl="0">
      <w:start w:val="1"/>
      <w:numFmt w:val="bullet"/>
      <w:lvlText w:val=""/>
      <w:lvlPicBulletId w:val="0"/>
      <w:lvlJc w:val="left"/>
      <w:pPr>
        <w:tabs>
          <w:tab w:val="num" w:pos="540"/>
        </w:tabs>
        <w:ind w:left="540" w:hanging="360"/>
      </w:pPr>
      <w:rPr>
        <w:rFonts w:ascii="Wingdings" w:hAnsi="Wingdings" w:hint="default"/>
      </w:rPr>
    </w:lvl>
    <w:lvl w:ilvl="1">
      <w:start w:val="1"/>
      <w:numFmt w:val="bullet"/>
      <w:lvlText w:val=""/>
      <w:lvlPicBulletId w:val="1"/>
      <w:lvlJc w:val="left"/>
      <w:pPr>
        <w:tabs>
          <w:tab w:val="num" w:pos="1080"/>
        </w:tabs>
        <w:ind w:left="1080" w:hanging="360"/>
      </w:pPr>
      <w:rPr>
        <w:rFonts w:ascii="Wingdings" w:hAnsi="Wingdings" w:hint="default"/>
      </w:rPr>
    </w:lvl>
    <w:lvl w:ilvl="2">
      <w:start w:val="1"/>
      <w:numFmt w:val="bullet"/>
      <w:lvlText w:val=""/>
      <w:lvlPicBulletId w:val="2"/>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
    <w:nsid w:val="11A34A1C"/>
    <w:multiLevelType w:val="hybridMultilevel"/>
    <w:tmpl w:val="906E5E4E"/>
    <w:lvl w:ilvl="0" w:tplc="A15606A2">
      <w:start w:val="2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B32014"/>
    <w:multiLevelType w:val="hybridMultilevel"/>
    <w:tmpl w:val="9E6E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2E1ED2"/>
    <w:multiLevelType w:val="hybridMultilevel"/>
    <w:tmpl w:val="70F0180E"/>
    <w:lvl w:ilvl="0" w:tplc="46CC828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8C6858"/>
    <w:multiLevelType w:val="hybridMultilevel"/>
    <w:tmpl w:val="8F3ECD12"/>
    <w:lvl w:ilvl="0" w:tplc="A1C6B0C8">
      <w:start w:val="1"/>
      <w:numFmt w:val="decimal"/>
      <w:lvlText w:val="%1."/>
      <w:lvlJc w:val="left"/>
      <w:pPr>
        <w:ind w:left="720" w:hanging="360"/>
      </w:pPr>
      <w:rPr>
        <w:rFonts w:hint="default"/>
        <w:b/>
      </w:rPr>
    </w:lvl>
    <w:lvl w:ilvl="1" w:tplc="DFEA9EA2">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C30342"/>
    <w:multiLevelType w:val="hybridMultilevel"/>
    <w:tmpl w:val="5380E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E20276"/>
    <w:multiLevelType w:val="hybridMultilevel"/>
    <w:tmpl w:val="0FF0CBF6"/>
    <w:lvl w:ilvl="0" w:tplc="A15606A2">
      <w:start w:val="2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066E89"/>
    <w:multiLevelType w:val="hybridMultilevel"/>
    <w:tmpl w:val="942C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2E6D43"/>
    <w:multiLevelType w:val="hybridMultilevel"/>
    <w:tmpl w:val="ECE0FBBE"/>
    <w:lvl w:ilvl="0" w:tplc="2FFE80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8B48DD"/>
    <w:multiLevelType w:val="hybridMultilevel"/>
    <w:tmpl w:val="B7722CC2"/>
    <w:lvl w:ilvl="0" w:tplc="DFEA9E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B47480"/>
    <w:multiLevelType w:val="hybridMultilevel"/>
    <w:tmpl w:val="4CE67D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5F2D3B"/>
    <w:multiLevelType w:val="hybridMultilevel"/>
    <w:tmpl w:val="BE206112"/>
    <w:lvl w:ilvl="0" w:tplc="0FE630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6522DB"/>
    <w:multiLevelType w:val="hybridMultilevel"/>
    <w:tmpl w:val="68A04B58"/>
    <w:lvl w:ilvl="0" w:tplc="DFEA9E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1E6185"/>
    <w:multiLevelType w:val="hybridMultilevel"/>
    <w:tmpl w:val="E46E035C"/>
    <w:lvl w:ilvl="0" w:tplc="A15606A2">
      <w:start w:val="2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A0743E"/>
    <w:multiLevelType w:val="hybridMultilevel"/>
    <w:tmpl w:val="A0A2ED42"/>
    <w:lvl w:ilvl="0" w:tplc="0FE40D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0E0A6A"/>
    <w:multiLevelType w:val="hybridMultilevel"/>
    <w:tmpl w:val="61F6B584"/>
    <w:lvl w:ilvl="0" w:tplc="A15606A2">
      <w:start w:val="2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1A4FED"/>
    <w:multiLevelType w:val="hybridMultilevel"/>
    <w:tmpl w:val="0DCEFF9A"/>
    <w:lvl w:ilvl="0" w:tplc="2FFE80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1378BE"/>
    <w:multiLevelType w:val="hybridMultilevel"/>
    <w:tmpl w:val="3FC606EA"/>
    <w:lvl w:ilvl="0" w:tplc="2FFE807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4C5862"/>
    <w:multiLevelType w:val="hybridMultilevel"/>
    <w:tmpl w:val="04209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651B3F"/>
    <w:multiLevelType w:val="hybridMultilevel"/>
    <w:tmpl w:val="E9923AE8"/>
    <w:lvl w:ilvl="0" w:tplc="DFEA9E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6E102C"/>
    <w:multiLevelType w:val="hybridMultilevel"/>
    <w:tmpl w:val="58C02918"/>
    <w:lvl w:ilvl="0" w:tplc="DFEA9E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032456"/>
    <w:multiLevelType w:val="hybridMultilevel"/>
    <w:tmpl w:val="762AA6CA"/>
    <w:lvl w:ilvl="0" w:tplc="98D6D8E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AA5134"/>
    <w:multiLevelType w:val="hybridMultilevel"/>
    <w:tmpl w:val="EACE6F6C"/>
    <w:lvl w:ilvl="0" w:tplc="EF6480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FF0818"/>
    <w:multiLevelType w:val="hybridMultilevel"/>
    <w:tmpl w:val="7AC2DBBE"/>
    <w:lvl w:ilvl="0" w:tplc="A15606A2">
      <w:start w:val="2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5953F0"/>
    <w:multiLevelType w:val="hybridMultilevel"/>
    <w:tmpl w:val="CD1C50AE"/>
    <w:lvl w:ilvl="0" w:tplc="A15606A2">
      <w:start w:val="2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04490A"/>
    <w:multiLevelType w:val="hybridMultilevel"/>
    <w:tmpl w:val="0478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6A15E5"/>
    <w:multiLevelType w:val="hybridMultilevel"/>
    <w:tmpl w:val="67689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3504FD"/>
    <w:multiLevelType w:val="hybridMultilevel"/>
    <w:tmpl w:val="6BB0CB58"/>
    <w:lvl w:ilvl="0" w:tplc="A76C8A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CF5824"/>
    <w:multiLevelType w:val="hybridMultilevel"/>
    <w:tmpl w:val="6156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5016D1"/>
    <w:multiLevelType w:val="hybridMultilevel"/>
    <w:tmpl w:val="2D4AF746"/>
    <w:lvl w:ilvl="0" w:tplc="A15606A2">
      <w:start w:val="2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C76E5F"/>
    <w:multiLevelType w:val="hybridMultilevel"/>
    <w:tmpl w:val="C0C00E8A"/>
    <w:lvl w:ilvl="0" w:tplc="0F6614DA">
      <w:start w:val="1"/>
      <w:numFmt w:val="decimal"/>
      <w:lvlText w:val="%1."/>
      <w:lvlJc w:val="left"/>
      <w:pPr>
        <w:ind w:left="450" w:hanging="360"/>
      </w:pPr>
      <w:rPr>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69D56F8C"/>
    <w:multiLevelType w:val="hybridMultilevel"/>
    <w:tmpl w:val="C84CA66E"/>
    <w:lvl w:ilvl="0" w:tplc="4D3EA74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C76E38"/>
    <w:multiLevelType w:val="hybridMultilevel"/>
    <w:tmpl w:val="E6341EC8"/>
    <w:lvl w:ilvl="0" w:tplc="3580FBA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764879"/>
    <w:multiLevelType w:val="hybridMultilevel"/>
    <w:tmpl w:val="F6581102"/>
    <w:lvl w:ilvl="0" w:tplc="2FFE80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F6781A"/>
    <w:multiLevelType w:val="hybridMultilevel"/>
    <w:tmpl w:val="9B3E3CB6"/>
    <w:lvl w:ilvl="0" w:tplc="DFEA9E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B97E9D"/>
    <w:multiLevelType w:val="hybridMultilevel"/>
    <w:tmpl w:val="60C62ABE"/>
    <w:lvl w:ilvl="0" w:tplc="DFEA9E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D774A7"/>
    <w:multiLevelType w:val="hybridMultilevel"/>
    <w:tmpl w:val="B52E150C"/>
    <w:lvl w:ilvl="0" w:tplc="DFEA9E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C42727"/>
    <w:multiLevelType w:val="hybridMultilevel"/>
    <w:tmpl w:val="8F60C5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
  </w:num>
  <w:num w:numId="4">
    <w:abstractNumId w:val="9"/>
  </w:num>
  <w:num w:numId="5">
    <w:abstractNumId w:val="31"/>
  </w:num>
  <w:num w:numId="6">
    <w:abstractNumId w:val="5"/>
  </w:num>
  <w:num w:numId="7">
    <w:abstractNumId w:val="4"/>
  </w:num>
  <w:num w:numId="8">
    <w:abstractNumId w:val="23"/>
  </w:num>
  <w:num w:numId="9">
    <w:abstractNumId w:val="32"/>
  </w:num>
  <w:num w:numId="10">
    <w:abstractNumId w:val="15"/>
  </w:num>
  <w:num w:numId="11">
    <w:abstractNumId w:val="27"/>
  </w:num>
  <w:num w:numId="12">
    <w:abstractNumId w:val="12"/>
  </w:num>
  <w:num w:numId="13">
    <w:abstractNumId w:val="6"/>
  </w:num>
  <w:num w:numId="14">
    <w:abstractNumId w:val="28"/>
  </w:num>
  <w:num w:numId="15">
    <w:abstractNumId w:val="17"/>
  </w:num>
  <w:num w:numId="16">
    <w:abstractNumId w:val="18"/>
  </w:num>
  <w:num w:numId="17">
    <w:abstractNumId w:val="34"/>
  </w:num>
  <w:num w:numId="18">
    <w:abstractNumId w:val="25"/>
  </w:num>
  <w:num w:numId="19">
    <w:abstractNumId w:val="30"/>
  </w:num>
  <w:num w:numId="20">
    <w:abstractNumId w:val="24"/>
  </w:num>
  <w:num w:numId="21">
    <w:abstractNumId w:val="38"/>
  </w:num>
  <w:num w:numId="22">
    <w:abstractNumId w:val="22"/>
  </w:num>
  <w:num w:numId="23">
    <w:abstractNumId w:val="35"/>
  </w:num>
  <w:num w:numId="24">
    <w:abstractNumId w:val="20"/>
  </w:num>
  <w:num w:numId="25">
    <w:abstractNumId w:val="10"/>
  </w:num>
  <w:num w:numId="26">
    <w:abstractNumId w:val="36"/>
  </w:num>
  <w:num w:numId="27">
    <w:abstractNumId w:val="37"/>
  </w:num>
  <w:num w:numId="28">
    <w:abstractNumId w:val="21"/>
  </w:num>
  <w:num w:numId="29">
    <w:abstractNumId w:val="13"/>
  </w:num>
  <w:num w:numId="30">
    <w:abstractNumId w:val="16"/>
  </w:num>
  <w:num w:numId="31">
    <w:abstractNumId w:val="7"/>
  </w:num>
  <w:num w:numId="32">
    <w:abstractNumId w:val="14"/>
  </w:num>
  <w:num w:numId="33">
    <w:abstractNumId w:val="2"/>
  </w:num>
  <w:num w:numId="34">
    <w:abstractNumId w:val="8"/>
  </w:num>
  <w:num w:numId="35">
    <w:abstractNumId w:val="3"/>
  </w:num>
  <w:num w:numId="36">
    <w:abstractNumId w:val="26"/>
  </w:num>
  <w:num w:numId="37">
    <w:abstractNumId w:val="33"/>
  </w:num>
  <w:num w:numId="38">
    <w:abstractNumId w:val="11"/>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2F11EB"/>
    <w:rsid w:val="0020413E"/>
    <w:rsid w:val="00212F11"/>
    <w:rsid w:val="002F11EB"/>
    <w:rsid w:val="00513CB0"/>
    <w:rsid w:val="00811470"/>
    <w:rsid w:val="009402CD"/>
    <w:rsid w:val="009E0C7D"/>
    <w:rsid w:val="00A40A60"/>
    <w:rsid w:val="00BC6ED7"/>
    <w:rsid w:val="00CF6DFB"/>
    <w:rsid w:val="00DA3D08"/>
    <w:rsid w:val="00E0748E"/>
    <w:rsid w:val="00FE52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DFB"/>
    <w:pPr>
      <w:spacing w:after="0" w:line="240" w:lineRule="auto"/>
    </w:pPr>
    <w:rPr>
      <w:rFonts w:ascii="Book Antiqua" w:eastAsia="Times New Roman" w:hAnsi="Book Antiqua" w:cs="Times New Roman"/>
      <w:color w:val="000000"/>
      <w:sz w:val="24"/>
      <w:szCs w:val="24"/>
    </w:rPr>
  </w:style>
  <w:style w:type="paragraph" w:styleId="Heading1">
    <w:name w:val="heading 1"/>
    <w:basedOn w:val="Normal"/>
    <w:next w:val="Normal"/>
    <w:link w:val="Heading1Char"/>
    <w:qFormat/>
    <w:rsid w:val="00CF6DFB"/>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CF6DFB"/>
    <w:pPr>
      <w:keepNext/>
      <w:spacing w:before="240" w:after="60"/>
      <w:outlineLvl w:val="1"/>
    </w:pPr>
    <w:rPr>
      <w:rFonts w:cs="Arial"/>
      <w:sz w:val="28"/>
      <w:szCs w:val="28"/>
    </w:rPr>
  </w:style>
  <w:style w:type="paragraph" w:styleId="Heading3">
    <w:name w:val="heading 3"/>
    <w:basedOn w:val="Normal"/>
    <w:next w:val="Normal"/>
    <w:link w:val="Heading3Char"/>
    <w:qFormat/>
    <w:rsid w:val="00CF6DFB"/>
    <w:pPr>
      <w:keepNext/>
      <w:spacing w:before="240" w:after="60"/>
      <w:outlineLvl w:val="2"/>
    </w:pPr>
    <w:rPr>
      <w:rFonts w:cs="Arial"/>
      <w:sz w:val="26"/>
      <w:szCs w:val="26"/>
    </w:rPr>
  </w:style>
  <w:style w:type="paragraph" w:styleId="Heading4">
    <w:name w:val="heading 4"/>
    <w:basedOn w:val="Normal"/>
    <w:next w:val="Normal"/>
    <w:link w:val="Heading4Char"/>
    <w:qFormat/>
    <w:rsid w:val="00CF6DFB"/>
    <w:pPr>
      <w:keepNext/>
      <w:spacing w:before="240" w:after="60"/>
      <w:outlineLvl w:val="3"/>
    </w:pPr>
    <w:rPr>
      <w:sz w:val="28"/>
      <w:szCs w:val="28"/>
    </w:rPr>
  </w:style>
  <w:style w:type="paragraph" w:styleId="Heading5">
    <w:name w:val="heading 5"/>
    <w:basedOn w:val="Normal"/>
    <w:next w:val="Normal"/>
    <w:link w:val="Heading5Char"/>
    <w:qFormat/>
    <w:rsid w:val="00CF6DFB"/>
    <w:pPr>
      <w:spacing w:before="240" w:after="60"/>
      <w:outlineLvl w:val="4"/>
    </w:pPr>
    <w:rPr>
      <w:sz w:val="26"/>
      <w:szCs w:val="26"/>
    </w:rPr>
  </w:style>
  <w:style w:type="paragraph" w:styleId="Heading6">
    <w:name w:val="heading 6"/>
    <w:basedOn w:val="Normal"/>
    <w:next w:val="Normal"/>
    <w:link w:val="Heading6Char"/>
    <w:qFormat/>
    <w:rsid w:val="00CF6DFB"/>
    <w:pPr>
      <w:spacing w:before="240" w:after="60"/>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6DFB"/>
    <w:rPr>
      <w:rFonts w:ascii="Book Antiqua" w:eastAsia="Times New Roman" w:hAnsi="Book Antiqua" w:cs="Arial"/>
      <w:b/>
      <w:bCs/>
      <w:color w:val="000000"/>
      <w:kern w:val="32"/>
      <w:sz w:val="32"/>
      <w:szCs w:val="32"/>
    </w:rPr>
  </w:style>
  <w:style w:type="character" w:customStyle="1" w:styleId="Heading2Char">
    <w:name w:val="Heading 2 Char"/>
    <w:basedOn w:val="DefaultParagraphFont"/>
    <w:link w:val="Heading2"/>
    <w:rsid w:val="00CF6DFB"/>
    <w:rPr>
      <w:rFonts w:ascii="Book Antiqua" w:eastAsia="Times New Roman" w:hAnsi="Book Antiqua" w:cs="Arial"/>
      <w:color w:val="000000"/>
      <w:sz w:val="28"/>
      <w:szCs w:val="28"/>
    </w:rPr>
  </w:style>
  <w:style w:type="character" w:customStyle="1" w:styleId="Heading3Char">
    <w:name w:val="Heading 3 Char"/>
    <w:basedOn w:val="DefaultParagraphFont"/>
    <w:link w:val="Heading3"/>
    <w:rsid w:val="00CF6DFB"/>
    <w:rPr>
      <w:rFonts w:ascii="Book Antiqua" w:eastAsia="Times New Roman" w:hAnsi="Book Antiqua" w:cs="Arial"/>
      <w:color w:val="000000"/>
      <w:sz w:val="26"/>
      <w:szCs w:val="26"/>
    </w:rPr>
  </w:style>
  <w:style w:type="character" w:customStyle="1" w:styleId="Heading4Char">
    <w:name w:val="Heading 4 Char"/>
    <w:basedOn w:val="DefaultParagraphFont"/>
    <w:link w:val="Heading4"/>
    <w:rsid w:val="00CF6DFB"/>
    <w:rPr>
      <w:rFonts w:ascii="Book Antiqua" w:eastAsia="Times New Roman" w:hAnsi="Book Antiqua" w:cs="Times New Roman"/>
      <w:color w:val="000000"/>
      <w:sz w:val="28"/>
      <w:szCs w:val="28"/>
    </w:rPr>
  </w:style>
  <w:style w:type="character" w:customStyle="1" w:styleId="Heading5Char">
    <w:name w:val="Heading 5 Char"/>
    <w:basedOn w:val="DefaultParagraphFont"/>
    <w:link w:val="Heading5"/>
    <w:rsid w:val="00CF6DFB"/>
    <w:rPr>
      <w:rFonts w:ascii="Book Antiqua" w:eastAsia="Times New Roman" w:hAnsi="Book Antiqua" w:cs="Times New Roman"/>
      <w:color w:val="000000"/>
      <w:sz w:val="26"/>
      <w:szCs w:val="26"/>
    </w:rPr>
  </w:style>
  <w:style w:type="character" w:customStyle="1" w:styleId="Heading6Char">
    <w:name w:val="Heading 6 Char"/>
    <w:basedOn w:val="DefaultParagraphFont"/>
    <w:link w:val="Heading6"/>
    <w:rsid w:val="00CF6DFB"/>
    <w:rPr>
      <w:rFonts w:ascii="Book Antiqua" w:eastAsia="Times New Roman" w:hAnsi="Book Antiqua" w:cs="Times New Roman"/>
      <w:color w:val="000000"/>
    </w:rPr>
  </w:style>
  <w:style w:type="table" w:styleId="TableTheme">
    <w:name w:val="Table Theme"/>
    <w:basedOn w:val="TableNormal"/>
    <w:rsid w:val="00CF6DFB"/>
    <w:pPr>
      <w:spacing w:after="0" w:line="240" w:lineRule="auto"/>
    </w:pPr>
    <w:rPr>
      <w:rFonts w:ascii="Times New Roman" w:eastAsia="Times New Roman" w:hAnsi="Times New Roman" w:cs="Times New Roman"/>
      <w:sz w:val="20"/>
      <w:szCs w:val="20"/>
    </w:rPr>
    <w:tblPr>
      <w:tblInd w:w="0" w:type="dxa"/>
      <w:tblBorders>
        <w:top w:val="single" w:sz="4" w:space="0" w:color="CC9966"/>
        <w:left w:val="single" w:sz="4" w:space="0" w:color="CC9966"/>
        <w:bottom w:val="single" w:sz="4" w:space="0" w:color="CC9966"/>
        <w:right w:val="single" w:sz="4" w:space="0" w:color="CC9966"/>
        <w:insideH w:val="single" w:sz="4" w:space="0" w:color="CC9966"/>
        <w:insideV w:val="single" w:sz="4" w:space="0" w:color="CC9966"/>
      </w:tblBorders>
      <w:tblCellMar>
        <w:top w:w="0" w:type="dxa"/>
        <w:left w:w="108" w:type="dxa"/>
        <w:bottom w:w="0" w:type="dxa"/>
        <w:right w:w="108" w:type="dxa"/>
      </w:tblCellMar>
    </w:tblPr>
  </w:style>
  <w:style w:type="character" w:styleId="Hyperlink">
    <w:name w:val="Hyperlink"/>
    <w:rsid w:val="00CF6DFB"/>
    <w:rPr>
      <w:color w:val="993300"/>
      <w:u w:val="single"/>
    </w:rPr>
  </w:style>
  <w:style w:type="character" w:styleId="FollowedHyperlink">
    <w:name w:val="FollowedHyperlink"/>
    <w:rsid w:val="00CF6DFB"/>
    <w:rPr>
      <w:color w:val="666600"/>
      <w:u w:val="single"/>
    </w:rPr>
  </w:style>
  <w:style w:type="paragraph" w:styleId="Footer">
    <w:name w:val="footer"/>
    <w:basedOn w:val="Normal"/>
    <w:link w:val="FooterChar"/>
    <w:uiPriority w:val="99"/>
    <w:rsid w:val="00CF6DFB"/>
    <w:pPr>
      <w:tabs>
        <w:tab w:val="center" w:pos="4536"/>
        <w:tab w:val="right" w:pos="9072"/>
      </w:tabs>
    </w:pPr>
  </w:style>
  <w:style w:type="character" w:customStyle="1" w:styleId="FooterChar">
    <w:name w:val="Footer Char"/>
    <w:basedOn w:val="DefaultParagraphFont"/>
    <w:link w:val="Footer"/>
    <w:uiPriority w:val="99"/>
    <w:rsid w:val="00CF6DFB"/>
    <w:rPr>
      <w:rFonts w:ascii="Book Antiqua" w:eastAsia="Times New Roman" w:hAnsi="Book Antiqua" w:cs="Times New Roman"/>
      <w:color w:val="000000"/>
      <w:sz w:val="24"/>
      <w:szCs w:val="24"/>
    </w:rPr>
  </w:style>
  <w:style w:type="character" w:styleId="PageNumber">
    <w:name w:val="page number"/>
    <w:basedOn w:val="DefaultParagraphFont"/>
    <w:rsid w:val="00CF6DFB"/>
  </w:style>
  <w:style w:type="paragraph" w:styleId="Header">
    <w:name w:val="header"/>
    <w:basedOn w:val="Normal"/>
    <w:link w:val="HeaderChar"/>
    <w:uiPriority w:val="99"/>
    <w:rsid w:val="00CF6DFB"/>
    <w:pPr>
      <w:tabs>
        <w:tab w:val="center" w:pos="4536"/>
        <w:tab w:val="right" w:pos="9072"/>
      </w:tabs>
    </w:pPr>
  </w:style>
  <w:style w:type="character" w:customStyle="1" w:styleId="HeaderChar">
    <w:name w:val="Header Char"/>
    <w:basedOn w:val="DefaultParagraphFont"/>
    <w:link w:val="Header"/>
    <w:uiPriority w:val="99"/>
    <w:rsid w:val="00CF6DFB"/>
    <w:rPr>
      <w:rFonts w:ascii="Book Antiqua" w:eastAsia="Times New Roman" w:hAnsi="Book Antiqua" w:cs="Times New Roman"/>
      <w:color w:val="000000"/>
      <w:sz w:val="24"/>
      <w:szCs w:val="24"/>
    </w:rPr>
  </w:style>
  <w:style w:type="paragraph" w:customStyle="1" w:styleId="CharCharChar">
    <w:name w:val="Char Char Char"/>
    <w:basedOn w:val="Normal"/>
    <w:rsid w:val="00CF6DFB"/>
    <w:pPr>
      <w:spacing w:after="160" w:line="240" w:lineRule="exact"/>
    </w:pPr>
    <w:rPr>
      <w:rFonts w:ascii="Tahoma" w:eastAsia="MS Mincho" w:hAnsi="Tahoma"/>
      <w:color w:val="auto"/>
      <w:sz w:val="20"/>
      <w:szCs w:val="20"/>
      <w:lang w:val="sq-AL"/>
    </w:rPr>
  </w:style>
  <w:style w:type="paragraph" w:customStyle="1" w:styleId="Akti">
    <w:name w:val="Akti"/>
    <w:rsid w:val="00CF6DFB"/>
    <w:pPr>
      <w:keepNext/>
      <w:widowControl w:val="0"/>
      <w:spacing w:after="0" w:line="240" w:lineRule="auto"/>
      <w:jc w:val="center"/>
      <w:outlineLvl w:val="0"/>
    </w:pPr>
    <w:rPr>
      <w:rFonts w:ascii="CG Times" w:eastAsia="Times New Roman" w:hAnsi="CG Times" w:cs="Times New Roman"/>
      <w:b/>
      <w:caps/>
      <w:color w:val="000000"/>
      <w:lang w:val="en-GB"/>
    </w:rPr>
  </w:style>
  <w:style w:type="paragraph" w:customStyle="1" w:styleId="AutoritetiEmer">
    <w:name w:val="Autoriteti_Emer"/>
    <w:next w:val="Normal"/>
    <w:link w:val="AutoritetiEmerChar"/>
    <w:rsid w:val="00CF6DFB"/>
    <w:pPr>
      <w:widowControl w:val="0"/>
      <w:spacing w:after="0" w:line="240" w:lineRule="auto"/>
      <w:jc w:val="right"/>
    </w:pPr>
    <w:rPr>
      <w:rFonts w:ascii="CG Times" w:eastAsia="Times New Roman" w:hAnsi="CG Times" w:cs="Times New Roman"/>
      <w:b/>
      <w:lang w:val="en-GB"/>
    </w:rPr>
  </w:style>
  <w:style w:type="paragraph" w:customStyle="1" w:styleId="Autoriteti">
    <w:name w:val="Autoriteti"/>
    <w:next w:val="AutoritetiEmer"/>
    <w:rsid w:val="00CF6DFB"/>
    <w:pPr>
      <w:keepNext/>
      <w:widowControl w:val="0"/>
      <w:spacing w:after="0" w:line="240" w:lineRule="auto"/>
      <w:jc w:val="right"/>
    </w:pPr>
    <w:rPr>
      <w:rFonts w:ascii="CG Times" w:eastAsia="Times New Roman" w:hAnsi="CG Times" w:cs="Times New Roman"/>
      <w:caps/>
      <w:lang w:val="en-GB"/>
    </w:rPr>
  </w:style>
  <w:style w:type="character" w:customStyle="1" w:styleId="AutoritetiEmerChar">
    <w:name w:val="Autoriteti_Emer Char"/>
    <w:link w:val="AutoritetiEmer"/>
    <w:locked/>
    <w:rsid w:val="00CF6DFB"/>
    <w:rPr>
      <w:rFonts w:ascii="CG Times" w:eastAsia="Times New Roman" w:hAnsi="CG Times" w:cs="Times New Roman"/>
      <w:b/>
      <w:lang w:val="en-GB"/>
    </w:rPr>
  </w:style>
  <w:style w:type="character" w:customStyle="1" w:styleId="BazLigjPropozuesChar">
    <w:name w:val="Baz_Ligj_Propozues Char"/>
    <w:link w:val="BazLigjPropozues"/>
    <w:locked/>
    <w:rsid w:val="00CF6DFB"/>
    <w:rPr>
      <w:rFonts w:ascii="CG Times" w:hAnsi="CG Times"/>
      <w:color w:val="000000"/>
      <w:lang w:val="en-GB"/>
    </w:rPr>
  </w:style>
  <w:style w:type="paragraph" w:customStyle="1" w:styleId="BazLigjPropozues">
    <w:name w:val="Baz_Ligj_Propozues"/>
    <w:link w:val="BazLigjPropozuesChar"/>
    <w:rsid w:val="00CF6DFB"/>
    <w:pPr>
      <w:keepNext/>
      <w:widowControl w:val="0"/>
      <w:spacing w:after="0" w:line="240" w:lineRule="auto"/>
      <w:ind w:firstLine="720"/>
      <w:jc w:val="both"/>
    </w:pPr>
    <w:rPr>
      <w:rFonts w:ascii="CG Times" w:hAnsi="CG Times"/>
      <w:color w:val="000000"/>
      <w:lang w:val="en-GB"/>
    </w:rPr>
  </w:style>
  <w:style w:type="paragraph" w:customStyle="1" w:styleId="Paragrafi">
    <w:name w:val="Paragrafi"/>
    <w:link w:val="ParagrafiChar"/>
    <w:rsid w:val="00CF6DFB"/>
    <w:pPr>
      <w:widowControl w:val="0"/>
      <w:spacing w:after="0" w:line="240" w:lineRule="auto"/>
      <w:ind w:firstLine="720"/>
      <w:jc w:val="both"/>
    </w:pPr>
    <w:rPr>
      <w:rFonts w:ascii="CG Times" w:eastAsia="Times New Roman" w:hAnsi="CG Times" w:cs="Times New Roman"/>
      <w:szCs w:val="20"/>
    </w:rPr>
  </w:style>
  <w:style w:type="paragraph" w:customStyle="1" w:styleId="NumriData">
    <w:name w:val="Numri_Data"/>
    <w:next w:val="Normal"/>
    <w:rsid w:val="00CF6DFB"/>
    <w:pPr>
      <w:keepNext/>
      <w:widowControl w:val="0"/>
      <w:spacing w:after="0" w:line="240" w:lineRule="auto"/>
      <w:jc w:val="center"/>
      <w:outlineLvl w:val="0"/>
    </w:pPr>
    <w:rPr>
      <w:rFonts w:ascii="CG Times" w:eastAsia="Times New Roman" w:hAnsi="CG Times" w:cs="Times New Roman"/>
      <w:b/>
      <w:szCs w:val="20"/>
      <w:lang w:val="en-GB"/>
    </w:rPr>
  </w:style>
  <w:style w:type="character" w:customStyle="1" w:styleId="ParagrafiChar">
    <w:name w:val="Paragrafi Char"/>
    <w:link w:val="Paragrafi"/>
    <w:locked/>
    <w:rsid w:val="00CF6DFB"/>
    <w:rPr>
      <w:rFonts w:ascii="CG Times" w:eastAsia="Times New Roman" w:hAnsi="CG Times" w:cs="Times New Roman"/>
      <w:szCs w:val="20"/>
    </w:rPr>
  </w:style>
  <w:style w:type="character" w:customStyle="1" w:styleId="TitulliChar">
    <w:name w:val="Titulli Char"/>
    <w:link w:val="Titulli"/>
    <w:locked/>
    <w:rsid w:val="00CF6DFB"/>
    <w:rPr>
      <w:rFonts w:ascii="CG Times" w:hAnsi="CG Times"/>
      <w:b/>
      <w:caps/>
      <w:lang w:val="en-GB"/>
    </w:rPr>
  </w:style>
  <w:style w:type="paragraph" w:customStyle="1" w:styleId="Titulli">
    <w:name w:val="Titulli"/>
    <w:next w:val="Normal"/>
    <w:link w:val="TitulliChar"/>
    <w:rsid w:val="00CF6DFB"/>
    <w:pPr>
      <w:keepNext/>
      <w:widowControl w:val="0"/>
      <w:spacing w:after="0" w:line="240" w:lineRule="auto"/>
      <w:jc w:val="center"/>
      <w:outlineLvl w:val="1"/>
    </w:pPr>
    <w:rPr>
      <w:rFonts w:ascii="CG Times" w:hAnsi="CG Times"/>
      <w:b/>
      <w:caps/>
      <w:lang w:val="en-GB"/>
    </w:rPr>
  </w:style>
  <w:style w:type="character" w:customStyle="1" w:styleId="VENDOSIChar">
    <w:name w:val="VENDOSI Char"/>
    <w:link w:val="VENDOSI"/>
    <w:locked/>
    <w:rsid w:val="00CF6DFB"/>
    <w:rPr>
      <w:rFonts w:ascii="CG Times" w:hAnsi="CG Times"/>
      <w:caps/>
      <w:lang w:val="en-GB"/>
    </w:rPr>
  </w:style>
  <w:style w:type="paragraph" w:customStyle="1" w:styleId="VENDOSI">
    <w:name w:val="VENDOSI"/>
    <w:next w:val="Normal"/>
    <w:link w:val="VENDOSIChar"/>
    <w:rsid w:val="00CF6DFB"/>
    <w:pPr>
      <w:keepNext/>
      <w:widowControl w:val="0"/>
      <w:spacing w:after="0" w:line="240" w:lineRule="auto"/>
      <w:jc w:val="center"/>
    </w:pPr>
    <w:rPr>
      <w:rFonts w:ascii="CG Times" w:hAnsi="CG Times"/>
      <w:caps/>
      <w:lang w:val="en-GB"/>
    </w:rPr>
  </w:style>
  <w:style w:type="paragraph" w:customStyle="1" w:styleId="KreuNr">
    <w:name w:val="Kreu_Nr"/>
    <w:rsid w:val="00CF6DFB"/>
    <w:pPr>
      <w:keepNext/>
      <w:widowControl w:val="0"/>
      <w:spacing w:after="0" w:line="240" w:lineRule="auto"/>
      <w:jc w:val="center"/>
    </w:pPr>
    <w:rPr>
      <w:rFonts w:ascii="CG Times" w:eastAsia="Times New Roman" w:hAnsi="CG Times" w:cs="Times New Roman"/>
      <w:caps/>
    </w:rPr>
  </w:style>
  <w:style w:type="paragraph" w:customStyle="1" w:styleId="KreuTitull">
    <w:name w:val="Kreu_Titull"/>
    <w:next w:val="Normal"/>
    <w:rsid w:val="00CF6DFB"/>
    <w:pPr>
      <w:keepNext/>
      <w:widowControl w:val="0"/>
      <w:spacing w:after="0" w:line="240" w:lineRule="auto"/>
      <w:jc w:val="center"/>
    </w:pPr>
    <w:rPr>
      <w:rFonts w:ascii="CG Times" w:eastAsia="Times New Roman" w:hAnsi="CG Times" w:cs="Times New Roman"/>
      <w:caps/>
    </w:rPr>
  </w:style>
  <w:style w:type="paragraph" w:customStyle="1" w:styleId="NeniNr">
    <w:name w:val="Neni_Nr"/>
    <w:next w:val="Normal"/>
    <w:rsid w:val="00CF6DFB"/>
    <w:pPr>
      <w:keepNext/>
      <w:widowControl w:val="0"/>
      <w:spacing w:after="0" w:line="240" w:lineRule="auto"/>
      <w:jc w:val="center"/>
    </w:pPr>
    <w:rPr>
      <w:rFonts w:ascii="CG Times" w:eastAsia="Times New Roman" w:hAnsi="CG Times" w:cs="Times New Roman"/>
      <w:szCs w:val="20"/>
      <w:lang w:val="en-GB"/>
    </w:rPr>
  </w:style>
  <w:style w:type="paragraph" w:customStyle="1" w:styleId="Shpallja">
    <w:name w:val="Shpallja"/>
    <w:rsid w:val="00CF6DFB"/>
    <w:pPr>
      <w:widowControl w:val="0"/>
      <w:spacing w:after="0" w:line="240" w:lineRule="auto"/>
      <w:jc w:val="both"/>
    </w:pPr>
    <w:rPr>
      <w:rFonts w:ascii="CG Times" w:eastAsia="Times New Roman" w:hAnsi="CG Times" w:cs="Times New Roman"/>
      <w:b/>
      <w:color w:val="000000"/>
      <w:lang w:val="sq-AL"/>
    </w:rPr>
  </w:style>
  <w:style w:type="paragraph" w:styleId="FootnoteText">
    <w:name w:val="footnote text"/>
    <w:basedOn w:val="Normal"/>
    <w:link w:val="FootnoteTextChar"/>
    <w:semiHidden/>
    <w:rsid w:val="00CF6DFB"/>
    <w:rPr>
      <w:rFonts w:ascii="Times New Roman" w:hAnsi="Times New Roman"/>
      <w:color w:val="auto"/>
      <w:sz w:val="20"/>
      <w:szCs w:val="20"/>
    </w:rPr>
  </w:style>
  <w:style w:type="character" w:customStyle="1" w:styleId="FootnoteTextChar">
    <w:name w:val="Footnote Text Char"/>
    <w:basedOn w:val="DefaultParagraphFont"/>
    <w:link w:val="FootnoteText"/>
    <w:semiHidden/>
    <w:rsid w:val="00CF6DFB"/>
    <w:rPr>
      <w:rFonts w:ascii="Times New Roman" w:eastAsia="Times New Roman" w:hAnsi="Times New Roman" w:cs="Times New Roman"/>
      <w:sz w:val="20"/>
      <w:szCs w:val="20"/>
    </w:rPr>
  </w:style>
  <w:style w:type="character" w:styleId="FootnoteReference">
    <w:name w:val="footnote reference"/>
    <w:semiHidden/>
    <w:rsid w:val="00CF6DFB"/>
    <w:rPr>
      <w:vertAlign w:val="superscript"/>
    </w:rPr>
  </w:style>
  <w:style w:type="paragraph" w:styleId="ListBullet2">
    <w:name w:val="List Bullet 2"/>
    <w:basedOn w:val="Normal"/>
    <w:rsid w:val="00CF6DFB"/>
    <w:pPr>
      <w:numPr>
        <w:numId w:val="1"/>
      </w:numPr>
    </w:pPr>
    <w:rPr>
      <w:rFonts w:ascii="Times New Roman" w:hAnsi="Times New Roman"/>
      <w:color w:val="auto"/>
    </w:rPr>
  </w:style>
  <w:style w:type="paragraph" w:customStyle="1" w:styleId="Tabele">
    <w:name w:val="Tabele"/>
    <w:rsid w:val="00CF6DFB"/>
    <w:pPr>
      <w:spacing w:after="0" w:line="240" w:lineRule="auto"/>
    </w:pPr>
    <w:rPr>
      <w:rFonts w:ascii="CG Times" w:eastAsia="Times New Roman" w:hAnsi="CG Times" w:cs="Times New Roman"/>
      <w:szCs w:val="20"/>
      <w:lang w:val="en-GB"/>
    </w:rPr>
  </w:style>
  <w:style w:type="character" w:customStyle="1" w:styleId="NeniTitullChar">
    <w:name w:val="Neni_Titull Char"/>
    <w:link w:val="NeniTitull"/>
    <w:locked/>
    <w:rsid w:val="00CF6DFB"/>
    <w:rPr>
      <w:rFonts w:ascii="CG Times" w:hAnsi="CG Times"/>
      <w:b/>
      <w:lang w:val="en-GB"/>
    </w:rPr>
  </w:style>
  <w:style w:type="paragraph" w:customStyle="1" w:styleId="NeniTitull">
    <w:name w:val="Neni_Titull"/>
    <w:next w:val="Normal"/>
    <w:link w:val="NeniTitullChar"/>
    <w:rsid w:val="00CF6DFB"/>
    <w:pPr>
      <w:keepNext/>
      <w:widowControl w:val="0"/>
      <w:spacing w:after="0" w:line="240" w:lineRule="auto"/>
      <w:jc w:val="center"/>
      <w:outlineLvl w:val="2"/>
    </w:pPr>
    <w:rPr>
      <w:rFonts w:ascii="CG Times" w:hAnsi="CG Times"/>
      <w:b/>
      <w:lang w:val="en-GB"/>
    </w:rPr>
  </w:style>
  <w:style w:type="table" w:styleId="TableGrid">
    <w:name w:val="Table Grid"/>
    <w:basedOn w:val="TableNormal"/>
    <w:rsid w:val="00CF6D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i0">
    <w:name w:val="paragrafi"/>
    <w:basedOn w:val="Normal"/>
    <w:rsid w:val="00CF6DFB"/>
    <w:pPr>
      <w:spacing w:before="100" w:beforeAutospacing="1" w:after="100" w:afterAutospacing="1"/>
    </w:pPr>
    <w:rPr>
      <w:rFonts w:ascii="Times New Roman" w:hAnsi="Times New Roman"/>
      <w:color w:val="auto"/>
    </w:rPr>
  </w:style>
  <w:style w:type="paragraph" w:customStyle="1" w:styleId="tabele0">
    <w:name w:val="tabele"/>
    <w:basedOn w:val="Normal"/>
    <w:rsid w:val="00CF6DFB"/>
    <w:pPr>
      <w:spacing w:before="100" w:beforeAutospacing="1" w:after="100" w:afterAutospacing="1"/>
    </w:pPr>
    <w:rPr>
      <w:rFonts w:ascii="Times New Roman" w:hAnsi="Times New Roman"/>
      <w:color w:val="auto"/>
    </w:rPr>
  </w:style>
  <w:style w:type="paragraph" w:styleId="ListParagraph">
    <w:name w:val="List Paragraph"/>
    <w:basedOn w:val="Normal"/>
    <w:uiPriority w:val="34"/>
    <w:qFormat/>
    <w:rsid w:val="00CF6DFB"/>
    <w:pPr>
      <w:spacing w:after="200" w:line="276" w:lineRule="auto"/>
      <w:ind w:left="720"/>
      <w:contextualSpacing/>
    </w:pPr>
    <w:rPr>
      <w:rFonts w:ascii="Calibri" w:hAnsi="Calibri"/>
      <w:color w:val="auto"/>
      <w:sz w:val="22"/>
      <w:szCs w:val="22"/>
    </w:rPr>
  </w:style>
  <w:style w:type="paragraph" w:customStyle="1" w:styleId="Institucioni">
    <w:name w:val="Institucioni"/>
    <w:next w:val="Normal"/>
    <w:rsid w:val="00CF6DFB"/>
    <w:pPr>
      <w:keepNext/>
      <w:widowControl w:val="0"/>
      <w:spacing w:after="0" w:line="240" w:lineRule="auto"/>
      <w:jc w:val="center"/>
    </w:pPr>
    <w:rPr>
      <w:rFonts w:ascii="CG Times" w:eastAsia="Times New Roman" w:hAnsi="CG Times" w:cs="Times New Roman"/>
      <w:caps/>
      <w:lang w:val="en-GB" w:eastAsia="en-GB"/>
    </w:rPr>
  </w:style>
  <w:style w:type="paragraph" w:styleId="NormalWeb">
    <w:name w:val="Normal (Web)"/>
    <w:basedOn w:val="Normal"/>
    <w:uiPriority w:val="99"/>
    <w:unhideWhenUsed/>
    <w:rsid w:val="00CF6DFB"/>
    <w:pPr>
      <w:spacing w:before="100" w:beforeAutospacing="1" w:after="100" w:afterAutospacing="1"/>
    </w:pPr>
    <w:rPr>
      <w:rFonts w:ascii="Times New Roman" w:hAnsi="Times New Roman"/>
      <w:color w:val="auto"/>
    </w:rPr>
  </w:style>
  <w:style w:type="paragraph" w:styleId="Subtitle">
    <w:name w:val="Subtitle"/>
    <w:basedOn w:val="Normal"/>
    <w:next w:val="Normal"/>
    <w:link w:val="SubtitleChar"/>
    <w:uiPriority w:val="11"/>
    <w:qFormat/>
    <w:rsid w:val="00CF6DFB"/>
    <w:pPr>
      <w:widowControl w:val="0"/>
      <w:autoSpaceDE w:val="0"/>
      <w:autoSpaceDN w:val="0"/>
      <w:adjustRightInd w:val="0"/>
      <w:spacing w:after="60"/>
      <w:jc w:val="center"/>
      <w:outlineLvl w:val="1"/>
    </w:pPr>
    <w:rPr>
      <w:rFonts w:ascii="Cambria" w:hAnsi="Cambria"/>
      <w:color w:val="auto"/>
    </w:rPr>
  </w:style>
  <w:style w:type="character" w:customStyle="1" w:styleId="SubtitleChar">
    <w:name w:val="Subtitle Char"/>
    <w:basedOn w:val="DefaultParagraphFont"/>
    <w:link w:val="Subtitle"/>
    <w:uiPriority w:val="11"/>
    <w:rsid w:val="00CF6DFB"/>
    <w:rPr>
      <w:rFonts w:ascii="Cambria" w:eastAsia="Times New Roman" w:hAnsi="Cambria" w:cs="Times New Roman"/>
      <w:sz w:val="24"/>
      <w:szCs w:val="24"/>
    </w:rPr>
  </w:style>
  <w:style w:type="paragraph" w:styleId="NoSpacing">
    <w:name w:val="No Spacing"/>
    <w:uiPriority w:val="1"/>
    <w:qFormat/>
    <w:rsid w:val="00CF6DFB"/>
    <w:pPr>
      <w:spacing w:after="0" w:line="240" w:lineRule="auto"/>
    </w:pPr>
    <w:rPr>
      <w:rFonts w:ascii="Book Antiqua" w:eastAsia="Times New Roman" w:hAnsi="Book Antiqua" w:cs="Times New Roman"/>
      <w:color w:val="000000"/>
      <w:sz w:val="24"/>
      <w:szCs w:val="24"/>
    </w:rPr>
  </w:style>
  <w:style w:type="paragraph" w:customStyle="1" w:styleId="Default">
    <w:name w:val="Default"/>
    <w:rsid w:val="00CF6DFB"/>
    <w:pPr>
      <w:autoSpaceDE w:val="0"/>
      <w:autoSpaceDN w:val="0"/>
      <w:adjustRightInd w:val="0"/>
      <w:spacing w:after="0" w:line="240" w:lineRule="auto"/>
    </w:pPr>
    <w:rPr>
      <w:rFonts w:ascii="Garamond" w:eastAsia="Times New Roman" w:hAnsi="Garamond" w:cs="Garamond"/>
      <w:color w:val="000000"/>
      <w:sz w:val="24"/>
      <w:szCs w:val="24"/>
    </w:rPr>
  </w:style>
  <w:style w:type="paragraph" w:styleId="BalloonText">
    <w:name w:val="Balloon Text"/>
    <w:basedOn w:val="Normal"/>
    <w:link w:val="BalloonTextChar"/>
    <w:rsid w:val="00CF6DFB"/>
    <w:rPr>
      <w:rFonts w:ascii="Tahoma" w:hAnsi="Tahoma" w:cs="Tahoma"/>
      <w:sz w:val="16"/>
      <w:szCs w:val="16"/>
    </w:rPr>
  </w:style>
  <w:style w:type="character" w:customStyle="1" w:styleId="BalloonTextChar">
    <w:name w:val="Balloon Text Char"/>
    <w:basedOn w:val="DefaultParagraphFont"/>
    <w:link w:val="BalloonText"/>
    <w:rsid w:val="00CF6DFB"/>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DFB"/>
    <w:pPr>
      <w:spacing w:after="0" w:line="240" w:lineRule="auto"/>
    </w:pPr>
    <w:rPr>
      <w:rFonts w:ascii="Book Antiqua" w:eastAsia="Times New Roman" w:hAnsi="Book Antiqua" w:cs="Times New Roman"/>
      <w:color w:val="000000"/>
      <w:sz w:val="24"/>
      <w:szCs w:val="24"/>
    </w:rPr>
  </w:style>
  <w:style w:type="paragraph" w:styleId="Heading1">
    <w:name w:val="heading 1"/>
    <w:basedOn w:val="Normal"/>
    <w:next w:val="Normal"/>
    <w:link w:val="Heading1Char"/>
    <w:qFormat/>
    <w:rsid w:val="00CF6DFB"/>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CF6DFB"/>
    <w:pPr>
      <w:keepNext/>
      <w:spacing w:before="240" w:after="60"/>
      <w:outlineLvl w:val="1"/>
    </w:pPr>
    <w:rPr>
      <w:rFonts w:cs="Arial"/>
      <w:sz w:val="28"/>
      <w:szCs w:val="28"/>
    </w:rPr>
  </w:style>
  <w:style w:type="paragraph" w:styleId="Heading3">
    <w:name w:val="heading 3"/>
    <w:basedOn w:val="Normal"/>
    <w:next w:val="Normal"/>
    <w:link w:val="Heading3Char"/>
    <w:qFormat/>
    <w:rsid w:val="00CF6DFB"/>
    <w:pPr>
      <w:keepNext/>
      <w:spacing w:before="240" w:after="60"/>
      <w:outlineLvl w:val="2"/>
    </w:pPr>
    <w:rPr>
      <w:rFonts w:cs="Arial"/>
      <w:sz w:val="26"/>
      <w:szCs w:val="26"/>
    </w:rPr>
  </w:style>
  <w:style w:type="paragraph" w:styleId="Heading4">
    <w:name w:val="heading 4"/>
    <w:basedOn w:val="Normal"/>
    <w:next w:val="Normal"/>
    <w:link w:val="Heading4Char"/>
    <w:qFormat/>
    <w:rsid w:val="00CF6DFB"/>
    <w:pPr>
      <w:keepNext/>
      <w:spacing w:before="240" w:after="60"/>
      <w:outlineLvl w:val="3"/>
    </w:pPr>
    <w:rPr>
      <w:sz w:val="28"/>
      <w:szCs w:val="28"/>
    </w:rPr>
  </w:style>
  <w:style w:type="paragraph" w:styleId="Heading5">
    <w:name w:val="heading 5"/>
    <w:basedOn w:val="Normal"/>
    <w:next w:val="Normal"/>
    <w:link w:val="Heading5Char"/>
    <w:qFormat/>
    <w:rsid w:val="00CF6DFB"/>
    <w:pPr>
      <w:spacing w:before="240" w:after="60"/>
      <w:outlineLvl w:val="4"/>
    </w:pPr>
    <w:rPr>
      <w:sz w:val="26"/>
      <w:szCs w:val="26"/>
    </w:rPr>
  </w:style>
  <w:style w:type="paragraph" w:styleId="Heading6">
    <w:name w:val="heading 6"/>
    <w:basedOn w:val="Normal"/>
    <w:next w:val="Normal"/>
    <w:link w:val="Heading6Char"/>
    <w:qFormat/>
    <w:rsid w:val="00CF6DFB"/>
    <w:pPr>
      <w:spacing w:before="240" w:after="60"/>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6DFB"/>
    <w:rPr>
      <w:rFonts w:ascii="Book Antiqua" w:eastAsia="Times New Roman" w:hAnsi="Book Antiqua" w:cs="Arial"/>
      <w:b/>
      <w:bCs/>
      <w:color w:val="000000"/>
      <w:kern w:val="32"/>
      <w:sz w:val="32"/>
      <w:szCs w:val="32"/>
    </w:rPr>
  </w:style>
  <w:style w:type="character" w:customStyle="1" w:styleId="Heading2Char">
    <w:name w:val="Heading 2 Char"/>
    <w:basedOn w:val="DefaultParagraphFont"/>
    <w:link w:val="Heading2"/>
    <w:rsid w:val="00CF6DFB"/>
    <w:rPr>
      <w:rFonts w:ascii="Book Antiqua" w:eastAsia="Times New Roman" w:hAnsi="Book Antiqua" w:cs="Arial"/>
      <w:color w:val="000000"/>
      <w:sz w:val="28"/>
      <w:szCs w:val="28"/>
    </w:rPr>
  </w:style>
  <w:style w:type="character" w:customStyle="1" w:styleId="Heading3Char">
    <w:name w:val="Heading 3 Char"/>
    <w:basedOn w:val="DefaultParagraphFont"/>
    <w:link w:val="Heading3"/>
    <w:rsid w:val="00CF6DFB"/>
    <w:rPr>
      <w:rFonts w:ascii="Book Antiqua" w:eastAsia="Times New Roman" w:hAnsi="Book Antiqua" w:cs="Arial"/>
      <w:color w:val="000000"/>
      <w:sz w:val="26"/>
      <w:szCs w:val="26"/>
    </w:rPr>
  </w:style>
  <w:style w:type="character" w:customStyle="1" w:styleId="Heading4Char">
    <w:name w:val="Heading 4 Char"/>
    <w:basedOn w:val="DefaultParagraphFont"/>
    <w:link w:val="Heading4"/>
    <w:rsid w:val="00CF6DFB"/>
    <w:rPr>
      <w:rFonts w:ascii="Book Antiqua" w:eastAsia="Times New Roman" w:hAnsi="Book Antiqua" w:cs="Times New Roman"/>
      <w:color w:val="000000"/>
      <w:sz w:val="28"/>
      <w:szCs w:val="28"/>
    </w:rPr>
  </w:style>
  <w:style w:type="character" w:customStyle="1" w:styleId="Heading5Char">
    <w:name w:val="Heading 5 Char"/>
    <w:basedOn w:val="DefaultParagraphFont"/>
    <w:link w:val="Heading5"/>
    <w:rsid w:val="00CF6DFB"/>
    <w:rPr>
      <w:rFonts w:ascii="Book Antiqua" w:eastAsia="Times New Roman" w:hAnsi="Book Antiqua" w:cs="Times New Roman"/>
      <w:color w:val="000000"/>
      <w:sz w:val="26"/>
      <w:szCs w:val="26"/>
    </w:rPr>
  </w:style>
  <w:style w:type="character" w:customStyle="1" w:styleId="Heading6Char">
    <w:name w:val="Heading 6 Char"/>
    <w:basedOn w:val="DefaultParagraphFont"/>
    <w:link w:val="Heading6"/>
    <w:rsid w:val="00CF6DFB"/>
    <w:rPr>
      <w:rFonts w:ascii="Book Antiqua" w:eastAsia="Times New Roman" w:hAnsi="Book Antiqua" w:cs="Times New Roman"/>
      <w:color w:val="000000"/>
    </w:rPr>
  </w:style>
  <w:style w:type="table" w:styleId="TableTheme">
    <w:name w:val="Table Theme"/>
    <w:basedOn w:val="TableNormal"/>
    <w:rsid w:val="00CF6DFB"/>
    <w:pPr>
      <w:spacing w:after="0" w:line="240" w:lineRule="auto"/>
    </w:pPr>
    <w:rPr>
      <w:rFonts w:ascii="Times New Roman" w:eastAsia="Times New Roman" w:hAnsi="Times New Roman" w:cs="Times New Roman"/>
      <w:sz w:val="20"/>
      <w:szCs w:val="20"/>
    </w:rPr>
    <w:tblPr>
      <w:tblBorders>
        <w:top w:val="single" w:sz="4" w:space="0" w:color="CC9966"/>
        <w:left w:val="single" w:sz="4" w:space="0" w:color="CC9966"/>
        <w:bottom w:val="single" w:sz="4" w:space="0" w:color="CC9966"/>
        <w:right w:val="single" w:sz="4" w:space="0" w:color="CC9966"/>
        <w:insideH w:val="single" w:sz="4" w:space="0" w:color="CC9966"/>
        <w:insideV w:val="single" w:sz="4" w:space="0" w:color="CC9966"/>
      </w:tblBorders>
    </w:tblPr>
  </w:style>
  <w:style w:type="character" w:styleId="Hyperlink">
    <w:name w:val="Hyperlink"/>
    <w:rsid w:val="00CF6DFB"/>
    <w:rPr>
      <w:color w:val="993300"/>
      <w:u w:val="single"/>
    </w:rPr>
  </w:style>
  <w:style w:type="character" w:styleId="FollowedHyperlink">
    <w:name w:val="FollowedHyperlink"/>
    <w:rsid w:val="00CF6DFB"/>
    <w:rPr>
      <w:color w:val="666600"/>
      <w:u w:val="single"/>
    </w:rPr>
  </w:style>
  <w:style w:type="paragraph" w:styleId="Footer">
    <w:name w:val="footer"/>
    <w:basedOn w:val="Normal"/>
    <w:link w:val="FooterChar"/>
    <w:uiPriority w:val="99"/>
    <w:rsid w:val="00CF6DFB"/>
    <w:pPr>
      <w:tabs>
        <w:tab w:val="center" w:pos="4536"/>
        <w:tab w:val="right" w:pos="9072"/>
      </w:tabs>
    </w:pPr>
  </w:style>
  <w:style w:type="character" w:customStyle="1" w:styleId="FooterChar">
    <w:name w:val="Footer Char"/>
    <w:basedOn w:val="DefaultParagraphFont"/>
    <w:link w:val="Footer"/>
    <w:uiPriority w:val="99"/>
    <w:rsid w:val="00CF6DFB"/>
    <w:rPr>
      <w:rFonts w:ascii="Book Antiqua" w:eastAsia="Times New Roman" w:hAnsi="Book Antiqua" w:cs="Times New Roman"/>
      <w:color w:val="000000"/>
      <w:sz w:val="24"/>
      <w:szCs w:val="24"/>
    </w:rPr>
  </w:style>
  <w:style w:type="character" w:styleId="PageNumber">
    <w:name w:val="page number"/>
    <w:basedOn w:val="DefaultParagraphFont"/>
    <w:rsid w:val="00CF6DFB"/>
  </w:style>
  <w:style w:type="paragraph" w:styleId="Header">
    <w:name w:val="header"/>
    <w:basedOn w:val="Normal"/>
    <w:link w:val="HeaderChar"/>
    <w:uiPriority w:val="99"/>
    <w:rsid w:val="00CF6DFB"/>
    <w:pPr>
      <w:tabs>
        <w:tab w:val="center" w:pos="4536"/>
        <w:tab w:val="right" w:pos="9072"/>
      </w:tabs>
    </w:pPr>
  </w:style>
  <w:style w:type="character" w:customStyle="1" w:styleId="HeaderChar">
    <w:name w:val="Header Char"/>
    <w:basedOn w:val="DefaultParagraphFont"/>
    <w:link w:val="Header"/>
    <w:uiPriority w:val="99"/>
    <w:rsid w:val="00CF6DFB"/>
    <w:rPr>
      <w:rFonts w:ascii="Book Antiqua" w:eastAsia="Times New Roman" w:hAnsi="Book Antiqua" w:cs="Times New Roman"/>
      <w:color w:val="000000"/>
      <w:sz w:val="24"/>
      <w:szCs w:val="24"/>
    </w:rPr>
  </w:style>
  <w:style w:type="paragraph" w:customStyle="1" w:styleId="CharCharChar">
    <w:name w:val="Char Char Char"/>
    <w:basedOn w:val="Normal"/>
    <w:rsid w:val="00CF6DFB"/>
    <w:pPr>
      <w:spacing w:after="160" w:line="240" w:lineRule="exact"/>
    </w:pPr>
    <w:rPr>
      <w:rFonts w:ascii="Tahoma" w:eastAsia="MS Mincho" w:hAnsi="Tahoma"/>
      <w:color w:val="auto"/>
      <w:sz w:val="20"/>
      <w:szCs w:val="20"/>
      <w:lang w:val="sq-AL"/>
    </w:rPr>
  </w:style>
  <w:style w:type="paragraph" w:customStyle="1" w:styleId="Akti">
    <w:name w:val="Akti"/>
    <w:rsid w:val="00CF6DFB"/>
    <w:pPr>
      <w:keepNext/>
      <w:widowControl w:val="0"/>
      <w:spacing w:after="0" w:line="240" w:lineRule="auto"/>
      <w:jc w:val="center"/>
      <w:outlineLvl w:val="0"/>
    </w:pPr>
    <w:rPr>
      <w:rFonts w:ascii="CG Times" w:eastAsia="Times New Roman" w:hAnsi="CG Times" w:cs="Times New Roman"/>
      <w:b/>
      <w:caps/>
      <w:color w:val="000000"/>
      <w:lang w:val="en-GB"/>
    </w:rPr>
  </w:style>
  <w:style w:type="paragraph" w:customStyle="1" w:styleId="AutoritetiEmer">
    <w:name w:val="Autoriteti_Emer"/>
    <w:next w:val="Normal"/>
    <w:link w:val="AutoritetiEmerChar"/>
    <w:rsid w:val="00CF6DFB"/>
    <w:pPr>
      <w:widowControl w:val="0"/>
      <w:spacing w:after="0" w:line="240" w:lineRule="auto"/>
      <w:jc w:val="right"/>
    </w:pPr>
    <w:rPr>
      <w:rFonts w:ascii="CG Times" w:eastAsia="Times New Roman" w:hAnsi="CG Times" w:cs="Times New Roman"/>
      <w:b/>
      <w:lang w:val="en-GB"/>
    </w:rPr>
  </w:style>
  <w:style w:type="paragraph" w:customStyle="1" w:styleId="Autoriteti">
    <w:name w:val="Autoriteti"/>
    <w:next w:val="AutoritetiEmer"/>
    <w:rsid w:val="00CF6DFB"/>
    <w:pPr>
      <w:keepNext/>
      <w:widowControl w:val="0"/>
      <w:spacing w:after="0" w:line="240" w:lineRule="auto"/>
      <w:jc w:val="right"/>
    </w:pPr>
    <w:rPr>
      <w:rFonts w:ascii="CG Times" w:eastAsia="Times New Roman" w:hAnsi="CG Times" w:cs="Times New Roman"/>
      <w:caps/>
      <w:lang w:val="en-GB"/>
    </w:rPr>
  </w:style>
  <w:style w:type="character" w:customStyle="1" w:styleId="AutoritetiEmerChar">
    <w:name w:val="Autoriteti_Emer Char"/>
    <w:link w:val="AutoritetiEmer"/>
    <w:locked/>
    <w:rsid w:val="00CF6DFB"/>
    <w:rPr>
      <w:rFonts w:ascii="CG Times" w:eastAsia="Times New Roman" w:hAnsi="CG Times" w:cs="Times New Roman"/>
      <w:b/>
      <w:lang w:val="en-GB"/>
    </w:rPr>
  </w:style>
  <w:style w:type="character" w:customStyle="1" w:styleId="BazLigjPropozuesChar">
    <w:name w:val="Baz_Ligj_Propozues Char"/>
    <w:link w:val="BazLigjPropozues"/>
    <w:locked/>
    <w:rsid w:val="00CF6DFB"/>
    <w:rPr>
      <w:rFonts w:ascii="CG Times" w:hAnsi="CG Times"/>
      <w:color w:val="000000"/>
      <w:lang w:val="en-GB"/>
    </w:rPr>
  </w:style>
  <w:style w:type="paragraph" w:customStyle="1" w:styleId="BazLigjPropozues">
    <w:name w:val="Baz_Ligj_Propozues"/>
    <w:link w:val="BazLigjPropozuesChar"/>
    <w:rsid w:val="00CF6DFB"/>
    <w:pPr>
      <w:keepNext/>
      <w:widowControl w:val="0"/>
      <w:spacing w:after="0" w:line="240" w:lineRule="auto"/>
      <w:ind w:firstLine="720"/>
      <w:jc w:val="both"/>
    </w:pPr>
    <w:rPr>
      <w:rFonts w:ascii="CG Times" w:hAnsi="CG Times"/>
      <w:color w:val="000000"/>
      <w:lang w:val="en-GB"/>
    </w:rPr>
  </w:style>
  <w:style w:type="paragraph" w:customStyle="1" w:styleId="Paragrafi">
    <w:name w:val="Paragrafi"/>
    <w:link w:val="ParagrafiChar"/>
    <w:rsid w:val="00CF6DFB"/>
    <w:pPr>
      <w:widowControl w:val="0"/>
      <w:spacing w:after="0" w:line="240" w:lineRule="auto"/>
      <w:ind w:firstLine="720"/>
      <w:jc w:val="both"/>
    </w:pPr>
    <w:rPr>
      <w:rFonts w:ascii="CG Times" w:eastAsia="Times New Roman" w:hAnsi="CG Times" w:cs="Times New Roman"/>
      <w:szCs w:val="20"/>
    </w:rPr>
  </w:style>
  <w:style w:type="paragraph" w:customStyle="1" w:styleId="NumriData">
    <w:name w:val="Numri_Data"/>
    <w:next w:val="Normal"/>
    <w:rsid w:val="00CF6DFB"/>
    <w:pPr>
      <w:keepNext/>
      <w:widowControl w:val="0"/>
      <w:spacing w:after="0" w:line="240" w:lineRule="auto"/>
      <w:jc w:val="center"/>
      <w:outlineLvl w:val="0"/>
    </w:pPr>
    <w:rPr>
      <w:rFonts w:ascii="CG Times" w:eastAsia="Times New Roman" w:hAnsi="CG Times" w:cs="Times New Roman"/>
      <w:b/>
      <w:szCs w:val="20"/>
      <w:lang w:val="en-GB"/>
    </w:rPr>
  </w:style>
  <w:style w:type="character" w:customStyle="1" w:styleId="ParagrafiChar">
    <w:name w:val="Paragrafi Char"/>
    <w:link w:val="Paragrafi"/>
    <w:locked/>
    <w:rsid w:val="00CF6DFB"/>
    <w:rPr>
      <w:rFonts w:ascii="CG Times" w:eastAsia="Times New Roman" w:hAnsi="CG Times" w:cs="Times New Roman"/>
      <w:szCs w:val="20"/>
    </w:rPr>
  </w:style>
  <w:style w:type="character" w:customStyle="1" w:styleId="TitulliChar">
    <w:name w:val="Titulli Char"/>
    <w:link w:val="Titulli"/>
    <w:locked/>
    <w:rsid w:val="00CF6DFB"/>
    <w:rPr>
      <w:rFonts w:ascii="CG Times" w:hAnsi="CG Times"/>
      <w:b/>
      <w:caps/>
      <w:lang w:val="en-GB"/>
    </w:rPr>
  </w:style>
  <w:style w:type="paragraph" w:customStyle="1" w:styleId="Titulli">
    <w:name w:val="Titulli"/>
    <w:next w:val="Normal"/>
    <w:link w:val="TitulliChar"/>
    <w:rsid w:val="00CF6DFB"/>
    <w:pPr>
      <w:keepNext/>
      <w:widowControl w:val="0"/>
      <w:spacing w:after="0" w:line="240" w:lineRule="auto"/>
      <w:jc w:val="center"/>
      <w:outlineLvl w:val="1"/>
    </w:pPr>
    <w:rPr>
      <w:rFonts w:ascii="CG Times" w:hAnsi="CG Times"/>
      <w:b/>
      <w:caps/>
      <w:lang w:val="en-GB"/>
    </w:rPr>
  </w:style>
  <w:style w:type="character" w:customStyle="1" w:styleId="VENDOSIChar">
    <w:name w:val="VENDOSI Char"/>
    <w:link w:val="VENDOSI"/>
    <w:locked/>
    <w:rsid w:val="00CF6DFB"/>
    <w:rPr>
      <w:rFonts w:ascii="CG Times" w:hAnsi="CG Times"/>
      <w:caps/>
      <w:lang w:val="en-GB"/>
    </w:rPr>
  </w:style>
  <w:style w:type="paragraph" w:customStyle="1" w:styleId="VENDOSI">
    <w:name w:val="VENDOSI"/>
    <w:next w:val="Normal"/>
    <w:link w:val="VENDOSIChar"/>
    <w:rsid w:val="00CF6DFB"/>
    <w:pPr>
      <w:keepNext/>
      <w:widowControl w:val="0"/>
      <w:spacing w:after="0" w:line="240" w:lineRule="auto"/>
      <w:jc w:val="center"/>
    </w:pPr>
    <w:rPr>
      <w:rFonts w:ascii="CG Times" w:hAnsi="CG Times"/>
      <w:caps/>
      <w:lang w:val="en-GB"/>
    </w:rPr>
  </w:style>
  <w:style w:type="paragraph" w:customStyle="1" w:styleId="KreuNr">
    <w:name w:val="Kreu_Nr"/>
    <w:rsid w:val="00CF6DFB"/>
    <w:pPr>
      <w:keepNext/>
      <w:widowControl w:val="0"/>
      <w:spacing w:after="0" w:line="240" w:lineRule="auto"/>
      <w:jc w:val="center"/>
    </w:pPr>
    <w:rPr>
      <w:rFonts w:ascii="CG Times" w:eastAsia="Times New Roman" w:hAnsi="CG Times" w:cs="Times New Roman"/>
      <w:caps/>
    </w:rPr>
  </w:style>
  <w:style w:type="paragraph" w:customStyle="1" w:styleId="KreuTitull">
    <w:name w:val="Kreu_Titull"/>
    <w:next w:val="Normal"/>
    <w:rsid w:val="00CF6DFB"/>
    <w:pPr>
      <w:keepNext/>
      <w:widowControl w:val="0"/>
      <w:spacing w:after="0" w:line="240" w:lineRule="auto"/>
      <w:jc w:val="center"/>
    </w:pPr>
    <w:rPr>
      <w:rFonts w:ascii="CG Times" w:eastAsia="Times New Roman" w:hAnsi="CG Times" w:cs="Times New Roman"/>
      <w:caps/>
    </w:rPr>
  </w:style>
  <w:style w:type="paragraph" w:customStyle="1" w:styleId="NeniNr">
    <w:name w:val="Neni_Nr"/>
    <w:next w:val="Normal"/>
    <w:rsid w:val="00CF6DFB"/>
    <w:pPr>
      <w:keepNext/>
      <w:widowControl w:val="0"/>
      <w:spacing w:after="0" w:line="240" w:lineRule="auto"/>
      <w:jc w:val="center"/>
    </w:pPr>
    <w:rPr>
      <w:rFonts w:ascii="CG Times" w:eastAsia="Times New Roman" w:hAnsi="CG Times" w:cs="Times New Roman"/>
      <w:szCs w:val="20"/>
      <w:lang w:val="en-GB"/>
    </w:rPr>
  </w:style>
  <w:style w:type="paragraph" w:customStyle="1" w:styleId="Shpallja">
    <w:name w:val="Shpallja"/>
    <w:rsid w:val="00CF6DFB"/>
    <w:pPr>
      <w:widowControl w:val="0"/>
      <w:spacing w:after="0" w:line="240" w:lineRule="auto"/>
      <w:jc w:val="both"/>
    </w:pPr>
    <w:rPr>
      <w:rFonts w:ascii="CG Times" w:eastAsia="Times New Roman" w:hAnsi="CG Times" w:cs="Times New Roman"/>
      <w:b/>
      <w:color w:val="000000"/>
      <w:lang w:val="sq-AL"/>
    </w:rPr>
  </w:style>
  <w:style w:type="paragraph" w:styleId="FootnoteText">
    <w:name w:val="footnote text"/>
    <w:basedOn w:val="Normal"/>
    <w:link w:val="FootnoteTextChar"/>
    <w:semiHidden/>
    <w:rsid w:val="00CF6DFB"/>
    <w:rPr>
      <w:rFonts w:ascii="Times New Roman" w:hAnsi="Times New Roman"/>
      <w:color w:val="auto"/>
      <w:sz w:val="20"/>
      <w:szCs w:val="20"/>
    </w:rPr>
  </w:style>
  <w:style w:type="character" w:customStyle="1" w:styleId="FootnoteTextChar">
    <w:name w:val="Footnote Text Char"/>
    <w:basedOn w:val="DefaultParagraphFont"/>
    <w:link w:val="FootnoteText"/>
    <w:semiHidden/>
    <w:rsid w:val="00CF6DFB"/>
    <w:rPr>
      <w:rFonts w:ascii="Times New Roman" w:eastAsia="Times New Roman" w:hAnsi="Times New Roman" w:cs="Times New Roman"/>
      <w:sz w:val="20"/>
      <w:szCs w:val="20"/>
    </w:rPr>
  </w:style>
  <w:style w:type="character" w:styleId="FootnoteReference">
    <w:name w:val="footnote reference"/>
    <w:semiHidden/>
    <w:rsid w:val="00CF6DFB"/>
    <w:rPr>
      <w:vertAlign w:val="superscript"/>
    </w:rPr>
  </w:style>
  <w:style w:type="paragraph" w:styleId="ListBullet2">
    <w:name w:val="List Bullet 2"/>
    <w:basedOn w:val="Normal"/>
    <w:rsid w:val="00CF6DFB"/>
    <w:pPr>
      <w:numPr>
        <w:numId w:val="1"/>
      </w:numPr>
    </w:pPr>
    <w:rPr>
      <w:rFonts w:ascii="Times New Roman" w:hAnsi="Times New Roman"/>
      <w:color w:val="auto"/>
    </w:rPr>
  </w:style>
  <w:style w:type="paragraph" w:customStyle="1" w:styleId="Tabele">
    <w:name w:val="Tabele"/>
    <w:rsid w:val="00CF6DFB"/>
    <w:pPr>
      <w:spacing w:after="0" w:line="240" w:lineRule="auto"/>
    </w:pPr>
    <w:rPr>
      <w:rFonts w:ascii="CG Times" w:eastAsia="Times New Roman" w:hAnsi="CG Times" w:cs="Times New Roman"/>
      <w:szCs w:val="20"/>
      <w:lang w:val="en-GB"/>
    </w:rPr>
  </w:style>
  <w:style w:type="character" w:customStyle="1" w:styleId="NeniTitullChar">
    <w:name w:val="Neni_Titull Char"/>
    <w:link w:val="NeniTitull"/>
    <w:locked/>
    <w:rsid w:val="00CF6DFB"/>
    <w:rPr>
      <w:rFonts w:ascii="CG Times" w:hAnsi="CG Times"/>
      <w:b/>
      <w:lang w:val="en-GB"/>
    </w:rPr>
  </w:style>
  <w:style w:type="paragraph" w:customStyle="1" w:styleId="NeniTitull">
    <w:name w:val="Neni_Titull"/>
    <w:next w:val="Normal"/>
    <w:link w:val="NeniTitullChar"/>
    <w:rsid w:val="00CF6DFB"/>
    <w:pPr>
      <w:keepNext/>
      <w:widowControl w:val="0"/>
      <w:spacing w:after="0" w:line="240" w:lineRule="auto"/>
      <w:jc w:val="center"/>
      <w:outlineLvl w:val="2"/>
    </w:pPr>
    <w:rPr>
      <w:rFonts w:ascii="CG Times" w:hAnsi="CG Times"/>
      <w:b/>
      <w:lang w:val="en-GB"/>
    </w:rPr>
  </w:style>
  <w:style w:type="table" w:styleId="TableGrid">
    <w:name w:val="Table Grid"/>
    <w:basedOn w:val="TableNormal"/>
    <w:rsid w:val="00CF6D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i0">
    <w:name w:val="paragrafi"/>
    <w:basedOn w:val="Normal"/>
    <w:rsid w:val="00CF6DFB"/>
    <w:pPr>
      <w:spacing w:before="100" w:beforeAutospacing="1" w:after="100" w:afterAutospacing="1"/>
    </w:pPr>
    <w:rPr>
      <w:rFonts w:ascii="Times New Roman" w:hAnsi="Times New Roman"/>
      <w:color w:val="auto"/>
    </w:rPr>
  </w:style>
  <w:style w:type="paragraph" w:customStyle="1" w:styleId="tabele0">
    <w:name w:val="tabele"/>
    <w:basedOn w:val="Normal"/>
    <w:rsid w:val="00CF6DFB"/>
    <w:pPr>
      <w:spacing w:before="100" w:beforeAutospacing="1" w:after="100" w:afterAutospacing="1"/>
    </w:pPr>
    <w:rPr>
      <w:rFonts w:ascii="Times New Roman" w:hAnsi="Times New Roman"/>
      <w:color w:val="auto"/>
    </w:rPr>
  </w:style>
  <w:style w:type="paragraph" w:styleId="ListParagraph">
    <w:name w:val="List Paragraph"/>
    <w:basedOn w:val="Normal"/>
    <w:uiPriority w:val="34"/>
    <w:qFormat/>
    <w:rsid w:val="00CF6DFB"/>
    <w:pPr>
      <w:spacing w:after="200" w:line="276" w:lineRule="auto"/>
      <w:ind w:left="720"/>
      <w:contextualSpacing/>
    </w:pPr>
    <w:rPr>
      <w:rFonts w:ascii="Calibri" w:hAnsi="Calibri"/>
      <w:color w:val="auto"/>
      <w:sz w:val="22"/>
      <w:szCs w:val="22"/>
    </w:rPr>
  </w:style>
  <w:style w:type="paragraph" w:customStyle="1" w:styleId="Institucioni">
    <w:name w:val="Institucioni"/>
    <w:next w:val="Normal"/>
    <w:rsid w:val="00CF6DFB"/>
    <w:pPr>
      <w:keepNext/>
      <w:widowControl w:val="0"/>
      <w:spacing w:after="0" w:line="240" w:lineRule="auto"/>
      <w:jc w:val="center"/>
    </w:pPr>
    <w:rPr>
      <w:rFonts w:ascii="CG Times" w:eastAsia="Times New Roman" w:hAnsi="CG Times" w:cs="Times New Roman"/>
      <w:caps/>
      <w:lang w:val="en-GB" w:eastAsia="en-GB"/>
    </w:rPr>
  </w:style>
  <w:style w:type="paragraph" w:styleId="NormalWeb">
    <w:name w:val="Normal (Web)"/>
    <w:basedOn w:val="Normal"/>
    <w:uiPriority w:val="99"/>
    <w:unhideWhenUsed/>
    <w:rsid w:val="00CF6DFB"/>
    <w:pPr>
      <w:spacing w:before="100" w:beforeAutospacing="1" w:after="100" w:afterAutospacing="1"/>
    </w:pPr>
    <w:rPr>
      <w:rFonts w:ascii="Times New Roman" w:hAnsi="Times New Roman"/>
      <w:color w:val="auto"/>
    </w:rPr>
  </w:style>
  <w:style w:type="paragraph" w:styleId="Subtitle">
    <w:name w:val="Subtitle"/>
    <w:basedOn w:val="Normal"/>
    <w:next w:val="Normal"/>
    <w:link w:val="SubtitleChar"/>
    <w:uiPriority w:val="11"/>
    <w:qFormat/>
    <w:rsid w:val="00CF6DFB"/>
    <w:pPr>
      <w:widowControl w:val="0"/>
      <w:autoSpaceDE w:val="0"/>
      <w:autoSpaceDN w:val="0"/>
      <w:adjustRightInd w:val="0"/>
      <w:spacing w:after="60"/>
      <w:jc w:val="center"/>
      <w:outlineLvl w:val="1"/>
    </w:pPr>
    <w:rPr>
      <w:rFonts w:ascii="Cambria" w:hAnsi="Cambria"/>
      <w:color w:val="auto"/>
      <w:lang w:val="x-none" w:eastAsia="x-none"/>
    </w:rPr>
  </w:style>
  <w:style w:type="character" w:customStyle="1" w:styleId="SubtitleChar">
    <w:name w:val="Subtitle Char"/>
    <w:basedOn w:val="DefaultParagraphFont"/>
    <w:link w:val="Subtitle"/>
    <w:uiPriority w:val="11"/>
    <w:rsid w:val="00CF6DFB"/>
    <w:rPr>
      <w:rFonts w:ascii="Cambria" w:eastAsia="Times New Roman" w:hAnsi="Cambria" w:cs="Times New Roman"/>
      <w:sz w:val="24"/>
      <w:szCs w:val="24"/>
      <w:lang w:val="x-none" w:eastAsia="x-none"/>
    </w:rPr>
  </w:style>
  <w:style w:type="paragraph" w:styleId="NoSpacing">
    <w:name w:val="No Spacing"/>
    <w:uiPriority w:val="1"/>
    <w:qFormat/>
    <w:rsid w:val="00CF6DFB"/>
    <w:pPr>
      <w:spacing w:after="0" w:line="240" w:lineRule="auto"/>
    </w:pPr>
    <w:rPr>
      <w:rFonts w:ascii="Book Antiqua" w:eastAsia="Times New Roman" w:hAnsi="Book Antiqua" w:cs="Times New Roman"/>
      <w:color w:val="000000"/>
      <w:sz w:val="24"/>
      <w:szCs w:val="24"/>
    </w:rPr>
  </w:style>
  <w:style w:type="paragraph" w:customStyle="1" w:styleId="Default">
    <w:name w:val="Default"/>
    <w:rsid w:val="00CF6DFB"/>
    <w:pPr>
      <w:autoSpaceDE w:val="0"/>
      <w:autoSpaceDN w:val="0"/>
      <w:adjustRightInd w:val="0"/>
      <w:spacing w:after="0" w:line="240" w:lineRule="auto"/>
    </w:pPr>
    <w:rPr>
      <w:rFonts w:ascii="Garamond" w:eastAsia="Times New Roman" w:hAnsi="Garamond" w:cs="Garamond"/>
      <w:color w:val="000000"/>
      <w:sz w:val="24"/>
      <w:szCs w:val="24"/>
    </w:rPr>
  </w:style>
  <w:style w:type="paragraph" w:styleId="BalloonText">
    <w:name w:val="Balloon Text"/>
    <w:basedOn w:val="Normal"/>
    <w:link w:val="BalloonTextChar"/>
    <w:rsid w:val="00CF6DFB"/>
    <w:rPr>
      <w:rFonts w:ascii="Tahoma" w:hAnsi="Tahoma" w:cs="Tahoma"/>
      <w:sz w:val="16"/>
      <w:szCs w:val="16"/>
    </w:rPr>
  </w:style>
  <w:style w:type="character" w:customStyle="1" w:styleId="BalloonTextChar">
    <w:name w:val="Balloon Text Char"/>
    <w:basedOn w:val="DefaultParagraphFont"/>
    <w:link w:val="BalloonText"/>
    <w:rsid w:val="00CF6DFB"/>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19551</Words>
  <Characters>111441</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Vodo</dc:creator>
  <cp:lastModifiedBy>pc</cp:lastModifiedBy>
  <cp:revision>5</cp:revision>
  <dcterms:created xsi:type="dcterms:W3CDTF">2016-02-22T18:37:00Z</dcterms:created>
  <dcterms:modified xsi:type="dcterms:W3CDTF">2016-04-19T20:35:00Z</dcterms:modified>
</cp:coreProperties>
</file>