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5A86" w:rsidRDefault="00135A86" w:rsidP="00D45E3A">
      <w:pPr>
        <w:pStyle w:val="NoSpacing"/>
        <w:jc w:val="center"/>
        <w:rPr>
          <w:rFonts w:ascii="Times New Roman" w:hAnsi="Times New Roman" w:cs="Times New Roman"/>
          <w:b/>
          <w:sz w:val="24"/>
          <w:szCs w:val="24"/>
        </w:rPr>
      </w:pPr>
      <w:r w:rsidRPr="00A15F00">
        <w:rPr>
          <w:rFonts w:ascii="Times New Roman" w:hAnsi="Times New Roman" w:cs="Times New Roman"/>
          <w:b/>
          <w:sz w:val="24"/>
          <w:szCs w:val="24"/>
        </w:rPr>
        <w:t>LIGJ</w:t>
      </w:r>
    </w:p>
    <w:p w:rsidR="00ED7E43" w:rsidRPr="00A15F00" w:rsidRDefault="00ED7E43" w:rsidP="00D45E3A">
      <w:pPr>
        <w:pStyle w:val="NoSpacing"/>
        <w:jc w:val="center"/>
        <w:rPr>
          <w:rFonts w:ascii="Times New Roman" w:hAnsi="Times New Roman" w:cs="Times New Roman"/>
          <w:b/>
          <w:sz w:val="24"/>
          <w:szCs w:val="24"/>
        </w:rPr>
      </w:pPr>
    </w:p>
    <w:p w:rsidR="00135A86" w:rsidRPr="00A15F00" w:rsidRDefault="00135A86" w:rsidP="00A15F00">
      <w:pPr>
        <w:pStyle w:val="NoSpacing"/>
        <w:jc w:val="center"/>
        <w:rPr>
          <w:rFonts w:ascii="Times New Roman" w:hAnsi="Times New Roman" w:cs="Times New Roman"/>
          <w:b/>
          <w:sz w:val="24"/>
          <w:szCs w:val="24"/>
        </w:rPr>
      </w:pPr>
      <w:r w:rsidRPr="00A15F00">
        <w:rPr>
          <w:rFonts w:ascii="Times New Roman" w:hAnsi="Times New Roman" w:cs="Times New Roman"/>
          <w:b/>
          <w:sz w:val="24"/>
          <w:szCs w:val="24"/>
        </w:rPr>
        <w:t>Nr.9901, datë 14.4.2008</w:t>
      </w:r>
    </w:p>
    <w:p w:rsidR="00135A86" w:rsidRPr="00A15F00" w:rsidRDefault="00135A86" w:rsidP="00A15F00">
      <w:pPr>
        <w:pStyle w:val="NoSpacing"/>
        <w:jc w:val="center"/>
        <w:rPr>
          <w:rFonts w:ascii="Times New Roman" w:hAnsi="Times New Roman" w:cs="Times New Roman"/>
          <w:b/>
          <w:sz w:val="24"/>
          <w:szCs w:val="24"/>
        </w:rPr>
      </w:pPr>
    </w:p>
    <w:p w:rsidR="00135A86" w:rsidRPr="00A15F00" w:rsidRDefault="00135A86" w:rsidP="00A15F00">
      <w:pPr>
        <w:pStyle w:val="NoSpacing"/>
        <w:jc w:val="center"/>
        <w:rPr>
          <w:rFonts w:ascii="Times New Roman" w:hAnsi="Times New Roman" w:cs="Times New Roman"/>
          <w:b/>
          <w:sz w:val="24"/>
          <w:szCs w:val="24"/>
        </w:rPr>
      </w:pPr>
      <w:r w:rsidRPr="00A15F00">
        <w:rPr>
          <w:rFonts w:ascii="Times New Roman" w:hAnsi="Times New Roman" w:cs="Times New Roman"/>
          <w:b/>
          <w:sz w:val="24"/>
          <w:szCs w:val="24"/>
        </w:rPr>
        <w:t>PËR TREGTARËT DHE SHOQËRITË TREGTARE</w:t>
      </w:r>
    </w:p>
    <w:p w:rsidR="00135A86" w:rsidRPr="00A15F00" w:rsidRDefault="00135A86" w:rsidP="00A15F00">
      <w:pPr>
        <w:pStyle w:val="NoSpacing"/>
        <w:jc w:val="both"/>
        <w:rPr>
          <w:rFonts w:ascii="Times New Roman" w:hAnsi="Times New Roman" w:cs="Times New Roman"/>
          <w:sz w:val="24"/>
          <w:szCs w:val="24"/>
        </w:rPr>
      </w:pPr>
    </w:p>
    <w:p w:rsidR="00135A86" w:rsidRPr="00D45E3A" w:rsidRDefault="00135A86" w:rsidP="00A15F00">
      <w:pPr>
        <w:pStyle w:val="NoSpacing"/>
        <w:jc w:val="both"/>
        <w:rPr>
          <w:rFonts w:ascii="Times New Roman" w:hAnsi="Times New Roman" w:cs="Times New Roman"/>
          <w:b/>
          <w:i/>
          <w:sz w:val="24"/>
          <w:szCs w:val="24"/>
          <w:u w:val="single"/>
        </w:rPr>
      </w:pPr>
      <w:r w:rsidRPr="00D45E3A">
        <w:rPr>
          <w:rFonts w:ascii="Times New Roman" w:hAnsi="Times New Roman" w:cs="Times New Roman"/>
          <w:b/>
          <w:i/>
          <w:sz w:val="24"/>
          <w:szCs w:val="24"/>
          <w:u w:val="single"/>
        </w:rPr>
        <w:t>I ndryshuar me:</w:t>
      </w:r>
    </w:p>
    <w:p w:rsidR="00135A86" w:rsidRPr="00D45E3A" w:rsidRDefault="00135A86" w:rsidP="00ED7E43">
      <w:pPr>
        <w:pStyle w:val="NoSpacing"/>
        <w:numPr>
          <w:ilvl w:val="0"/>
          <w:numId w:val="1"/>
        </w:numPr>
        <w:jc w:val="both"/>
        <w:rPr>
          <w:rFonts w:ascii="Times New Roman" w:hAnsi="Times New Roman" w:cs="Times New Roman"/>
          <w:b/>
          <w:i/>
          <w:sz w:val="24"/>
          <w:szCs w:val="24"/>
        </w:rPr>
      </w:pPr>
      <w:r w:rsidRPr="00D45E3A">
        <w:rPr>
          <w:rFonts w:ascii="Times New Roman" w:hAnsi="Times New Roman" w:cs="Times New Roman"/>
          <w:b/>
          <w:i/>
          <w:sz w:val="24"/>
          <w:szCs w:val="24"/>
        </w:rPr>
        <w:t>Ligjin Nr. 10475, dat</w:t>
      </w:r>
      <w:r w:rsidR="00D45E3A">
        <w:rPr>
          <w:rFonts w:ascii="Times New Roman" w:hAnsi="Times New Roman" w:cs="Times New Roman"/>
          <w:b/>
          <w:i/>
          <w:sz w:val="24"/>
          <w:szCs w:val="24"/>
        </w:rPr>
        <w:t>ë</w:t>
      </w:r>
      <w:r w:rsidRPr="00D45E3A">
        <w:rPr>
          <w:rFonts w:ascii="Times New Roman" w:hAnsi="Times New Roman" w:cs="Times New Roman"/>
          <w:b/>
          <w:i/>
          <w:sz w:val="24"/>
          <w:szCs w:val="24"/>
        </w:rPr>
        <w:t xml:space="preserve"> 27.10.2011</w:t>
      </w:r>
    </w:p>
    <w:p w:rsidR="00135A86" w:rsidRPr="00D45E3A" w:rsidRDefault="00135A86" w:rsidP="00ED7E43">
      <w:pPr>
        <w:pStyle w:val="NoSpacing"/>
        <w:numPr>
          <w:ilvl w:val="0"/>
          <w:numId w:val="1"/>
        </w:numPr>
        <w:jc w:val="both"/>
        <w:rPr>
          <w:rFonts w:ascii="Times New Roman" w:hAnsi="Times New Roman" w:cs="Times New Roman"/>
          <w:b/>
          <w:i/>
          <w:sz w:val="24"/>
          <w:szCs w:val="24"/>
        </w:rPr>
      </w:pPr>
      <w:r w:rsidRPr="00D45E3A">
        <w:rPr>
          <w:rFonts w:ascii="Times New Roman" w:hAnsi="Times New Roman" w:cs="Times New Roman"/>
          <w:b/>
          <w:i/>
          <w:sz w:val="24"/>
          <w:szCs w:val="24"/>
        </w:rPr>
        <w:t>Ligjin Nr. 129/2014, dat</w:t>
      </w:r>
      <w:r w:rsidR="00D45E3A">
        <w:rPr>
          <w:rFonts w:ascii="Times New Roman" w:hAnsi="Times New Roman" w:cs="Times New Roman"/>
          <w:b/>
          <w:i/>
          <w:sz w:val="24"/>
          <w:szCs w:val="24"/>
        </w:rPr>
        <w:t>ë</w:t>
      </w:r>
      <w:r w:rsidRPr="00D45E3A">
        <w:rPr>
          <w:rFonts w:ascii="Times New Roman" w:hAnsi="Times New Roman" w:cs="Times New Roman"/>
          <w:b/>
          <w:i/>
          <w:sz w:val="24"/>
          <w:szCs w:val="24"/>
        </w:rPr>
        <w:t xml:space="preserve"> 02.10.2014</w:t>
      </w:r>
    </w:p>
    <w:p w:rsidR="00135A86" w:rsidRPr="00A15F00" w:rsidRDefault="00135A86" w:rsidP="00A15F00">
      <w:pPr>
        <w:pStyle w:val="NoSpacing"/>
        <w:jc w:val="both"/>
        <w:rPr>
          <w:rFonts w:ascii="Times New Roman" w:hAnsi="Times New Roman" w:cs="Times New Roman"/>
          <w:sz w:val="24"/>
          <w:szCs w:val="24"/>
        </w:rPr>
      </w:pPr>
    </w:p>
    <w:p w:rsidR="00135A86" w:rsidRPr="00A15F00" w:rsidRDefault="00135A86" w:rsidP="00A15F00">
      <w:pPr>
        <w:pStyle w:val="NoSpacing"/>
        <w:jc w:val="both"/>
        <w:rPr>
          <w:rFonts w:ascii="Times New Roman" w:hAnsi="Times New Roman" w:cs="Times New Roman"/>
          <w:sz w:val="24"/>
          <w:szCs w:val="24"/>
        </w:rPr>
      </w:pPr>
      <w:r w:rsidRPr="00A15F00">
        <w:rPr>
          <w:rFonts w:ascii="Times New Roman" w:hAnsi="Times New Roman" w:cs="Times New Roman"/>
          <w:sz w:val="24"/>
          <w:szCs w:val="24"/>
        </w:rPr>
        <w:t>Në mbështetje të neneve 78 dhe 83 pika 1 të Kushtetutës, me propozimin e Këshillit të</w:t>
      </w:r>
      <w:r w:rsidR="00D45E3A">
        <w:rPr>
          <w:rFonts w:ascii="Times New Roman" w:hAnsi="Times New Roman" w:cs="Times New Roman"/>
          <w:sz w:val="24"/>
          <w:szCs w:val="24"/>
        </w:rPr>
        <w:t xml:space="preserve"> </w:t>
      </w:r>
      <w:r w:rsidRPr="00A15F00">
        <w:rPr>
          <w:rFonts w:ascii="Times New Roman" w:hAnsi="Times New Roman" w:cs="Times New Roman"/>
          <w:sz w:val="24"/>
          <w:szCs w:val="24"/>
        </w:rPr>
        <w:t>Ministrave,</w:t>
      </w:r>
    </w:p>
    <w:p w:rsidR="00135A86" w:rsidRPr="00A15F00" w:rsidRDefault="00135A86" w:rsidP="00A15F00">
      <w:pPr>
        <w:pStyle w:val="NoSpacing"/>
        <w:jc w:val="both"/>
        <w:rPr>
          <w:rFonts w:ascii="Times New Roman" w:hAnsi="Times New Roman" w:cs="Times New Roman"/>
          <w:sz w:val="24"/>
          <w:szCs w:val="24"/>
        </w:rPr>
      </w:pPr>
    </w:p>
    <w:p w:rsidR="00135A86" w:rsidRPr="00A15F00" w:rsidRDefault="00135A86" w:rsidP="00A15F00">
      <w:pPr>
        <w:pStyle w:val="NoSpacing"/>
        <w:jc w:val="center"/>
        <w:rPr>
          <w:rFonts w:ascii="Times New Roman" w:hAnsi="Times New Roman" w:cs="Times New Roman"/>
          <w:sz w:val="24"/>
          <w:szCs w:val="24"/>
        </w:rPr>
      </w:pPr>
      <w:r w:rsidRPr="00A15F00">
        <w:rPr>
          <w:rFonts w:ascii="Times New Roman" w:hAnsi="Times New Roman" w:cs="Times New Roman"/>
          <w:sz w:val="24"/>
          <w:szCs w:val="24"/>
        </w:rPr>
        <w:t>KUVENDI</w:t>
      </w:r>
    </w:p>
    <w:p w:rsidR="00135A86" w:rsidRPr="00A15F00" w:rsidRDefault="00135A86" w:rsidP="00A15F00">
      <w:pPr>
        <w:pStyle w:val="NoSpacing"/>
        <w:jc w:val="center"/>
        <w:rPr>
          <w:rFonts w:ascii="Times New Roman" w:hAnsi="Times New Roman" w:cs="Times New Roman"/>
          <w:sz w:val="24"/>
          <w:szCs w:val="24"/>
        </w:rPr>
      </w:pPr>
      <w:r w:rsidRPr="00A15F00">
        <w:rPr>
          <w:rFonts w:ascii="Times New Roman" w:hAnsi="Times New Roman" w:cs="Times New Roman"/>
          <w:sz w:val="24"/>
          <w:szCs w:val="24"/>
        </w:rPr>
        <w:t>I REPUBLIKËS SË SHQIPËRISË</w:t>
      </w:r>
    </w:p>
    <w:p w:rsidR="00135A86" w:rsidRPr="00A15F00" w:rsidRDefault="00135A86" w:rsidP="00A15F00">
      <w:pPr>
        <w:pStyle w:val="NoSpacing"/>
        <w:jc w:val="center"/>
        <w:rPr>
          <w:rFonts w:ascii="Times New Roman" w:hAnsi="Times New Roman" w:cs="Times New Roman"/>
          <w:sz w:val="24"/>
          <w:szCs w:val="24"/>
        </w:rPr>
      </w:pPr>
    </w:p>
    <w:p w:rsidR="00135A86" w:rsidRPr="00A15F00" w:rsidRDefault="00135A86" w:rsidP="00A15F00">
      <w:pPr>
        <w:pStyle w:val="NoSpacing"/>
        <w:jc w:val="center"/>
        <w:rPr>
          <w:rFonts w:ascii="Times New Roman" w:hAnsi="Times New Roman" w:cs="Times New Roman"/>
          <w:b/>
          <w:sz w:val="24"/>
          <w:szCs w:val="24"/>
        </w:rPr>
      </w:pPr>
      <w:r w:rsidRPr="00A15F00">
        <w:rPr>
          <w:rFonts w:ascii="Times New Roman" w:hAnsi="Times New Roman" w:cs="Times New Roman"/>
          <w:b/>
          <w:sz w:val="24"/>
          <w:szCs w:val="24"/>
        </w:rPr>
        <w:t>VENDOSI:</w:t>
      </w:r>
    </w:p>
    <w:p w:rsidR="00135A86" w:rsidRPr="00A15F00" w:rsidRDefault="00135A86" w:rsidP="00A15F00">
      <w:pPr>
        <w:pStyle w:val="NoSpacing"/>
        <w:jc w:val="center"/>
        <w:rPr>
          <w:rFonts w:ascii="Times New Roman" w:hAnsi="Times New Roman" w:cs="Times New Roman"/>
          <w:sz w:val="24"/>
          <w:szCs w:val="24"/>
        </w:rPr>
      </w:pPr>
    </w:p>
    <w:p w:rsidR="00135A86" w:rsidRPr="00A15F00" w:rsidRDefault="00A15F00" w:rsidP="00A15F00">
      <w:pPr>
        <w:pStyle w:val="NoSpacing"/>
        <w:jc w:val="center"/>
        <w:rPr>
          <w:rFonts w:ascii="Times New Roman" w:hAnsi="Times New Roman" w:cs="Times New Roman"/>
          <w:sz w:val="24"/>
          <w:szCs w:val="24"/>
        </w:rPr>
      </w:pPr>
      <w:r>
        <w:rPr>
          <w:rFonts w:ascii="Times New Roman" w:hAnsi="Times New Roman" w:cs="Times New Roman"/>
          <w:sz w:val="24"/>
          <w:szCs w:val="24"/>
        </w:rPr>
        <w:t>PJESA I</w:t>
      </w:r>
    </w:p>
    <w:p w:rsidR="00135A86" w:rsidRPr="00A15F00" w:rsidRDefault="00135A86" w:rsidP="00A15F00">
      <w:pPr>
        <w:pStyle w:val="NoSpacing"/>
        <w:jc w:val="center"/>
        <w:rPr>
          <w:rFonts w:ascii="Times New Roman" w:hAnsi="Times New Roman" w:cs="Times New Roman"/>
          <w:sz w:val="24"/>
          <w:szCs w:val="24"/>
        </w:rPr>
      </w:pPr>
      <w:r w:rsidRPr="00A15F00">
        <w:rPr>
          <w:rFonts w:ascii="Times New Roman" w:hAnsi="Times New Roman" w:cs="Times New Roman"/>
          <w:sz w:val="24"/>
          <w:szCs w:val="24"/>
        </w:rPr>
        <w:t>DISPOZITA TË PËRGJITHSHME</w:t>
      </w:r>
    </w:p>
    <w:p w:rsidR="00135A86" w:rsidRPr="00A15F00" w:rsidRDefault="00135A86" w:rsidP="00A15F00">
      <w:pPr>
        <w:pStyle w:val="NoSpacing"/>
        <w:jc w:val="center"/>
        <w:rPr>
          <w:rFonts w:ascii="Times New Roman" w:hAnsi="Times New Roman" w:cs="Times New Roman"/>
          <w:sz w:val="24"/>
          <w:szCs w:val="24"/>
        </w:rPr>
      </w:pPr>
    </w:p>
    <w:p w:rsidR="00135A86" w:rsidRPr="00A15F00" w:rsidRDefault="00A15F00" w:rsidP="00A15F00">
      <w:pPr>
        <w:pStyle w:val="NoSpacing"/>
        <w:jc w:val="center"/>
        <w:rPr>
          <w:rFonts w:ascii="Times New Roman" w:hAnsi="Times New Roman" w:cs="Times New Roman"/>
          <w:sz w:val="24"/>
          <w:szCs w:val="24"/>
        </w:rPr>
      </w:pPr>
      <w:r>
        <w:rPr>
          <w:rFonts w:ascii="Times New Roman" w:hAnsi="Times New Roman" w:cs="Times New Roman"/>
          <w:sz w:val="24"/>
          <w:szCs w:val="24"/>
        </w:rPr>
        <w:t>TITULLI I</w:t>
      </w:r>
    </w:p>
    <w:p w:rsidR="00135A86" w:rsidRPr="00A15F00" w:rsidRDefault="00135A86" w:rsidP="00A15F00">
      <w:pPr>
        <w:pStyle w:val="NoSpacing"/>
        <w:jc w:val="center"/>
        <w:rPr>
          <w:rFonts w:ascii="Times New Roman" w:hAnsi="Times New Roman" w:cs="Times New Roman"/>
          <w:sz w:val="24"/>
          <w:szCs w:val="24"/>
        </w:rPr>
      </w:pPr>
      <w:r w:rsidRPr="00A15F00">
        <w:rPr>
          <w:rFonts w:ascii="Times New Roman" w:hAnsi="Times New Roman" w:cs="Times New Roman"/>
          <w:sz w:val="24"/>
          <w:szCs w:val="24"/>
        </w:rPr>
        <w:t>DISPOZITA TË ZBATUESHME PËR TREGTARIN DHE SHOQËRITË TREGTARE</w:t>
      </w:r>
    </w:p>
    <w:p w:rsidR="00135A86" w:rsidRPr="00A15F00" w:rsidRDefault="00135A86" w:rsidP="00A15F00">
      <w:pPr>
        <w:pStyle w:val="NoSpacing"/>
        <w:jc w:val="center"/>
        <w:rPr>
          <w:rFonts w:ascii="Times New Roman" w:hAnsi="Times New Roman" w:cs="Times New Roman"/>
          <w:sz w:val="24"/>
          <w:szCs w:val="24"/>
        </w:rPr>
      </w:pPr>
    </w:p>
    <w:p w:rsidR="00135A86" w:rsidRPr="00A15F00" w:rsidRDefault="00A15F00" w:rsidP="00A15F00">
      <w:pPr>
        <w:pStyle w:val="NoSpacing"/>
        <w:jc w:val="center"/>
        <w:rPr>
          <w:rFonts w:ascii="Times New Roman" w:hAnsi="Times New Roman" w:cs="Times New Roman"/>
          <w:b/>
          <w:sz w:val="24"/>
          <w:szCs w:val="24"/>
        </w:rPr>
      </w:pPr>
      <w:r w:rsidRPr="00A15F00">
        <w:rPr>
          <w:rFonts w:ascii="Times New Roman" w:hAnsi="Times New Roman" w:cs="Times New Roman"/>
          <w:b/>
          <w:sz w:val="24"/>
          <w:szCs w:val="24"/>
        </w:rPr>
        <w:t>Neni 1</w:t>
      </w:r>
    </w:p>
    <w:p w:rsidR="00135A86" w:rsidRPr="00A15F00" w:rsidRDefault="00135A86" w:rsidP="00A15F00">
      <w:pPr>
        <w:pStyle w:val="NoSpacing"/>
        <w:jc w:val="center"/>
        <w:rPr>
          <w:rFonts w:ascii="Times New Roman" w:hAnsi="Times New Roman" w:cs="Times New Roman"/>
          <w:b/>
          <w:sz w:val="24"/>
          <w:szCs w:val="24"/>
        </w:rPr>
      </w:pPr>
      <w:r w:rsidRPr="00A15F00">
        <w:rPr>
          <w:rFonts w:ascii="Times New Roman" w:hAnsi="Times New Roman" w:cs="Times New Roman"/>
          <w:b/>
          <w:sz w:val="24"/>
          <w:szCs w:val="24"/>
        </w:rPr>
        <w:t>Objekti i ligjit, përkufizime, regjistrime të detyrueshme</w:t>
      </w:r>
    </w:p>
    <w:p w:rsidR="00135A86" w:rsidRPr="00A15F00" w:rsidRDefault="00135A86" w:rsidP="00A15F00">
      <w:pPr>
        <w:pStyle w:val="NoSpacing"/>
        <w:jc w:val="both"/>
        <w:rPr>
          <w:rFonts w:ascii="Times New Roman" w:hAnsi="Times New Roman" w:cs="Times New Roman"/>
          <w:sz w:val="24"/>
          <w:szCs w:val="24"/>
        </w:rPr>
      </w:pPr>
    </w:p>
    <w:p w:rsidR="00135A86" w:rsidRPr="00A15F00" w:rsidRDefault="00135A86" w:rsidP="00A15F00">
      <w:pPr>
        <w:pStyle w:val="NoSpacing"/>
        <w:jc w:val="both"/>
        <w:rPr>
          <w:rFonts w:ascii="Times New Roman" w:hAnsi="Times New Roman" w:cs="Times New Roman"/>
          <w:sz w:val="24"/>
          <w:szCs w:val="24"/>
        </w:rPr>
      </w:pPr>
      <w:proofErr w:type="gramStart"/>
      <w:r w:rsidRPr="00A15F00">
        <w:rPr>
          <w:rFonts w:ascii="Times New Roman" w:hAnsi="Times New Roman" w:cs="Times New Roman"/>
          <w:b/>
          <w:sz w:val="24"/>
          <w:szCs w:val="24"/>
        </w:rPr>
        <w:t>1.</w:t>
      </w:r>
      <w:r w:rsidRPr="00A15F00">
        <w:rPr>
          <w:rFonts w:ascii="Times New Roman" w:hAnsi="Times New Roman" w:cs="Times New Roman"/>
          <w:sz w:val="24"/>
          <w:szCs w:val="24"/>
        </w:rPr>
        <w:t xml:space="preserve"> Ky</w:t>
      </w:r>
      <w:proofErr w:type="gramEnd"/>
      <w:r w:rsidRPr="00A15F00">
        <w:rPr>
          <w:rFonts w:ascii="Times New Roman" w:hAnsi="Times New Roman" w:cs="Times New Roman"/>
          <w:sz w:val="24"/>
          <w:szCs w:val="24"/>
        </w:rPr>
        <w:t xml:space="preserve"> ligj rregullon statusin e tregtarit, themelimin dhe administrimin e shoqërive tregtare, të drejtat dhe detyrimet e themeluesve, të ortakëve dhe aksionarëve, riorganizimin dhe likuidimin e shoqërive tregtare. </w:t>
      </w:r>
      <w:proofErr w:type="gramStart"/>
      <w:r w:rsidRPr="00A15F00">
        <w:rPr>
          <w:rFonts w:ascii="Times New Roman" w:hAnsi="Times New Roman" w:cs="Times New Roman"/>
          <w:sz w:val="24"/>
          <w:szCs w:val="24"/>
        </w:rPr>
        <w:t>Shoqëritë tregtare janë shoqëritë kolektive, shoqëritë komandite, shoqëritë me përgjegjësi të kufizuara dhe shoqëritë aksionare.</w:t>
      </w:r>
      <w:proofErr w:type="gramEnd"/>
    </w:p>
    <w:p w:rsidR="00135A86" w:rsidRPr="00A15F00" w:rsidRDefault="00135A86" w:rsidP="00A15F00">
      <w:pPr>
        <w:pStyle w:val="NoSpacing"/>
        <w:jc w:val="both"/>
        <w:rPr>
          <w:rFonts w:ascii="Times New Roman" w:hAnsi="Times New Roman" w:cs="Times New Roman"/>
          <w:sz w:val="24"/>
          <w:szCs w:val="24"/>
        </w:rPr>
      </w:pPr>
      <w:r w:rsidRPr="00A15F00">
        <w:rPr>
          <w:rFonts w:ascii="Times New Roman" w:hAnsi="Times New Roman" w:cs="Times New Roman"/>
          <w:b/>
          <w:sz w:val="24"/>
          <w:szCs w:val="24"/>
        </w:rPr>
        <w:t>2.</w:t>
      </w:r>
      <w:r w:rsidRPr="00A15F00">
        <w:rPr>
          <w:rFonts w:ascii="Times New Roman" w:hAnsi="Times New Roman" w:cs="Times New Roman"/>
          <w:sz w:val="24"/>
          <w:szCs w:val="24"/>
        </w:rPr>
        <w:t xml:space="preserve"> Tregtarët dhe shoqëritë tregtare regjistrohen në Qendrën Kombëtare të Regjistrimit, në përputhje me këtë ligj dhe me ligjin nr.9723, datë 3.5.2007 "Për Qendrën Kombëtare të Regjistrimit", të ndryshuar.</w:t>
      </w:r>
    </w:p>
    <w:p w:rsidR="00135A86" w:rsidRPr="00A15F00" w:rsidRDefault="00135A86" w:rsidP="00A15F00">
      <w:pPr>
        <w:pStyle w:val="NoSpacing"/>
        <w:jc w:val="both"/>
        <w:rPr>
          <w:rFonts w:ascii="Times New Roman" w:hAnsi="Times New Roman" w:cs="Times New Roman"/>
          <w:sz w:val="24"/>
          <w:szCs w:val="24"/>
        </w:rPr>
      </w:pPr>
      <w:r w:rsidRPr="00A15F00">
        <w:rPr>
          <w:rFonts w:ascii="Times New Roman" w:hAnsi="Times New Roman" w:cs="Times New Roman"/>
          <w:b/>
          <w:sz w:val="24"/>
          <w:szCs w:val="24"/>
        </w:rPr>
        <w:t>3.</w:t>
      </w:r>
      <w:r w:rsidRPr="00A15F00">
        <w:rPr>
          <w:rFonts w:ascii="Times New Roman" w:hAnsi="Times New Roman" w:cs="Times New Roman"/>
          <w:sz w:val="24"/>
          <w:szCs w:val="24"/>
        </w:rPr>
        <w:t xml:space="preserve"> Tregtarët dhe shoqëritë tregtare mbajnë libra kontabël, hartojnë e publikojnë të dhënat financiare dhe raportet për gjendjen e ecurisë së veprimtarisë, përfshirë dhe raportet e kontrollit të ekspertëve kontabël të autorizuar në përputhje me ligjin për kontabilitetin dhe pasqyrat financiare.</w:t>
      </w:r>
    </w:p>
    <w:p w:rsidR="00135A86" w:rsidRPr="00A15F00" w:rsidRDefault="00135A86" w:rsidP="00A15F00">
      <w:pPr>
        <w:pStyle w:val="NoSpacing"/>
        <w:jc w:val="both"/>
        <w:rPr>
          <w:rFonts w:ascii="Times New Roman" w:hAnsi="Times New Roman" w:cs="Times New Roman"/>
          <w:sz w:val="24"/>
          <w:szCs w:val="24"/>
        </w:rPr>
      </w:pPr>
      <w:r w:rsidRPr="00A15F00">
        <w:rPr>
          <w:rFonts w:ascii="Times New Roman" w:hAnsi="Times New Roman" w:cs="Times New Roman"/>
          <w:b/>
          <w:sz w:val="24"/>
          <w:szCs w:val="24"/>
        </w:rPr>
        <w:t>4.</w:t>
      </w:r>
      <w:r w:rsidRPr="00A15F00">
        <w:rPr>
          <w:rFonts w:ascii="Times New Roman" w:hAnsi="Times New Roman" w:cs="Times New Roman"/>
          <w:sz w:val="24"/>
          <w:szCs w:val="24"/>
        </w:rPr>
        <w:t xml:space="preserve"> Nëse nuk parashikohet ndryshe, gjykata e përmendur në këtë ligj është seksioni tregtar i gjykatës së rrethit gjyqësor përkatës, sipas dispozitave të neneve 334 deri në 336 të </w:t>
      </w:r>
      <w:r w:rsidR="00A15F00">
        <w:rPr>
          <w:rFonts w:ascii="Times New Roman" w:hAnsi="Times New Roman" w:cs="Times New Roman"/>
          <w:sz w:val="24"/>
          <w:szCs w:val="24"/>
        </w:rPr>
        <w:t>Kodit të Procedurës Civile.</w:t>
      </w:r>
    </w:p>
    <w:p w:rsidR="00135A86" w:rsidRPr="00A15F00" w:rsidRDefault="00135A86" w:rsidP="00A15F00">
      <w:pPr>
        <w:pStyle w:val="NoSpacing"/>
        <w:jc w:val="both"/>
        <w:rPr>
          <w:rFonts w:ascii="Times New Roman" w:hAnsi="Times New Roman" w:cs="Times New Roman"/>
          <w:sz w:val="24"/>
          <w:szCs w:val="24"/>
        </w:rPr>
      </w:pPr>
      <w:r w:rsidRPr="00A15F00">
        <w:rPr>
          <w:rFonts w:ascii="Times New Roman" w:hAnsi="Times New Roman" w:cs="Times New Roman"/>
          <w:b/>
          <w:sz w:val="24"/>
          <w:szCs w:val="24"/>
        </w:rPr>
        <w:t>5.</w:t>
      </w:r>
      <w:r w:rsidRPr="00A15F00">
        <w:rPr>
          <w:rFonts w:ascii="Times New Roman" w:hAnsi="Times New Roman" w:cs="Times New Roman"/>
          <w:sz w:val="24"/>
          <w:szCs w:val="24"/>
        </w:rPr>
        <w:t xml:space="preserve"> Dispozitat, që kërkojnë dhënie informacioni në faqen e shoqërisë në internet, mund të zbatohen nëpërmjet krijimit të një lidhjeje informatike të drejtpërdrejtë me faqen në internet, ku Qendra Kombëtare e Regjistrimit publikon informacionin për tregtarin apo shoqërinë përkatëse.</w:t>
      </w:r>
    </w:p>
    <w:p w:rsidR="00135A86" w:rsidRPr="00A15F00" w:rsidRDefault="00135A86" w:rsidP="00A15F00">
      <w:pPr>
        <w:pStyle w:val="NoSpacing"/>
        <w:jc w:val="both"/>
        <w:rPr>
          <w:rFonts w:ascii="Times New Roman" w:hAnsi="Times New Roman" w:cs="Times New Roman"/>
          <w:sz w:val="24"/>
          <w:szCs w:val="24"/>
        </w:rPr>
      </w:pPr>
      <w:r w:rsidRPr="00A15F00">
        <w:rPr>
          <w:rFonts w:ascii="Times New Roman" w:hAnsi="Times New Roman" w:cs="Times New Roman"/>
          <w:b/>
          <w:sz w:val="24"/>
          <w:szCs w:val="24"/>
        </w:rPr>
        <w:t>6.</w:t>
      </w:r>
      <w:r w:rsidRPr="00A15F00">
        <w:rPr>
          <w:rFonts w:ascii="Times New Roman" w:hAnsi="Times New Roman" w:cs="Times New Roman"/>
          <w:sz w:val="24"/>
          <w:szCs w:val="24"/>
        </w:rPr>
        <w:t xml:space="preserve"> Në kuptim të këtij ligji, shprehjet në njëjës përfshijnë ato në shumës e anasjelltas, me përjashtim të rastit kur sipas kontekstit të dispozitës rezulton ndryshe. Përemri vetor "ai" përfshin </w:t>
      </w:r>
      <w:r w:rsidRPr="00A15F00">
        <w:rPr>
          <w:rFonts w:ascii="Times New Roman" w:hAnsi="Times New Roman" w:cs="Times New Roman"/>
          <w:sz w:val="24"/>
          <w:szCs w:val="24"/>
        </w:rPr>
        <w:lastRenderedPageBreak/>
        <w:t>edhe përemrin vetor "ajo" dhe përemri vetor "atë" i nënkupton të dyja gjinitë, me përjashtim të rastit kur sipas kontekstit të dispozitës rezulton ndryshe.</w:t>
      </w:r>
    </w:p>
    <w:p w:rsidR="00135A86" w:rsidRPr="00A15F00" w:rsidRDefault="00135A86" w:rsidP="00A15F00">
      <w:pPr>
        <w:pStyle w:val="NoSpacing"/>
        <w:jc w:val="both"/>
        <w:rPr>
          <w:rFonts w:ascii="Times New Roman" w:hAnsi="Times New Roman" w:cs="Times New Roman"/>
          <w:sz w:val="24"/>
          <w:szCs w:val="24"/>
        </w:rPr>
      </w:pPr>
    </w:p>
    <w:p w:rsidR="00135A86" w:rsidRPr="00A15F00" w:rsidRDefault="00135A86" w:rsidP="00A15F00">
      <w:pPr>
        <w:pStyle w:val="NoSpacing"/>
        <w:jc w:val="center"/>
        <w:rPr>
          <w:rFonts w:ascii="Times New Roman" w:hAnsi="Times New Roman" w:cs="Times New Roman"/>
          <w:b/>
          <w:sz w:val="24"/>
          <w:szCs w:val="24"/>
        </w:rPr>
      </w:pPr>
      <w:r w:rsidRPr="00A15F00">
        <w:rPr>
          <w:rFonts w:ascii="Times New Roman" w:hAnsi="Times New Roman" w:cs="Times New Roman"/>
          <w:b/>
          <w:sz w:val="24"/>
          <w:szCs w:val="24"/>
        </w:rPr>
        <w:t>Neni 2</w:t>
      </w:r>
    </w:p>
    <w:p w:rsidR="00135A86" w:rsidRPr="00A15F00" w:rsidRDefault="00135A86" w:rsidP="00A15F00">
      <w:pPr>
        <w:pStyle w:val="NoSpacing"/>
        <w:jc w:val="center"/>
        <w:rPr>
          <w:rFonts w:ascii="Times New Roman" w:hAnsi="Times New Roman" w:cs="Times New Roman"/>
          <w:b/>
          <w:sz w:val="24"/>
          <w:szCs w:val="24"/>
        </w:rPr>
      </w:pPr>
      <w:r w:rsidRPr="00A15F00">
        <w:rPr>
          <w:rFonts w:ascii="Times New Roman" w:hAnsi="Times New Roman" w:cs="Times New Roman"/>
          <w:b/>
          <w:sz w:val="24"/>
          <w:szCs w:val="24"/>
        </w:rPr>
        <w:t>Tregtari</w:t>
      </w:r>
    </w:p>
    <w:p w:rsidR="00135A86" w:rsidRPr="00A15F00" w:rsidRDefault="00135A86" w:rsidP="00A15F00">
      <w:pPr>
        <w:pStyle w:val="NoSpacing"/>
        <w:jc w:val="both"/>
        <w:rPr>
          <w:rFonts w:ascii="Times New Roman" w:hAnsi="Times New Roman" w:cs="Times New Roman"/>
          <w:sz w:val="24"/>
          <w:szCs w:val="24"/>
        </w:rPr>
      </w:pPr>
    </w:p>
    <w:p w:rsidR="00135A86" w:rsidRPr="00A15F00" w:rsidRDefault="00135A86" w:rsidP="00A15F00">
      <w:pPr>
        <w:pStyle w:val="NoSpacing"/>
        <w:jc w:val="both"/>
        <w:rPr>
          <w:rFonts w:ascii="Times New Roman" w:hAnsi="Times New Roman" w:cs="Times New Roman"/>
          <w:sz w:val="24"/>
          <w:szCs w:val="24"/>
        </w:rPr>
      </w:pPr>
      <w:r w:rsidRPr="00A15F00">
        <w:rPr>
          <w:rFonts w:ascii="Times New Roman" w:hAnsi="Times New Roman" w:cs="Times New Roman"/>
          <w:b/>
          <w:sz w:val="24"/>
          <w:szCs w:val="24"/>
        </w:rPr>
        <w:t>1.</w:t>
      </w:r>
      <w:r w:rsidRPr="00A15F00">
        <w:rPr>
          <w:rFonts w:ascii="Times New Roman" w:hAnsi="Times New Roman" w:cs="Times New Roman"/>
          <w:sz w:val="24"/>
          <w:szCs w:val="24"/>
        </w:rPr>
        <w:t xml:space="preserve"> Tregtari është personi fizik, sipas kuptimit të Kodit Civil, i cili ushtron veprimtari ekonomike të pavarur, që kërkon një organizim tregtar të zakonshëm.</w:t>
      </w:r>
    </w:p>
    <w:p w:rsidR="00135A86" w:rsidRPr="00A15F00" w:rsidRDefault="00135A86" w:rsidP="00A15F00">
      <w:pPr>
        <w:pStyle w:val="NoSpacing"/>
        <w:jc w:val="both"/>
        <w:rPr>
          <w:rFonts w:ascii="Times New Roman" w:hAnsi="Times New Roman" w:cs="Times New Roman"/>
          <w:sz w:val="24"/>
          <w:szCs w:val="24"/>
        </w:rPr>
      </w:pPr>
      <w:r w:rsidRPr="00A15F00">
        <w:rPr>
          <w:rFonts w:ascii="Times New Roman" w:hAnsi="Times New Roman" w:cs="Times New Roman"/>
          <w:b/>
          <w:sz w:val="24"/>
          <w:szCs w:val="24"/>
        </w:rPr>
        <w:t>2.</w:t>
      </w:r>
      <w:r w:rsidRPr="00A15F00">
        <w:rPr>
          <w:rFonts w:ascii="Times New Roman" w:hAnsi="Times New Roman" w:cs="Times New Roman"/>
          <w:sz w:val="24"/>
          <w:szCs w:val="24"/>
        </w:rPr>
        <w:t xml:space="preserve"> Personi fizik, i cili ushtron një profesion të pavarur (si avokat, noter, kontabilist, mjek, inxhinier, arkitekt, artist etj.), vlerësohet tregtar, nëse një ligj i posaçëm i ngarkon këtë status.</w:t>
      </w:r>
    </w:p>
    <w:p w:rsidR="00135A86" w:rsidRPr="00A15F00" w:rsidRDefault="00135A86" w:rsidP="00A15F00">
      <w:pPr>
        <w:pStyle w:val="NoSpacing"/>
        <w:jc w:val="both"/>
        <w:rPr>
          <w:rFonts w:ascii="Times New Roman" w:hAnsi="Times New Roman" w:cs="Times New Roman"/>
          <w:sz w:val="24"/>
          <w:szCs w:val="24"/>
        </w:rPr>
      </w:pPr>
      <w:r w:rsidRPr="00A15F00">
        <w:rPr>
          <w:rFonts w:ascii="Times New Roman" w:hAnsi="Times New Roman" w:cs="Times New Roman"/>
          <w:b/>
          <w:sz w:val="24"/>
          <w:szCs w:val="24"/>
        </w:rPr>
        <w:t>3.</w:t>
      </w:r>
      <w:r w:rsidRPr="00A15F00">
        <w:rPr>
          <w:rFonts w:ascii="Times New Roman" w:hAnsi="Times New Roman" w:cs="Times New Roman"/>
          <w:sz w:val="24"/>
          <w:szCs w:val="24"/>
        </w:rPr>
        <w:t xml:space="preserve"> Personi fizik, i cili ushtron veprimtari bujqësore, blegtorale, pyjore e të ngjashme, vlerësohet tregtar, nëse veprimtaria e tij përqendrohet kryesisht në përpunimin dhe shitjen e produkteve bujqësore, blegtorale, pyjore (agrobiznes).</w:t>
      </w:r>
    </w:p>
    <w:p w:rsidR="00135A86" w:rsidRPr="00A15F00" w:rsidRDefault="00135A86" w:rsidP="00A15F00">
      <w:pPr>
        <w:pStyle w:val="NoSpacing"/>
        <w:jc w:val="both"/>
        <w:rPr>
          <w:rFonts w:ascii="Times New Roman" w:hAnsi="Times New Roman" w:cs="Times New Roman"/>
          <w:sz w:val="24"/>
          <w:szCs w:val="24"/>
        </w:rPr>
      </w:pPr>
      <w:r w:rsidRPr="00A15F00">
        <w:rPr>
          <w:rFonts w:ascii="Times New Roman" w:hAnsi="Times New Roman" w:cs="Times New Roman"/>
          <w:b/>
          <w:sz w:val="24"/>
          <w:szCs w:val="24"/>
        </w:rPr>
        <w:t>4.</w:t>
      </w:r>
      <w:r w:rsidRPr="00A15F00">
        <w:rPr>
          <w:rFonts w:ascii="Times New Roman" w:hAnsi="Times New Roman" w:cs="Times New Roman"/>
          <w:sz w:val="24"/>
          <w:szCs w:val="24"/>
        </w:rPr>
        <w:t xml:space="preserve"> Personi fizik, veprimtaria ekonomike e të cilit, për shkak të vëllimit të tij, nuk kërkon një organizim të zakonshëm tregtar (tregtar i vogël), nuk vlerësohet tregtar e nuk i nënshtrohet këtij ligji. Ministri i Financave dhe ministri përgjegjës për ekonominë, me urdhër të përbashkët, miratojnë pragjet e vëllimit të veprimtarisë, në bazë të të cilave </w:t>
      </w:r>
      <w:proofErr w:type="gramStart"/>
      <w:r w:rsidRPr="00A15F00">
        <w:rPr>
          <w:rFonts w:ascii="Times New Roman" w:hAnsi="Times New Roman" w:cs="Times New Roman"/>
          <w:sz w:val="24"/>
          <w:szCs w:val="24"/>
        </w:rPr>
        <w:t>lind</w:t>
      </w:r>
      <w:proofErr w:type="gramEnd"/>
      <w:r w:rsidRPr="00A15F00">
        <w:rPr>
          <w:rFonts w:ascii="Times New Roman" w:hAnsi="Times New Roman" w:cs="Times New Roman"/>
          <w:sz w:val="24"/>
          <w:szCs w:val="24"/>
        </w:rPr>
        <w:t xml:space="preserve"> detyrimi i regjistrimit si tregtar.</w:t>
      </w:r>
    </w:p>
    <w:p w:rsidR="00135A86" w:rsidRPr="00A15F00" w:rsidRDefault="00135A86" w:rsidP="00A15F00">
      <w:pPr>
        <w:pStyle w:val="NoSpacing"/>
        <w:jc w:val="both"/>
        <w:rPr>
          <w:rFonts w:ascii="Times New Roman" w:hAnsi="Times New Roman" w:cs="Times New Roman"/>
          <w:sz w:val="24"/>
          <w:szCs w:val="24"/>
        </w:rPr>
      </w:pPr>
      <w:r w:rsidRPr="00A15F00">
        <w:rPr>
          <w:rFonts w:ascii="Times New Roman" w:hAnsi="Times New Roman" w:cs="Times New Roman"/>
          <w:b/>
          <w:sz w:val="24"/>
          <w:szCs w:val="24"/>
        </w:rPr>
        <w:t>5.</w:t>
      </w:r>
      <w:r w:rsidRPr="00A15F00">
        <w:rPr>
          <w:rFonts w:ascii="Times New Roman" w:hAnsi="Times New Roman" w:cs="Times New Roman"/>
          <w:sz w:val="24"/>
          <w:szCs w:val="24"/>
        </w:rPr>
        <w:t xml:space="preserve"> Tregtari regjistrohet sipas neneve 28 pika 1 dhe 30 të ligjit nr.9723, datë 3.5.2007 "Për Qendrën Kombëtare të Regjistrimit". </w:t>
      </w:r>
      <w:proofErr w:type="gramStart"/>
      <w:r w:rsidRPr="00A15F00">
        <w:rPr>
          <w:rFonts w:ascii="Times New Roman" w:hAnsi="Times New Roman" w:cs="Times New Roman"/>
          <w:sz w:val="24"/>
          <w:szCs w:val="24"/>
        </w:rPr>
        <w:t>Nëse tregtari ka krijuar një faqe në internet, të gjitha të dhënat e njoftuara pranë Qendrës Kombëtare të Regjistrimit publikohen në këtë faqe.</w:t>
      </w:r>
      <w:proofErr w:type="gramEnd"/>
    </w:p>
    <w:p w:rsidR="00135A86" w:rsidRPr="00A15F00" w:rsidRDefault="00135A86" w:rsidP="00A15F00">
      <w:pPr>
        <w:pStyle w:val="NoSpacing"/>
        <w:jc w:val="both"/>
        <w:rPr>
          <w:rFonts w:ascii="Times New Roman" w:hAnsi="Times New Roman" w:cs="Times New Roman"/>
          <w:sz w:val="24"/>
          <w:szCs w:val="24"/>
        </w:rPr>
      </w:pPr>
      <w:r w:rsidRPr="00A15F00">
        <w:rPr>
          <w:rFonts w:ascii="Times New Roman" w:hAnsi="Times New Roman" w:cs="Times New Roman"/>
          <w:b/>
          <w:sz w:val="24"/>
          <w:szCs w:val="24"/>
        </w:rPr>
        <w:t>6.</w:t>
      </w:r>
      <w:r w:rsidRPr="00A15F00">
        <w:rPr>
          <w:rFonts w:ascii="Times New Roman" w:hAnsi="Times New Roman" w:cs="Times New Roman"/>
          <w:sz w:val="24"/>
          <w:szCs w:val="24"/>
        </w:rPr>
        <w:t xml:space="preserve"> Tregtari është i detyruar të ndjekë parimet e ndershmërisë profesionale, të zbatueshme në mjedisin tregtar, ku ai vepron. Tregtari, për detyrimet që rrjedhin nga veprimtaritë e ushtruara, përgjigjet personalisht me të gjithë pasurinë e të drejtat e tij të tashme dhe të ardhshme, përfshirë pasuritë e luajtshme e të paluajtshme, pronësitë industriale e intelektuale, kreditë ndaj të tretëve e çdo të drejtë apo pasuri tjetër, vlera e të cilave mund të shprehet në para.</w:t>
      </w:r>
    </w:p>
    <w:p w:rsidR="00135A86" w:rsidRPr="00A15F00" w:rsidRDefault="00135A86" w:rsidP="00A15F00">
      <w:pPr>
        <w:pStyle w:val="NoSpacing"/>
        <w:jc w:val="both"/>
        <w:rPr>
          <w:rFonts w:ascii="Times New Roman" w:hAnsi="Times New Roman" w:cs="Times New Roman"/>
          <w:sz w:val="24"/>
          <w:szCs w:val="24"/>
        </w:rPr>
      </w:pPr>
      <w:r w:rsidRPr="00A15F00">
        <w:rPr>
          <w:rFonts w:ascii="Times New Roman" w:hAnsi="Times New Roman" w:cs="Times New Roman"/>
          <w:b/>
          <w:sz w:val="24"/>
          <w:szCs w:val="24"/>
        </w:rPr>
        <w:t>7.</w:t>
      </w:r>
      <w:r w:rsidRPr="00A15F00">
        <w:rPr>
          <w:rFonts w:ascii="Times New Roman" w:hAnsi="Times New Roman" w:cs="Times New Roman"/>
          <w:sz w:val="24"/>
          <w:szCs w:val="24"/>
        </w:rPr>
        <w:t xml:space="preserve"> Tregtari e humbet statusin e tij kur pushon ushtrimin e veprimtarisë ose kur është i detyruar ta pushojë atë. </w:t>
      </w:r>
      <w:proofErr w:type="gramStart"/>
      <w:r w:rsidRPr="00A15F00">
        <w:rPr>
          <w:rFonts w:ascii="Times New Roman" w:hAnsi="Times New Roman" w:cs="Times New Roman"/>
          <w:sz w:val="24"/>
          <w:szCs w:val="24"/>
        </w:rPr>
        <w:t>Në një rast të tillë ai çregjistrohet nga regjistri, në përputhje me nenet 48 deri në 53 të ligjit nr.9723, datë 3.5.2007 "Për Qendrën Kombëtare të Regjistrimit".</w:t>
      </w:r>
      <w:proofErr w:type="gramEnd"/>
    </w:p>
    <w:p w:rsidR="00135A86" w:rsidRPr="00A15F00" w:rsidRDefault="00135A86" w:rsidP="00A15F00">
      <w:pPr>
        <w:pStyle w:val="NoSpacing"/>
        <w:jc w:val="both"/>
        <w:rPr>
          <w:rFonts w:ascii="Times New Roman" w:hAnsi="Times New Roman" w:cs="Times New Roman"/>
          <w:sz w:val="24"/>
          <w:szCs w:val="24"/>
        </w:rPr>
      </w:pPr>
    </w:p>
    <w:p w:rsidR="00135A86" w:rsidRPr="00A15F00" w:rsidRDefault="00135A86" w:rsidP="00A15F00">
      <w:pPr>
        <w:pStyle w:val="NoSpacing"/>
        <w:jc w:val="center"/>
        <w:rPr>
          <w:rFonts w:ascii="Times New Roman" w:hAnsi="Times New Roman" w:cs="Times New Roman"/>
          <w:b/>
          <w:sz w:val="24"/>
          <w:szCs w:val="24"/>
        </w:rPr>
      </w:pPr>
      <w:r w:rsidRPr="00A15F00">
        <w:rPr>
          <w:rFonts w:ascii="Times New Roman" w:hAnsi="Times New Roman" w:cs="Times New Roman"/>
          <w:b/>
          <w:sz w:val="24"/>
          <w:szCs w:val="24"/>
        </w:rPr>
        <w:t>Neni 3</w:t>
      </w:r>
    </w:p>
    <w:p w:rsidR="00135A86" w:rsidRPr="00A15F00" w:rsidRDefault="00135A86" w:rsidP="00A15F00">
      <w:pPr>
        <w:pStyle w:val="NoSpacing"/>
        <w:jc w:val="center"/>
        <w:rPr>
          <w:rFonts w:ascii="Times New Roman" w:hAnsi="Times New Roman" w:cs="Times New Roman"/>
          <w:b/>
          <w:sz w:val="24"/>
          <w:szCs w:val="24"/>
        </w:rPr>
      </w:pPr>
      <w:r w:rsidRPr="00A15F00">
        <w:rPr>
          <w:rFonts w:ascii="Times New Roman" w:hAnsi="Times New Roman" w:cs="Times New Roman"/>
          <w:b/>
          <w:sz w:val="24"/>
          <w:szCs w:val="24"/>
        </w:rPr>
        <w:t>Shoqëritë tregtare</w:t>
      </w:r>
    </w:p>
    <w:p w:rsidR="00135A86" w:rsidRPr="00A15F00" w:rsidRDefault="00135A86" w:rsidP="00A15F00">
      <w:pPr>
        <w:pStyle w:val="NoSpacing"/>
        <w:jc w:val="center"/>
        <w:rPr>
          <w:rFonts w:ascii="Times New Roman" w:hAnsi="Times New Roman" w:cs="Times New Roman"/>
          <w:b/>
          <w:sz w:val="24"/>
          <w:szCs w:val="24"/>
        </w:rPr>
      </w:pPr>
    </w:p>
    <w:p w:rsidR="00135A86" w:rsidRPr="00A15F00" w:rsidRDefault="00135A86" w:rsidP="00A15F00">
      <w:pPr>
        <w:pStyle w:val="NoSpacing"/>
        <w:jc w:val="both"/>
        <w:rPr>
          <w:rFonts w:ascii="Times New Roman" w:hAnsi="Times New Roman" w:cs="Times New Roman"/>
          <w:sz w:val="24"/>
          <w:szCs w:val="24"/>
        </w:rPr>
      </w:pPr>
      <w:r w:rsidRPr="00A15F00">
        <w:rPr>
          <w:rFonts w:ascii="Times New Roman" w:hAnsi="Times New Roman" w:cs="Times New Roman"/>
          <w:b/>
          <w:sz w:val="24"/>
          <w:szCs w:val="24"/>
        </w:rPr>
        <w:t>1.</w:t>
      </w:r>
      <w:r w:rsidRPr="00A15F00">
        <w:rPr>
          <w:rFonts w:ascii="Times New Roman" w:hAnsi="Times New Roman" w:cs="Times New Roman"/>
          <w:sz w:val="24"/>
          <w:szCs w:val="24"/>
        </w:rPr>
        <w:t xml:space="preserve"> Shoqëritë tregtare themelohen nga </w:t>
      </w:r>
      <w:proofErr w:type="gramStart"/>
      <w:r w:rsidRPr="00A15F00">
        <w:rPr>
          <w:rFonts w:ascii="Times New Roman" w:hAnsi="Times New Roman" w:cs="Times New Roman"/>
          <w:sz w:val="24"/>
          <w:szCs w:val="24"/>
        </w:rPr>
        <w:t>dy</w:t>
      </w:r>
      <w:proofErr w:type="gramEnd"/>
      <w:r w:rsidRPr="00A15F00">
        <w:rPr>
          <w:rFonts w:ascii="Times New Roman" w:hAnsi="Times New Roman" w:cs="Times New Roman"/>
          <w:sz w:val="24"/>
          <w:szCs w:val="24"/>
        </w:rPr>
        <w:t xml:space="preserve"> ose më shumë persona fizikë dhe/ose juridikë, që bien dakord për arritjen e objektivave ekonomikë të përbashkët, duke dhënë kontribute në shoqëri, sipas përcaktimeve në statutin e saj. </w:t>
      </w:r>
      <w:proofErr w:type="gramStart"/>
      <w:r w:rsidRPr="00A15F00">
        <w:rPr>
          <w:rFonts w:ascii="Times New Roman" w:hAnsi="Times New Roman" w:cs="Times New Roman"/>
          <w:sz w:val="24"/>
          <w:szCs w:val="24"/>
        </w:rPr>
        <w:t>Shoqëritë me përgjegjësi të kufizuar dhe shoqëritë aksionare mund të themelohen edhe vetëm nga një person fizik dhe/ose juridik (shoqëritë m</w:t>
      </w:r>
      <w:r w:rsidR="00A15F00">
        <w:rPr>
          <w:rFonts w:ascii="Times New Roman" w:hAnsi="Times New Roman" w:cs="Times New Roman"/>
          <w:sz w:val="24"/>
          <w:szCs w:val="24"/>
        </w:rPr>
        <w:t>e ortak apo aksionar të vetëm).</w:t>
      </w:r>
      <w:proofErr w:type="gramEnd"/>
    </w:p>
    <w:p w:rsidR="00135A86" w:rsidRPr="00A15F00" w:rsidRDefault="00135A86" w:rsidP="00A15F00">
      <w:pPr>
        <w:pStyle w:val="NoSpacing"/>
        <w:jc w:val="both"/>
        <w:rPr>
          <w:rFonts w:ascii="Times New Roman" w:hAnsi="Times New Roman" w:cs="Times New Roman"/>
          <w:sz w:val="24"/>
          <w:szCs w:val="24"/>
        </w:rPr>
      </w:pPr>
      <w:r w:rsidRPr="00A15F00">
        <w:rPr>
          <w:rFonts w:ascii="Times New Roman" w:hAnsi="Times New Roman" w:cs="Times New Roman"/>
          <w:b/>
          <w:sz w:val="24"/>
          <w:szCs w:val="24"/>
        </w:rPr>
        <w:t>2.</w:t>
      </w:r>
      <w:r w:rsidRPr="00A15F00">
        <w:rPr>
          <w:rFonts w:ascii="Times New Roman" w:hAnsi="Times New Roman" w:cs="Times New Roman"/>
          <w:sz w:val="24"/>
          <w:szCs w:val="24"/>
        </w:rPr>
        <w:t xml:space="preserve"> Shoqëritë tregtare duhet të regjistrohen sipas nenit 22 të ligjit nr.9723, datë 3.5.2007 "Për Qendrën Kombëtare të Regjistrimit", si dhe neneve në vijim, sipas formës p</w:t>
      </w:r>
      <w:r w:rsidR="00A15F00">
        <w:rPr>
          <w:rFonts w:ascii="Times New Roman" w:hAnsi="Times New Roman" w:cs="Times New Roman"/>
          <w:sz w:val="24"/>
          <w:szCs w:val="24"/>
        </w:rPr>
        <w:t>ërkatëse të shoqërisë tregtare.</w:t>
      </w:r>
    </w:p>
    <w:p w:rsidR="00135A86" w:rsidRPr="00A15F00" w:rsidRDefault="00135A86" w:rsidP="00A15F00">
      <w:pPr>
        <w:pStyle w:val="NoSpacing"/>
        <w:jc w:val="both"/>
        <w:rPr>
          <w:rFonts w:ascii="Times New Roman" w:hAnsi="Times New Roman" w:cs="Times New Roman"/>
          <w:sz w:val="24"/>
          <w:szCs w:val="24"/>
        </w:rPr>
      </w:pPr>
      <w:r w:rsidRPr="00A15F00">
        <w:rPr>
          <w:rFonts w:ascii="Times New Roman" w:hAnsi="Times New Roman" w:cs="Times New Roman"/>
          <w:b/>
          <w:sz w:val="24"/>
          <w:szCs w:val="24"/>
        </w:rPr>
        <w:t>3.</w:t>
      </w:r>
      <w:r w:rsidRPr="00A15F00">
        <w:rPr>
          <w:rFonts w:ascii="Times New Roman" w:hAnsi="Times New Roman" w:cs="Times New Roman"/>
          <w:sz w:val="24"/>
          <w:szCs w:val="24"/>
        </w:rPr>
        <w:t xml:space="preserve"> Shoqëritë tregtare fitojnë personalitetin juridik në datën kur kryhet regjistrimi i tyre në Qendrën Kombëtare të Regjistrimit. </w:t>
      </w:r>
      <w:proofErr w:type="gramStart"/>
      <w:r w:rsidRPr="00A15F00">
        <w:rPr>
          <w:rFonts w:ascii="Times New Roman" w:hAnsi="Times New Roman" w:cs="Times New Roman"/>
          <w:sz w:val="24"/>
          <w:szCs w:val="24"/>
        </w:rPr>
        <w:t>Shoqëritë përgjigjen me të gjitha aktivet e tyre për detyrimet, që rrjedhin nga veprimtaritë e ushtruara.</w:t>
      </w:r>
      <w:proofErr w:type="gramEnd"/>
    </w:p>
    <w:p w:rsidR="00135A86" w:rsidRPr="00A15F00" w:rsidRDefault="00135A86" w:rsidP="00A15F00">
      <w:pPr>
        <w:pStyle w:val="NoSpacing"/>
        <w:jc w:val="both"/>
        <w:rPr>
          <w:rFonts w:ascii="Times New Roman" w:hAnsi="Times New Roman" w:cs="Times New Roman"/>
          <w:sz w:val="24"/>
          <w:szCs w:val="24"/>
        </w:rPr>
      </w:pPr>
    </w:p>
    <w:p w:rsidR="00135A86" w:rsidRPr="00D45E3A" w:rsidRDefault="00135A86" w:rsidP="00A15F00">
      <w:pPr>
        <w:pStyle w:val="NoSpacing"/>
        <w:jc w:val="center"/>
        <w:rPr>
          <w:rFonts w:ascii="Times New Roman" w:hAnsi="Times New Roman" w:cs="Times New Roman"/>
          <w:b/>
          <w:sz w:val="24"/>
          <w:szCs w:val="24"/>
        </w:rPr>
      </w:pPr>
      <w:r w:rsidRPr="00D45E3A">
        <w:rPr>
          <w:rFonts w:ascii="Times New Roman" w:hAnsi="Times New Roman" w:cs="Times New Roman"/>
          <w:b/>
          <w:sz w:val="24"/>
          <w:szCs w:val="24"/>
        </w:rPr>
        <w:t>Neni 3/1</w:t>
      </w:r>
    </w:p>
    <w:p w:rsidR="00135A86" w:rsidRPr="00D45E3A" w:rsidRDefault="00135A86" w:rsidP="00A15F00">
      <w:pPr>
        <w:pStyle w:val="NoSpacing"/>
        <w:jc w:val="center"/>
        <w:rPr>
          <w:rFonts w:ascii="Times New Roman" w:hAnsi="Times New Roman" w:cs="Times New Roman"/>
          <w:b/>
          <w:sz w:val="24"/>
          <w:szCs w:val="24"/>
        </w:rPr>
      </w:pPr>
      <w:r w:rsidRPr="00D45E3A">
        <w:rPr>
          <w:rFonts w:ascii="Times New Roman" w:hAnsi="Times New Roman" w:cs="Times New Roman"/>
          <w:b/>
          <w:sz w:val="24"/>
          <w:szCs w:val="24"/>
        </w:rPr>
        <w:t>Shkaqet e pavlefshmërisë</w:t>
      </w:r>
    </w:p>
    <w:p w:rsidR="00135A86" w:rsidRPr="00A15F00" w:rsidRDefault="00135A86" w:rsidP="00A15F00">
      <w:pPr>
        <w:pStyle w:val="NoSpacing"/>
        <w:jc w:val="both"/>
        <w:rPr>
          <w:rFonts w:ascii="Times New Roman" w:hAnsi="Times New Roman" w:cs="Times New Roman"/>
          <w:sz w:val="24"/>
          <w:szCs w:val="24"/>
          <w:highlight w:val="yellow"/>
        </w:rPr>
      </w:pPr>
    </w:p>
    <w:p w:rsidR="00135A86" w:rsidRPr="00D45E3A" w:rsidRDefault="00135A86" w:rsidP="00A15F00">
      <w:pPr>
        <w:pStyle w:val="NoSpacing"/>
        <w:jc w:val="both"/>
        <w:rPr>
          <w:rFonts w:ascii="Times New Roman" w:hAnsi="Times New Roman" w:cs="Times New Roman"/>
          <w:sz w:val="24"/>
          <w:szCs w:val="24"/>
        </w:rPr>
      </w:pPr>
      <w:r w:rsidRPr="00D45E3A">
        <w:rPr>
          <w:rFonts w:ascii="Times New Roman" w:hAnsi="Times New Roman" w:cs="Times New Roman"/>
          <w:b/>
          <w:sz w:val="24"/>
          <w:szCs w:val="24"/>
        </w:rPr>
        <w:t>1.</w:t>
      </w:r>
      <w:r w:rsidRPr="00D45E3A">
        <w:rPr>
          <w:rFonts w:ascii="Times New Roman" w:hAnsi="Times New Roman" w:cs="Times New Roman"/>
          <w:sz w:val="24"/>
          <w:szCs w:val="24"/>
        </w:rPr>
        <w:t xml:space="preserve"> Shkaqe të pavlefshmërisë së themelimit të një shoqërie tregtare, pas regjistrimit të saj në Qendrën Kombëtare të Regjistrimit (në vazhdim QKR), janë:</w:t>
      </w:r>
    </w:p>
    <w:p w:rsidR="00135A86" w:rsidRPr="00D45E3A" w:rsidRDefault="00135A86" w:rsidP="00A15F00">
      <w:pPr>
        <w:pStyle w:val="NoSpacing"/>
        <w:jc w:val="both"/>
        <w:rPr>
          <w:rFonts w:ascii="Times New Roman" w:hAnsi="Times New Roman" w:cs="Times New Roman"/>
          <w:sz w:val="24"/>
          <w:szCs w:val="24"/>
        </w:rPr>
      </w:pPr>
      <w:r w:rsidRPr="00D45E3A">
        <w:rPr>
          <w:rFonts w:ascii="Times New Roman" w:hAnsi="Times New Roman" w:cs="Times New Roman"/>
          <w:b/>
          <w:sz w:val="24"/>
          <w:szCs w:val="24"/>
        </w:rPr>
        <w:t>a)</w:t>
      </w:r>
      <w:r w:rsidR="00D45E3A">
        <w:rPr>
          <w:rFonts w:ascii="Times New Roman" w:hAnsi="Times New Roman" w:cs="Times New Roman"/>
          <w:b/>
          <w:sz w:val="24"/>
          <w:szCs w:val="24"/>
        </w:rPr>
        <w:t xml:space="preserve"> </w:t>
      </w:r>
      <w:proofErr w:type="gramStart"/>
      <w:r w:rsidRPr="00D45E3A">
        <w:rPr>
          <w:rFonts w:ascii="Times New Roman" w:hAnsi="Times New Roman" w:cs="Times New Roman"/>
          <w:sz w:val="24"/>
          <w:szCs w:val="24"/>
        </w:rPr>
        <w:t>dokumentacioni</w:t>
      </w:r>
      <w:proofErr w:type="gramEnd"/>
      <w:r w:rsidRPr="00D45E3A">
        <w:rPr>
          <w:rFonts w:ascii="Times New Roman" w:hAnsi="Times New Roman" w:cs="Times New Roman"/>
          <w:sz w:val="24"/>
          <w:szCs w:val="24"/>
        </w:rPr>
        <w:t xml:space="preserve"> për regjistrimin fillestar të shoqërisë, sipas nenit 28, të ligjit nr. 9723, datë 3.5.2007, "Për Qendrën Kombëtare të Regjistrimit", të ndryshuar, nuk është hartuar në formë shkresore;</w:t>
      </w:r>
    </w:p>
    <w:p w:rsidR="00135A86" w:rsidRPr="00D45E3A" w:rsidRDefault="00135A86" w:rsidP="00A15F00">
      <w:pPr>
        <w:pStyle w:val="NoSpacing"/>
        <w:jc w:val="both"/>
        <w:rPr>
          <w:rFonts w:ascii="Times New Roman" w:hAnsi="Times New Roman" w:cs="Times New Roman"/>
          <w:sz w:val="24"/>
          <w:szCs w:val="24"/>
        </w:rPr>
      </w:pPr>
      <w:r w:rsidRPr="00D45E3A">
        <w:rPr>
          <w:rFonts w:ascii="Times New Roman" w:hAnsi="Times New Roman" w:cs="Times New Roman"/>
          <w:b/>
          <w:sz w:val="24"/>
          <w:szCs w:val="24"/>
        </w:rPr>
        <w:t>b)</w:t>
      </w:r>
      <w:r w:rsidR="00D45E3A">
        <w:rPr>
          <w:rFonts w:ascii="Times New Roman" w:hAnsi="Times New Roman" w:cs="Times New Roman"/>
          <w:b/>
          <w:sz w:val="24"/>
          <w:szCs w:val="24"/>
        </w:rPr>
        <w:t xml:space="preserve"> </w:t>
      </w:r>
      <w:proofErr w:type="gramStart"/>
      <w:r w:rsidRPr="00D45E3A">
        <w:rPr>
          <w:rFonts w:ascii="Times New Roman" w:hAnsi="Times New Roman" w:cs="Times New Roman"/>
          <w:sz w:val="24"/>
          <w:szCs w:val="24"/>
        </w:rPr>
        <w:t>mungesa</w:t>
      </w:r>
      <w:proofErr w:type="gramEnd"/>
      <w:r w:rsidRPr="00D45E3A">
        <w:rPr>
          <w:rFonts w:ascii="Times New Roman" w:hAnsi="Times New Roman" w:cs="Times New Roman"/>
          <w:sz w:val="24"/>
          <w:szCs w:val="24"/>
        </w:rPr>
        <w:t xml:space="preserve"> e zotësisë juridike për të vepruar e të gjithë themeluesve të shoqërisë;</w:t>
      </w:r>
    </w:p>
    <w:p w:rsidR="00135A86" w:rsidRPr="00D45E3A" w:rsidRDefault="00135A86" w:rsidP="00A15F00">
      <w:pPr>
        <w:pStyle w:val="NoSpacing"/>
        <w:jc w:val="both"/>
        <w:rPr>
          <w:rFonts w:ascii="Times New Roman" w:hAnsi="Times New Roman" w:cs="Times New Roman"/>
          <w:sz w:val="24"/>
          <w:szCs w:val="24"/>
        </w:rPr>
      </w:pPr>
      <w:r w:rsidRPr="00D45E3A">
        <w:rPr>
          <w:rFonts w:ascii="Times New Roman" w:hAnsi="Times New Roman" w:cs="Times New Roman"/>
          <w:b/>
          <w:sz w:val="24"/>
          <w:szCs w:val="24"/>
        </w:rPr>
        <w:t>c)</w:t>
      </w:r>
      <w:r w:rsidR="00D45E3A">
        <w:rPr>
          <w:rFonts w:ascii="Times New Roman" w:hAnsi="Times New Roman" w:cs="Times New Roman"/>
          <w:b/>
          <w:sz w:val="24"/>
          <w:szCs w:val="24"/>
        </w:rPr>
        <w:t xml:space="preserve"> </w:t>
      </w:r>
      <w:proofErr w:type="gramStart"/>
      <w:r w:rsidRPr="00D45E3A">
        <w:rPr>
          <w:rFonts w:ascii="Times New Roman" w:hAnsi="Times New Roman" w:cs="Times New Roman"/>
          <w:sz w:val="24"/>
          <w:szCs w:val="24"/>
        </w:rPr>
        <w:t>objekti</w:t>
      </w:r>
      <w:proofErr w:type="gramEnd"/>
      <w:r w:rsidRPr="00D45E3A">
        <w:rPr>
          <w:rFonts w:ascii="Times New Roman" w:hAnsi="Times New Roman" w:cs="Times New Roman"/>
          <w:sz w:val="24"/>
          <w:szCs w:val="24"/>
        </w:rPr>
        <w:t xml:space="preserve"> i veprimtarisë së shoqërisë është në kundërshtim me ligjin;</w:t>
      </w:r>
    </w:p>
    <w:p w:rsidR="00135A86" w:rsidRPr="00D45E3A" w:rsidRDefault="00135A86" w:rsidP="00A15F00">
      <w:pPr>
        <w:pStyle w:val="NoSpacing"/>
        <w:jc w:val="both"/>
        <w:rPr>
          <w:rFonts w:ascii="Times New Roman" w:hAnsi="Times New Roman" w:cs="Times New Roman"/>
          <w:sz w:val="24"/>
          <w:szCs w:val="24"/>
        </w:rPr>
      </w:pPr>
      <w:r w:rsidRPr="00D45E3A">
        <w:rPr>
          <w:rFonts w:ascii="Times New Roman" w:hAnsi="Times New Roman" w:cs="Times New Roman"/>
          <w:b/>
          <w:sz w:val="24"/>
          <w:szCs w:val="24"/>
        </w:rPr>
        <w:t>ç)</w:t>
      </w:r>
      <w:r w:rsidR="00D45E3A">
        <w:rPr>
          <w:rFonts w:ascii="Times New Roman" w:hAnsi="Times New Roman" w:cs="Times New Roman"/>
          <w:b/>
          <w:sz w:val="24"/>
          <w:szCs w:val="24"/>
        </w:rPr>
        <w:t xml:space="preserve"> </w:t>
      </w:r>
      <w:proofErr w:type="gramStart"/>
      <w:r w:rsidRPr="00D45E3A">
        <w:rPr>
          <w:rFonts w:ascii="Times New Roman" w:hAnsi="Times New Roman" w:cs="Times New Roman"/>
          <w:sz w:val="24"/>
          <w:szCs w:val="24"/>
        </w:rPr>
        <w:t>në</w:t>
      </w:r>
      <w:proofErr w:type="gramEnd"/>
      <w:r w:rsidRPr="00D45E3A">
        <w:rPr>
          <w:rFonts w:ascii="Times New Roman" w:hAnsi="Times New Roman" w:cs="Times New Roman"/>
          <w:sz w:val="24"/>
          <w:szCs w:val="24"/>
        </w:rPr>
        <w:t xml:space="preserve"> statutin e shoqërisë nuk përcaktohen emri i shoqërisë, vlera e kontributeve të nënshkruara nga secili themelues, vlera e përgjithshme e kapitalit të nënshkruar nga të gjithë themeluesit, apo statuti nuk përmban dispozita në lidhje me objektin e shoqërisë;</w:t>
      </w:r>
    </w:p>
    <w:p w:rsidR="00135A86" w:rsidRPr="00D45E3A" w:rsidRDefault="00135A86" w:rsidP="00A15F00">
      <w:pPr>
        <w:pStyle w:val="NoSpacing"/>
        <w:jc w:val="both"/>
        <w:rPr>
          <w:rFonts w:ascii="Times New Roman" w:hAnsi="Times New Roman" w:cs="Times New Roman"/>
          <w:sz w:val="24"/>
          <w:szCs w:val="24"/>
        </w:rPr>
      </w:pPr>
      <w:r w:rsidRPr="00D45E3A">
        <w:rPr>
          <w:rFonts w:ascii="Times New Roman" w:hAnsi="Times New Roman" w:cs="Times New Roman"/>
          <w:b/>
          <w:sz w:val="24"/>
          <w:szCs w:val="24"/>
        </w:rPr>
        <w:t>d)</w:t>
      </w:r>
      <w:r w:rsidR="00D45E3A">
        <w:rPr>
          <w:rFonts w:ascii="Times New Roman" w:hAnsi="Times New Roman" w:cs="Times New Roman"/>
          <w:b/>
          <w:sz w:val="24"/>
          <w:szCs w:val="24"/>
        </w:rPr>
        <w:t xml:space="preserve"> </w:t>
      </w:r>
      <w:proofErr w:type="gramStart"/>
      <w:r w:rsidRPr="00D45E3A">
        <w:rPr>
          <w:rFonts w:ascii="Times New Roman" w:hAnsi="Times New Roman" w:cs="Times New Roman"/>
          <w:sz w:val="24"/>
          <w:szCs w:val="24"/>
        </w:rPr>
        <w:t>vlera</w:t>
      </w:r>
      <w:proofErr w:type="gramEnd"/>
      <w:r w:rsidRPr="00D45E3A">
        <w:rPr>
          <w:rFonts w:ascii="Times New Roman" w:hAnsi="Times New Roman" w:cs="Times New Roman"/>
          <w:sz w:val="24"/>
          <w:szCs w:val="24"/>
        </w:rPr>
        <w:t xml:space="preserve"> e përgjithshme e kapitalit të shoqërisë, nënshkruar nga të gjithë themeluesit, është më e ulët se vlera e kapitalit minimal, të kërkuar për shoqërinë tregtare, sipas parashikimeve të këtij ligji;</w:t>
      </w:r>
    </w:p>
    <w:p w:rsidR="00135A86" w:rsidRPr="00D45E3A" w:rsidRDefault="00135A86" w:rsidP="00A15F00">
      <w:pPr>
        <w:pStyle w:val="NoSpacing"/>
        <w:jc w:val="both"/>
        <w:rPr>
          <w:rFonts w:ascii="Times New Roman" w:hAnsi="Times New Roman" w:cs="Times New Roman"/>
          <w:sz w:val="24"/>
          <w:szCs w:val="24"/>
        </w:rPr>
      </w:pPr>
      <w:proofErr w:type="gramStart"/>
      <w:r w:rsidRPr="00D45E3A">
        <w:rPr>
          <w:rFonts w:ascii="Times New Roman" w:hAnsi="Times New Roman" w:cs="Times New Roman"/>
          <w:b/>
          <w:sz w:val="24"/>
          <w:szCs w:val="24"/>
        </w:rPr>
        <w:t>dh</w:t>
      </w:r>
      <w:proofErr w:type="gramEnd"/>
      <w:r w:rsidRPr="00D45E3A">
        <w:rPr>
          <w:rFonts w:ascii="Times New Roman" w:hAnsi="Times New Roman" w:cs="Times New Roman"/>
          <w:b/>
          <w:sz w:val="24"/>
          <w:szCs w:val="24"/>
        </w:rPr>
        <w:t>)</w:t>
      </w:r>
      <w:r w:rsidRPr="00D45E3A">
        <w:rPr>
          <w:rFonts w:ascii="Times New Roman" w:hAnsi="Times New Roman" w:cs="Times New Roman"/>
          <w:sz w:val="24"/>
          <w:szCs w:val="24"/>
        </w:rPr>
        <w:t xml:space="preserve"> kapitali i nënshkruar i shoqërive aksionare nuk është shlyer nga themeluesit përpara regjistrimit të shoqërisë në Qendrën Kombëtare të Regjistrimit, në mënyrat dhe në masën e kërkuar nga ky ligj.</w:t>
      </w:r>
    </w:p>
    <w:p w:rsidR="00135A86" w:rsidRPr="00D45E3A" w:rsidRDefault="00135A86" w:rsidP="00A15F00">
      <w:pPr>
        <w:pStyle w:val="NoSpacing"/>
        <w:jc w:val="both"/>
        <w:rPr>
          <w:rFonts w:ascii="Times New Roman" w:hAnsi="Times New Roman" w:cs="Times New Roman"/>
          <w:sz w:val="24"/>
          <w:szCs w:val="24"/>
        </w:rPr>
      </w:pPr>
      <w:r w:rsidRPr="00D45E3A">
        <w:rPr>
          <w:rFonts w:ascii="Times New Roman" w:hAnsi="Times New Roman" w:cs="Times New Roman"/>
          <w:b/>
          <w:sz w:val="24"/>
          <w:szCs w:val="24"/>
        </w:rPr>
        <w:t>2.</w:t>
      </w:r>
      <w:r w:rsidRPr="00D45E3A">
        <w:rPr>
          <w:rFonts w:ascii="Times New Roman" w:hAnsi="Times New Roman" w:cs="Times New Roman"/>
          <w:sz w:val="24"/>
          <w:szCs w:val="24"/>
        </w:rPr>
        <w:t xml:space="preserve"> Shkaqet e pavlefshmërisë, të parashikuara në pikën 1, janë të vetmet shkaqe, të cilat sjellin pavlefshmërinë e themelimit të shoqërisë, pas regjistrimit të saj në QKR.</w:t>
      </w:r>
    </w:p>
    <w:p w:rsidR="00135A86" w:rsidRPr="00D45E3A" w:rsidRDefault="00135A86" w:rsidP="00A15F00">
      <w:pPr>
        <w:pStyle w:val="NoSpacing"/>
        <w:jc w:val="both"/>
        <w:rPr>
          <w:rFonts w:ascii="Times New Roman" w:hAnsi="Times New Roman" w:cs="Times New Roman"/>
          <w:sz w:val="24"/>
          <w:szCs w:val="24"/>
        </w:rPr>
      </w:pPr>
      <w:r w:rsidRPr="00D45E3A">
        <w:rPr>
          <w:rFonts w:ascii="Times New Roman" w:hAnsi="Times New Roman" w:cs="Times New Roman"/>
          <w:b/>
          <w:sz w:val="24"/>
          <w:szCs w:val="24"/>
        </w:rPr>
        <w:t>3.</w:t>
      </w:r>
      <w:r w:rsidRPr="00D45E3A">
        <w:rPr>
          <w:rFonts w:ascii="Times New Roman" w:hAnsi="Times New Roman" w:cs="Times New Roman"/>
          <w:sz w:val="24"/>
          <w:szCs w:val="24"/>
        </w:rPr>
        <w:t xml:space="preserve"> Pavlefshmëria absolute, parashikuar në një nga shkaqet e pikës 1, konstatohet nga gjykata dhe sjell për pasojë prishjen e shoqërisë tregtare dhe hapjen e procedurave të likuidimit në gjendjen e aftësisë paguese, sipas parashikimeve të nenit 190, pika 1, ose të nenit 192, të këtij ligji, me përjashtim të rasteve kur është nisur një procedurë falimentimi.</w:t>
      </w:r>
    </w:p>
    <w:p w:rsidR="00135A86" w:rsidRPr="00D45E3A" w:rsidRDefault="00135A86" w:rsidP="00A15F00">
      <w:pPr>
        <w:pStyle w:val="NoSpacing"/>
        <w:jc w:val="both"/>
        <w:rPr>
          <w:rFonts w:ascii="Times New Roman" w:hAnsi="Times New Roman" w:cs="Times New Roman"/>
          <w:sz w:val="24"/>
          <w:szCs w:val="24"/>
        </w:rPr>
      </w:pPr>
      <w:r w:rsidRPr="00D45E3A">
        <w:rPr>
          <w:rFonts w:ascii="Times New Roman" w:hAnsi="Times New Roman" w:cs="Times New Roman"/>
          <w:b/>
          <w:sz w:val="24"/>
          <w:szCs w:val="24"/>
        </w:rPr>
        <w:t>4.</w:t>
      </w:r>
      <w:r w:rsidRPr="00D45E3A">
        <w:rPr>
          <w:rFonts w:ascii="Times New Roman" w:hAnsi="Times New Roman" w:cs="Times New Roman"/>
          <w:sz w:val="24"/>
          <w:szCs w:val="24"/>
        </w:rPr>
        <w:t xml:space="preserve"> Pavlefshmëria relative, e parashikuar në një nga shkaqet e pikës 1, shpallet nga gjykata. Shpallja e pavlefshmërisë së themelimit të shoqërisë tregtare nuk do të ketë si pasojë prishjen e shoqërisë dhe hapjen e procedurave të likuidimit, nëse përpara vendimit gjyqësor, të përmendur në pikën 3, të këtij neni, rrethana që shkakton pavlefshmërinë është korrigjuar, dhe </w:t>
      </w:r>
      <w:proofErr w:type="gramStart"/>
      <w:r w:rsidRPr="00D45E3A">
        <w:rPr>
          <w:rFonts w:ascii="Times New Roman" w:hAnsi="Times New Roman" w:cs="Times New Roman"/>
          <w:sz w:val="24"/>
          <w:szCs w:val="24"/>
        </w:rPr>
        <w:t>ky</w:t>
      </w:r>
      <w:proofErr w:type="gramEnd"/>
      <w:r w:rsidRPr="00D45E3A">
        <w:rPr>
          <w:rFonts w:ascii="Times New Roman" w:hAnsi="Times New Roman" w:cs="Times New Roman"/>
          <w:sz w:val="24"/>
          <w:szCs w:val="24"/>
        </w:rPr>
        <w:t xml:space="preserve"> korrigjim është publikuar nga shoqëria në regjistrin tregtar, sipas parashikimeve të ligjit nr. </w:t>
      </w:r>
      <w:proofErr w:type="gramStart"/>
      <w:r w:rsidRPr="00D45E3A">
        <w:rPr>
          <w:rFonts w:ascii="Times New Roman" w:hAnsi="Times New Roman" w:cs="Times New Roman"/>
          <w:sz w:val="24"/>
          <w:szCs w:val="24"/>
        </w:rPr>
        <w:t>9723, datë 3.5.2007, "Për Qendrën Kombëtare të Regjistrimit", të ndryshuar.</w:t>
      </w:r>
      <w:proofErr w:type="gramEnd"/>
    </w:p>
    <w:p w:rsidR="00135A86" w:rsidRPr="00D45E3A" w:rsidRDefault="00135A86" w:rsidP="00A15F00">
      <w:pPr>
        <w:pStyle w:val="NoSpacing"/>
        <w:jc w:val="both"/>
        <w:rPr>
          <w:rFonts w:ascii="Times New Roman" w:hAnsi="Times New Roman" w:cs="Times New Roman"/>
          <w:sz w:val="24"/>
          <w:szCs w:val="24"/>
        </w:rPr>
      </w:pPr>
      <w:r w:rsidRPr="00D45E3A">
        <w:rPr>
          <w:rFonts w:ascii="Times New Roman" w:hAnsi="Times New Roman" w:cs="Times New Roman"/>
          <w:b/>
          <w:sz w:val="24"/>
          <w:szCs w:val="24"/>
        </w:rPr>
        <w:t>5.</w:t>
      </w:r>
      <w:r w:rsidRPr="00D45E3A">
        <w:rPr>
          <w:rFonts w:ascii="Times New Roman" w:hAnsi="Times New Roman" w:cs="Times New Roman"/>
          <w:sz w:val="24"/>
          <w:szCs w:val="24"/>
        </w:rPr>
        <w:t xml:space="preserve"> Gjykata që shqyrton padinë e ngritur në lidhje me pavlefshmërinë e themelimit të shoqërisë tregtare, gjatë të njëjtit proces gjyqësor, vlerëson nëse rrethana, që shkakton pavlefshmërinë, është korrigjuar dhe publikuar sipas kërkesave të pikës 4 të këtij neni.</w:t>
      </w:r>
    </w:p>
    <w:p w:rsidR="00135A86" w:rsidRPr="00D45E3A" w:rsidRDefault="00135A86" w:rsidP="00A15F00">
      <w:pPr>
        <w:pStyle w:val="NoSpacing"/>
        <w:jc w:val="both"/>
        <w:rPr>
          <w:rFonts w:ascii="Times New Roman" w:hAnsi="Times New Roman" w:cs="Times New Roman"/>
          <w:sz w:val="24"/>
          <w:szCs w:val="24"/>
        </w:rPr>
      </w:pPr>
      <w:r w:rsidRPr="00D45E3A">
        <w:rPr>
          <w:rFonts w:ascii="Times New Roman" w:hAnsi="Times New Roman" w:cs="Times New Roman"/>
          <w:b/>
          <w:sz w:val="24"/>
          <w:szCs w:val="24"/>
        </w:rPr>
        <w:t>6.</w:t>
      </w:r>
      <w:r w:rsidRPr="00D45E3A">
        <w:rPr>
          <w:rFonts w:ascii="Times New Roman" w:hAnsi="Times New Roman" w:cs="Times New Roman"/>
          <w:sz w:val="24"/>
          <w:szCs w:val="24"/>
        </w:rPr>
        <w:t xml:space="preserve"> Pavlefshmëria e shoqërisë tregtare, sipas parashikimeve të këtij neni, nuk mund t'u kundrejtohet palëve të treta që kanë fituar të drejta nga shoqëria pas regjistrimit të saj në Qendrën Kombëtare të Regjistrimit, dhe nuk çliron themeluesit e shoqërisë nga detyrimi për të paguar kontributet e nënshkruara prej tyre, të paktën deri në vlerën e nevojshme për të përballuar detyrimet e m</w:t>
      </w:r>
      <w:r w:rsidR="00A15F00" w:rsidRPr="00D45E3A">
        <w:rPr>
          <w:rFonts w:ascii="Times New Roman" w:hAnsi="Times New Roman" w:cs="Times New Roman"/>
          <w:sz w:val="24"/>
          <w:szCs w:val="24"/>
        </w:rPr>
        <w:t>arra përsipër ndaj kreditorëve.</w:t>
      </w:r>
    </w:p>
    <w:p w:rsidR="00135A86" w:rsidRPr="00A15F00" w:rsidRDefault="00135A86" w:rsidP="00A15F00">
      <w:pPr>
        <w:pStyle w:val="NoSpacing"/>
        <w:jc w:val="both"/>
        <w:rPr>
          <w:rFonts w:ascii="Times New Roman" w:hAnsi="Times New Roman" w:cs="Times New Roman"/>
          <w:sz w:val="24"/>
          <w:szCs w:val="24"/>
        </w:rPr>
      </w:pPr>
      <w:r w:rsidRPr="00D45E3A">
        <w:rPr>
          <w:rFonts w:ascii="Times New Roman" w:hAnsi="Times New Roman" w:cs="Times New Roman"/>
          <w:b/>
          <w:sz w:val="24"/>
          <w:szCs w:val="24"/>
        </w:rPr>
        <w:t>7.</w:t>
      </w:r>
      <w:r w:rsidRPr="00D45E3A">
        <w:rPr>
          <w:rFonts w:ascii="Times New Roman" w:hAnsi="Times New Roman" w:cs="Times New Roman"/>
          <w:sz w:val="24"/>
          <w:szCs w:val="24"/>
        </w:rPr>
        <w:t xml:space="preserve"> Padia për të kërkuar që shoqëria tregtare të shpallet e pavlefshme parashkruhet </w:t>
      </w:r>
      <w:proofErr w:type="gramStart"/>
      <w:r w:rsidRPr="00D45E3A">
        <w:rPr>
          <w:rFonts w:ascii="Times New Roman" w:hAnsi="Times New Roman" w:cs="Times New Roman"/>
          <w:sz w:val="24"/>
          <w:szCs w:val="24"/>
        </w:rPr>
        <w:t>brenda</w:t>
      </w:r>
      <w:proofErr w:type="gramEnd"/>
      <w:r w:rsidRPr="00D45E3A">
        <w:rPr>
          <w:rFonts w:ascii="Times New Roman" w:hAnsi="Times New Roman" w:cs="Times New Roman"/>
          <w:sz w:val="24"/>
          <w:szCs w:val="24"/>
        </w:rPr>
        <w:t xml:space="preserve"> tre vjetëve nga data e regjistrimit të shoqërisë në Qendrën Kombëtare të Regjistrimit. </w:t>
      </w:r>
      <w:proofErr w:type="gramStart"/>
      <w:r w:rsidRPr="00D45E3A">
        <w:rPr>
          <w:rFonts w:ascii="Times New Roman" w:hAnsi="Times New Roman" w:cs="Times New Roman"/>
          <w:sz w:val="24"/>
          <w:szCs w:val="24"/>
        </w:rPr>
        <w:t>Në çdo rast, padia e lidhur me pavlefshmërinë e themelimit të shoqërisë tregtare nuk mund të ngrihet pas publikimit të korrigjimit të rrethanës që shkakton pavlefshmërinë, sipas këtij neni, nëse kjo rrethanë mund të korrigjohet.</w:t>
      </w:r>
      <w:proofErr w:type="gramEnd"/>
    </w:p>
    <w:p w:rsidR="00135A86" w:rsidRPr="00A15F00" w:rsidRDefault="00135A86" w:rsidP="00A15F00">
      <w:pPr>
        <w:pStyle w:val="NoSpacing"/>
        <w:jc w:val="both"/>
        <w:rPr>
          <w:rFonts w:ascii="Times New Roman" w:hAnsi="Times New Roman" w:cs="Times New Roman"/>
          <w:sz w:val="24"/>
          <w:szCs w:val="24"/>
        </w:rPr>
      </w:pPr>
    </w:p>
    <w:p w:rsidR="00135A86" w:rsidRPr="00A15F00" w:rsidRDefault="00135A86" w:rsidP="00A15F00">
      <w:pPr>
        <w:pStyle w:val="NoSpacing"/>
        <w:jc w:val="center"/>
        <w:rPr>
          <w:rFonts w:ascii="Times New Roman" w:hAnsi="Times New Roman" w:cs="Times New Roman"/>
          <w:b/>
          <w:sz w:val="24"/>
          <w:szCs w:val="24"/>
        </w:rPr>
      </w:pPr>
      <w:r w:rsidRPr="00A15F00">
        <w:rPr>
          <w:rFonts w:ascii="Times New Roman" w:hAnsi="Times New Roman" w:cs="Times New Roman"/>
          <w:b/>
          <w:sz w:val="24"/>
          <w:szCs w:val="24"/>
        </w:rPr>
        <w:t>Neni 4</w:t>
      </w:r>
    </w:p>
    <w:p w:rsidR="00A15F00" w:rsidRDefault="00135A86" w:rsidP="00A15F00">
      <w:pPr>
        <w:pStyle w:val="NoSpacing"/>
        <w:jc w:val="center"/>
        <w:rPr>
          <w:rFonts w:ascii="Times New Roman" w:hAnsi="Times New Roman" w:cs="Times New Roman"/>
          <w:b/>
          <w:sz w:val="24"/>
          <w:szCs w:val="24"/>
        </w:rPr>
      </w:pPr>
      <w:r w:rsidRPr="00A15F00">
        <w:rPr>
          <w:rFonts w:ascii="Times New Roman" w:hAnsi="Times New Roman" w:cs="Times New Roman"/>
          <w:b/>
          <w:sz w:val="24"/>
          <w:szCs w:val="24"/>
        </w:rPr>
        <w:t>Emrat e regjistruar dhe emërtimet tregtare</w:t>
      </w:r>
    </w:p>
    <w:p w:rsidR="002A379B" w:rsidRDefault="002A379B" w:rsidP="00A15F00">
      <w:pPr>
        <w:pStyle w:val="NoSpacing"/>
        <w:jc w:val="center"/>
        <w:rPr>
          <w:rFonts w:ascii="Times New Roman" w:hAnsi="Times New Roman" w:cs="Times New Roman"/>
          <w:b/>
          <w:sz w:val="24"/>
          <w:szCs w:val="24"/>
        </w:rPr>
      </w:pPr>
    </w:p>
    <w:p w:rsidR="00135A86" w:rsidRPr="00A15F00" w:rsidRDefault="00135A86" w:rsidP="00A15F00">
      <w:pPr>
        <w:pStyle w:val="NoSpacing"/>
        <w:jc w:val="both"/>
        <w:rPr>
          <w:rFonts w:ascii="Times New Roman" w:hAnsi="Times New Roman" w:cs="Times New Roman"/>
          <w:b/>
          <w:sz w:val="24"/>
          <w:szCs w:val="24"/>
        </w:rPr>
      </w:pPr>
      <w:r w:rsidRPr="00A15F00">
        <w:rPr>
          <w:rFonts w:ascii="Times New Roman" w:hAnsi="Times New Roman" w:cs="Times New Roman"/>
          <w:b/>
          <w:sz w:val="24"/>
          <w:szCs w:val="24"/>
        </w:rPr>
        <w:lastRenderedPageBreak/>
        <w:t>1.</w:t>
      </w:r>
      <w:r w:rsidRPr="00A15F00">
        <w:rPr>
          <w:rFonts w:ascii="Times New Roman" w:hAnsi="Times New Roman" w:cs="Times New Roman"/>
          <w:sz w:val="24"/>
          <w:szCs w:val="24"/>
        </w:rPr>
        <w:t xml:space="preserve"> Tregtari dhe shoqëritë tregtare e ushtrojnë veprimtarinë e tyre nën emrin e regjistruar. </w:t>
      </w:r>
      <w:proofErr w:type="gramStart"/>
      <w:r w:rsidRPr="00A15F00">
        <w:rPr>
          <w:rFonts w:ascii="Times New Roman" w:hAnsi="Times New Roman" w:cs="Times New Roman"/>
          <w:sz w:val="24"/>
          <w:szCs w:val="24"/>
        </w:rPr>
        <w:t>Emri i tregtarit është emri i tij, sipas nenit 5 të Kodit Civil, i regjistruar në përputhje me nenin 30 të ligjit nr.9723, datë 3.5.2007 "Për Qendrën Kombëtare të Regjistrimit".Emri i shoqërisë tregtare duhet të jetë në përputhje me parashikimet e nenit 23 të ligjit nr.9723, datë 3.5.2007 "Për Qendrën Kombëtare të Regjistrimit".</w:t>
      </w:r>
      <w:proofErr w:type="gramEnd"/>
    </w:p>
    <w:p w:rsidR="00135A86" w:rsidRPr="00A15F00" w:rsidRDefault="00135A86" w:rsidP="00A15F00">
      <w:pPr>
        <w:pStyle w:val="NoSpacing"/>
        <w:jc w:val="both"/>
        <w:rPr>
          <w:rFonts w:ascii="Times New Roman" w:hAnsi="Times New Roman" w:cs="Times New Roman"/>
          <w:sz w:val="24"/>
          <w:szCs w:val="24"/>
        </w:rPr>
      </w:pPr>
      <w:r w:rsidRPr="00A15F00">
        <w:rPr>
          <w:rFonts w:ascii="Times New Roman" w:hAnsi="Times New Roman" w:cs="Times New Roman"/>
          <w:b/>
          <w:sz w:val="24"/>
          <w:szCs w:val="24"/>
        </w:rPr>
        <w:t>2.</w:t>
      </w:r>
      <w:r w:rsidRPr="00A15F00">
        <w:rPr>
          <w:rFonts w:ascii="Times New Roman" w:hAnsi="Times New Roman" w:cs="Times New Roman"/>
          <w:sz w:val="24"/>
          <w:szCs w:val="24"/>
        </w:rPr>
        <w:t xml:space="preserve"> Tregtari dhe shoqëritë tregtare mund të përdorin dhe emërtime tregtare, si dhe shenja të tjera dalluese të veprimtarisë dhe i regjistrojnë këto në përputhje me nenin 44 pika 1 shkronja "a" të ligjit nr.9723, datë 3.5.2007 "Për Qendrën Kombëtare të Regjistrimit".</w:t>
      </w:r>
    </w:p>
    <w:p w:rsidR="00135A86" w:rsidRPr="00A15F00" w:rsidRDefault="00135A86" w:rsidP="00A15F00">
      <w:pPr>
        <w:pStyle w:val="NoSpacing"/>
        <w:jc w:val="both"/>
        <w:rPr>
          <w:rFonts w:ascii="Times New Roman" w:hAnsi="Times New Roman" w:cs="Times New Roman"/>
          <w:sz w:val="24"/>
          <w:szCs w:val="24"/>
        </w:rPr>
      </w:pPr>
      <w:r w:rsidRPr="00A15F00">
        <w:rPr>
          <w:rFonts w:ascii="Times New Roman" w:hAnsi="Times New Roman" w:cs="Times New Roman"/>
          <w:b/>
          <w:sz w:val="24"/>
          <w:szCs w:val="24"/>
        </w:rPr>
        <w:t>3.</w:t>
      </w:r>
      <w:r w:rsidRPr="00A15F00">
        <w:rPr>
          <w:rFonts w:ascii="Times New Roman" w:hAnsi="Times New Roman" w:cs="Times New Roman"/>
          <w:sz w:val="24"/>
          <w:szCs w:val="24"/>
        </w:rPr>
        <w:t xml:space="preserve"> Emri i tregtarit ndiqet nga shtojca "tregtar i regjistruar" ose shkurtimi përkatës "TR". </w:t>
      </w:r>
      <w:proofErr w:type="gramStart"/>
      <w:r w:rsidRPr="00A15F00">
        <w:rPr>
          <w:rFonts w:ascii="Times New Roman" w:hAnsi="Times New Roman" w:cs="Times New Roman"/>
          <w:sz w:val="24"/>
          <w:szCs w:val="24"/>
        </w:rPr>
        <w:t>Emri i shoqërisë kolektive duhet të ndiqet nga shtojca "shoqëri kolektive" ose shkurtimin "SHK".Emri i shoqërisë komandite duhet të ndiqet nga shtojca "shoqëri komandite" ose shkurtimin "SHKM".Emrat e shoqërive me përgjegjësi të kufizuar dhe të shoqërive aksionare përmbajnë shkurtimet, të cilat tregojnë se janë shoqëri me përgjegjësi të kufizuar "SHPK" ose shoqëri aksionare "SHA".</w:t>
      </w:r>
      <w:proofErr w:type="gramEnd"/>
    </w:p>
    <w:p w:rsidR="00135A86" w:rsidRPr="00A15F00" w:rsidRDefault="00135A86" w:rsidP="00A15F00">
      <w:pPr>
        <w:pStyle w:val="NoSpacing"/>
        <w:jc w:val="center"/>
        <w:rPr>
          <w:rFonts w:ascii="Times New Roman" w:hAnsi="Times New Roman" w:cs="Times New Roman"/>
          <w:b/>
          <w:sz w:val="24"/>
          <w:szCs w:val="24"/>
        </w:rPr>
      </w:pPr>
    </w:p>
    <w:p w:rsidR="00135A86" w:rsidRPr="00A15F00" w:rsidRDefault="00A15F00" w:rsidP="00A15F00">
      <w:pPr>
        <w:pStyle w:val="NoSpacing"/>
        <w:jc w:val="center"/>
        <w:rPr>
          <w:rFonts w:ascii="Times New Roman" w:hAnsi="Times New Roman" w:cs="Times New Roman"/>
          <w:b/>
          <w:sz w:val="24"/>
          <w:szCs w:val="24"/>
        </w:rPr>
      </w:pPr>
      <w:r>
        <w:rPr>
          <w:rFonts w:ascii="Times New Roman" w:hAnsi="Times New Roman" w:cs="Times New Roman"/>
          <w:b/>
          <w:sz w:val="24"/>
          <w:szCs w:val="24"/>
        </w:rPr>
        <w:t>Neni 5</w:t>
      </w:r>
    </w:p>
    <w:p w:rsidR="00135A86" w:rsidRPr="00A15F00" w:rsidRDefault="00135A86" w:rsidP="00A15F00">
      <w:pPr>
        <w:pStyle w:val="NoSpacing"/>
        <w:jc w:val="center"/>
        <w:rPr>
          <w:rFonts w:ascii="Times New Roman" w:hAnsi="Times New Roman" w:cs="Times New Roman"/>
          <w:b/>
          <w:sz w:val="24"/>
          <w:szCs w:val="24"/>
        </w:rPr>
      </w:pPr>
      <w:r w:rsidRPr="00A15F00">
        <w:rPr>
          <w:rFonts w:ascii="Times New Roman" w:hAnsi="Times New Roman" w:cs="Times New Roman"/>
          <w:b/>
          <w:sz w:val="24"/>
          <w:szCs w:val="24"/>
        </w:rPr>
        <w:t>Transferimi i emrave dhe i përgjegjësisë</w:t>
      </w:r>
    </w:p>
    <w:p w:rsidR="00135A86" w:rsidRPr="00A15F00" w:rsidRDefault="00135A86" w:rsidP="00A15F00">
      <w:pPr>
        <w:pStyle w:val="NoSpacing"/>
        <w:jc w:val="both"/>
        <w:rPr>
          <w:rFonts w:ascii="Times New Roman" w:hAnsi="Times New Roman" w:cs="Times New Roman"/>
          <w:sz w:val="24"/>
          <w:szCs w:val="24"/>
        </w:rPr>
      </w:pPr>
    </w:p>
    <w:p w:rsidR="00135A86" w:rsidRPr="00A15F00" w:rsidRDefault="00135A86" w:rsidP="00A15F00">
      <w:pPr>
        <w:pStyle w:val="NoSpacing"/>
        <w:jc w:val="both"/>
        <w:rPr>
          <w:rFonts w:ascii="Times New Roman" w:hAnsi="Times New Roman" w:cs="Times New Roman"/>
          <w:sz w:val="24"/>
          <w:szCs w:val="24"/>
        </w:rPr>
      </w:pPr>
      <w:r w:rsidRPr="00A15F00">
        <w:rPr>
          <w:rFonts w:ascii="Times New Roman" w:hAnsi="Times New Roman" w:cs="Times New Roman"/>
          <w:b/>
          <w:sz w:val="24"/>
          <w:szCs w:val="24"/>
        </w:rPr>
        <w:t>1.</w:t>
      </w:r>
      <w:r w:rsidRPr="00A15F00">
        <w:rPr>
          <w:rFonts w:ascii="Times New Roman" w:hAnsi="Times New Roman" w:cs="Times New Roman"/>
          <w:sz w:val="24"/>
          <w:szCs w:val="24"/>
        </w:rPr>
        <w:t xml:space="preserve"> Personi, të cilit i transferohet veprimtaria e një tregtari ose e një shoqërie tregtare, mund të vijojë të përdorë emrin e regjistruar apo shenjat e tjera dalluese të veprimtarisë, me ose pa një shtesë, që tregon ndërrimin e pronësisë, nëse titullari i mëparshëm i veprimtarisë apo trashëgimtarët e tij e miratojnë këtë përdorim.</w:t>
      </w:r>
    </w:p>
    <w:p w:rsidR="00135A86" w:rsidRPr="00A15F00" w:rsidRDefault="00135A86" w:rsidP="00A15F00">
      <w:pPr>
        <w:pStyle w:val="NoSpacing"/>
        <w:jc w:val="both"/>
        <w:rPr>
          <w:rFonts w:ascii="Times New Roman" w:hAnsi="Times New Roman" w:cs="Times New Roman"/>
          <w:sz w:val="24"/>
          <w:szCs w:val="24"/>
        </w:rPr>
      </w:pPr>
      <w:r w:rsidRPr="00A15F00">
        <w:rPr>
          <w:rFonts w:ascii="Times New Roman" w:hAnsi="Times New Roman" w:cs="Times New Roman"/>
          <w:b/>
          <w:sz w:val="24"/>
          <w:szCs w:val="24"/>
        </w:rPr>
        <w:t>2.</w:t>
      </w:r>
      <w:r w:rsidRPr="00A15F00">
        <w:rPr>
          <w:rFonts w:ascii="Times New Roman" w:hAnsi="Times New Roman" w:cs="Times New Roman"/>
          <w:sz w:val="24"/>
          <w:szCs w:val="24"/>
        </w:rPr>
        <w:t xml:space="preserve"> Nëse emri i regjistruar apo shenjat e tjera dalluese të veprimtarisë vijojnë të përdoren, titullari i </w:t>
      </w:r>
      <w:proofErr w:type="gramStart"/>
      <w:r w:rsidRPr="00A15F00">
        <w:rPr>
          <w:rFonts w:ascii="Times New Roman" w:hAnsi="Times New Roman" w:cs="Times New Roman"/>
          <w:sz w:val="24"/>
          <w:szCs w:val="24"/>
        </w:rPr>
        <w:t>ri</w:t>
      </w:r>
      <w:proofErr w:type="gramEnd"/>
      <w:r w:rsidRPr="00A15F00">
        <w:rPr>
          <w:rFonts w:ascii="Times New Roman" w:hAnsi="Times New Roman" w:cs="Times New Roman"/>
          <w:sz w:val="24"/>
          <w:szCs w:val="24"/>
        </w:rPr>
        <w:t xml:space="preserve"> i veprimtarisë trashëgon të gjitha detyrimet tregtare të titullarit të mëparshëm. Marrëveshjet, që përcaktojnë ndryshe nga </w:t>
      </w:r>
      <w:proofErr w:type="gramStart"/>
      <w:r w:rsidRPr="00A15F00">
        <w:rPr>
          <w:rFonts w:ascii="Times New Roman" w:hAnsi="Times New Roman" w:cs="Times New Roman"/>
          <w:sz w:val="24"/>
          <w:szCs w:val="24"/>
        </w:rPr>
        <w:t>sa</w:t>
      </w:r>
      <w:proofErr w:type="gramEnd"/>
      <w:r w:rsidRPr="00A15F00">
        <w:rPr>
          <w:rFonts w:ascii="Times New Roman" w:hAnsi="Times New Roman" w:cs="Times New Roman"/>
          <w:sz w:val="24"/>
          <w:szCs w:val="24"/>
        </w:rPr>
        <w:t xml:space="preserve"> më sipër, nuk mund t'i kundrejtohen palëve të treta, edhe nëse janë bërë publike, me përjashtim të rastit kur tregtari ose shoqëria provon se i treti ka pasur dijeni për marrëveshjen, apo në bazë të rrethanave të qarta nuk mund të mos kishte pasur dijeni për të.</w:t>
      </w:r>
    </w:p>
    <w:p w:rsidR="00135A86" w:rsidRPr="00A15F00" w:rsidRDefault="00135A86" w:rsidP="00A15F00">
      <w:pPr>
        <w:pStyle w:val="NoSpacing"/>
        <w:jc w:val="both"/>
        <w:rPr>
          <w:rFonts w:ascii="Times New Roman" w:hAnsi="Times New Roman" w:cs="Times New Roman"/>
          <w:sz w:val="24"/>
          <w:szCs w:val="24"/>
        </w:rPr>
      </w:pPr>
    </w:p>
    <w:p w:rsidR="00135A86" w:rsidRPr="00A15F00" w:rsidRDefault="00135A86" w:rsidP="00A15F00">
      <w:pPr>
        <w:pStyle w:val="NoSpacing"/>
        <w:jc w:val="center"/>
        <w:rPr>
          <w:rFonts w:ascii="Times New Roman" w:hAnsi="Times New Roman" w:cs="Times New Roman"/>
          <w:sz w:val="24"/>
          <w:szCs w:val="24"/>
        </w:rPr>
      </w:pPr>
      <w:r w:rsidRPr="00A15F00">
        <w:rPr>
          <w:rFonts w:ascii="Times New Roman" w:hAnsi="Times New Roman" w:cs="Times New Roman"/>
          <w:sz w:val="24"/>
          <w:szCs w:val="24"/>
        </w:rPr>
        <w:t>TITULLI II</w:t>
      </w:r>
    </w:p>
    <w:p w:rsidR="00135A86" w:rsidRPr="00A15F00" w:rsidRDefault="00135A86" w:rsidP="00A15F00">
      <w:pPr>
        <w:pStyle w:val="NoSpacing"/>
        <w:jc w:val="center"/>
        <w:rPr>
          <w:rFonts w:ascii="Times New Roman" w:hAnsi="Times New Roman" w:cs="Times New Roman"/>
          <w:sz w:val="24"/>
          <w:szCs w:val="24"/>
        </w:rPr>
      </w:pPr>
      <w:r w:rsidRPr="00A15F00">
        <w:rPr>
          <w:rFonts w:ascii="Times New Roman" w:hAnsi="Times New Roman" w:cs="Times New Roman"/>
          <w:sz w:val="24"/>
          <w:szCs w:val="24"/>
        </w:rPr>
        <w:t>THEMELIMI I SHOQËRISË TREGTARE</w:t>
      </w:r>
    </w:p>
    <w:p w:rsidR="00135A86" w:rsidRPr="00A15F00" w:rsidRDefault="00135A86" w:rsidP="00A15F00">
      <w:pPr>
        <w:pStyle w:val="NoSpacing"/>
        <w:jc w:val="center"/>
        <w:rPr>
          <w:rFonts w:ascii="Times New Roman" w:hAnsi="Times New Roman" w:cs="Times New Roman"/>
          <w:sz w:val="24"/>
          <w:szCs w:val="24"/>
        </w:rPr>
      </w:pPr>
    </w:p>
    <w:p w:rsidR="00135A86" w:rsidRPr="00A15F00" w:rsidRDefault="00A15F00" w:rsidP="00A15F00">
      <w:pPr>
        <w:pStyle w:val="NoSpacing"/>
        <w:jc w:val="center"/>
        <w:rPr>
          <w:rFonts w:ascii="Times New Roman" w:hAnsi="Times New Roman" w:cs="Times New Roman"/>
          <w:b/>
          <w:sz w:val="24"/>
          <w:szCs w:val="24"/>
        </w:rPr>
      </w:pPr>
      <w:r w:rsidRPr="00A15F00">
        <w:rPr>
          <w:rFonts w:ascii="Times New Roman" w:hAnsi="Times New Roman" w:cs="Times New Roman"/>
          <w:b/>
          <w:sz w:val="24"/>
          <w:szCs w:val="24"/>
        </w:rPr>
        <w:t>Neni 6</w:t>
      </w:r>
    </w:p>
    <w:p w:rsidR="00135A86" w:rsidRPr="00A15F00" w:rsidRDefault="00135A86" w:rsidP="00A15F00">
      <w:pPr>
        <w:pStyle w:val="NoSpacing"/>
        <w:jc w:val="center"/>
        <w:rPr>
          <w:rFonts w:ascii="Times New Roman" w:hAnsi="Times New Roman" w:cs="Times New Roman"/>
          <w:b/>
          <w:sz w:val="24"/>
          <w:szCs w:val="24"/>
        </w:rPr>
      </w:pPr>
      <w:r w:rsidRPr="00A15F00">
        <w:rPr>
          <w:rFonts w:ascii="Times New Roman" w:hAnsi="Times New Roman" w:cs="Times New Roman"/>
          <w:b/>
          <w:sz w:val="24"/>
          <w:szCs w:val="24"/>
        </w:rPr>
        <w:t>Statuti</w:t>
      </w:r>
    </w:p>
    <w:p w:rsidR="00135A86" w:rsidRPr="00A15F00" w:rsidRDefault="00135A86" w:rsidP="00A15F00">
      <w:pPr>
        <w:pStyle w:val="NoSpacing"/>
        <w:jc w:val="both"/>
        <w:rPr>
          <w:rFonts w:ascii="Times New Roman" w:hAnsi="Times New Roman" w:cs="Times New Roman"/>
          <w:sz w:val="24"/>
          <w:szCs w:val="24"/>
        </w:rPr>
      </w:pPr>
    </w:p>
    <w:p w:rsidR="00135A86" w:rsidRPr="00A15F00" w:rsidRDefault="00135A86" w:rsidP="00A15F00">
      <w:pPr>
        <w:pStyle w:val="NoSpacing"/>
        <w:jc w:val="both"/>
        <w:rPr>
          <w:rFonts w:ascii="Times New Roman" w:hAnsi="Times New Roman" w:cs="Times New Roman"/>
          <w:sz w:val="24"/>
          <w:szCs w:val="24"/>
        </w:rPr>
      </w:pPr>
      <w:proofErr w:type="gramStart"/>
      <w:r w:rsidRPr="00A15F00">
        <w:rPr>
          <w:rFonts w:ascii="Times New Roman" w:hAnsi="Times New Roman" w:cs="Times New Roman"/>
          <w:sz w:val="24"/>
          <w:szCs w:val="24"/>
        </w:rPr>
        <w:t>Statuti i shoqërisë tregtare përmban të dhënat e përcaktuara në nenet 32 deri në 36 të ligjit nr.9723, datë 3.5.2007 "Për Qendrën Kombëtare të Regjistrimit".</w:t>
      </w:r>
      <w:proofErr w:type="gramEnd"/>
    </w:p>
    <w:p w:rsidR="00135A86" w:rsidRPr="00A15F00" w:rsidRDefault="00135A86" w:rsidP="00A15F00">
      <w:pPr>
        <w:pStyle w:val="NoSpacing"/>
        <w:jc w:val="both"/>
        <w:rPr>
          <w:rFonts w:ascii="Times New Roman" w:hAnsi="Times New Roman" w:cs="Times New Roman"/>
          <w:sz w:val="24"/>
          <w:szCs w:val="24"/>
        </w:rPr>
      </w:pPr>
      <w:proofErr w:type="gramStart"/>
      <w:r w:rsidRPr="00A15F00">
        <w:rPr>
          <w:rFonts w:ascii="Times New Roman" w:hAnsi="Times New Roman" w:cs="Times New Roman"/>
          <w:sz w:val="24"/>
          <w:szCs w:val="24"/>
        </w:rPr>
        <w:t>Paragrafi i katërt i nenit 28 të ligjit të sipërpërmendur mbetet i zbatueshëm.</w:t>
      </w:r>
      <w:proofErr w:type="gramEnd"/>
    </w:p>
    <w:p w:rsidR="00135A86" w:rsidRPr="00A15F00" w:rsidRDefault="00135A86" w:rsidP="00A15F00">
      <w:pPr>
        <w:pStyle w:val="NoSpacing"/>
        <w:jc w:val="both"/>
        <w:rPr>
          <w:rFonts w:ascii="Times New Roman" w:hAnsi="Times New Roman" w:cs="Times New Roman"/>
          <w:sz w:val="24"/>
          <w:szCs w:val="24"/>
        </w:rPr>
      </w:pPr>
    </w:p>
    <w:p w:rsidR="00135A86" w:rsidRPr="00A15F00" w:rsidRDefault="00135A86" w:rsidP="00D45E3A">
      <w:pPr>
        <w:pStyle w:val="NoSpacing"/>
        <w:jc w:val="center"/>
        <w:rPr>
          <w:rFonts w:ascii="Times New Roman" w:hAnsi="Times New Roman" w:cs="Times New Roman"/>
          <w:b/>
          <w:sz w:val="24"/>
          <w:szCs w:val="24"/>
        </w:rPr>
      </w:pPr>
      <w:r w:rsidRPr="00A15F00">
        <w:rPr>
          <w:rFonts w:ascii="Times New Roman" w:hAnsi="Times New Roman" w:cs="Times New Roman"/>
          <w:b/>
          <w:sz w:val="24"/>
          <w:szCs w:val="24"/>
        </w:rPr>
        <w:t>Neni 7</w:t>
      </w:r>
    </w:p>
    <w:p w:rsidR="00135A86" w:rsidRPr="00A15F00" w:rsidRDefault="00135A86" w:rsidP="00A15F00">
      <w:pPr>
        <w:pStyle w:val="NoSpacing"/>
        <w:jc w:val="center"/>
        <w:rPr>
          <w:rFonts w:ascii="Times New Roman" w:hAnsi="Times New Roman" w:cs="Times New Roman"/>
          <w:b/>
          <w:sz w:val="24"/>
          <w:szCs w:val="24"/>
        </w:rPr>
      </w:pPr>
      <w:r w:rsidRPr="00A15F00">
        <w:rPr>
          <w:rFonts w:ascii="Times New Roman" w:hAnsi="Times New Roman" w:cs="Times New Roman"/>
          <w:b/>
          <w:sz w:val="24"/>
          <w:szCs w:val="24"/>
        </w:rPr>
        <w:t>Objekti i ligjshëm</w:t>
      </w:r>
    </w:p>
    <w:p w:rsidR="00135A86" w:rsidRPr="00A15F00" w:rsidRDefault="00135A86" w:rsidP="00A15F00">
      <w:pPr>
        <w:pStyle w:val="NoSpacing"/>
        <w:jc w:val="both"/>
        <w:rPr>
          <w:rFonts w:ascii="Times New Roman" w:hAnsi="Times New Roman" w:cs="Times New Roman"/>
          <w:sz w:val="24"/>
          <w:szCs w:val="24"/>
        </w:rPr>
      </w:pPr>
    </w:p>
    <w:p w:rsidR="00135A86" w:rsidRPr="00A15F00" w:rsidRDefault="00135A86" w:rsidP="00A15F00">
      <w:pPr>
        <w:pStyle w:val="NoSpacing"/>
        <w:jc w:val="both"/>
        <w:rPr>
          <w:rFonts w:ascii="Times New Roman" w:hAnsi="Times New Roman" w:cs="Times New Roman"/>
          <w:sz w:val="24"/>
          <w:szCs w:val="24"/>
        </w:rPr>
      </w:pPr>
      <w:proofErr w:type="gramStart"/>
      <w:r w:rsidRPr="00A15F00">
        <w:rPr>
          <w:rFonts w:ascii="Times New Roman" w:hAnsi="Times New Roman" w:cs="Times New Roman"/>
          <w:sz w:val="24"/>
          <w:szCs w:val="24"/>
        </w:rPr>
        <w:t>Shoqëria tregtare mund të ushtrojë çdo veprimtari, e cila nuk ndalohet me ligj.</w:t>
      </w:r>
      <w:proofErr w:type="gramEnd"/>
    </w:p>
    <w:p w:rsidR="00135A86" w:rsidRPr="00A15F00" w:rsidRDefault="00135A86" w:rsidP="00A15F00">
      <w:pPr>
        <w:pStyle w:val="NoSpacing"/>
        <w:jc w:val="both"/>
        <w:rPr>
          <w:rFonts w:ascii="Times New Roman" w:hAnsi="Times New Roman" w:cs="Times New Roman"/>
          <w:sz w:val="24"/>
          <w:szCs w:val="24"/>
        </w:rPr>
      </w:pPr>
    </w:p>
    <w:p w:rsidR="00135A86" w:rsidRPr="00A15F00" w:rsidRDefault="00135A86" w:rsidP="00A15F00">
      <w:pPr>
        <w:pStyle w:val="NoSpacing"/>
        <w:jc w:val="center"/>
        <w:rPr>
          <w:rFonts w:ascii="Times New Roman" w:hAnsi="Times New Roman" w:cs="Times New Roman"/>
          <w:b/>
          <w:sz w:val="24"/>
          <w:szCs w:val="24"/>
        </w:rPr>
      </w:pPr>
      <w:r w:rsidRPr="00A15F00">
        <w:rPr>
          <w:rFonts w:ascii="Times New Roman" w:hAnsi="Times New Roman" w:cs="Times New Roman"/>
          <w:b/>
          <w:sz w:val="24"/>
          <w:szCs w:val="24"/>
        </w:rPr>
        <w:t>Neni 8</w:t>
      </w:r>
    </w:p>
    <w:p w:rsidR="00A15F00" w:rsidRDefault="00135A86" w:rsidP="00A15F00">
      <w:pPr>
        <w:pStyle w:val="NoSpacing"/>
        <w:jc w:val="center"/>
        <w:rPr>
          <w:rFonts w:ascii="Times New Roman" w:hAnsi="Times New Roman" w:cs="Times New Roman"/>
          <w:b/>
          <w:sz w:val="24"/>
          <w:szCs w:val="24"/>
        </w:rPr>
      </w:pPr>
      <w:r w:rsidRPr="00A15F00">
        <w:rPr>
          <w:rFonts w:ascii="Times New Roman" w:hAnsi="Times New Roman" w:cs="Times New Roman"/>
          <w:b/>
          <w:sz w:val="24"/>
          <w:szCs w:val="24"/>
        </w:rPr>
        <w:t>Zyra qendrore</w:t>
      </w:r>
    </w:p>
    <w:p w:rsidR="002A379B" w:rsidRDefault="002A379B" w:rsidP="00A15F00">
      <w:pPr>
        <w:pStyle w:val="NoSpacing"/>
        <w:jc w:val="center"/>
        <w:rPr>
          <w:rFonts w:ascii="Times New Roman" w:hAnsi="Times New Roman" w:cs="Times New Roman"/>
          <w:b/>
          <w:sz w:val="24"/>
          <w:szCs w:val="24"/>
        </w:rPr>
      </w:pPr>
    </w:p>
    <w:p w:rsidR="00135A86" w:rsidRPr="00A15F00" w:rsidRDefault="00135A86" w:rsidP="00A15F00">
      <w:pPr>
        <w:pStyle w:val="NoSpacing"/>
        <w:jc w:val="both"/>
        <w:rPr>
          <w:rFonts w:ascii="Times New Roman" w:hAnsi="Times New Roman" w:cs="Times New Roman"/>
          <w:b/>
          <w:sz w:val="24"/>
          <w:szCs w:val="24"/>
        </w:rPr>
      </w:pPr>
      <w:r w:rsidRPr="00A15F00">
        <w:rPr>
          <w:rFonts w:ascii="Times New Roman" w:hAnsi="Times New Roman" w:cs="Times New Roman"/>
          <w:b/>
          <w:sz w:val="24"/>
          <w:szCs w:val="24"/>
        </w:rPr>
        <w:lastRenderedPageBreak/>
        <w:t>1.</w:t>
      </w:r>
      <w:r w:rsidRPr="00A15F00">
        <w:rPr>
          <w:rFonts w:ascii="Times New Roman" w:hAnsi="Times New Roman" w:cs="Times New Roman"/>
          <w:sz w:val="24"/>
          <w:szCs w:val="24"/>
        </w:rPr>
        <w:t xml:space="preserve"> Nëse nuk parashikohet ndryshe në statut, zyra qendrore e shoqërisë tregtare është vendi, ku zhvillohet pjesa kryesore e veprimtarisë së saj tregtare.</w:t>
      </w:r>
    </w:p>
    <w:p w:rsidR="00135A86" w:rsidRPr="00A15F00" w:rsidRDefault="00135A86" w:rsidP="00A15F00">
      <w:pPr>
        <w:pStyle w:val="NoSpacing"/>
        <w:jc w:val="both"/>
        <w:rPr>
          <w:rFonts w:ascii="Times New Roman" w:hAnsi="Times New Roman" w:cs="Times New Roman"/>
          <w:sz w:val="24"/>
          <w:szCs w:val="24"/>
        </w:rPr>
      </w:pPr>
      <w:r w:rsidRPr="00A15F00">
        <w:rPr>
          <w:rFonts w:ascii="Times New Roman" w:hAnsi="Times New Roman" w:cs="Times New Roman"/>
          <w:b/>
          <w:sz w:val="24"/>
          <w:szCs w:val="24"/>
        </w:rPr>
        <w:t>2.</w:t>
      </w:r>
      <w:r w:rsidRPr="00A15F00">
        <w:rPr>
          <w:rFonts w:ascii="Times New Roman" w:hAnsi="Times New Roman" w:cs="Times New Roman"/>
          <w:sz w:val="24"/>
          <w:szCs w:val="24"/>
        </w:rPr>
        <w:t xml:space="preserve"> Nëse zyra qendrore ndodhet në territorin e Republikës së Shqipërisë, shoqëritë tregtare u nënshtrohen dispozitave të këtij ligji.</w:t>
      </w:r>
    </w:p>
    <w:p w:rsidR="00135A86" w:rsidRPr="00A15F00" w:rsidRDefault="00135A86" w:rsidP="00A15F00">
      <w:pPr>
        <w:pStyle w:val="NoSpacing"/>
        <w:jc w:val="both"/>
        <w:rPr>
          <w:rFonts w:ascii="Times New Roman" w:hAnsi="Times New Roman" w:cs="Times New Roman"/>
          <w:sz w:val="24"/>
          <w:szCs w:val="24"/>
        </w:rPr>
      </w:pPr>
    </w:p>
    <w:p w:rsidR="00135A86" w:rsidRPr="00A15F00" w:rsidRDefault="00135A86" w:rsidP="00A15F00">
      <w:pPr>
        <w:pStyle w:val="NoSpacing"/>
        <w:jc w:val="center"/>
        <w:rPr>
          <w:rFonts w:ascii="Times New Roman" w:hAnsi="Times New Roman" w:cs="Times New Roman"/>
          <w:b/>
          <w:sz w:val="24"/>
          <w:szCs w:val="24"/>
        </w:rPr>
      </w:pPr>
      <w:r w:rsidRPr="00A15F00">
        <w:rPr>
          <w:rFonts w:ascii="Times New Roman" w:hAnsi="Times New Roman" w:cs="Times New Roman"/>
          <w:b/>
          <w:sz w:val="24"/>
          <w:szCs w:val="24"/>
        </w:rPr>
        <w:t>Neni 9</w:t>
      </w:r>
    </w:p>
    <w:p w:rsidR="00135A86" w:rsidRPr="00A15F00" w:rsidRDefault="00135A86" w:rsidP="00A15F00">
      <w:pPr>
        <w:pStyle w:val="NoSpacing"/>
        <w:jc w:val="center"/>
        <w:rPr>
          <w:rFonts w:ascii="Times New Roman" w:hAnsi="Times New Roman" w:cs="Times New Roman"/>
          <w:b/>
          <w:sz w:val="24"/>
          <w:szCs w:val="24"/>
        </w:rPr>
      </w:pPr>
      <w:r w:rsidRPr="00A15F00">
        <w:rPr>
          <w:rFonts w:ascii="Times New Roman" w:hAnsi="Times New Roman" w:cs="Times New Roman"/>
          <w:b/>
          <w:sz w:val="24"/>
          <w:szCs w:val="24"/>
        </w:rPr>
        <w:t>Degët dhe zyrat e përfaqësimit</w:t>
      </w:r>
    </w:p>
    <w:p w:rsidR="00135A86" w:rsidRPr="00A15F00" w:rsidRDefault="00135A86" w:rsidP="00A15F00">
      <w:pPr>
        <w:pStyle w:val="NoSpacing"/>
        <w:jc w:val="both"/>
        <w:rPr>
          <w:rFonts w:ascii="Times New Roman" w:hAnsi="Times New Roman" w:cs="Times New Roman"/>
          <w:sz w:val="24"/>
          <w:szCs w:val="24"/>
        </w:rPr>
      </w:pPr>
    </w:p>
    <w:p w:rsidR="00135A86" w:rsidRPr="00A15F00" w:rsidRDefault="00135A86" w:rsidP="00A15F00">
      <w:pPr>
        <w:pStyle w:val="NoSpacing"/>
        <w:jc w:val="both"/>
        <w:rPr>
          <w:rFonts w:ascii="Times New Roman" w:hAnsi="Times New Roman" w:cs="Times New Roman"/>
          <w:sz w:val="24"/>
          <w:szCs w:val="24"/>
        </w:rPr>
      </w:pPr>
      <w:r w:rsidRPr="00A15F00">
        <w:rPr>
          <w:rFonts w:ascii="Times New Roman" w:hAnsi="Times New Roman" w:cs="Times New Roman"/>
          <w:b/>
          <w:sz w:val="24"/>
          <w:szCs w:val="24"/>
        </w:rPr>
        <w:t>1.</w:t>
      </w:r>
      <w:r w:rsidRPr="00A15F00">
        <w:rPr>
          <w:rFonts w:ascii="Times New Roman" w:hAnsi="Times New Roman" w:cs="Times New Roman"/>
          <w:sz w:val="24"/>
          <w:szCs w:val="24"/>
        </w:rPr>
        <w:t xml:space="preserve"> Personat përgjegjës për administrimin e shoqërisë mund të vendosin hapjen e degëve dhe/ose të zyrave të përfaqësimit të shoqërisë.</w:t>
      </w:r>
    </w:p>
    <w:p w:rsidR="00135A86" w:rsidRPr="00A15F00" w:rsidRDefault="00135A86" w:rsidP="00A15F00">
      <w:pPr>
        <w:pStyle w:val="NoSpacing"/>
        <w:jc w:val="both"/>
        <w:rPr>
          <w:rFonts w:ascii="Times New Roman" w:hAnsi="Times New Roman" w:cs="Times New Roman"/>
          <w:sz w:val="24"/>
          <w:szCs w:val="24"/>
        </w:rPr>
      </w:pPr>
      <w:r w:rsidRPr="00A15F00">
        <w:rPr>
          <w:rFonts w:ascii="Times New Roman" w:hAnsi="Times New Roman" w:cs="Times New Roman"/>
          <w:b/>
          <w:sz w:val="24"/>
          <w:szCs w:val="24"/>
        </w:rPr>
        <w:t>2.</w:t>
      </w:r>
      <w:r w:rsidRPr="00A15F00">
        <w:rPr>
          <w:rFonts w:ascii="Times New Roman" w:hAnsi="Times New Roman" w:cs="Times New Roman"/>
          <w:sz w:val="24"/>
          <w:szCs w:val="24"/>
        </w:rPr>
        <w:t xml:space="preserve"> Degët janë vende të ushtrimit të veprimtarisë tregtare dhe kanë të njëjtin personalitet juridik me shoqërinë. </w:t>
      </w:r>
      <w:proofErr w:type="gramStart"/>
      <w:r w:rsidRPr="00A15F00">
        <w:rPr>
          <w:rFonts w:ascii="Times New Roman" w:hAnsi="Times New Roman" w:cs="Times New Roman"/>
          <w:sz w:val="24"/>
          <w:szCs w:val="24"/>
        </w:rPr>
        <w:t>Ato veprojnë në mënyrë të qëndrueshme, organizohen dhe administrohen më vete dhe ushtrojnë veprimtari me palë të treta, në emër të shoqërisë.</w:t>
      </w:r>
      <w:proofErr w:type="gramEnd"/>
    </w:p>
    <w:p w:rsidR="00135A86" w:rsidRPr="00A15F00" w:rsidRDefault="00135A86" w:rsidP="00A15F00">
      <w:pPr>
        <w:pStyle w:val="NoSpacing"/>
        <w:jc w:val="both"/>
        <w:rPr>
          <w:rFonts w:ascii="Times New Roman" w:hAnsi="Times New Roman" w:cs="Times New Roman"/>
          <w:sz w:val="24"/>
          <w:szCs w:val="24"/>
        </w:rPr>
      </w:pPr>
      <w:r w:rsidRPr="00A15F00">
        <w:rPr>
          <w:rFonts w:ascii="Times New Roman" w:hAnsi="Times New Roman" w:cs="Times New Roman"/>
          <w:b/>
          <w:sz w:val="24"/>
          <w:szCs w:val="24"/>
        </w:rPr>
        <w:t>3.</w:t>
      </w:r>
      <w:r w:rsidRPr="00A15F00">
        <w:rPr>
          <w:rFonts w:ascii="Times New Roman" w:hAnsi="Times New Roman" w:cs="Times New Roman"/>
          <w:sz w:val="24"/>
          <w:szCs w:val="24"/>
        </w:rPr>
        <w:t xml:space="preserve"> Zyrat e përfaqësimit janë vende të veprimtarisë tregtare të shoqërisë dhe kanë të njëjtin personalitet juridik me shoqërinë. </w:t>
      </w:r>
      <w:proofErr w:type="gramStart"/>
      <w:r w:rsidRPr="00A15F00">
        <w:rPr>
          <w:rFonts w:ascii="Times New Roman" w:hAnsi="Times New Roman" w:cs="Times New Roman"/>
          <w:sz w:val="24"/>
          <w:szCs w:val="24"/>
        </w:rPr>
        <w:t>Zyrat e përfaqësimit nuk kanë si qëllim krijimin e të ardhurave, por nxitjen e veprimtarisë së shoqërisë.Këto zyra mund të lidhin marrëveshje në emër e për llogari të saj.</w:t>
      </w:r>
      <w:proofErr w:type="gramEnd"/>
    </w:p>
    <w:p w:rsidR="00135A86" w:rsidRPr="00A15F00" w:rsidRDefault="00135A86" w:rsidP="00A15F00">
      <w:pPr>
        <w:pStyle w:val="NoSpacing"/>
        <w:jc w:val="both"/>
        <w:rPr>
          <w:rFonts w:ascii="Times New Roman" w:hAnsi="Times New Roman" w:cs="Times New Roman"/>
          <w:sz w:val="24"/>
          <w:szCs w:val="24"/>
        </w:rPr>
      </w:pPr>
      <w:r w:rsidRPr="00A15F00">
        <w:rPr>
          <w:rFonts w:ascii="Times New Roman" w:hAnsi="Times New Roman" w:cs="Times New Roman"/>
          <w:b/>
          <w:sz w:val="24"/>
          <w:szCs w:val="24"/>
        </w:rPr>
        <w:t>4.</w:t>
      </w:r>
      <w:r w:rsidRPr="00A15F00">
        <w:rPr>
          <w:rFonts w:ascii="Times New Roman" w:hAnsi="Times New Roman" w:cs="Times New Roman"/>
          <w:sz w:val="24"/>
          <w:szCs w:val="24"/>
        </w:rPr>
        <w:t xml:space="preserve"> Nëse degët dhe zyrat e përfaqësimit të shoqërive shqiptare krijojnë faqe interneti, ato duhet të publikojnë numrin unik të identifikimit të shoqërisë në këtë faqe interneti.</w:t>
      </w:r>
    </w:p>
    <w:p w:rsidR="00135A86" w:rsidRPr="00A15F00" w:rsidRDefault="00135A86" w:rsidP="00A15F00">
      <w:pPr>
        <w:pStyle w:val="NoSpacing"/>
        <w:jc w:val="both"/>
        <w:rPr>
          <w:rFonts w:ascii="Times New Roman" w:hAnsi="Times New Roman" w:cs="Times New Roman"/>
          <w:sz w:val="24"/>
          <w:szCs w:val="24"/>
        </w:rPr>
      </w:pPr>
      <w:r w:rsidRPr="00A15F00">
        <w:rPr>
          <w:rFonts w:ascii="Times New Roman" w:hAnsi="Times New Roman" w:cs="Times New Roman"/>
          <w:b/>
          <w:sz w:val="24"/>
          <w:szCs w:val="24"/>
        </w:rPr>
        <w:t>5.</w:t>
      </w:r>
      <w:r w:rsidRPr="00A15F00">
        <w:rPr>
          <w:rFonts w:ascii="Times New Roman" w:hAnsi="Times New Roman" w:cs="Times New Roman"/>
          <w:sz w:val="24"/>
          <w:szCs w:val="24"/>
        </w:rPr>
        <w:t xml:space="preserve"> Degët dhe zyrat e përfaqësimit të shoqërive të huaja regjistrohen sipas kërkesave të neneve 26 pika 4, 28 pika 5 dhe 37 të ligjit nr.9723, datë 3.5.2007 "Për Qendrën Kombëtare të Regjistrimit".</w:t>
      </w:r>
    </w:p>
    <w:p w:rsidR="00135A86" w:rsidRPr="00A15F00" w:rsidRDefault="00135A86" w:rsidP="00A15F00">
      <w:pPr>
        <w:pStyle w:val="NoSpacing"/>
        <w:jc w:val="both"/>
        <w:rPr>
          <w:rFonts w:ascii="Times New Roman" w:hAnsi="Times New Roman" w:cs="Times New Roman"/>
          <w:sz w:val="24"/>
          <w:szCs w:val="24"/>
        </w:rPr>
      </w:pPr>
      <w:r w:rsidRPr="00A15F00">
        <w:rPr>
          <w:rFonts w:ascii="Times New Roman" w:hAnsi="Times New Roman" w:cs="Times New Roman"/>
          <w:b/>
          <w:sz w:val="24"/>
          <w:szCs w:val="24"/>
        </w:rPr>
        <w:t>6.</w:t>
      </w:r>
      <w:r w:rsidRPr="00A15F00">
        <w:rPr>
          <w:rFonts w:ascii="Times New Roman" w:hAnsi="Times New Roman" w:cs="Times New Roman"/>
          <w:sz w:val="24"/>
          <w:szCs w:val="24"/>
        </w:rPr>
        <w:t xml:space="preserve"> Dega vepron nën emrin e regjistruar të shoqërisë tregtare, si dhe nën emrin e saj.</w:t>
      </w:r>
    </w:p>
    <w:p w:rsidR="00135A86" w:rsidRPr="00A15F00" w:rsidRDefault="00135A86" w:rsidP="00A15F00">
      <w:pPr>
        <w:pStyle w:val="NoSpacing"/>
        <w:jc w:val="both"/>
        <w:rPr>
          <w:rFonts w:ascii="Times New Roman" w:hAnsi="Times New Roman" w:cs="Times New Roman"/>
          <w:sz w:val="24"/>
          <w:szCs w:val="24"/>
        </w:rPr>
      </w:pPr>
    </w:p>
    <w:p w:rsidR="00135A86" w:rsidRPr="00A15F00" w:rsidRDefault="00135A86" w:rsidP="00A15F00">
      <w:pPr>
        <w:pStyle w:val="NoSpacing"/>
        <w:jc w:val="center"/>
        <w:rPr>
          <w:rFonts w:ascii="Times New Roman" w:hAnsi="Times New Roman" w:cs="Times New Roman"/>
          <w:b/>
          <w:sz w:val="24"/>
          <w:szCs w:val="24"/>
        </w:rPr>
      </w:pPr>
      <w:r w:rsidRPr="00A15F00">
        <w:rPr>
          <w:rFonts w:ascii="Times New Roman" w:hAnsi="Times New Roman" w:cs="Times New Roman"/>
          <w:b/>
          <w:sz w:val="24"/>
          <w:szCs w:val="24"/>
        </w:rPr>
        <w:t>Neni 10</w:t>
      </w:r>
    </w:p>
    <w:p w:rsidR="00135A86" w:rsidRPr="00A15F00" w:rsidRDefault="00135A86" w:rsidP="00A15F00">
      <w:pPr>
        <w:pStyle w:val="NoSpacing"/>
        <w:jc w:val="center"/>
        <w:rPr>
          <w:rFonts w:ascii="Times New Roman" w:hAnsi="Times New Roman" w:cs="Times New Roman"/>
          <w:b/>
          <w:sz w:val="24"/>
          <w:szCs w:val="24"/>
        </w:rPr>
      </w:pPr>
      <w:r w:rsidRPr="00A15F00">
        <w:rPr>
          <w:rFonts w:ascii="Times New Roman" w:hAnsi="Times New Roman" w:cs="Times New Roman"/>
          <w:b/>
          <w:sz w:val="24"/>
          <w:szCs w:val="24"/>
        </w:rPr>
        <w:t>Përgjegjësia e themeluesve</w:t>
      </w:r>
    </w:p>
    <w:p w:rsidR="00135A86" w:rsidRPr="00A15F00" w:rsidRDefault="00135A86" w:rsidP="00A15F00">
      <w:pPr>
        <w:pStyle w:val="NoSpacing"/>
        <w:jc w:val="center"/>
        <w:rPr>
          <w:rFonts w:ascii="Times New Roman" w:hAnsi="Times New Roman" w:cs="Times New Roman"/>
          <w:sz w:val="24"/>
          <w:szCs w:val="24"/>
        </w:rPr>
      </w:pPr>
    </w:p>
    <w:p w:rsidR="00135A86" w:rsidRPr="00A15F00" w:rsidRDefault="00135A86" w:rsidP="00A15F00">
      <w:pPr>
        <w:pStyle w:val="NoSpacing"/>
        <w:jc w:val="both"/>
        <w:rPr>
          <w:rFonts w:ascii="Times New Roman" w:hAnsi="Times New Roman" w:cs="Times New Roman"/>
          <w:sz w:val="24"/>
          <w:szCs w:val="24"/>
        </w:rPr>
      </w:pPr>
      <w:r w:rsidRPr="00A15F00">
        <w:rPr>
          <w:rFonts w:ascii="Times New Roman" w:hAnsi="Times New Roman" w:cs="Times New Roman"/>
          <w:b/>
          <w:sz w:val="24"/>
          <w:szCs w:val="24"/>
        </w:rPr>
        <w:t>1.</w:t>
      </w:r>
      <w:r w:rsidRPr="00A15F00">
        <w:rPr>
          <w:rFonts w:ascii="Times New Roman" w:hAnsi="Times New Roman" w:cs="Times New Roman"/>
          <w:sz w:val="24"/>
          <w:szCs w:val="24"/>
        </w:rPr>
        <w:t xml:space="preserve"> Personat që veprojnë në emër të shoqërisë, përpara se kjo të fitojë personalitetin juridik, përgjigjen personalisht në mënyrë të pakufizuar e solidare për veprimet e kryera në emër të saj. </w:t>
      </w:r>
      <w:proofErr w:type="gramStart"/>
      <w:r w:rsidRPr="00A15F00">
        <w:rPr>
          <w:rFonts w:ascii="Times New Roman" w:hAnsi="Times New Roman" w:cs="Times New Roman"/>
          <w:sz w:val="24"/>
          <w:szCs w:val="24"/>
        </w:rPr>
        <w:t>Me fitimin e personalitetit juridik, të drejtat e detyrimet që rrjedhin nga këto veprime i kalojnë shoqërisë.</w:t>
      </w:r>
      <w:proofErr w:type="gramEnd"/>
    </w:p>
    <w:p w:rsidR="00135A86" w:rsidRPr="00A15F00" w:rsidRDefault="00135A86" w:rsidP="00A15F00">
      <w:pPr>
        <w:pStyle w:val="NoSpacing"/>
        <w:jc w:val="both"/>
        <w:rPr>
          <w:rFonts w:ascii="Times New Roman" w:hAnsi="Times New Roman" w:cs="Times New Roman"/>
          <w:sz w:val="24"/>
          <w:szCs w:val="24"/>
        </w:rPr>
      </w:pPr>
      <w:r w:rsidRPr="00A15F00">
        <w:rPr>
          <w:rFonts w:ascii="Times New Roman" w:hAnsi="Times New Roman" w:cs="Times New Roman"/>
          <w:b/>
          <w:sz w:val="24"/>
          <w:szCs w:val="24"/>
        </w:rPr>
        <w:t>2.</w:t>
      </w:r>
      <w:r w:rsidRPr="00A15F00">
        <w:rPr>
          <w:rFonts w:ascii="Times New Roman" w:hAnsi="Times New Roman" w:cs="Times New Roman"/>
          <w:sz w:val="24"/>
          <w:szCs w:val="24"/>
        </w:rPr>
        <w:t xml:space="preserve"> Themeluesit japin kontributet e tyre në shoqëri, në para ose në natyrë, sipas mënyrave e afateve të parashikuara në statut dhe kryejnë formalitetet e themelimit sipas kërkesave të këtij ligji dhe të ligjit nr.9723, datë 3.5.2007 "Për Qendrën Kombëtare të Regjistrimit". </w:t>
      </w:r>
      <w:proofErr w:type="gramStart"/>
      <w:r w:rsidRPr="00A15F00">
        <w:rPr>
          <w:rFonts w:ascii="Times New Roman" w:hAnsi="Times New Roman" w:cs="Times New Roman"/>
          <w:sz w:val="24"/>
          <w:szCs w:val="24"/>
        </w:rPr>
        <w:t>Themeluesit përgjigjen ndaj shoqërisë personalisht e në mënyrë solidare për dëmet e shkaktuara nga mospërmbushja e këtyre detyrimeve apo nga përmbushja e</w:t>
      </w:r>
      <w:r w:rsidR="00A15F00">
        <w:rPr>
          <w:rFonts w:ascii="Times New Roman" w:hAnsi="Times New Roman" w:cs="Times New Roman"/>
          <w:sz w:val="24"/>
          <w:szCs w:val="24"/>
        </w:rPr>
        <w:t xml:space="preserve"> tyre përtej afateve përkatëse.</w:t>
      </w:r>
      <w:proofErr w:type="gramEnd"/>
    </w:p>
    <w:p w:rsidR="00135A86" w:rsidRPr="00A15F00" w:rsidRDefault="00135A86" w:rsidP="00A15F00">
      <w:pPr>
        <w:pStyle w:val="NoSpacing"/>
        <w:jc w:val="both"/>
        <w:rPr>
          <w:rFonts w:ascii="Times New Roman" w:hAnsi="Times New Roman" w:cs="Times New Roman"/>
          <w:sz w:val="24"/>
          <w:szCs w:val="24"/>
        </w:rPr>
      </w:pPr>
      <w:r w:rsidRPr="00A15F00">
        <w:rPr>
          <w:rFonts w:ascii="Times New Roman" w:hAnsi="Times New Roman" w:cs="Times New Roman"/>
          <w:b/>
          <w:sz w:val="24"/>
          <w:szCs w:val="24"/>
        </w:rPr>
        <w:t>3.</w:t>
      </w:r>
      <w:r w:rsidRPr="00A15F00">
        <w:rPr>
          <w:rFonts w:ascii="Times New Roman" w:hAnsi="Times New Roman" w:cs="Times New Roman"/>
          <w:sz w:val="24"/>
          <w:szCs w:val="24"/>
        </w:rPr>
        <w:t xml:space="preserve"> Përfaqësuesi ligjor i shoqërisë mund të ngrejë padi në gjykatën përkatëse për dëmin e shkaktuar nga mospërmbushjet e detyrimeve, sipas pik ës 2 të këtij neni. Në rast mosveprimi të përfaqësuesit ligjor brenda 90 ditëve nga marrja dijeni e mospërmbushjes, padia mund të ngrihet përkatësisht nga një ortak i shoqërisë kolektive ose komandite, nga një numër ortakësh të një shoqërie me përgjegjësi të kufizuar apo aksionarësh të një shoqërie aksionare, të cilët zotërojnë jo më pak se 5 për qind të tërësisë së votave në asamblenë e shoqërisë. </w:t>
      </w:r>
      <w:proofErr w:type="gramStart"/>
      <w:r w:rsidRPr="00A15F00">
        <w:rPr>
          <w:rFonts w:ascii="Times New Roman" w:hAnsi="Times New Roman" w:cs="Times New Roman"/>
          <w:sz w:val="24"/>
          <w:szCs w:val="24"/>
        </w:rPr>
        <w:t>Padia mund të ngrihet, gjithashtu, nga çdo kreditor i shoqërisë tregtare.Ortakët, aksionarët ose kreditorët duhet të respektojnë procedurat e neneve 91, 92, 150 e 151 të këtij ligji.</w:t>
      </w:r>
      <w:proofErr w:type="gramEnd"/>
      <w:r w:rsidRPr="00A15F00">
        <w:rPr>
          <w:rFonts w:ascii="Times New Roman" w:hAnsi="Times New Roman" w:cs="Times New Roman"/>
          <w:sz w:val="24"/>
          <w:szCs w:val="24"/>
        </w:rPr>
        <w:t xml:space="preserve"> Paditë duhet të ngrihen </w:t>
      </w:r>
      <w:proofErr w:type="gramStart"/>
      <w:r w:rsidRPr="00A15F00">
        <w:rPr>
          <w:rFonts w:ascii="Times New Roman" w:hAnsi="Times New Roman" w:cs="Times New Roman"/>
          <w:sz w:val="24"/>
          <w:szCs w:val="24"/>
        </w:rPr>
        <w:t>brenda</w:t>
      </w:r>
      <w:proofErr w:type="gramEnd"/>
      <w:r w:rsidRPr="00A15F00">
        <w:rPr>
          <w:rFonts w:ascii="Times New Roman" w:hAnsi="Times New Roman" w:cs="Times New Roman"/>
          <w:sz w:val="24"/>
          <w:szCs w:val="24"/>
        </w:rPr>
        <w:t xml:space="preserve"> 3 viteve pas regjistrimit të shoqërisë tregtare.</w:t>
      </w:r>
    </w:p>
    <w:p w:rsidR="00ED7E43" w:rsidRDefault="00ED7E43" w:rsidP="00ED7E43">
      <w:pPr>
        <w:pStyle w:val="NoSpacing"/>
        <w:rPr>
          <w:rFonts w:ascii="Times New Roman" w:hAnsi="Times New Roman" w:cs="Times New Roman"/>
          <w:sz w:val="24"/>
          <w:szCs w:val="24"/>
        </w:rPr>
      </w:pPr>
    </w:p>
    <w:p w:rsidR="00135A86" w:rsidRPr="00A15F00" w:rsidRDefault="00135A86" w:rsidP="00ED7E43">
      <w:pPr>
        <w:pStyle w:val="NoSpacing"/>
        <w:jc w:val="center"/>
        <w:rPr>
          <w:rFonts w:ascii="Times New Roman" w:hAnsi="Times New Roman" w:cs="Times New Roman"/>
          <w:b/>
          <w:sz w:val="24"/>
          <w:szCs w:val="24"/>
        </w:rPr>
      </w:pPr>
      <w:r w:rsidRPr="00A15F00">
        <w:rPr>
          <w:rFonts w:ascii="Times New Roman" w:hAnsi="Times New Roman" w:cs="Times New Roman"/>
          <w:b/>
          <w:sz w:val="24"/>
          <w:szCs w:val="24"/>
        </w:rPr>
        <w:t>Neni 11</w:t>
      </w:r>
    </w:p>
    <w:p w:rsidR="00135A86" w:rsidRPr="00A15F00" w:rsidRDefault="00135A86" w:rsidP="00A15F00">
      <w:pPr>
        <w:pStyle w:val="NoSpacing"/>
        <w:jc w:val="center"/>
        <w:rPr>
          <w:rFonts w:ascii="Times New Roman" w:hAnsi="Times New Roman" w:cs="Times New Roman"/>
          <w:b/>
          <w:sz w:val="24"/>
          <w:szCs w:val="24"/>
        </w:rPr>
      </w:pPr>
      <w:r w:rsidRPr="00A15F00">
        <w:rPr>
          <w:rFonts w:ascii="Times New Roman" w:hAnsi="Times New Roman" w:cs="Times New Roman"/>
          <w:b/>
          <w:sz w:val="24"/>
          <w:szCs w:val="24"/>
        </w:rPr>
        <w:lastRenderedPageBreak/>
        <w:t>Të dhënat në korrespondencat dhe dokumentet e tjera të veprimtarisë</w:t>
      </w:r>
    </w:p>
    <w:p w:rsidR="00135A86" w:rsidRPr="00A15F00" w:rsidRDefault="00135A86" w:rsidP="00A15F00">
      <w:pPr>
        <w:pStyle w:val="NoSpacing"/>
        <w:jc w:val="both"/>
        <w:rPr>
          <w:rFonts w:ascii="Times New Roman" w:hAnsi="Times New Roman" w:cs="Times New Roman"/>
          <w:sz w:val="24"/>
          <w:szCs w:val="24"/>
        </w:rPr>
      </w:pPr>
    </w:p>
    <w:p w:rsidR="00135A86" w:rsidRPr="00A15F00" w:rsidRDefault="00135A86" w:rsidP="00A15F00">
      <w:pPr>
        <w:pStyle w:val="NoSpacing"/>
        <w:jc w:val="both"/>
        <w:rPr>
          <w:rFonts w:ascii="Times New Roman" w:hAnsi="Times New Roman" w:cs="Times New Roman"/>
          <w:sz w:val="24"/>
          <w:szCs w:val="24"/>
        </w:rPr>
      </w:pPr>
      <w:r w:rsidRPr="00A15F00">
        <w:rPr>
          <w:rFonts w:ascii="Times New Roman" w:hAnsi="Times New Roman" w:cs="Times New Roman"/>
          <w:b/>
          <w:sz w:val="24"/>
          <w:szCs w:val="24"/>
        </w:rPr>
        <w:t>1.</w:t>
      </w:r>
      <w:r w:rsidRPr="00A15F00">
        <w:rPr>
          <w:rFonts w:ascii="Times New Roman" w:hAnsi="Times New Roman" w:cs="Times New Roman"/>
          <w:sz w:val="24"/>
          <w:szCs w:val="24"/>
        </w:rPr>
        <w:t xml:space="preserve"> Të gjitha shkresat, formularët e urdhrave apo çdo dokument tjetër korrespondence, nxjerrë nga shoqëria, degët apo zyrat e përfaqësimit, nëpërmjet përdorimit të letrës ose mjeteve elektronike, të cilat u drejtohen palëve të treta, duhet të përmbajnë të dhënat e mëposhtme:</w:t>
      </w:r>
    </w:p>
    <w:p w:rsidR="00135A86" w:rsidRPr="00A15F00" w:rsidRDefault="00135A86" w:rsidP="00A15F00">
      <w:pPr>
        <w:pStyle w:val="NoSpacing"/>
        <w:jc w:val="both"/>
        <w:rPr>
          <w:rFonts w:ascii="Times New Roman" w:hAnsi="Times New Roman" w:cs="Times New Roman"/>
          <w:sz w:val="24"/>
          <w:szCs w:val="24"/>
        </w:rPr>
      </w:pPr>
      <w:r w:rsidRPr="00A15F00">
        <w:rPr>
          <w:rFonts w:ascii="Times New Roman" w:hAnsi="Times New Roman" w:cs="Times New Roman"/>
          <w:b/>
          <w:sz w:val="24"/>
          <w:szCs w:val="24"/>
        </w:rPr>
        <w:t>a)</w:t>
      </w:r>
      <w:r w:rsidR="00D45E3A">
        <w:rPr>
          <w:rFonts w:ascii="Times New Roman" w:hAnsi="Times New Roman" w:cs="Times New Roman"/>
          <w:b/>
          <w:sz w:val="24"/>
          <w:szCs w:val="24"/>
        </w:rPr>
        <w:t xml:space="preserve"> </w:t>
      </w:r>
      <w:proofErr w:type="gramStart"/>
      <w:r w:rsidRPr="00A15F00">
        <w:rPr>
          <w:rFonts w:ascii="Times New Roman" w:hAnsi="Times New Roman" w:cs="Times New Roman"/>
          <w:sz w:val="24"/>
          <w:szCs w:val="24"/>
        </w:rPr>
        <w:t>numrin</w:t>
      </w:r>
      <w:proofErr w:type="gramEnd"/>
      <w:r w:rsidRPr="00A15F00">
        <w:rPr>
          <w:rFonts w:ascii="Times New Roman" w:hAnsi="Times New Roman" w:cs="Times New Roman"/>
          <w:sz w:val="24"/>
          <w:szCs w:val="24"/>
        </w:rPr>
        <w:t xml:space="preserve"> unik të identifikimit;</w:t>
      </w:r>
    </w:p>
    <w:p w:rsidR="00135A86" w:rsidRPr="00A15F00" w:rsidRDefault="00135A86" w:rsidP="00A15F00">
      <w:pPr>
        <w:pStyle w:val="NoSpacing"/>
        <w:jc w:val="both"/>
        <w:rPr>
          <w:rFonts w:ascii="Times New Roman" w:hAnsi="Times New Roman" w:cs="Times New Roman"/>
          <w:sz w:val="24"/>
          <w:szCs w:val="24"/>
        </w:rPr>
      </w:pPr>
      <w:r w:rsidRPr="00A15F00">
        <w:rPr>
          <w:rFonts w:ascii="Times New Roman" w:hAnsi="Times New Roman" w:cs="Times New Roman"/>
          <w:b/>
          <w:sz w:val="24"/>
          <w:szCs w:val="24"/>
        </w:rPr>
        <w:t>b)</w:t>
      </w:r>
      <w:r w:rsidR="00D45E3A">
        <w:rPr>
          <w:rFonts w:ascii="Times New Roman" w:hAnsi="Times New Roman" w:cs="Times New Roman"/>
          <w:b/>
          <w:sz w:val="24"/>
          <w:szCs w:val="24"/>
        </w:rPr>
        <w:t xml:space="preserve"> </w:t>
      </w:r>
      <w:proofErr w:type="gramStart"/>
      <w:r w:rsidRPr="00A15F00">
        <w:rPr>
          <w:rFonts w:ascii="Times New Roman" w:hAnsi="Times New Roman" w:cs="Times New Roman"/>
          <w:sz w:val="24"/>
          <w:szCs w:val="24"/>
        </w:rPr>
        <w:t>formën</w:t>
      </w:r>
      <w:proofErr w:type="gramEnd"/>
      <w:r w:rsidRPr="00A15F00">
        <w:rPr>
          <w:rFonts w:ascii="Times New Roman" w:hAnsi="Times New Roman" w:cs="Times New Roman"/>
          <w:sz w:val="24"/>
          <w:szCs w:val="24"/>
        </w:rPr>
        <w:t xml:space="preserve"> ligjore të shoqërisë;</w:t>
      </w:r>
    </w:p>
    <w:p w:rsidR="00135A86" w:rsidRPr="00A15F00" w:rsidRDefault="00135A86" w:rsidP="00A15F00">
      <w:pPr>
        <w:pStyle w:val="NoSpacing"/>
        <w:jc w:val="both"/>
        <w:rPr>
          <w:rFonts w:ascii="Times New Roman" w:hAnsi="Times New Roman" w:cs="Times New Roman"/>
          <w:sz w:val="24"/>
          <w:szCs w:val="24"/>
        </w:rPr>
      </w:pPr>
      <w:r w:rsidRPr="00A15F00">
        <w:rPr>
          <w:rFonts w:ascii="Times New Roman" w:hAnsi="Times New Roman" w:cs="Times New Roman"/>
          <w:b/>
          <w:sz w:val="24"/>
          <w:szCs w:val="24"/>
        </w:rPr>
        <w:t>c)</w:t>
      </w:r>
      <w:r w:rsidR="00D45E3A">
        <w:rPr>
          <w:rFonts w:ascii="Times New Roman" w:hAnsi="Times New Roman" w:cs="Times New Roman"/>
          <w:b/>
          <w:sz w:val="24"/>
          <w:szCs w:val="24"/>
        </w:rPr>
        <w:t xml:space="preserve"> </w:t>
      </w:r>
      <w:proofErr w:type="gramStart"/>
      <w:r w:rsidRPr="00A15F00">
        <w:rPr>
          <w:rFonts w:ascii="Times New Roman" w:hAnsi="Times New Roman" w:cs="Times New Roman"/>
          <w:sz w:val="24"/>
          <w:szCs w:val="24"/>
        </w:rPr>
        <w:t>vendndodhjen</w:t>
      </w:r>
      <w:proofErr w:type="gramEnd"/>
      <w:r w:rsidRPr="00A15F00">
        <w:rPr>
          <w:rFonts w:ascii="Times New Roman" w:hAnsi="Times New Roman" w:cs="Times New Roman"/>
          <w:sz w:val="24"/>
          <w:szCs w:val="24"/>
        </w:rPr>
        <w:t xml:space="preserve"> e selisë së regjistruar dhe të zyrës qen</w:t>
      </w:r>
      <w:r w:rsidR="00A15F00">
        <w:rPr>
          <w:rFonts w:ascii="Times New Roman" w:hAnsi="Times New Roman" w:cs="Times New Roman"/>
          <w:sz w:val="24"/>
          <w:szCs w:val="24"/>
        </w:rPr>
        <w:t>drore të saj;</w:t>
      </w:r>
    </w:p>
    <w:p w:rsidR="00135A86" w:rsidRPr="00A15F00" w:rsidRDefault="00135A86" w:rsidP="00A15F00">
      <w:pPr>
        <w:pStyle w:val="NoSpacing"/>
        <w:jc w:val="both"/>
        <w:rPr>
          <w:rFonts w:ascii="Times New Roman" w:hAnsi="Times New Roman" w:cs="Times New Roman"/>
          <w:sz w:val="24"/>
          <w:szCs w:val="24"/>
        </w:rPr>
      </w:pPr>
      <w:r w:rsidRPr="00A15F00">
        <w:rPr>
          <w:rFonts w:ascii="Times New Roman" w:hAnsi="Times New Roman" w:cs="Times New Roman"/>
          <w:b/>
          <w:sz w:val="24"/>
          <w:szCs w:val="24"/>
        </w:rPr>
        <w:t>ç)</w:t>
      </w:r>
      <w:r w:rsidR="00D45E3A">
        <w:rPr>
          <w:rFonts w:ascii="Times New Roman" w:hAnsi="Times New Roman" w:cs="Times New Roman"/>
          <w:b/>
          <w:sz w:val="24"/>
          <w:szCs w:val="24"/>
        </w:rPr>
        <w:t xml:space="preserve"> </w:t>
      </w:r>
      <w:proofErr w:type="gramStart"/>
      <w:r w:rsidRPr="00A15F00">
        <w:rPr>
          <w:rFonts w:ascii="Times New Roman" w:hAnsi="Times New Roman" w:cs="Times New Roman"/>
          <w:sz w:val="24"/>
          <w:szCs w:val="24"/>
        </w:rPr>
        <w:t>të</w:t>
      </w:r>
      <w:proofErr w:type="gramEnd"/>
      <w:r w:rsidRPr="00A15F00">
        <w:rPr>
          <w:rFonts w:ascii="Times New Roman" w:hAnsi="Times New Roman" w:cs="Times New Roman"/>
          <w:sz w:val="24"/>
          <w:szCs w:val="24"/>
        </w:rPr>
        <w:t xml:space="preserve"> dhëna nëse shoqëria është në likuidim.</w:t>
      </w:r>
    </w:p>
    <w:p w:rsidR="00135A86" w:rsidRPr="00D45E3A" w:rsidRDefault="00135A86" w:rsidP="00A15F00">
      <w:pPr>
        <w:pStyle w:val="NoSpacing"/>
        <w:jc w:val="both"/>
        <w:rPr>
          <w:rFonts w:ascii="Times New Roman" w:hAnsi="Times New Roman" w:cs="Times New Roman"/>
          <w:sz w:val="24"/>
          <w:szCs w:val="24"/>
        </w:rPr>
      </w:pPr>
      <w:r w:rsidRPr="00D45E3A">
        <w:rPr>
          <w:rFonts w:ascii="Times New Roman" w:hAnsi="Times New Roman" w:cs="Times New Roman"/>
          <w:b/>
          <w:sz w:val="24"/>
          <w:szCs w:val="24"/>
        </w:rPr>
        <w:t>d)</w:t>
      </w:r>
      <w:r w:rsidR="00D45E3A" w:rsidRPr="00D45E3A">
        <w:rPr>
          <w:rFonts w:ascii="Times New Roman" w:hAnsi="Times New Roman" w:cs="Times New Roman"/>
          <w:b/>
          <w:sz w:val="24"/>
          <w:szCs w:val="24"/>
        </w:rPr>
        <w:t xml:space="preserve"> </w:t>
      </w:r>
      <w:proofErr w:type="gramStart"/>
      <w:r w:rsidRPr="00D45E3A">
        <w:rPr>
          <w:rFonts w:ascii="Times New Roman" w:hAnsi="Times New Roman" w:cs="Times New Roman"/>
          <w:sz w:val="24"/>
          <w:szCs w:val="24"/>
        </w:rPr>
        <w:t>vlera</w:t>
      </w:r>
      <w:proofErr w:type="gramEnd"/>
      <w:r w:rsidRPr="00D45E3A">
        <w:rPr>
          <w:rFonts w:ascii="Times New Roman" w:hAnsi="Times New Roman" w:cs="Times New Roman"/>
          <w:sz w:val="24"/>
          <w:szCs w:val="24"/>
        </w:rPr>
        <w:t xml:space="preserve"> e kapitalit të regjistruar të shoqërisë dhe vlera e pjesës së paguar të kapitalit.</w:t>
      </w:r>
    </w:p>
    <w:p w:rsidR="00135A86" w:rsidRPr="00A15F00" w:rsidRDefault="00135A86" w:rsidP="00A15F00">
      <w:pPr>
        <w:pStyle w:val="NoSpacing"/>
        <w:jc w:val="both"/>
        <w:rPr>
          <w:rFonts w:ascii="Times New Roman" w:hAnsi="Times New Roman" w:cs="Times New Roman"/>
          <w:sz w:val="24"/>
          <w:szCs w:val="24"/>
        </w:rPr>
      </w:pPr>
      <w:proofErr w:type="gramStart"/>
      <w:r w:rsidRPr="00A15F00">
        <w:rPr>
          <w:rFonts w:ascii="Times New Roman" w:hAnsi="Times New Roman" w:cs="Times New Roman"/>
          <w:sz w:val="24"/>
          <w:szCs w:val="24"/>
        </w:rPr>
        <w:t>Nëse shoqëria ka faqe interneti, këto të dhëna duhet të pasqyrohen aty.Edhe në këtë rast zbatohet pika 5 e nenit 1 të këtij ligji.</w:t>
      </w:r>
      <w:proofErr w:type="gramEnd"/>
    </w:p>
    <w:p w:rsidR="00135A86" w:rsidRPr="00A15F00" w:rsidRDefault="00135A86" w:rsidP="00A15F00">
      <w:pPr>
        <w:pStyle w:val="NoSpacing"/>
        <w:jc w:val="both"/>
        <w:rPr>
          <w:rFonts w:ascii="Times New Roman" w:hAnsi="Times New Roman" w:cs="Times New Roman"/>
          <w:sz w:val="24"/>
          <w:szCs w:val="24"/>
        </w:rPr>
      </w:pPr>
      <w:r w:rsidRPr="00A15F00">
        <w:rPr>
          <w:rFonts w:ascii="Times New Roman" w:hAnsi="Times New Roman" w:cs="Times New Roman"/>
          <w:b/>
          <w:sz w:val="24"/>
          <w:szCs w:val="24"/>
        </w:rPr>
        <w:t>2.</w:t>
      </w:r>
      <w:r w:rsidRPr="00A15F00">
        <w:rPr>
          <w:rFonts w:ascii="Times New Roman" w:hAnsi="Times New Roman" w:cs="Times New Roman"/>
          <w:sz w:val="24"/>
          <w:szCs w:val="24"/>
        </w:rPr>
        <w:t xml:space="preserve"> Shoqëria përgjigjet për vërtetësinë e të dhënave të deklaruara sipas pikës 1 të këtij neni. </w:t>
      </w:r>
      <w:proofErr w:type="gramStart"/>
      <w:r w:rsidRPr="00A15F00">
        <w:rPr>
          <w:rFonts w:ascii="Times New Roman" w:hAnsi="Times New Roman" w:cs="Times New Roman"/>
          <w:sz w:val="24"/>
          <w:szCs w:val="24"/>
        </w:rPr>
        <w:t>Nxjerrja e shkresave, formularëve e urdhrave apo e çdo dokumenti tjetër korrespondence, në kundërshtim me pikën 1 të këtij neni, përbën kundërvajtje administrative dhe dënohet me gjobë deri në 15 000 lekë.Kur kundërvajtja administrative e parashikuar në këtë pikë konstatohet gjatë një kontrolli të organizuar nga administrata tatimore, sanksioni ekzekutohet nga kjo administratë.</w:t>
      </w:r>
      <w:proofErr w:type="gramEnd"/>
    </w:p>
    <w:p w:rsidR="00135A86" w:rsidRPr="00A15F00" w:rsidRDefault="00135A86" w:rsidP="00A15F00">
      <w:pPr>
        <w:pStyle w:val="NoSpacing"/>
        <w:jc w:val="both"/>
        <w:rPr>
          <w:rFonts w:ascii="Times New Roman" w:hAnsi="Times New Roman" w:cs="Times New Roman"/>
          <w:sz w:val="24"/>
          <w:szCs w:val="24"/>
        </w:rPr>
      </w:pPr>
    </w:p>
    <w:p w:rsidR="00135A86" w:rsidRPr="00A15F00" w:rsidRDefault="00135A86" w:rsidP="00A15F00">
      <w:pPr>
        <w:pStyle w:val="NoSpacing"/>
        <w:jc w:val="center"/>
        <w:rPr>
          <w:rFonts w:ascii="Times New Roman" w:hAnsi="Times New Roman" w:cs="Times New Roman"/>
          <w:sz w:val="24"/>
          <w:szCs w:val="24"/>
        </w:rPr>
      </w:pPr>
      <w:r w:rsidRPr="00A15F00">
        <w:rPr>
          <w:rFonts w:ascii="Times New Roman" w:hAnsi="Times New Roman" w:cs="Times New Roman"/>
          <w:sz w:val="24"/>
          <w:szCs w:val="24"/>
        </w:rPr>
        <w:t>TITULLI III</w:t>
      </w:r>
    </w:p>
    <w:p w:rsidR="00135A86" w:rsidRPr="00A15F00" w:rsidRDefault="00135A86" w:rsidP="00A15F00">
      <w:pPr>
        <w:pStyle w:val="NoSpacing"/>
        <w:jc w:val="center"/>
        <w:rPr>
          <w:rFonts w:ascii="Times New Roman" w:hAnsi="Times New Roman" w:cs="Times New Roman"/>
          <w:sz w:val="24"/>
          <w:szCs w:val="24"/>
        </w:rPr>
      </w:pPr>
      <w:r w:rsidRPr="00A15F00">
        <w:rPr>
          <w:rFonts w:ascii="Times New Roman" w:hAnsi="Times New Roman" w:cs="Times New Roman"/>
          <w:sz w:val="24"/>
          <w:szCs w:val="24"/>
        </w:rPr>
        <w:t>PËRFAQËSIMI</w:t>
      </w:r>
    </w:p>
    <w:p w:rsidR="00135A86" w:rsidRPr="00A15F00" w:rsidRDefault="00135A86" w:rsidP="00A15F00">
      <w:pPr>
        <w:pStyle w:val="NoSpacing"/>
        <w:jc w:val="center"/>
        <w:rPr>
          <w:rFonts w:ascii="Times New Roman" w:hAnsi="Times New Roman" w:cs="Times New Roman"/>
          <w:sz w:val="24"/>
          <w:szCs w:val="24"/>
        </w:rPr>
      </w:pPr>
    </w:p>
    <w:p w:rsidR="00135A86" w:rsidRPr="00A15F00" w:rsidRDefault="00A15F00" w:rsidP="00A15F00">
      <w:pPr>
        <w:pStyle w:val="NoSpacing"/>
        <w:jc w:val="center"/>
        <w:rPr>
          <w:rFonts w:ascii="Times New Roman" w:hAnsi="Times New Roman" w:cs="Times New Roman"/>
          <w:b/>
          <w:sz w:val="24"/>
          <w:szCs w:val="24"/>
        </w:rPr>
      </w:pPr>
      <w:r w:rsidRPr="00A15F00">
        <w:rPr>
          <w:rFonts w:ascii="Times New Roman" w:hAnsi="Times New Roman" w:cs="Times New Roman"/>
          <w:b/>
          <w:sz w:val="24"/>
          <w:szCs w:val="24"/>
        </w:rPr>
        <w:t>Neni 12</w:t>
      </w:r>
    </w:p>
    <w:p w:rsidR="00135A86" w:rsidRPr="00A15F00" w:rsidRDefault="00135A86" w:rsidP="00A15F00">
      <w:pPr>
        <w:pStyle w:val="NoSpacing"/>
        <w:jc w:val="center"/>
        <w:rPr>
          <w:rFonts w:ascii="Times New Roman" w:hAnsi="Times New Roman" w:cs="Times New Roman"/>
          <w:b/>
          <w:sz w:val="24"/>
          <w:szCs w:val="24"/>
        </w:rPr>
      </w:pPr>
      <w:r w:rsidRPr="00D45E3A">
        <w:rPr>
          <w:rFonts w:ascii="Times New Roman" w:hAnsi="Times New Roman" w:cs="Times New Roman"/>
          <w:b/>
          <w:sz w:val="24"/>
          <w:szCs w:val="24"/>
        </w:rPr>
        <w:t>Kompetencat e organeve të shoqërisë dhe përfaqësimi ligjor</w:t>
      </w:r>
    </w:p>
    <w:p w:rsidR="00135A86" w:rsidRPr="00A15F00" w:rsidRDefault="00135A86" w:rsidP="00A15F00">
      <w:pPr>
        <w:pStyle w:val="NoSpacing"/>
        <w:jc w:val="both"/>
        <w:rPr>
          <w:rFonts w:ascii="Times New Roman" w:hAnsi="Times New Roman" w:cs="Times New Roman"/>
          <w:sz w:val="24"/>
          <w:szCs w:val="24"/>
        </w:rPr>
      </w:pPr>
    </w:p>
    <w:p w:rsidR="00135A86" w:rsidRPr="00D45E3A" w:rsidRDefault="00135A86" w:rsidP="00A15F00">
      <w:pPr>
        <w:pStyle w:val="NoSpacing"/>
        <w:jc w:val="both"/>
        <w:rPr>
          <w:rFonts w:ascii="Times New Roman" w:hAnsi="Times New Roman" w:cs="Times New Roman"/>
          <w:sz w:val="24"/>
          <w:szCs w:val="24"/>
        </w:rPr>
      </w:pPr>
      <w:r w:rsidRPr="00D45E3A">
        <w:rPr>
          <w:rFonts w:ascii="Times New Roman" w:hAnsi="Times New Roman" w:cs="Times New Roman"/>
          <w:b/>
          <w:sz w:val="24"/>
          <w:szCs w:val="24"/>
        </w:rPr>
        <w:t>1.</w:t>
      </w:r>
      <w:r w:rsidRPr="00D45E3A">
        <w:rPr>
          <w:rFonts w:ascii="Times New Roman" w:hAnsi="Times New Roman" w:cs="Times New Roman"/>
          <w:sz w:val="24"/>
          <w:szCs w:val="24"/>
        </w:rPr>
        <w:t xml:space="preserve"> Statuti apo vendimet e shoqërisë nuk mund të ndryshojnë apo të kufizojnë kompetencat që </w:t>
      </w:r>
      <w:proofErr w:type="gramStart"/>
      <w:r w:rsidRPr="00D45E3A">
        <w:rPr>
          <w:rFonts w:ascii="Times New Roman" w:hAnsi="Times New Roman" w:cs="Times New Roman"/>
          <w:sz w:val="24"/>
          <w:szCs w:val="24"/>
        </w:rPr>
        <w:t>ky</w:t>
      </w:r>
      <w:proofErr w:type="gramEnd"/>
      <w:r w:rsidRPr="00D45E3A">
        <w:rPr>
          <w:rFonts w:ascii="Times New Roman" w:hAnsi="Times New Roman" w:cs="Times New Roman"/>
          <w:sz w:val="24"/>
          <w:szCs w:val="24"/>
        </w:rPr>
        <w:t xml:space="preserve"> ligj përcakton për organet e ndryshme të shoqërisë tregtare. Çdo veprim, që ka për qëllim ndryshimin apo kufizimin e kompetencave të organeve të shoqërisë, të cilat nuk lejohen shprehimisht, sipas këtij ligji, nuk mund t'u kundrejtohen palëve të treta edhe nëse janë bërë publike në statut apo sipas mënyrave të parashikuara nga ligji nr. </w:t>
      </w:r>
      <w:proofErr w:type="gramStart"/>
      <w:r w:rsidRPr="00D45E3A">
        <w:rPr>
          <w:rFonts w:ascii="Times New Roman" w:hAnsi="Times New Roman" w:cs="Times New Roman"/>
          <w:sz w:val="24"/>
          <w:szCs w:val="24"/>
        </w:rPr>
        <w:t xml:space="preserve">9723, datë 3.5.2007, "Për Qendrën Kombëtare </w:t>
      </w:r>
      <w:r w:rsidR="00A15F00" w:rsidRPr="00D45E3A">
        <w:rPr>
          <w:rFonts w:ascii="Times New Roman" w:hAnsi="Times New Roman" w:cs="Times New Roman"/>
          <w:sz w:val="24"/>
          <w:szCs w:val="24"/>
        </w:rPr>
        <w:t>të Regjistrimit", të ndryshuar.</w:t>
      </w:r>
      <w:proofErr w:type="gramEnd"/>
    </w:p>
    <w:p w:rsidR="00135A86" w:rsidRPr="00A15F00" w:rsidRDefault="00135A86" w:rsidP="00A15F00">
      <w:pPr>
        <w:pStyle w:val="NoSpacing"/>
        <w:jc w:val="both"/>
        <w:rPr>
          <w:rFonts w:ascii="Times New Roman" w:hAnsi="Times New Roman" w:cs="Times New Roman"/>
          <w:sz w:val="24"/>
          <w:szCs w:val="24"/>
        </w:rPr>
      </w:pPr>
      <w:r w:rsidRPr="00D45E3A">
        <w:rPr>
          <w:rFonts w:ascii="Times New Roman" w:hAnsi="Times New Roman" w:cs="Times New Roman"/>
          <w:b/>
          <w:sz w:val="24"/>
          <w:szCs w:val="24"/>
        </w:rPr>
        <w:t>2.</w:t>
      </w:r>
      <w:r w:rsidRPr="00D45E3A">
        <w:rPr>
          <w:rFonts w:ascii="Times New Roman" w:hAnsi="Times New Roman" w:cs="Times New Roman"/>
          <w:sz w:val="24"/>
          <w:szCs w:val="24"/>
        </w:rPr>
        <w:t xml:space="preserve"> Shoqëritë tregtare përfaqësohen në marrëdhëniet me të tretët nga përfaqësuesit e tyre ligjorë, të cilët veprojnë në përputhje me rregullat e përcaktuara nga </w:t>
      </w:r>
      <w:proofErr w:type="gramStart"/>
      <w:r w:rsidRPr="00D45E3A">
        <w:rPr>
          <w:rFonts w:ascii="Times New Roman" w:hAnsi="Times New Roman" w:cs="Times New Roman"/>
          <w:sz w:val="24"/>
          <w:szCs w:val="24"/>
        </w:rPr>
        <w:t>ky</w:t>
      </w:r>
      <w:proofErr w:type="gramEnd"/>
      <w:r w:rsidRPr="00D45E3A">
        <w:rPr>
          <w:rFonts w:ascii="Times New Roman" w:hAnsi="Times New Roman" w:cs="Times New Roman"/>
          <w:sz w:val="24"/>
          <w:szCs w:val="24"/>
        </w:rPr>
        <w:t xml:space="preserve"> ligj dhe nga dispozitat e statutit. Përfaqësimi ligjor i shoqërisë është i vlefshëm për çdo veprim gjyqësor apo jashtëgjyqësor, me përjashtim të rastit kur statuti parashikon kufizime në tagrin e përfaqësuesit ligjor për të vepruar i vetëm për disa apo për të gjitha marrëdhëniet e shoqërisë me të tretët.Përfaqësuesit ligjorë mbeten të detyruar ndaj shoqërisë për të zbatuar të gjitha kufizimet e tagrave të përfaqësimit në marrëdhëniet me të tretët, të përcaktuara në statut apo të miratuara nga organet e shoqërisë. Me përjashtim të rastit kur shoqëria provon se i treti ka pasur dijeni për kufizimin e tagrit të përfaqësuesit ligjor për të vepruar i vetëm për disa apo për të gjitha marrëdhëniet e shoqërisë me të tretët apo në bazë të rrethanave të qarta, nuk mund të mos kishte pasur dijeni për të, ky kufizim i tagrave të përfaqësimit mund t'u kundrejtohet palëve të treta vetëm nëse është bërë publik në mënyrat e parashikuara nga ligji nr. </w:t>
      </w:r>
      <w:proofErr w:type="gramStart"/>
      <w:r w:rsidRPr="00D45E3A">
        <w:rPr>
          <w:rFonts w:ascii="Times New Roman" w:hAnsi="Times New Roman" w:cs="Times New Roman"/>
          <w:sz w:val="24"/>
          <w:szCs w:val="24"/>
        </w:rPr>
        <w:t>9723, datë 3.5.2007, "Për Qendrën Kombëtare të Regjistrimit", të ndryshuar.</w:t>
      </w:r>
      <w:proofErr w:type="gramEnd"/>
    </w:p>
    <w:p w:rsidR="00135A86" w:rsidRPr="00A15F00" w:rsidRDefault="00135A86" w:rsidP="00A15F00">
      <w:pPr>
        <w:pStyle w:val="NoSpacing"/>
        <w:jc w:val="both"/>
        <w:rPr>
          <w:rFonts w:ascii="Times New Roman" w:hAnsi="Times New Roman" w:cs="Times New Roman"/>
          <w:sz w:val="24"/>
          <w:szCs w:val="24"/>
        </w:rPr>
      </w:pPr>
      <w:r w:rsidRPr="00A15F00">
        <w:rPr>
          <w:rFonts w:ascii="Times New Roman" w:hAnsi="Times New Roman" w:cs="Times New Roman"/>
          <w:b/>
          <w:sz w:val="24"/>
          <w:szCs w:val="24"/>
        </w:rPr>
        <w:t>3.</w:t>
      </w:r>
      <w:r w:rsidRPr="00A15F00">
        <w:rPr>
          <w:rFonts w:ascii="Times New Roman" w:hAnsi="Times New Roman" w:cs="Times New Roman"/>
          <w:sz w:val="24"/>
          <w:szCs w:val="24"/>
        </w:rPr>
        <w:t xml:space="preserve"> Veprimet e kryera nga përfaqësuesit ligjorë të shoqërisë janë të detyrueshme për shoqërinë edhe nëse këto tejkalojnë objektin e saj, me përjashtim të rastit kur këto veprime shkojnë përtej tagrave të përfaqësimit që u jep ligji apo lejon t'u jepen përfaqësuesve. </w:t>
      </w:r>
      <w:proofErr w:type="gramStart"/>
      <w:r w:rsidRPr="00A15F00">
        <w:rPr>
          <w:rFonts w:ascii="Times New Roman" w:hAnsi="Times New Roman" w:cs="Times New Roman"/>
          <w:sz w:val="24"/>
          <w:szCs w:val="24"/>
        </w:rPr>
        <w:t xml:space="preserve">Këto veprime nuk janë detyruese për shoqërinë nëse shoqëria provon se i treti ka pasur dijeni se akti tejkalon objektin e </w:t>
      </w:r>
      <w:r w:rsidRPr="00A15F00">
        <w:rPr>
          <w:rFonts w:ascii="Times New Roman" w:hAnsi="Times New Roman" w:cs="Times New Roman"/>
          <w:sz w:val="24"/>
          <w:szCs w:val="24"/>
        </w:rPr>
        <w:lastRenderedPageBreak/>
        <w:t>saj, apo në bazë të rrethanave të qarta nuk mund të mos kishte pasur dijeni për të.</w:t>
      </w:r>
      <w:proofErr w:type="gramEnd"/>
      <w:r w:rsidRPr="00A15F00">
        <w:rPr>
          <w:rFonts w:ascii="Times New Roman" w:hAnsi="Times New Roman" w:cs="Times New Roman"/>
          <w:sz w:val="24"/>
          <w:szCs w:val="24"/>
        </w:rPr>
        <w:t xml:space="preserve"> Publikimi nëpërmjet ndryshimit të statutit nuk përbën provë të mjaftueshme për dijeninë e të tretëve, nëse </w:t>
      </w:r>
      <w:proofErr w:type="gramStart"/>
      <w:r w:rsidRPr="00A15F00">
        <w:rPr>
          <w:rFonts w:ascii="Times New Roman" w:hAnsi="Times New Roman" w:cs="Times New Roman"/>
          <w:sz w:val="24"/>
          <w:szCs w:val="24"/>
        </w:rPr>
        <w:t>ky</w:t>
      </w:r>
      <w:proofErr w:type="gramEnd"/>
      <w:r w:rsidRPr="00A15F00">
        <w:rPr>
          <w:rFonts w:ascii="Times New Roman" w:hAnsi="Times New Roman" w:cs="Times New Roman"/>
          <w:sz w:val="24"/>
          <w:szCs w:val="24"/>
        </w:rPr>
        <w:t xml:space="preserve"> ndryshim është bërë publik në mënyrë të ndryshme nga ato të parashikuara nga ligji për Qen</w:t>
      </w:r>
      <w:r w:rsidR="00A15F00">
        <w:rPr>
          <w:rFonts w:ascii="Times New Roman" w:hAnsi="Times New Roman" w:cs="Times New Roman"/>
          <w:sz w:val="24"/>
          <w:szCs w:val="24"/>
        </w:rPr>
        <w:t>drën Kombëtare të Regjistrimit.</w:t>
      </w:r>
    </w:p>
    <w:p w:rsidR="00135A86" w:rsidRPr="00A15F00" w:rsidRDefault="00135A86" w:rsidP="00A15F00">
      <w:pPr>
        <w:pStyle w:val="NoSpacing"/>
        <w:jc w:val="both"/>
        <w:rPr>
          <w:rFonts w:ascii="Times New Roman" w:hAnsi="Times New Roman" w:cs="Times New Roman"/>
          <w:sz w:val="24"/>
          <w:szCs w:val="24"/>
        </w:rPr>
      </w:pPr>
      <w:r w:rsidRPr="00A15F00">
        <w:rPr>
          <w:rFonts w:ascii="Times New Roman" w:hAnsi="Times New Roman" w:cs="Times New Roman"/>
          <w:b/>
          <w:sz w:val="24"/>
          <w:szCs w:val="24"/>
        </w:rPr>
        <w:t>4.</w:t>
      </w:r>
      <w:r w:rsidRPr="00A15F00">
        <w:rPr>
          <w:rFonts w:ascii="Times New Roman" w:hAnsi="Times New Roman" w:cs="Times New Roman"/>
          <w:sz w:val="24"/>
          <w:szCs w:val="24"/>
        </w:rPr>
        <w:t xml:space="preserve"> Çdo parregullsi në emërimin e përfaqësuesit ligjor nuk përjashton apo kufizon përgjegjësinë e shoqërisë ndaj palëve të treta, përveç rastit kur shoqëria provon se i treti ka pasur dijeni për parregullsinë, apo në bazë të rrethanave të qarta nuk mund të mos kishte pasur dijeni për të.</w:t>
      </w:r>
    </w:p>
    <w:p w:rsidR="00135A86" w:rsidRPr="00A15F00" w:rsidRDefault="00135A86" w:rsidP="00A15F00">
      <w:pPr>
        <w:pStyle w:val="NoSpacing"/>
        <w:jc w:val="both"/>
        <w:rPr>
          <w:rFonts w:ascii="Times New Roman" w:hAnsi="Times New Roman" w:cs="Times New Roman"/>
          <w:sz w:val="24"/>
          <w:szCs w:val="24"/>
        </w:rPr>
      </w:pPr>
    </w:p>
    <w:p w:rsidR="00135A86" w:rsidRPr="00A15F00" w:rsidRDefault="00135A86" w:rsidP="00A15F00">
      <w:pPr>
        <w:pStyle w:val="NoSpacing"/>
        <w:jc w:val="center"/>
        <w:rPr>
          <w:rFonts w:ascii="Times New Roman" w:hAnsi="Times New Roman" w:cs="Times New Roman"/>
          <w:b/>
          <w:sz w:val="24"/>
          <w:szCs w:val="24"/>
        </w:rPr>
      </w:pPr>
      <w:r w:rsidRPr="00A15F00">
        <w:rPr>
          <w:rFonts w:ascii="Times New Roman" w:hAnsi="Times New Roman" w:cs="Times New Roman"/>
          <w:b/>
          <w:sz w:val="24"/>
          <w:szCs w:val="24"/>
        </w:rPr>
        <w:t>Neni 13</w:t>
      </w:r>
    </w:p>
    <w:p w:rsidR="00135A86" w:rsidRPr="00A15F00" w:rsidRDefault="00135A86" w:rsidP="00A15F00">
      <w:pPr>
        <w:pStyle w:val="NoSpacing"/>
        <w:jc w:val="center"/>
        <w:rPr>
          <w:rFonts w:ascii="Times New Roman" w:hAnsi="Times New Roman" w:cs="Times New Roman"/>
          <w:b/>
          <w:sz w:val="24"/>
          <w:szCs w:val="24"/>
        </w:rPr>
      </w:pPr>
      <w:r w:rsidRPr="00A15F00">
        <w:rPr>
          <w:rFonts w:ascii="Times New Roman" w:hAnsi="Times New Roman" w:cs="Times New Roman"/>
          <w:b/>
          <w:sz w:val="24"/>
          <w:szCs w:val="24"/>
        </w:rPr>
        <w:t>Ndalimi, konflikti i interesit dhe personat e lidhur</w:t>
      </w:r>
    </w:p>
    <w:p w:rsidR="00135A86" w:rsidRPr="00A15F00" w:rsidRDefault="00135A86" w:rsidP="00A15F00">
      <w:pPr>
        <w:pStyle w:val="NoSpacing"/>
        <w:jc w:val="center"/>
        <w:rPr>
          <w:rFonts w:ascii="Times New Roman" w:hAnsi="Times New Roman" w:cs="Times New Roman"/>
          <w:b/>
          <w:sz w:val="24"/>
          <w:szCs w:val="24"/>
        </w:rPr>
      </w:pPr>
    </w:p>
    <w:p w:rsidR="00135A86" w:rsidRPr="00A15F00" w:rsidRDefault="00135A86" w:rsidP="00A15F00">
      <w:pPr>
        <w:pStyle w:val="NoSpacing"/>
        <w:jc w:val="both"/>
        <w:rPr>
          <w:rFonts w:ascii="Times New Roman" w:hAnsi="Times New Roman" w:cs="Times New Roman"/>
          <w:sz w:val="24"/>
          <w:szCs w:val="24"/>
        </w:rPr>
      </w:pPr>
      <w:r w:rsidRPr="00A15F00">
        <w:rPr>
          <w:rFonts w:ascii="Times New Roman" w:hAnsi="Times New Roman" w:cs="Times New Roman"/>
          <w:b/>
          <w:sz w:val="24"/>
          <w:szCs w:val="24"/>
        </w:rPr>
        <w:t>1.</w:t>
      </w:r>
      <w:r w:rsidRPr="00A15F00">
        <w:rPr>
          <w:rFonts w:ascii="Times New Roman" w:hAnsi="Times New Roman" w:cs="Times New Roman"/>
          <w:sz w:val="24"/>
          <w:szCs w:val="24"/>
        </w:rPr>
        <w:t xml:space="preserve"> Personat, që janë dënuar me vendim të formës së prerë për kryerjen e veprave penale, të parashikuara në kreun III të pjesës së posaçme të Kodit Penal, për një afat deri në 5 vjet nga data e këtij dënimi, nuk mund të mbajnë funksionet e përfaqësuesit ligjor të një shoqërie tregtare, nuk mund të jenë anëtarë të këshillit të administrimit apo të këshillit mbikëqyrës dhe as përfaqësues të aksionarë</w:t>
      </w:r>
      <w:r w:rsidR="00A15F00">
        <w:rPr>
          <w:rFonts w:ascii="Times New Roman" w:hAnsi="Times New Roman" w:cs="Times New Roman"/>
          <w:sz w:val="24"/>
          <w:szCs w:val="24"/>
        </w:rPr>
        <w:t>ve në asamblenë e përgjithshme.</w:t>
      </w:r>
    </w:p>
    <w:p w:rsidR="00135A86" w:rsidRPr="00A15F00" w:rsidRDefault="00135A86" w:rsidP="00A15F00">
      <w:pPr>
        <w:pStyle w:val="NoSpacing"/>
        <w:jc w:val="both"/>
        <w:rPr>
          <w:rFonts w:ascii="Times New Roman" w:hAnsi="Times New Roman" w:cs="Times New Roman"/>
          <w:sz w:val="24"/>
          <w:szCs w:val="24"/>
        </w:rPr>
      </w:pPr>
      <w:r w:rsidRPr="00A15F00">
        <w:rPr>
          <w:rFonts w:ascii="Times New Roman" w:hAnsi="Times New Roman" w:cs="Times New Roman"/>
          <w:b/>
          <w:sz w:val="24"/>
          <w:szCs w:val="24"/>
        </w:rPr>
        <w:t>2.</w:t>
      </w:r>
      <w:r w:rsidRPr="00A15F00">
        <w:rPr>
          <w:rFonts w:ascii="Times New Roman" w:hAnsi="Times New Roman" w:cs="Times New Roman"/>
          <w:sz w:val="24"/>
          <w:szCs w:val="24"/>
        </w:rPr>
        <w:t xml:space="preserve"> Personi i autorizuar për të përfaqësuar ose për të mbikëqyrur shoqërinë tregtare nuk mund të lidhë kontrata apo të hyjë në marrëdhënie të tjera me shoqërinë tregtare, nëse kjo nuk deklaron kushtet e veprimit, si dhe natyrën e objektin e interesit të tij e veprimi nuk autorizohe</w:t>
      </w:r>
      <w:r w:rsidR="00A15F00">
        <w:rPr>
          <w:rFonts w:ascii="Times New Roman" w:hAnsi="Times New Roman" w:cs="Times New Roman"/>
          <w:sz w:val="24"/>
          <w:szCs w:val="24"/>
        </w:rPr>
        <w:t>t, paraprakisht, prej:</w:t>
      </w:r>
    </w:p>
    <w:p w:rsidR="00135A86" w:rsidRPr="00A15F00" w:rsidRDefault="00135A86" w:rsidP="00A15F00">
      <w:pPr>
        <w:pStyle w:val="NoSpacing"/>
        <w:jc w:val="both"/>
        <w:rPr>
          <w:rFonts w:ascii="Times New Roman" w:hAnsi="Times New Roman" w:cs="Times New Roman"/>
          <w:sz w:val="24"/>
          <w:szCs w:val="24"/>
        </w:rPr>
      </w:pPr>
      <w:r w:rsidRPr="00A15F00">
        <w:rPr>
          <w:rFonts w:ascii="Times New Roman" w:hAnsi="Times New Roman" w:cs="Times New Roman"/>
          <w:b/>
          <w:sz w:val="24"/>
          <w:szCs w:val="24"/>
        </w:rPr>
        <w:t>a)</w:t>
      </w:r>
      <w:r w:rsidR="00D45E3A">
        <w:rPr>
          <w:rFonts w:ascii="Times New Roman" w:hAnsi="Times New Roman" w:cs="Times New Roman"/>
          <w:b/>
          <w:sz w:val="24"/>
          <w:szCs w:val="24"/>
        </w:rPr>
        <w:t xml:space="preserve"> </w:t>
      </w:r>
      <w:proofErr w:type="gramStart"/>
      <w:r w:rsidRPr="00A15F00">
        <w:rPr>
          <w:rFonts w:ascii="Times New Roman" w:hAnsi="Times New Roman" w:cs="Times New Roman"/>
          <w:sz w:val="24"/>
          <w:szCs w:val="24"/>
        </w:rPr>
        <w:t>të</w:t>
      </w:r>
      <w:proofErr w:type="gramEnd"/>
      <w:r w:rsidRPr="00A15F00">
        <w:rPr>
          <w:rFonts w:ascii="Times New Roman" w:hAnsi="Times New Roman" w:cs="Times New Roman"/>
          <w:sz w:val="24"/>
          <w:szCs w:val="24"/>
        </w:rPr>
        <w:t xml:space="preserve"> gjithë ortakëve të tjerë, në rastin e një sh</w:t>
      </w:r>
      <w:r w:rsidR="00A15F00">
        <w:rPr>
          <w:rFonts w:ascii="Times New Roman" w:hAnsi="Times New Roman" w:cs="Times New Roman"/>
          <w:sz w:val="24"/>
          <w:szCs w:val="24"/>
        </w:rPr>
        <w:t>oqërie kolektive apo komandite;</w:t>
      </w:r>
    </w:p>
    <w:p w:rsidR="00135A86" w:rsidRPr="00A15F00" w:rsidRDefault="00135A86" w:rsidP="00A15F00">
      <w:pPr>
        <w:pStyle w:val="NoSpacing"/>
        <w:jc w:val="both"/>
        <w:rPr>
          <w:rFonts w:ascii="Times New Roman" w:hAnsi="Times New Roman" w:cs="Times New Roman"/>
          <w:sz w:val="24"/>
          <w:szCs w:val="24"/>
        </w:rPr>
      </w:pPr>
      <w:r w:rsidRPr="00A15F00">
        <w:rPr>
          <w:rFonts w:ascii="Times New Roman" w:hAnsi="Times New Roman" w:cs="Times New Roman"/>
          <w:b/>
          <w:sz w:val="24"/>
          <w:szCs w:val="24"/>
        </w:rPr>
        <w:t>b)</w:t>
      </w:r>
      <w:r w:rsidR="00D45E3A">
        <w:rPr>
          <w:rFonts w:ascii="Times New Roman" w:hAnsi="Times New Roman" w:cs="Times New Roman"/>
          <w:b/>
          <w:sz w:val="24"/>
          <w:szCs w:val="24"/>
        </w:rPr>
        <w:t xml:space="preserve"> </w:t>
      </w:r>
      <w:proofErr w:type="gramStart"/>
      <w:r w:rsidRPr="00A15F00">
        <w:rPr>
          <w:rFonts w:ascii="Times New Roman" w:hAnsi="Times New Roman" w:cs="Times New Roman"/>
          <w:sz w:val="24"/>
          <w:szCs w:val="24"/>
        </w:rPr>
        <w:t>të</w:t>
      </w:r>
      <w:proofErr w:type="gramEnd"/>
      <w:r w:rsidRPr="00A15F00">
        <w:rPr>
          <w:rFonts w:ascii="Times New Roman" w:hAnsi="Times New Roman" w:cs="Times New Roman"/>
          <w:sz w:val="24"/>
          <w:szCs w:val="24"/>
        </w:rPr>
        <w:t xml:space="preserve"> gjithë ortakëve ose të gjithë ortakëve të tjerë, në rastin e një shoqë</w:t>
      </w:r>
      <w:r w:rsidR="00A15F00">
        <w:rPr>
          <w:rFonts w:ascii="Times New Roman" w:hAnsi="Times New Roman" w:cs="Times New Roman"/>
          <w:sz w:val="24"/>
          <w:szCs w:val="24"/>
        </w:rPr>
        <w:t>rie me përgjegjësi të kufizuar;</w:t>
      </w:r>
    </w:p>
    <w:p w:rsidR="00135A86" w:rsidRPr="00A15F00" w:rsidRDefault="00135A86" w:rsidP="00A15F00">
      <w:pPr>
        <w:pStyle w:val="NoSpacing"/>
        <w:jc w:val="both"/>
        <w:rPr>
          <w:rFonts w:ascii="Times New Roman" w:hAnsi="Times New Roman" w:cs="Times New Roman"/>
          <w:sz w:val="24"/>
          <w:szCs w:val="24"/>
        </w:rPr>
      </w:pPr>
      <w:r w:rsidRPr="00A15F00">
        <w:rPr>
          <w:rFonts w:ascii="Times New Roman" w:hAnsi="Times New Roman" w:cs="Times New Roman"/>
          <w:b/>
          <w:sz w:val="24"/>
          <w:szCs w:val="24"/>
        </w:rPr>
        <w:t>c)</w:t>
      </w:r>
      <w:r w:rsidR="00D45E3A">
        <w:rPr>
          <w:rFonts w:ascii="Times New Roman" w:hAnsi="Times New Roman" w:cs="Times New Roman"/>
          <w:b/>
          <w:sz w:val="24"/>
          <w:szCs w:val="24"/>
        </w:rPr>
        <w:t xml:space="preserve"> </w:t>
      </w:r>
      <w:proofErr w:type="gramStart"/>
      <w:r w:rsidRPr="00A15F00">
        <w:rPr>
          <w:rFonts w:ascii="Times New Roman" w:hAnsi="Times New Roman" w:cs="Times New Roman"/>
          <w:sz w:val="24"/>
          <w:szCs w:val="24"/>
        </w:rPr>
        <w:t>këshillit</w:t>
      </w:r>
      <w:proofErr w:type="gramEnd"/>
      <w:r w:rsidRPr="00A15F00">
        <w:rPr>
          <w:rFonts w:ascii="Times New Roman" w:hAnsi="Times New Roman" w:cs="Times New Roman"/>
          <w:sz w:val="24"/>
          <w:szCs w:val="24"/>
        </w:rPr>
        <w:t xml:space="preserve"> të administrimit ose këshillit mbikëqyrës, në rastin e administra</w:t>
      </w:r>
      <w:r w:rsidR="00A15F00">
        <w:rPr>
          <w:rFonts w:ascii="Times New Roman" w:hAnsi="Times New Roman" w:cs="Times New Roman"/>
          <w:sz w:val="24"/>
          <w:szCs w:val="24"/>
        </w:rPr>
        <w:t>to rëve të shoqërive aksionare;</w:t>
      </w:r>
    </w:p>
    <w:p w:rsidR="00135A86" w:rsidRPr="00A15F00" w:rsidRDefault="00135A86" w:rsidP="00A15F00">
      <w:pPr>
        <w:pStyle w:val="NoSpacing"/>
        <w:jc w:val="both"/>
        <w:rPr>
          <w:rFonts w:ascii="Times New Roman" w:hAnsi="Times New Roman" w:cs="Times New Roman"/>
          <w:sz w:val="24"/>
          <w:szCs w:val="24"/>
        </w:rPr>
      </w:pPr>
      <w:r w:rsidRPr="00A15F00">
        <w:rPr>
          <w:rFonts w:ascii="Times New Roman" w:hAnsi="Times New Roman" w:cs="Times New Roman"/>
          <w:b/>
          <w:sz w:val="24"/>
          <w:szCs w:val="24"/>
        </w:rPr>
        <w:t>ç)</w:t>
      </w:r>
      <w:r w:rsidR="00D45E3A">
        <w:rPr>
          <w:rFonts w:ascii="Times New Roman" w:hAnsi="Times New Roman" w:cs="Times New Roman"/>
          <w:b/>
          <w:sz w:val="24"/>
          <w:szCs w:val="24"/>
        </w:rPr>
        <w:t xml:space="preserve"> </w:t>
      </w:r>
      <w:proofErr w:type="gramStart"/>
      <w:r w:rsidRPr="00A15F00">
        <w:rPr>
          <w:rFonts w:ascii="Times New Roman" w:hAnsi="Times New Roman" w:cs="Times New Roman"/>
          <w:sz w:val="24"/>
          <w:szCs w:val="24"/>
        </w:rPr>
        <w:t>këshillit</w:t>
      </w:r>
      <w:proofErr w:type="gramEnd"/>
      <w:r w:rsidRPr="00A15F00">
        <w:rPr>
          <w:rFonts w:ascii="Times New Roman" w:hAnsi="Times New Roman" w:cs="Times New Roman"/>
          <w:sz w:val="24"/>
          <w:szCs w:val="24"/>
        </w:rPr>
        <w:t xml:space="preserve"> të administrimit ose këshillit mbikëqyrës, në rastin e anëtarëve të këshillit të administrimit ose këshillit mbi</w:t>
      </w:r>
      <w:r w:rsidR="00A15F00">
        <w:rPr>
          <w:rFonts w:ascii="Times New Roman" w:hAnsi="Times New Roman" w:cs="Times New Roman"/>
          <w:sz w:val="24"/>
          <w:szCs w:val="24"/>
        </w:rPr>
        <w:t>këqyrës në shoqëritë aksionare.</w:t>
      </w:r>
    </w:p>
    <w:p w:rsidR="00135A86" w:rsidRPr="00A15F00" w:rsidRDefault="00135A86" w:rsidP="00A15F00">
      <w:pPr>
        <w:pStyle w:val="NoSpacing"/>
        <w:jc w:val="both"/>
        <w:rPr>
          <w:rFonts w:ascii="Times New Roman" w:hAnsi="Times New Roman" w:cs="Times New Roman"/>
          <w:sz w:val="24"/>
          <w:szCs w:val="24"/>
        </w:rPr>
      </w:pPr>
      <w:proofErr w:type="gramStart"/>
      <w:r w:rsidRPr="00A15F00">
        <w:rPr>
          <w:rFonts w:ascii="Times New Roman" w:hAnsi="Times New Roman" w:cs="Times New Roman"/>
          <w:sz w:val="24"/>
          <w:szCs w:val="24"/>
        </w:rPr>
        <w:t>Çdo miratim paraprak dhe i përgjithshëm njoftohet për regjistrim në Qen</w:t>
      </w:r>
      <w:r w:rsidR="00A15F00">
        <w:rPr>
          <w:rFonts w:ascii="Times New Roman" w:hAnsi="Times New Roman" w:cs="Times New Roman"/>
          <w:sz w:val="24"/>
          <w:szCs w:val="24"/>
        </w:rPr>
        <w:t>drën Kombëtare të Regjistrimit.</w:t>
      </w:r>
      <w:proofErr w:type="gramEnd"/>
    </w:p>
    <w:p w:rsidR="00135A86" w:rsidRPr="00A15F00" w:rsidRDefault="00135A86" w:rsidP="00A15F00">
      <w:pPr>
        <w:pStyle w:val="NoSpacing"/>
        <w:jc w:val="both"/>
        <w:rPr>
          <w:rFonts w:ascii="Times New Roman" w:hAnsi="Times New Roman" w:cs="Times New Roman"/>
          <w:sz w:val="24"/>
          <w:szCs w:val="24"/>
        </w:rPr>
      </w:pPr>
      <w:r w:rsidRPr="00A15F00">
        <w:rPr>
          <w:rFonts w:ascii="Times New Roman" w:hAnsi="Times New Roman" w:cs="Times New Roman"/>
          <w:b/>
          <w:sz w:val="24"/>
          <w:szCs w:val="24"/>
        </w:rPr>
        <w:t>3.</w:t>
      </w:r>
      <w:r w:rsidRPr="00A15F00">
        <w:rPr>
          <w:rFonts w:ascii="Times New Roman" w:hAnsi="Times New Roman" w:cs="Times New Roman"/>
          <w:sz w:val="24"/>
          <w:szCs w:val="24"/>
        </w:rPr>
        <w:t xml:space="preserve"> Miratimi i parashikuar në pikën 2 të këtij neni jepet, gjithashtu, për çdo kontratë apo marrëdhënie tjetër, që shoqëria lidh me një palë të tretë, e cila ka marrëdhënie personale apo financiare me personat e autorizuar për të përfaqësuar ose për të mbikëqyrur shoqërinë, apo me palë të treta, marrëdhëniet e të cilave me personat e mësipërm janë të tilla që, në mënyrë të arsyeshme, mund të ndikojnë vendimmarrjen e tyre në kundërshtim me interesat e shoqërisë. Personat në vijim prezumohen të kenë një apo më shumë nga interesat e mësipërm me personat e autorizuar për të përfaqësuar o</w:t>
      </w:r>
      <w:r w:rsidR="00A15F00">
        <w:rPr>
          <w:rFonts w:ascii="Times New Roman" w:hAnsi="Times New Roman" w:cs="Times New Roman"/>
          <w:sz w:val="24"/>
          <w:szCs w:val="24"/>
        </w:rPr>
        <w:t>se për të mbikëqyrur shoqërinë:</w:t>
      </w:r>
    </w:p>
    <w:p w:rsidR="00135A86" w:rsidRPr="00A15F00" w:rsidRDefault="00135A86" w:rsidP="00A15F00">
      <w:pPr>
        <w:pStyle w:val="NoSpacing"/>
        <w:jc w:val="both"/>
        <w:rPr>
          <w:rFonts w:ascii="Times New Roman" w:hAnsi="Times New Roman" w:cs="Times New Roman"/>
          <w:sz w:val="24"/>
          <w:szCs w:val="24"/>
        </w:rPr>
      </w:pPr>
      <w:r w:rsidRPr="00A15F00">
        <w:rPr>
          <w:rFonts w:ascii="Times New Roman" w:hAnsi="Times New Roman" w:cs="Times New Roman"/>
          <w:b/>
          <w:sz w:val="24"/>
          <w:szCs w:val="24"/>
        </w:rPr>
        <w:t>a)</w:t>
      </w:r>
      <w:r w:rsidR="00D45E3A">
        <w:rPr>
          <w:rFonts w:ascii="Times New Roman" w:hAnsi="Times New Roman" w:cs="Times New Roman"/>
          <w:b/>
          <w:sz w:val="24"/>
          <w:szCs w:val="24"/>
        </w:rPr>
        <w:t xml:space="preserve"> </w:t>
      </w:r>
      <w:r w:rsidRPr="00A15F00">
        <w:rPr>
          <w:rFonts w:ascii="Times New Roman" w:hAnsi="Times New Roman" w:cs="Times New Roman"/>
          <w:sz w:val="24"/>
          <w:szCs w:val="24"/>
        </w:rPr>
        <w:t xml:space="preserve">bashkëshorti/bashkëshortja, prindërit, vëllezërit ose motrat </w:t>
      </w:r>
      <w:r w:rsidR="00A15F00">
        <w:rPr>
          <w:rFonts w:ascii="Times New Roman" w:hAnsi="Times New Roman" w:cs="Times New Roman"/>
          <w:sz w:val="24"/>
          <w:szCs w:val="24"/>
        </w:rPr>
        <w:t>e bashkëshortit/ bashkëshortes;</w:t>
      </w:r>
    </w:p>
    <w:p w:rsidR="00135A86" w:rsidRPr="00A15F00" w:rsidRDefault="00135A86" w:rsidP="00A15F00">
      <w:pPr>
        <w:pStyle w:val="NoSpacing"/>
        <w:jc w:val="both"/>
        <w:rPr>
          <w:rFonts w:ascii="Times New Roman" w:hAnsi="Times New Roman" w:cs="Times New Roman"/>
          <w:sz w:val="24"/>
          <w:szCs w:val="24"/>
        </w:rPr>
      </w:pPr>
      <w:r w:rsidRPr="00A15F00">
        <w:rPr>
          <w:rFonts w:ascii="Times New Roman" w:hAnsi="Times New Roman" w:cs="Times New Roman"/>
          <w:b/>
          <w:sz w:val="24"/>
          <w:szCs w:val="24"/>
        </w:rPr>
        <w:t>b)</w:t>
      </w:r>
      <w:r w:rsidR="00D45E3A">
        <w:rPr>
          <w:rFonts w:ascii="Times New Roman" w:hAnsi="Times New Roman" w:cs="Times New Roman"/>
          <w:b/>
          <w:sz w:val="24"/>
          <w:szCs w:val="24"/>
        </w:rPr>
        <w:t xml:space="preserve"> </w:t>
      </w:r>
      <w:proofErr w:type="gramStart"/>
      <w:r w:rsidRPr="00A15F00">
        <w:rPr>
          <w:rFonts w:ascii="Times New Roman" w:hAnsi="Times New Roman" w:cs="Times New Roman"/>
          <w:sz w:val="24"/>
          <w:szCs w:val="24"/>
        </w:rPr>
        <w:t>fëmijët</w:t>
      </w:r>
      <w:proofErr w:type="gramEnd"/>
      <w:r w:rsidRPr="00A15F00">
        <w:rPr>
          <w:rFonts w:ascii="Times New Roman" w:hAnsi="Times New Roman" w:cs="Times New Roman"/>
          <w:sz w:val="24"/>
          <w:szCs w:val="24"/>
        </w:rPr>
        <w:t>, prindërit, vëllezërit, motrat, fëmijët e fëmijëve ose bashkëshorti/bashkës</w:t>
      </w:r>
      <w:r w:rsidR="00A15F00">
        <w:rPr>
          <w:rFonts w:ascii="Times New Roman" w:hAnsi="Times New Roman" w:cs="Times New Roman"/>
          <w:sz w:val="24"/>
          <w:szCs w:val="24"/>
        </w:rPr>
        <w:t>hortja e personave të mësipërm;</w:t>
      </w:r>
    </w:p>
    <w:p w:rsidR="00135A86" w:rsidRPr="00A15F00" w:rsidRDefault="00135A86" w:rsidP="00A15F00">
      <w:pPr>
        <w:pStyle w:val="NoSpacing"/>
        <w:jc w:val="both"/>
        <w:rPr>
          <w:rFonts w:ascii="Times New Roman" w:hAnsi="Times New Roman" w:cs="Times New Roman"/>
          <w:sz w:val="24"/>
          <w:szCs w:val="24"/>
        </w:rPr>
      </w:pPr>
      <w:r w:rsidRPr="00A15F00">
        <w:rPr>
          <w:rFonts w:ascii="Times New Roman" w:hAnsi="Times New Roman" w:cs="Times New Roman"/>
          <w:b/>
          <w:sz w:val="24"/>
          <w:szCs w:val="24"/>
        </w:rPr>
        <w:t>c)</w:t>
      </w:r>
      <w:r w:rsidR="00D45E3A">
        <w:rPr>
          <w:rFonts w:ascii="Times New Roman" w:hAnsi="Times New Roman" w:cs="Times New Roman"/>
          <w:b/>
          <w:sz w:val="24"/>
          <w:szCs w:val="24"/>
        </w:rPr>
        <w:t xml:space="preserve"> </w:t>
      </w:r>
      <w:proofErr w:type="gramStart"/>
      <w:r w:rsidRPr="00A15F00">
        <w:rPr>
          <w:rFonts w:ascii="Times New Roman" w:hAnsi="Times New Roman" w:cs="Times New Roman"/>
          <w:sz w:val="24"/>
          <w:szCs w:val="24"/>
        </w:rPr>
        <w:t>personat</w:t>
      </w:r>
      <w:proofErr w:type="gramEnd"/>
      <w:r w:rsidRPr="00A15F00">
        <w:rPr>
          <w:rFonts w:ascii="Times New Roman" w:hAnsi="Times New Roman" w:cs="Times New Roman"/>
          <w:sz w:val="24"/>
          <w:szCs w:val="24"/>
        </w:rPr>
        <w:t xml:space="preserve"> e lidhur me personin e autorizuar për të përfaqësuar ose për të mbikëqyrur shoqërinë. Persona të lidhur janë: të paralindurit apo të paslindurit, të afërmit në vijë të tërthortë të shkallës së dytë, birësuesi ose i birësuari, i afërmi i shkallës së parë i bashkëshortit/bashkëshortes;</w:t>
      </w:r>
    </w:p>
    <w:p w:rsidR="00135A86" w:rsidRPr="00A15F00" w:rsidRDefault="00135A86" w:rsidP="00A15F00">
      <w:pPr>
        <w:pStyle w:val="NoSpacing"/>
        <w:jc w:val="both"/>
        <w:rPr>
          <w:rFonts w:ascii="Times New Roman" w:hAnsi="Times New Roman" w:cs="Times New Roman"/>
          <w:sz w:val="24"/>
          <w:szCs w:val="24"/>
        </w:rPr>
      </w:pPr>
      <w:r w:rsidRPr="00A15F00">
        <w:rPr>
          <w:rFonts w:ascii="Times New Roman" w:hAnsi="Times New Roman" w:cs="Times New Roman"/>
          <w:b/>
          <w:sz w:val="24"/>
          <w:szCs w:val="24"/>
        </w:rPr>
        <w:t>ç)</w:t>
      </w:r>
      <w:r w:rsidR="00D45E3A">
        <w:rPr>
          <w:rFonts w:ascii="Times New Roman" w:hAnsi="Times New Roman" w:cs="Times New Roman"/>
          <w:b/>
          <w:sz w:val="24"/>
          <w:szCs w:val="24"/>
        </w:rPr>
        <w:t xml:space="preserve"> </w:t>
      </w:r>
      <w:proofErr w:type="gramStart"/>
      <w:r w:rsidRPr="00A15F00">
        <w:rPr>
          <w:rFonts w:ascii="Times New Roman" w:hAnsi="Times New Roman" w:cs="Times New Roman"/>
          <w:sz w:val="24"/>
          <w:szCs w:val="24"/>
        </w:rPr>
        <w:t>një</w:t>
      </w:r>
      <w:proofErr w:type="gramEnd"/>
      <w:r w:rsidRPr="00A15F00">
        <w:rPr>
          <w:rFonts w:ascii="Times New Roman" w:hAnsi="Times New Roman" w:cs="Times New Roman"/>
          <w:sz w:val="24"/>
          <w:szCs w:val="24"/>
        </w:rPr>
        <w:t xml:space="preserve"> person, që banon me personin e autorizuar për të përfaqësuar ose për të mbikëqyrur shoqërinë.</w:t>
      </w:r>
    </w:p>
    <w:p w:rsidR="00135A86" w:rsidRPr="00A15F00" w:rsidRDefault="00135A86" w:rsidP="00A15F00">
      <w:pPr>
        <w:pStyle w:val="NoSpacing"/>
        <w:jc w:val="both"/>
        <w:rPr>
          <w:rFonts w:ascii="Times New Roman" w:hAnsi="Times New Roman" w:cs="Times New Roman"/>
          <w:sz w:val="24"/>
          <w:szCs w:val="24"/>
        </w:rPr>
      </w:pPr>
      <w:r w:rsidRPr="00A15F00">
        <w:rPr>
          <w:rFonts w:ascii="Times New Roman" w:hAnsi="Times New Roman" w:cs="Times New Roman"/>
          <w:b/>
          <w:sz w:val="24"/>
          <w:szCs w:val="24"/>
        </w:rPr>
        <w:t>4.</w:t>
      </w:r>
      <w:r w:rsidRPr="00A15F00">
        <w:rPr>
          <w:rFonts w:ascii="Times New Roman" w:hAnsi="Times New Roman" w:cs="Times New Roman"/>
          <w:sz w:val="24"/>
          <w:szCs w:val="24"/>
        </w:rPr>
        <w:t xml:space="preserve"> Personat, të cilët kërkojnë miratim për një transaksion, sipas pikave 2 e 3 të këtij neni, nuk mund të marrin pjesë në votimin për miratimin e veprimit e nuk llogariten në kuorum.</w:t>
      </w:r>
    </w:p>
    <w:p w:rsidR="00135A86" w:rsidRPr="00A15F00" w:rsidRDefault="00135A86" w:rsidP="00A15F00">
      <w:pPr>
        <w:pStyle w:val="NoSpacing"/>
        <w:jc w:val="both"/>
        <w:rPr>
          <w:rFonts w:ascii="Times New Roman" w:hAnsi="Times New Roman" w:cs="Times New Roman"/>
          <w:sz w:val="24"/>
          <w:szCs w:val="24"/>
        </w:rPr>
      </w:pPr>
      <w:r w:rsidRPr="00A15F00">
        <w:rPr>
          <w:rFonts w:ascii="Times New Roman" w:hAnsi="Times New Roman" w:cs="Times New Roman"/>
          <w:b/>
          <w:sz w:val="24"/>
          <w:szCs w:val="24"/>
        </w:rPr>
        <w:lastRenderedPageBreak/>
        <w:t>5.</w:t>
      </w:r>
      <w:r w:rsidR="00D45E3A">
        <w:rPr>
          <w:rFonts w:ascii="Times New Roman" w:hAnsi="Times New Roman" w:cs="Times New Roman"/>
          <w:b/>
          <w:sz w:val="24"/>
          <w:szCs w:val="24"/>
        </w:rPr>
        <w:t xml:space="preserve"> </w:t>
      </w:r>
      <w:r w:rsidRPr="00D45E3A">
        <w:rPr>
          <w:rFonts w:ascii="Times New Roman" w:hAnsi="Times New Roman" w:cs="Times New Roman"/>
          <w:sz w:val="24"/>
          <w:szCs w:val="24"/>
        </w:rPr>
        <w:t xml:space="preserve">Këshilli i administrimit ose këshilli mbikëqyrës i shoqërisë aksionare, që ka dhënë miratimin e një veprimi, sipas pikave 2 e 3, të këtij neni, duhet që pa vonesa, por në çdo rast brenda 72 orëve, t'i njoftojë asamblesë së përgjithshme aktin e miratimit të këtij veprimi, së bashku me kushtet e veprimit, si dhe natyrën e objektin e interesit të personave të përfshirë. Në rastin e shoqërive aksionare me ofertë publike, </w:t>
      </w:r>
      <w:proofErr w:type="gramStart"/>
      <w:r w:rsidRPr="00D45E3A">
        <w:rPr>
          <w:rFonts w:ascii="Times New Roman" w:hAnsi="Times New Roman" w:cs="Times New Roman"/>
          <w:sz w:val="24"/>
          <w:szCs w:val="24"/>
        </w:rPr>
        <w:t>ky</w:t>
      </w:r>
      <w:proofErr w:type="gramEnd"/>
      <w:r w:rsidRPr="00D45E3A">
        <w:rPr>
          <w:rFonts w:ascii="Times New Roman" w:hAnsi="Times New Roman" w:cs="Times New Roman"/>
          <w:sz w:val="24"/>
          <w:szCs w:val="24"/>
        </w:rPr>
        <w:t xml:space="preserve"> njoftim duhet të publikohet brenda afatit të sipërpërmendur edhe në faqen e internetit të shoqërisë, pavarësisht nga detyrimet e tjera për publikimin e miratimit të dhënë, që këto shoqëri mund të kenë, sipas parashikimeve të ligjit nr. </w:t>
      </w:r>
      <w:proofErr w:type="gramStart"/>
      <w:r w:rsidRPr="00D45E3A">
        <w:rPr>
          <w:rFonts w:ascii="Times New Roman" w:hAnsi="Times New Roman" w:cs="Times New Roman"/>
          <w:sz w:val="24"/>
          <w:szCs w:val="24"/>
        </w:rPr>
        <w:t>9879, datë 21.2.2008, "Për titujt".</w:t>
      </w:r>
      <w:proofErr w:type="gramEnd"/>
      <w:r w:rsidRPr="00D45E3A">
        <w:rPr>
          <w:rFonts w:ascii="Times New Roman" w:hAnsi="Times New Roman" w:cs="Times New Roman"/>
          <w:sz w:val="24"/>
          <w:szCs w:val="24"/>
        </w:rPr>
        <w:t xml:space="preserve"> Brenda 6 muajve nga data e kryerjes së njoftimit për dhënien e autorizimit, sipas pikave 2 e 3, të këtij neni, asambleja e përgjithshme mund t'i kërkojë gjykatës të shpallë veprimin juridik të miratuar si të pavlefshëm, nëse miratimi është dhënë në shkelje të rëndë të ligjit apo të statutit.</w:t>
      </w:r>
    </w:p>
    <w:p w:rsidR="00135A86" w:rsidRPr="00A15F00" w:rsidRDefault="00135A86" w:rsidP="00A15F00">
      <w:pPr>
        <w:pStyle w:val="NoSpacing"/>
        <w:jc w:val="both"/>
        <w:rPr>
          <w:rFonts w:ascii="Times New Roman" w:hAnsi="Times New Roman" w:cs="Times New Roman"/>
          <w:sz w:val="24"/>
          <w:szCs w:val="24"/>
        </w:rPr>
      </w:pPr>
      <w:r w:rsidRPr="00A15F00">
        <w:rPr>
          <w:rFonts w:ascii="Times New Roman" w:hAnsi="Times New Roman" w:cs="Times New Roman"/>
          <w:b/>
          <w:sz w:val="24"/>
          <w:szCs w:val="24"/>
        </w:rPr>
        <w:t>6.</w:t>
      </w:r>
      <w:r w:rsidRPr="00A15F00">
        <w:rPr>
          <w:rFonts w:ascii="Times New Roman" w:hAnsi="Times New Roman" w:cs="Times New Roman"/>
          <w:sz w:val="24"/>
          <w:szCs w:val="24"/>
        </w:rPr>
        <w:t xml:space="preserve"> Çdo veprim që kërkon miratim, sipas pikave 2 dhe 3 të këtij neni, publikohet në pasqyrat financiare dhe raportet e ecurisë së veprimtarisë, së bashku me kushtet e veprimit, si dhe natyrën e objektin e interesit të personave të përfshirë.</w:t>
      </w:r>
    </w:p>
    <w:p w:rsidR="00135A86" w:rsidRPr="00A15F00" w:rsidRDefault="00135A86" w:rsidP="00A15F00">
      <w:pPr>
        <w:pStyle w:val="NoSpacing"/>
        <w:jc w:val="both"/>
        <w:rPr>
          <w:rFonts w:ascii="Times New Roman" w:hAnsi="Times New Roman" w:cs="Times New Roman"/>
          <w:sz w:val="24"/>
          <w:szCs w:val="24"/>
        </w:rPr>
      </w:pPr>
      <w:r w:rsidRPr="00A15F00">
        <w:rPr>
          <w:rFonts w:ascii="Times New Roman" w:hAnsi="Times New Roman" w:cs="Times New Roman"/>
          <w:b/>
          <w:sz w:val="24"/>
          <w:szCs w:val="24"/>
        </w:rPr>
        <w:t>7.</w:t>
      </w:r>
      <w:r w:rsidRPr="00A15F00">
        <w:rPr>
          <w:rFonts w:ascii="Times New Roman" w:hAnsi="Times New Roman" w:cs="Times New Roman"/>
          <w:sz w:val="24"/>
          <w:szCs w:val="24"/>
        </w:rPr>
        <w:t xml:space="preserve"> Një person, i cili është, njëkohësisht, administrator dhe ortak apo aksionar i vetëm i shoqërisë, nuk mund të lidhë kontrata huaje apo garancie me shoqërinë. </w:t>
      </w:r>
      <w:proofErr w:type="gramStart"/>
      <w:r w:rsidRPr="00A15F00">
        <w:rPr>
          <w:rFonts w:ascii="Times New Roman" w:hAnsi="Times New Roman" w:cs="Times New Roman"/>
          <w:sz w:val="24"/>
          <w:szCs w:val="24"/>
        </w:rPr>
        <w:t>Kontratat e tjera të lidhura midis këtij personi dhe shoqërisë regjistrohen në një procesverbal, i cili bëhet në zyrën qendrore të shoqërisë.Mospërmbushja e këtij detyrimi përbën kundërvajtje administrative dhe administratori dënohet me gjobë deri në 15 000 lekë.Kur kundërvajtja administrative e parashikuar në këtë pikë konstatohet gjatë një kontrolli të organizuar nga administrata tatimore, sanksioni ekzekutohet nga kjo administratë.</w:t>
      </w:r>
      <w:proofErr w:type="gramEnd"/>
    </w:p>
    <w:p w:rsidR="00135A86" w:rsidRPr="00A15F00" w:rsidRDefault="00135A86" w:rsidP="00A15F00">
      <w:pPr>
        <w:pStyle w:val="NoSpacing"/>
        <w:jc w:val="center"/>
        <w:rPr>
          <w:rFonts w:ascii="Times New Roman" w:hAnsi="Times New Roman" w:cs="Times New Roman"/>
          <w:sz w:val="24"/>
          <w:szCs w:val="24"/>
        </w:rPr>
      </w:pPr>
    </w:p>
    <w:p w:rsidR="00135A86" w:rsidRPr="00A15F00" w:rsidRDefault="00A15F00" w:rsidP="00A15F00">
      <w:pPr>
        <w:pStyle w:val="NoSpacing"/>
        <w:jc w:val="center"/>
        <w:rPr>
          <w:rFonts w:ascii="Times New Roman" w:hAnsi="Times New Roman" w:cs="Times New Roman"/>
          <w:sz w:val="24"/>
          <w:szCs w:val="24"/>
        </w:rPr>
      </w:pPr>
      <w:r>
        <w:rPr>
          <w:rFonts w:ascii="Times New Roman" w:hAnsi="Times New Roman" w:cs="Times New Roman"/>
          <w:sz w:val="24"/>
          <w:szCs w:val="24"/>
        </w:rPr>
        <w:t>TITULLI IV</w:t>
      </w:r>
    </w:p>
    <w:p w:rsidR="00135A86" w:rsidRPr="00A15F00" w:rsidRDefault="00135A86" w:rsidP="00A15F00">
      <w:pPr>
        <w:pStyle w:val="NoSpacing"/>
        <w:jc w:val="center"/>
        <w:rPr>
          <w:rFonts w:ascii="Times New Roman" w:hAnsi="Times New Roman" w:cs="Times New Roman"/>
          <w:sz w:val="24"/>
          <w:szCs w:val="24"/>
        </w:rPr>
      </w:pPr>
      <w:r w:rsidRPr="00A15F00">
        <w:rPr>
          <w:rFonts w:ascii="Times New Roman" w:hAnsi="Times New Roman" w:cs="Times New Roman"/>
          <w:sz w:val="24"/>
          <w:szCs w:val="24"/>
        </w:rPr>
        <w:t>PARIMI I DETYRIMIT TË BESNIKËRISË</w:t>
      </w:r>
    </w:p>
    <w:p w:rsidR="00135A86" w:rsidRPr="00A15F00" w:rsidRDefault="00135A86" w:rsidP="00A15F00">
      <w:pPr>
        <w:pStyle w:val="NoSpacing"/>
        <w:jc w:val="center"/>
        <w:rPr>
          <w:rFonts w:ascii="Times New Roman" w:hAnsi="Times New Roman" w:cs="Times New Roman"/>
          <w:sz w:val="24"/>
          <w:szCs w:val="24"/>
        </w:rPr>
      </w:pPr>
    </w:p>
    <w:p w:rsidR="00135A86" w:rsidRPr="00A15F00" w:rsidRDefault="00A15F00" w:rsidP="00A15F00">
      <w:pPr>
        <w:pStyle w:val="NoSpacing"/>
        <w:jc w:val="center"/>
        <w:rPr>
          <w:rFonts w:ascii="Times New Roman" w:hAnsi="Times New Roman" w:cs="Times New Roman"/>
          <w:b/>
          <w:sz w:val="24"/>
          <w:szCs w:val="24"/>
        </w:rPr>
      </w:pPr>
      <w:r w:rsidRPr="00A15F00">
        <w:rPr>
          <w:rFonts w:ascii="Times New Roman" w:hAnsi="Times New Roman" w:cs="Times New Roman"/>
          <w:b/>
          <w:sz w:val="24"/>
          <w:szCs w:val="24"/>
        </w:rPr>
        <w:t>Neni 14</w:t>
      </w:r>
    </w:p>
    <w:p w:rsidR="00135A86" w:rsidRPr="00A15F00" w:rsidRDefault="00135A86" w:rsidP="00A15F00">
      <w:pPr>
        <w:pStyle w:val="NoSpacing"/>
        <w:jc w:val="center"/>
        <w:rPr>
          <w:rFonts w:ascii="Times New Roman" w:hAnsi="Times New Roman" w:cs="Times New Roman"/>
          <w:b/>
          <w:sz w:val="24"/>
          <w:szCs w:val="24"/>
        </w:rPr>
      </w:pPr>
      <w:r w:rsidRPr="00A15F00">
        <w:rPr>
          <w:rFonts w:ascii="Times New Roman" w:hAnsi="Times New Roman" w:cs="Times New Roman"/>
          <w:b/>
          <w:sz w:val="24"/>
          <w:szCs w:val="24"/>
        </w:rPr>
        <w:t>Parimet</w:t>
      </w:r>
    </w:p>
    <w:p w:rsidR="00135A86" w:rsidRPr="00A15F00" w:rsidRDefault="00135A86" w:rsidP="00A15F00">
      <w:pPr>
        <w:pStyle w:val="NoSpacing"/>
        <w:jc w:val="both"/>
        <w:rPr>
          <w:rFonts w:ascii="Times New Roman" w:hAnsi="Times New Roman" w:cs="Times New Roman"/>
          <w:sz w:val="24"/>
          <w:szCs w:val="24"/>
        </w:rPr>
      </w:pPr>
    </w:p>
    <w:p w:rsidR="00135A86" w:rsidRPr="00A15F00" w:rsidRDefault="00135A86" w:rsidP="00A15F00">
      <w:pPr>
        <w:pStyle w:val="NoSpacing"/>
        <w:jc w:val="both"/>
        <w:rPr>
          <w:rFonts w:ascii="Times New Roman" w:hAnsi="Times New Roman" w:cs="Times New Roman"/>
          <w:sz w:val="24"/>
          <w:szCs w:val="24"/>
        </w:rPr>
      </w:pPr>
      <w:r w:rsidRPr="00A15F00">
        <w:rPr>
          <w:rFonts w:ascii="Times New Roman" w:hAnsi="Times New Roman" w:cs="Times New Roman"/>
          <w:b/>
          <w:sz w:val="24"/>
          <w:szCs w:val="24"/>
        </w:rPr>
        <w:t>1.</w:t>
      </w:r>
      <w:r w:rsidRPr="00A15F00">
        <w:rPr>
          <w:rFonts w:ascii="Times New Roman" w:hAnsi="Times New Roman" w:cs="Times New Roman"/>
          <w:sz w:val="24"/>
          <w:szCs w:val="24"/>
        </w:rPr>
        <w:t xml:space="preserve"> Gjatë ushtrimit të të drejtave, ortakët dhe aksionarët veprojnë, duke marrë parasysh interesat e shoqërisë dhe të ortakëve apo të aksionarëve të tjerë. </w:t>
      </w:r>
      <w:proofErr w:type="gramStart"/>
      <w:r w:rsidRPr="00A15F00">
        <w:rPr>
          <w:rFonts w:ascii="Times New Roman" w:hAnsi="Times New Roman" w:cs="Times New Roman"/>
          <w:sz w:val="24"/>
          <w:szCs w:val="24"/>
        </w:rPr>
        <w:t>I njëjti detyrim zbatohet edhe për administratorët, anëtarët e këshillit të administrimit apo të këshillit mbikëqyrës.</w:t>
      </w:r>
      <w:proofErr w:type="gramEnd"/>
    </w:p>
    <w:p w:rsidR="00135A86" w:rsidRPr="00A15F00" w:rsidRDefault="00135A86" w:rsidP="00A15F00">
      <w:pPr>
        <w:pStyle w:val="NoSpacing"/>
        <w:jc w:val="both"/>
        <w:rPr>
          <w:rFonts w:ascii="Times New Roman" w:hAnsi="Times New Roman" w:cs="Times New Roman"/>
          <w:sz w:val="24"/>
          <w:szCs w:val="24"/>
        </w:rPr>
      </w:pPr>
      <w:r w:rsidRPr="00A15F00">
        <w:rPr>
          <w:rFonts w:ascii="Times New Roman" w:hAnsi="Times New Roman" w:cs="Times New Roman"/>
          <w:b/>
          <w:sz w:val="24"/>
          <w:szCs w:val="24"/>
        </w:rPr>
        <w:t>2.</w:t>
      </w:r>
      <w:r w:rsidRPr="00A15F00">
        <w:rPr>
          <w:rFonts w:ascii="Times New Roman" w:hAnsi="Times New Roman" w:cs="Times New Roman"/>
          <w:sz w:val="24"/>
          <w:szCs w:val="24"/>
        </w:rPr>
        <w:t xml:space="preserve"> Me përjashtim të rasteve kur parashikohet ndryshe nga </w:t>
      </w:r>
      <w:proofErr w:type="gramStart"/>
      <w:r w:rsidRPr="00A15F00">
        <w:rPr>
          <w:rFonts w:ascii="Times New Roman" w:hAnsi="Times New Roman" w:cs="Times New Roman"/>
          <w:sz w:val="24"/>
          <w:szCs w:val="24"/>
        </w:rPr>
        <w:t>ky</w:t>
      </w:r>
      <w:proofErr w:type="gramEnd"/>
      <w:r w:rsidRPr="00A15F00">
        <w:rPr>
          <w:rFonts w:ascii="Times New Roman" w:hAnsi="Times New Roman" w:cs="Times New Roman"/>
          <w:sz w:val="24"/>
          <w:szCs w:val="24"/>
        </w:rPr>
        <w:t xml:space="preserve"> ligj ose nga statuti, në rrethana të njëjta, ortakët dhe aksionarët gëzojnë të njëjtat të drejta, kanë të njëjtat detyrime e trajtohen në mënyrë të barabartë.</w:t>
      </w:r>
    </w:p>
    <w:p w:rsidR="00135A86" w:rsidRPr="00A15F00" w:rsidRDefault="00135A86" w:rsidP="00A15F00">
      <w:pPr>
        <w:pStyle w:val="NoSpacing"/>
        <w:jc w:val="both"/>
        <w:rPr>
          <w:rFonts w:ascii="Times New Roman" w:hAnsi="Times New Roman" w:cs="Times New Roman"/>
          <w:sz w:val="24"/>
          <w:szCs w:val="24"/>
        </w:rPr>
      </w:pPr>
    </w:p>
    <w:p w:rsidR="00135A86" w:rsidRPr="00A15F00" w:rsidRDefault="00135A86" w:rsidP="00A15F00">
      <w:pPr>
        <w:pStyle w:val="NoSpacing"/>
        <w:jc w:val="center"/>
        <w:rPr>
          <w:rFonts w:ascii="Times New Roman" w:hAnsi="Times New Roman" w:cs="Times New Roman"/>
          <w:b/>
          <w:sz w:val="24"/>
          <w:szCs w:val="24"/>
        </w:rPr>
      </w:pPr>
      <w:r w:rsidRPr="00A15F00">
        <w:rPr>
          <w:rFonts w:ascii="Times New Roman" w:hAnsi="Times New Roman" w:cs="Times New Roman"/>
          <w:b/>
          <w:sz w:val="24"/>
          <w:szCs w:val="24"/>
        </w:rPr>
        <w:t>Neni 15</w:t>
      </w:r>
    </w:p>
    <w:p w:rsidR="00135A86" w:rsidRPr="00A15F00" w:rsidRDefault="00135A86" w:rsidP="00A15F00">
      <w:pPr>
        <w:pStyle w:val="NoSpacing"/>
        <w:jc w:val="center"/>
        <w:rPr>
          <w:rFonts w:ascii="Times New Roman" w:hAnsi="Times New Roman" w:cs="Times New Roman"/>
          <w:b/>
          <w:sz w:val="24"/>
          <w:szCs w:val="24"/>
        </w:rPr>
      </w:pPr>
      <w:r w:rsidRPr="00A15F00">
        <w:rPr>
          <w:rFonts w:ascii="Times New Roman" w:hAnsi="Times New Roman" w:cs="Times New Roman"/>
          <w:b/>
          <w:sz w:val="24"/>
          <w:szCs w:val="24"/>
        </w:rPr>
        <w:t>E drejta e informimit</w:t>
      </w:r>
    </w:p>
    <w:p w:rsidR="00135A86" w:rsidRPr="00A15F00" w:rsidRDefault="00135A86" w:rsidP="00A15F00">
      <w:pPr>
        <w:pStyle w:val="NoSpacing"/>
        <w:jc w:val="both"/>
        <w:rPr>
          <w:rFonts w:ascii="Times New Roman" w:hAnsi="Times New Roman" w:cs="Times New Roman"/>
          <w:sz w:val="24"/>
          <w:szCs w:val="24"/>
        </w:rPr>
      </w:pPr>
    </w:p>
    <w:p w:rsidR="00135A86" w:rsidRPr="00A15F00" w:rsidRDefault="00135A86" w:rsidP="00A15F00">
      <w:pPr>
        <w:pStyle w:val="NoSpacing"/>
        <w:jc w:val="both"/>
        <w:rPr>
          <w:rFonts w:ascii="Times New Roman" w:hAnsi="Times New Roman" w:cs="Times New Roman"/>
          <w:sz w:val="24"/>
          <w:szCs w:val="24"/>
        </w:rPr>
      </w:pPr>
      <w:r w:rsidRPr="000C15B1">
        <w:rPr>
          <w:rFonts w:ascii="Times New Roman" w:hAnsi="Times New Roman" w:cs="Times New Roman"/>
          <w:b/>
          <w:sz w:val="24"/>
          <w:szCs w:val="24"/>
        </w:rPr>
        <w:t>1.</w:t>
      </w:r>
      <w:r w:rsidRPr="00A15F00">
        <w:rPr>
          <w:rFonts w:ascii="Times New Roman" w:hAnsi="Times New Roman" w:cs="Times New Roman"/>
          <w:sz w:val="24"/>
          <w:szCs w:val="24"/>
        </w:rPr>
        <w:t xml:space="preserve"> Personat përgjegjës për administrimin e shoqërisë informojnë të gjithë ortakët apo aksionarët për ecurinë e veprimtarisë së shoqërisë tregtare dhe, me kërkesën e tyre, duhet t'u vënë në dispozicion llogaritë vjetore, përfshirë llogaritë e konsoliduara, raportet për gjendjen dhe ecurinë e veprimtarisë së shoqërisë tregtare, raportet e organeve drejtuese apo të ekspertëve kontabël të autorizuar, si dhe çdo dokument tjetër të brendshëm të shoqërisë, me përjashtim të atyre të përcaktuar në nenin 18 të këtij ligji. </w:t>
      </w:r>
      <w:proofErr w:type="gramStart"/>
      <w:r w:rsidRPr="00A15F00">
        <w:rPr>
          <w:rFonts w:ascii="Times New Roman" w:hAnsi="Times New Roman" w:cs="Times New Roman"/>
          <w:sz w:val="24"/>
          <w:szCs w:val="24"/>
        </w:rPr>
        <w:t>Ky</w:t>
      </w:r>
      <w:proofErr w:type="gramEnd"/>
      <w:r w:rsidRPr="00A15F00">
        <w:rPr>
          <w:rFonts w:ascii="Times New Roman" w:hAnsi="Times New Roman" w:cs="Times New Roman"/>
          <w:sz w:val="24"/>
          <w:szCs w:val="24"/>
        </w:rPr>
        <w:t xml:space="preserve"> detyrim mund të përmbushet edhe duke e vendosur këtë informacion në faqen e internetit të shoqërisë tregtare dhe duke informuar për këtë personat, tëcilët e bëjnë kërkesën. </w:t>
      </w:r>
      <w:proofErr w:type="gramStart"/>
      <w:r w:rsidRPr="00A15F00">
        <w:rPr>
          <w:rFonts w:ascii="Times New Roman" w:hAnsi="Times New Roman" w:cs="Times New Roman"/>
          <w:sz w:val="24"/>
          <w:szCs w:val="24"/>
        </w:rPr>
        <w:t>Në të kundërt, këto dokumente duhet të vihen në dispozicion, për shqyrtim, pranë zyrës qendrore të shoqërisë tregtare.</w:t>
      </w:r>
      <w:proofErr w:type="gramEnd"/>
    </w:p>
    <w:p w:rsidR="00135A86" w:rsidRPr="00A15F00" w:rsidRDefault="00135A86" w:rsidP="00A15F00">
      <w:pPr>
        <w:pStyle w:val="NoSpacing"/>
        <w:jc w:val="both"/>
        <w:rPr>
          <w:rFonts w:ascii="Times New Roman" w:hAnsi="Times New Roman" w:cs="Times New Roman"/>
          <w:sz w:val="24"/>
          <w:szCs w:val="24"/>
        </w:rPr>
      </w:pPr>
      <w:r w:rsidRPr="000C15B1">
        <w:rPr>
          <w:rFonts w:ascii="Times New Roman" w:hAnsi="Times New Roman" w:cs="Times New Roman"/>
          <w:b/>
          <w:sz w:val="24"/>
          <w:szCs w:val="24"/>
        </w:rPr>
        <w:lastRenderedPageBreak/>
        <w:t>2.</w:t>
      </w:r>
      <w:r w:rsidRPr="00A15F00">
        <w:rPr>
          <w:rFonts w:ascii="Times New Roman" w:hAnsi="Times New Roman" w:cs="Times New Roman"/>
          <w:sz w:val="24"/>
          <w:szCs w:val="24"/>
        </w:rPr>
        <w:t xml:space="preserve"> Çdo dispozitë e statutit, që ndalon ose kufizon ushtrimin e të drejtave të përmendura në pikën 1 të këtij neni, është e pavlefshme.</w:t>
      </w:r>
    </w:p>
    <w:p w:rsidR="00135A86" w:rsidRPr="00A15F00" w:rsidRDefault="00135A86" w:rsidP="00A15F00">
      <w:pPr>
        <w:pStyle w:val="NoSpacing"/>
        <w:jc w:val="both"/>
        <w:rPr>
          <w:rFonts w:ascii="Times New Roman" w:hAnsi="Times New Roman" w:cs="Times New Roman"/>
          <w:sz w:val="24"/>
          <w:szCs w:val="24"/>
        </w:rPr>
      </w:pPr>
      <w:r w:rsidRPr="000C15B1">
        <w:rPr>
          <w:rFonts w:ascii="Times New Roman" w:hAnsi="Times New Roman" w:cs="Times New Roman"/>
          <w:b/>
          <w:sz w:val="24"/>
          <w:szCs w:val="24"/>
        </w:rPr>
        <w:t>3.</w:t>
      </w:r>
      <w:r w:rsidRPr="00A15F00">
        <w:rPr>
          <w:rFonts w:ascii="Times New Roman" w:hAnsi="Times New Roman" w:cs="Times New Roman"/>
          <w:sz w:val="24"/>
          <w:szCs w:val="24"/>
        </w:rPr>
        <w:t xml:space="preserve"> Nëse personat përgjegjës për administrimin e shoqërisë nuk japin informacionin e kërkuar, sipas pikës 1 të këtij neni, ortakët, anëtarët ose aksionarët e interesuar, brenda 30 ditëve pas refuzimit, mund t'i kërkojnë gjykatës kompetente të urdhërojë përmbaruesit gjyqësorë të ekzekutojnë kërkesën e ortakut apo aksionarit, duke i dorëzuar këtyre të fundit informacionin dhe dokumentet që personat përgjegjës për administrimin e shoqërisë nuk kanë dhënë. Mosdhënia e informacioneve të kërkua ra, sipas këtij neni, </w:t>
      </w:r>
      <w:proofErr w:type="gramStart"/>
      <w:r w:rsidRPr="00A15F00">
        <w:rPr>
          <w:rFonts w:ascii="Times New Roman" w:hAnsi="Times New Roman" w:cs="Times New Roman"/>
          <w:sz w:val="24"/>
          <w:szCs w:val="24"/>
        </w:rPr>
        <w:t>brenda</w:t>
      </w:r>
      <w:proofErr w:type="gramEnd"/>
      <w:r w:rsidRPr="00A15F00">
        <w:rPr>
          <w:rFonts w:ascii="Times New Roman" w:hAnsi="Times New Roman" w:cs="Times New Roman"/>
          <w:sz w:val="24"/>
          <w:szCs w:val="24"/>
        </w:rPr>
        <w:t xml:space="preserve"> 7 ditëve nga data e marrjes dijeni për kërkesën, vlerësohet refuzim.</w:t>
      </w:r>
    </w:p>
    <w:p w:rsidR="00135A86" w:rsidRPr="00A15F00" w:rsidRDefault="00135A86" w:rsidP="00A15F00">
      <w:pPr>
        <w:pStyle w:val="NoSpacing"/>
        <w:jc w:val="both"/>
        <w:rPr>
          <w:rFonts w:ascii="Times New Roman" w:hAnsi="Times New Roman" w:cs="Times New Roman"/>
          <w:sz w:val="24"/>
          <w:szCs w:val="24"/>
        </w:rPr>
      </w:pPr>
    </w:p>
    <w:p w:rsidR="00135A86" w:rsidRPr="000C15B1" w:rsidRDefault="00135A86" w:rsidP="000C15B1">
      <w:pPr>
        <w:pStyle w:val="NoSpacing"/>
        <w:jc w:val="center"/>
        <w:rPr>
          <w:rFonts w:ascii="Times New Roman" w:hAnsi="Times New Roman" w:cs="Times New Roman"/>
          <w:b/>
          <w:sz w:val="24"/>
          <w:szCs w:val="24"/>
        </w:rPr>
      </w:pPr>
      <w:r w:rsidRPr="000C15B1">
        <w:rPr>
          <w:rFonts w:ascii="Times New Roman" w:hAnsi="Times New Roman" w:cs="Times New Roman"/>
          <w:b/>
          <w:sz w:val="24"/>
          <w:szCs w:val="24"/>
        </w:rPr>
        <w:t>Neni 16</w:t>
      </w:r>
    </w:p>
    <w:p w:rsidR="00135A86" w:rsidRPr="000C15B1" w:rsidRDefault="00135A86" w:rsidP="000C15B1">
      <w:pPr>
        <w:pStyle w:val="NoSpacing"/>
        <w:jc w:val="center"/>
        <w:rPr>
          <w:rFonts w:ascii="Times New Roman" w:hAnsi="Times New Roman" w:cs="Times New Roman"/>
          <w:b/>
          <w:sz w:val="24"/>
          <w:szCs w:val="24"/>
        </w:rPr>
      </w:pPr>
      <w:r w:rsidRPr="000C15B1">
        <w:rPr>
          <w:rFonts w:ascii="Times New Roman" w:hAnsi="Times New Roman" w:cs="Times New Roman"/>
          <w:b/>
          <w:sz w:val="24"/>
          <w:szCs w:val="24"/>
        </w:rPr>
        <w:t>Abuzimi me detyrën dhe formën e shoqërisë</w:t>
      </w:r>
    </w:p>
    <w:p w:rsidR="00135A86" w:rsidRPr="000C15B1" w:rsidRDefault="00135A86" w:rsidP="000C15B1">
      <w:pPr>
        <w:pStyle w:val="NoSpacing"/>
        <w:jc w:val="center"/>
        <w:rPr>
          <w:rFonts w:ascii="Times New Roman" w:hAnsi="Times New Roman" w:cs="Times New Roman"/>
          <w:b/>
          <w:sz w:val="24"/>
          <w:szCs w:val="24"/>
        </w:rPr>
      </w:pPr>
    </w:p>
    <w:p w:rsidR="005B438B" w:rsidRPr="00D45E3A" w:rsidRDefault="005B438B" w:rsidP="00A15F00">
      <w:pPr>
        <w:pStyle w:val="NoSpacing"/>
        <w:jc w:val="both"/>
        <w:rPr>
          <w:rFonts w:ascii="Times New Roman" w:hAnsi="Times New Roman" w:cs="Times New Roman"/>
          <w:sz w:val="24"/>
          <w:szCs w:val="24"/>
        </w:rPr>
      </w:pPr>
      <w:r w:rsidRPr="00D45E3A">
        <w:rPr>
          <w:rFonts w:ascii="Times New Roman" w:hAnsi="Times New Roman" w:cs="Times New Roman"/>
          <w:b/>
          <w:sz w:val="24"/>
          <w:szCs w:val="24"/>
        </w:rPr>
        <w:t>1.</w:t>
      </w:r>
      <w:r w:rsidRPr="00D45E3A">
        <w:rPr>
          <w:rFonts w:ascii="Times New Roman" w:hAnsi="Times New Roman" w:cs="Times New Roman"/>
          <w:sz w:val="24"/>
          <w:szCs w:val="24"/>
        </w:rPr>
        <w:t xml:space="preserve"> Individi, i cili gëzon cilësinë e ortakut, aksionarit apo përfaqësuesit të ortakut ose aksionarit, të administratorit apo të anëtarit të këshillit të administrimit të shoqërisë tregtare, i cili, me veprimet apo mos veprimet e tij, i siguron vetes apo të tretëve një përfitim ekonomik të padrejtë, apo i shkakton një të treti pakësimin e pasurisë me dashje, është përgjegjës personalisht ndaj të tretëve, përfshi autoritetet publike, me pasurinë e tij, për shlyerjen</w:t>
      </w:r>
      <w:r w:rsidR="000C15B1" w:rsidRPr="00D45E3A">
        <w:rPr>
          <w:rFonts w:ascii="Times New Roman" w:hAnsi="Times New Roman" w:cs="Times New Roman"/>
          <w:sz w:val="24"/>
          <w:szCs w:val="24"/>
        </w:rPr>
        <w:t xml:space="preserve"> e detyrimeve të shoqërisë kur:</w:t>
      </w:r>
    </w:p>
    <w:p w:rsidR="005B438B" w:rsidRPr="00D45E3A" w:rsidRDefault="005B438B" w:rsidP="00A15F00">
      <w:pPr>
        <w:pStyle w:val="NoSpacing"/>
        <w:jc w:val="both"/>
        <w:rPr>
          <w:rFonts w:ascii="Times New Roman" w:hAnsi="Times New Roman" w:cs="Times New Roman"/>
          <w:sz w:val="24"/>
          <w:szCs w:val="24"/>
        </w:rPr>
      </w:pPr>
      <w:r w:rsidRPr="00D45E3A">
        <w:rPr>
          <w:rFonts w:ascii="Times New Roman" w:hAnsi="Times New Roman" w:cs="Times New Roman"/>
          <w:b/>
          <w:sz w:val="24"/>
          <w:szCs w:val="24"/>
        </w:rPr>
        <w:t>a)</w:t>
      </w:r>
      <w:r w:rsidR="00D45E3A">
        <w:rPr>
          <w:rFonts w:ascii="Times New Roman" w:hAnsi="Times New Roman" w:cs="Times New Roman"/>
          <w:b/>
          <w:sz w:val="24"/>
          <w:szCs w:val="24"/>
        </w:rPr>
        <w:t xml:space="preserve"> </w:t>
      </w:r>
      <w:proofErr w:type="gramStart"/>
      <w:r w:rsidRPr="00D45E3A">
        <w:rPr>
          <w:rFonts w:ascii="Times New Roman" w:hAnsi="Times New Roman" w:cs="Times New Roman"/>
          <w:sz w:val="24"/>
          <w:szCs w:val="24"/>
        </w:rPr>
        <w:t>ka</w:t>
      </w:r>
      <w:proofErr w:type="gramEnd"/>
      <w:r w:rsidRPr="00D45E3A">
        <w:rPr>
          <w:rFonts w:ascii="Times New Roman" w:hAnsi="Times New Roman" w:cs="Times New Roman"/>
          <w:sz w:val="24"/>
          <w:szCs w:val="24"/>
        </w:rPr>
        <w:t xml:space="preserve"> abuzuar me formën dhe/ose përgjegjësinë e kufizuar </w:t>
      </w:r>
      <w:r w:rsidR="000C15B1" w:rsidRPr="00D45E3A">
        <w:rPr>
          <w:rFonts w:ascii="Times New Roman" w:hAnsi="Times New Roman" w:cs="Times New Roman"/>
          <w:sz w:val="24"/>
          <w:szCs w:val="24"/>
        </w:rPr>
        <w:t>që ofron shoqëria tregtare; ose</w:t>
      </w:r>
    </w:p>
    <w:p w:rsidR="005B438B" w:rsidRPr="00D45E3A" w:rsidRDefault="005B438B" w:rsidP="00A15F00">
      <w:pPr>
        <w:pStyle w:val="NoSpacing"/>
        <w:jc w:val="both"/>
        <w:rPr>
          <w:rFonts w:ascii="Times New Roman" w:hAnsi="Times New Roman" w:cs="Times New Roman"/>
          <w:sz w:val="24"/>
          <w:szCs w:val="24"/>
        </w:rPr>
      </w:pPr>
      <w:r w:rsidRPr="00D45E3A">
        <w:rPr>
          <w:rFonts w:ascii="Times New Roman" w:hAnsi="Times New Roman" w:cs="Times New Roman"/>
          <w:b/>
          <w:sz w:val="24"/>
          <w:szCs w:val="24"/>
        </w:rPr>
        <w:t>b)</w:t>
      </w:r>
      <w:r w:rsidR="00D45E3A">
        <w:rPr>
          <w:rFonts w:ascii="Times New Roman" w:hAnsi="Times New Roman" w:cs="Times New Roman"/>
          <w:b/>
          <w:sz w:val="24"/>
          <w:szCs w:val="24"/>
        </w:rPr>
        <w:t xml:space="preserve"> </w:t>
      </w:r>
      <w:proofErr w:type="gramStart"/>
      <w:r w:rsidRPr="00D45E3A">
        <w:rPr>
          <w:rFonts w:ascii="Times New Roman" w:hAnsi="Times New Roman" w:cs="Times New Roman"/>
          <w:sz w:val="24"/>
          <w:szCs w:val="24"/>
        </w:rPr>
        <w:t>ka</w:t>
      </w:r>
      <w:proofErr w:type="gramEnd"/>
      <w:r w:rsidRPr="00D45E3A">
        <w:rPr>
          <w:rFonts w:ascii="Times New Roman" w:hAnsi="Times New Roman" w:cs="Times New Roman"/>
          <w:sz w:val="24"/>
          <w:szCs w:val="24"/>
        </w:rPr>
        <w:t xml:space="preserve"> trajtuar pasuritë e shoqërisë tregtare si të ishin pasur</w:t>
      </w:r>
      <w:r w:rsidR="000C15B1" w:rsidRPr="00D45E3A">
        <w:rPr>
          <w:rFonts w:ascii="Times New Roman" w:hAnsi="Times New Roman" w:cs="Times New Roman"/>
          <w:sz w:val="24"/>
          <w:szCs w:val="24"/>
        </w:rPr>
        <w:t>itë e tij/të saj personale; ose</w:t>
      </w:r>
    </w:p>
    <w:p w:rsidR="005B438B" w:rsidRPr="00D45E3A" w:rsidRDefault="005B438B" w:rsidP="00A15F00">
      <w:pPr>
        <w:pStyle w:val="NoSpacing"/>
        <w:jc w:val="both"/>
        <w:rPr>
          <w:rFonts w:ascii="Times New Roman" w:hAnsi="Times New Roman" w:cs="Times New Roman"/>
          <w:sz w:val="24"/>
          <w:szCs w:val="24"/>
        </w:rPr>
      </w:pPr>
      <w:r w:rsidRPr="00D45E3A">
        <w:rPr>
          <w:rFonts w:ascii="Times New Roman" w:hAnsi="Times New Roman" w:cs="Times New Roman"/>
          <w:b/>
          <w:sz w:val="24"/>
          <w:szCs w:val="24"/>
        </w:rPr>
        <w:t>c)</w:t>
      </w:r>
      <w:r w:rsidRPr="00D45E3A">
        <w:rPr>
          <w:rFonts w:ascii="Times New Roman" w:hAnsi="Times New Roman" w:cs="Times New Roman"/>
          <w:sz w:val="24"/>
          <w:szCs w:val="24"/>
        </w:rPr>
        <w:t xml:space="preserve"> në çastin kur ka marrë dijeni apo duhet të kishte marrë dijeni që shoqëria nuk ka kapital të mjaftueshëm për të përmbushur detyrimet ndaj palëve të treta, nuk mori masat e nevojshme, të përfshira në kompetencat e tij/të saj, sipas këtij ligji, për të mos lejuar që, në varësi të rrethanave, shoqëria të vazhdonte ushtrimin e veprimtarisë tregtare, dhe/ose marrjen përsipër të detyrimeve të reja ndaj palëve të treta, përfshirë au</w:t>
      </w:r>
      <w:r w:rsidR="000C15B1" w:rsidRPr="00D45E3A">
        <w:rPr>
          <w:rFonts w:ascii="Times New Roman" w:hAnsi="Times New Roman" w:cs="Times New Roman"/>
          <w:sz w:val="24"/>
          <w:szCs w:val="24"/>
        </w:rPr>
        <w:t>toritetet publike.</w:t>
      </w:r>
    </w:p>
    <w:p w:rsidR="005B438B" w:rsidRPr="00D45E3A" w:rsidRDefault="005B438B" w:rsidP="00A15F00">
      <w:pPr>
        <w:pStyle w:val="NoSpacing"/>
        <w:jc w:val="both"/>
        <w:rPr>
          <w:rFonts w:ascii="Times New Roman" w:hAnsi="Times New Roman" w:cs="Times New Roman"/>
          <w:sz w:val="24"/>
          <w:szCs w:val="24"/>
        </w:rPr>
      </w:pPr>
      <w:r w:rsidRPr="00D45E3A">
        <w:rPr>
          <w:rFonts w:ascii="Times New Roman" w:hAnsi="Times New Roman" w:cs="Times New Roman"/>
          <w:b/>
          <w:sz w:val="24"/>
          <w:szCs w:val="24"/>
        </w:rPr>
        <w:t>2.</w:t>
      </w:r>
      <w:r w:rsidRPr="00D45E3A">
        <w:rPr>
          <w:rFonts w:ascii="Times New Roman" w:hAnsi="Times New Roman" w:cs="Times New Roman"/>
          <w:sz w:val="24"/>
          <w:szCs w:val="24"/>
        </w:rPr>
        <w:t xml:space="preserve"> Në rastet e parashikuara në pikën 1, të këtij neni, përgjegjësia personale për detyrimet e shoqërisë kufizohet deri në</w:t>
      </w:r>
      <w:r w:rsidR="000C15B1" w:rsidRPr="00D45E3A">
        <w:rPr>
          <w:rFonts w:ascii="Times New Roman" w:hAnsi="Times New Roman" w:cs="Times New Roman"/>
          <w:sz w:val="24"/>
          <w:szCs w:val="24"/>
        </w:rPr>
        <w:t xml:space="preserve"> vlerat e përcaktuara në vijim:</w:t>
      </w:r>
    </w:p>
    <w:p w:rsidR="005B438B" w:rsidRPr="00D45E3A" w:rsidRDefault="005B438B" w:rsidP="00A15F00">
      <w:pPr>
        <w:pStyle w:val="NoSpacing"/>
        <w:jc w:val="both"/>
        <w:rPr>
          <w:rFonts w:ascii="Times New Roman" w:hAnsi="Times New Roman" w:cs="Times New Roman"/>
          <w:sz w:val="24"/>
          <w:szCs w:val="24"/>
        </w:rPr>
      </w:pPr>
      <w:r w:rsidRPr="00D45E3A">
        <w:rPr>
          <w:rFonts w:ascii="Times New Roman" w:hAnsi="Times New Roman" w:cs="Times New Roman"/>
          <w:b/>
          <w:sz w:val="24"/>
          <w:szCs w:val="24"/>
        </w:rPr>
        <w:t>a)</w:t>
      </w:r>
      <w:r w:rsidR="00D45E3A">
        <w:rPr>
          <w:rFonts w:ascii="Times New Roman" w:hAnsi="Times New Roman" w:cs="Times New Roman"/>
          <w:b/>
          <w:sz w:val="24"/>
          <w:szCs w:val="24"/>
        </w:rPr>
        <w:t xml:space="preserve"> </w:t>
      </w:r>
      <w:proofErr w:type="gramStart"/>
      <w:r w:rsidRPr="00D45E3A">
        <w:rPr>
          <w:rFonts w:ascii="Times New Roman" w:hAnsi="Times New Roman" w:cs="Times New Roman"/>
          <w:sz w:val="24"/>
          <w:szCs w:val="24"/>
        </w:rPr>
        <w:t>në</w:t>
      </w:r>
      <w:proofErr w:type="gramEnd"/>
      <w:r w:rsidRPr="00D45E3A">
        <w:rPr>
          <w:rFonts w:ascii="Times New Roman" w:hAnsi="Times New Roman" w:cs="Times New Roman"/>
          <w:sz w:val="24"/>
          <w:szCs w:val="24"/>
        </w:rPr>
        <w:t xml:space="preserve"> rastin e parashikuar në shkronjën "a", të pikës 1, të këtij neni, deri në vlerën e përgjithshme të detyrimeve</w:t>
      </w:r>
      <w:r w:rsidR="000C15B1" w:rsidRPr="00D45E3A">
        <w:rPr>
          <w:rFonts w:ascii="Times New Roman" w:hAnsi="Times New Roman" w:cs="Times New Roman"/>
          <w:sz w:val="24"/>
          <w:szCs w:val="24"/>
        </w:rPr>
        <w:t xml:space="preserve"> të papaguara të shoqërisë; ose</w:t>
      </w:r>
    </w:p>
    <w:p w:rsidR="005B438B" w:rsidRPr="00D45E3A" w:rsidRDefault="005B438B" w:rsidP="00A15F00">
      <w:pPr>
        <w:pStyle w:val="NoSpacing"/>
        <w:jc w:val="both"/>
        <w:rPr>
          <w:rFonts w:ascii="Times New Roman" w:hAnsi="Times New Roman" w:cs="Times New Roman"/>
          <w:sz w:val="24"/>
          <w:szCs w:val="24"/>
        </w:rPr>
      </w:pPr>
      <w:r w:rsidRPr="00D45E3A">
        <w:rPr>
          <w:rFonts w:ascii="Times New Roman" w:hAnsi="Times New Roman" w:cs="Times New Roman"/>
          <w:b/>
          <w:sz w:val="24"/>
          <w:szCs w:val="24"/>
        </w:rPr>
        <w:t>b)</w:t>
      </w:r>
      <w:r w:rsidRPr="00D45E3A">
        <w:rPr>
          <w:rFonts w:ascii="Times New Roman" w:hAnsi="Times New Roman" w:cs="Times New Roman"/>
          <w:sz w:val="24"/>
          <w:szCs w:val="24"/>
        </w:rPr>
        <w:t xml:space="preserve"> në rastin e parashikuar në shkronjën "b", të pikës 1, të këtij neni, për detyrimet e papaguara të shoqërisë, deri në vlerën e tregut të pasurisë apo pasurive të shoqërisë tregtare, të cilat i ka trajtuar si të ishin pasur</w:t>
      </w:r>
      <w:r w:rsidR="000C15B1" w:rsidRPr="00D45E3A">
        <w:rPr>
          <w:rFonts w:ascii="Times New Roman" w:hAnsi="Times New Roman" w:cs="Times New Roman"/>
          <w:sz w:val="24"/>
          <w:szCs w:val="24"/>
        </w:rPr>
        <w:t>itë e tij/të saj personale; ose</w:t>
      </w:r>
    </w:p>
    <w:p w:rsidR="005B438B" w:rsidRPr="00D45E3A" w:rsidRDefault="005B438B" w:rsidP="00A15F00">
      <w:pPr>
        <w:pStyle w:val="NoSpacing"/>
        <w:jc w:val="both"/>
        <w:rPr>
          <w:rFonts w:ascii="Times New Roman" w:hAnsi="Times New Roman" w:cs="Times New Roman"/>
          <w:sz w:val="24"/>
          <w:szCs w:val="24"/>
        </w:rPr>
      </w:pPr>
      <w:r w:rsidRPr="00D45E3A">
        <w:rPr>
          <w:rFonts w:ascii="Times New Roman" w:hAnsi="Times New Roman" w:cs="Times New Roman"/>
          <w:b/>
          <w:sz w:val="24"/>
          <w:szCs w:val="24"/>
        </w:rPr>
        <w:t>c)</w:t>
      </w:r>
      <w:r w:rsidRPr="00D45E3A">
        <w:rPr>
          <w:rFonts w:ascii="Times New Roman" w:hAnsi="Times New Roman" w:cs="Times New Roman"/>
          <w:sz w:val="24"/>
          <w:szCs w:val="24"/>
        </w:rPr>
        <w:t xml:space="preserve"> në rastin e parashikuar në shkronjën "c", të pikës 1, të këtij neni, deri në vlerën e përgjithshme të detyrimeve të papaguara të shoqërisë, të cilat kanë lindur pas marrjes dijeni për gjendjen e parashikuar sipas shkronjës </w:t>
      </w:r>
      <w:r w:rsidR="000C15B1" w:rsidRPr="00D45E3A">
        <w:rPr>
          <w:rFonts w:ascii="Times New Roman" w:hAnsi="Times New Roman" w:cs="Times New Roman"/>
          <w:sz w:val="24"/>
          <w:szCs w:val="24"/>
        </w:rPr>
        <w:t>"c", të pikës 1, të këtij neni.</w:t>
      </w:r>
    </w:p>
    <w:p w:rsidR="005B438B" w:rsidRPr="00D45E3A" w:rsidRDefault="005B438B" w:rsidP="00A15F00">
      <w:pPr>
        <w:pStyle w:val="NoSpacing"/>
        <w:jc w:val="both"/>
        <w:rPr>
          <w:rFonts w:ascii="Times New Roman" w:hAnsi="Times New Roman" w:cs="Times New Roman"/>
          <w:sz w:val="24"/>
          <w:szCs w:val="24"/>
        </w:rPr>
      </w:pPr>
      <w:r w:rsidRPr="00D45E3A">
        <w:rPr>
          <w:rFonts w:ascii="Times New Roman" w:hAnsi="Times New Roman" w:cs="Times New Roman"/>
          <w:b/>
          <w:sz w:val="24"/>
          <w:szCs w:val="24"/>
        </w:rPr>
        <w:t>3.</w:t>
      </w:r>
      <w:r w:rsidRPr="00D45E3A">
        <w:rPr>
          <w:rFonts w:ascii="Times New Roman" w:hAnsi="Times New Roman" w:cs="Times New Roman"/>
          <w:sz w:val="24"/>
          <w:szCs w:val="24"/>
        </w:rPr>
        <w:t xml:space="preserve"> Nëse një apo më shumë nga shkeljet e sipërpërmendura kryhen së bashku nga më shumë se një prej personave të përmendur në pikën 1, të këtij neni, atëherë këta persona përgjigjen në mënyrë solidare ndaj të tretëv</w:t>
      </w:r>
      <w:r w:rsidR="000C15B1" w:rsidRPr="00D45E3A">
        <w:rPr>
          <w:rFonts w:ascii="Times New Roman" w:hAnsi="Times New Roman" w:cs="Times New Roman"/>
          <w:sz w:val="24"/>
          <w:szCs w:val="24"/>
        </w:rPr>
        <w:t>e, përfshi autoritetet publike.</w:t>
      </w:r>
    </w:p>
    <w:p w:rsidR="005B438B" w:rsidRPr="00D45E3A" w:rsidRDefault="005B438B" w:rsidP="00A15F00">
      <w:pPr>
        <w:pStyle w:val="NoSpacing"/>
        <w:jc w:val="both"/>
        <w:rPr>
          <w:rFonts w:ascii="Times New Roman" w:hAnsi="Times New Roman" w:cs="Times New Roman"/>
          <w:sz w:val="24"/>
          <w:szCs w:val="24"/>
        </w:rPr>
      </w:pPr>
      <w:r w:rsidRPr="00D45E3A">
        <w:rPr>
          <w:rFonts w:ascii="Times New Roman" w:hAnsi="Times New Roman" w:cs="Times New Roman"/>
          <w:b/>
          <w:sz w:val="24"/>
          <w:szCs w:val="24"/>
        </w:rPr>
        <w:t>4.</w:t>
      </w:r>
      <w:r w:rsidRPr="00D45E3A">
        <w:rPr>
          <w:rFonts w:ascii="Times New Roman" w:hAnsi="Times New Roman" w:cs="Times New Roman"/>
          <w:sz w:val="24"/>
          <w:szCs w:val="24"/>
        </w:rPr>
        <w:t xml:space="preserve"> Personi i përcaktuar sipas pikës 1, të këtij neni, mban përgjegjësi personale ndaj palëve të treta, përfshi autoritetet publike, vetëm nëse kryerja e shkeljeve të përcaktuara në këtë nen vërtetohet me vend</w:t>
      </w:r>
      <w:r w:rsidR="000C15B1" w:rsidRPr="00D45E3A">
        <w:rPr>
          <w:rFonts w:ascii="Times New Roman" w:hAnsi="Times New Roman" w:cs="Times New Roman"/>
          <w:sz w:val="24"/>
          <w:szCs w:val="24"/>
        </w:rPr>
        <w:t>im gjyqësor të formës së prerë.</w:t>
      </w:r>
    </w:p>
    <w:p w:rsidR="005B438B" w:rsidRPr="00D45E3A" w:rsidRDefault="005B438B" w:rsidP="00A15F00">
      <w:pPr>
        <w:pStyle w:val="NoSpacing"/>
        <w:jc w:val="both"/>
        <w:rPr>
          <w:rFonts w:ascii="Times New Roman" w:hAnsi="Times New Roman" w:cs="Times New Roman"/>
          <w:sz w:val="24"/>
          <w:szCs w:val="24"/>
        </w:rPr>
      </w:pPr>
      <w:r w:rsidRPr="00D45E3A">
        <w:rPr>
          <w:rFonts w:ascii="Times New Roman" w:hAnsi="Times New Roman" w:cs="Times New Roman"/>
          <w:b/>
          <w:sz w:val="24"/>
          <w:szCs w:val="24"/>
        </w:rPr>
        <w:t>5.</w:t>
      </w:r>
      <w:r w:rsidRPr="00D45E3A">
        <w:rPr>
          <w:rFonts w:ascii="Times New Roman" w:hAnsi="Times New Roman" w:cs="Times New Roman"/>
          <w:sz w:val="24"/>
          <w:szCs w:val="24"/>
        </w:rPr>
        <w:t xml:space="preserve"> Personi i përcaktuar sipas pikës 1, të këtij neni, nuk mban përgjegjësi personale ndaj palëve të treta, të cilat, në momentin e marrjes përsipër të detyrimit nga shoqëria, kishin dijeni për shkeljete përcaktuara në këtë nen apo, në bazë të rrethanave të qarta, nuk mu</w:t>
      </w:r>
      <w:r w:rsidR="000C15B1" w:rsidRPr="00D45E3A">
        <w:rPr>
          <w:rFonts w:ascii="Times New Roman" w:hAnsi="Times New Roman" w:cs="Times New Roman"/>
          <w:sz w:val="24"/>
          <w:szCs w:val="24"/>
        </w:rPr>
        <w:t>nd të mos kishin dijeni për to.</w:t>
      </w:r>
    </w:p>
    <w:p w:rsidR="00135A86" w:rsidRPr="00A15F00" w:rsidRDefault="005B438B" w:rsidP="00A15F00">
      <w:pPr>
        <w:pStyle w:val="NoSpacing"/>
        <w:jc w:val="both"/>
        <w:rPr>
          <w:rFonts w:ascii="Times New Roman" w:hAnsi="Times New Roman" w:cs="Times New Roman"/>
          <w:sz w:val="24"/>
          <w:szCs w:val="24"/>
        </w:rPr>
      </w:pPr>
      <w:r w:rsidRPr="00D45E3A">
        <w:rPr>
          <w:rFonts w:ascii="Times New Roman" w:hAnsi="Times New Roman" w:cs="Times New Roman"/>
          <w:b/>
          <w:sz w:val="24"/>
          <w:szCs w:val="24"/>
        </w:rPr>
        <w:t>6.</w:t>
      </w:r>
      <w:r w:rsidRPr="00D45E3A">
        <w:rPr>
          <w:rFonts w:ascii="Times New Roman" w:hAnsi="Times New Roman" w:cs="Times New Roman"/>
          <w:sz w:val="24"/>
          <w:szCs w:val="24"/>
        </w:rPr>
        <w:t xml:space="preserve"> Padia ndaj personave të përcaktuar sipas pikës 1, të këtij neni, duhet të ngrihet </w:t>
      </w:r>
      <w:proofErr w:type="gramStart"/>
      <w:r w:rsidRPr="00D45E3A">
        <w:rPr>
          <w:rFonts w:ascii="Times New Roman" w:hAnsi="Times New Roman" w:cs="Times New Roman"/>
          <w:sz w:val="24"/>
          <w:szCs w:val="24"/>
        </w:rPr>
        <w:t>brenda</w:t>
      </w:r>
      <w:proofErr w:type="gramEnd"/>
      <w:r w:rsidRPr="00D45E3A">
        <w:rPr>
          <w:rFonts w:ascii="Times New Roman" w:hAnsi="Times New Roman" w:cs="Times New Roman"/>
          <w:sz w:val="24"/>
          <w:szCs w:val="24"/>
        </w:rPr>
        <w:t xml:space="preserve"> 3 vjetëve nga data e kryerjes së shkeljes.</w:t>
      </w:r>
    </w:p>
    <w:p w:rsidR="005B438B" w:rsidRPr="00A15F00" w:rsidRDefault="005B438B" w:rsidP="00A15F00">
      <w:pPr>
        <w:pStyle w:val="NoSpacing"/>
        <w:jc w:val="both"/>
        <w:rPr>
          <w:rFonts w:ascii="Times New Roman" w:hAnsi="Times New Roman" w:cs="Times New Roman"/>
          <w:sz w:val="24"/>
          <w:szCs w:val="24"/>
        </w:rPr>
      </w:pPr>
    </w:p>
    <w:p w:rsidR="00135A86" w:rsidRPr="000C15B1" w:rsidRDefault="00135A86" w:rsidP="000C15B1">
      <w:pPr>
        <w:pStyle w:val="NoSpacing"/>
        <w:jc w:val="center"/>
        <w:rPr>
          <w:rFonts w:ascii="Times New Roman" w:hAnsi="Times New Roman" w:cs="Times New Roman"/>
          <w:b/>
          <w:sz w:val="24"/>
          <w:szCs w:val="24"/>
        </w:rPr>
      </w:pPr>
      <w:r w:rsidRPr="000C15B1">
        <w:rPr>
          <w:rFonts w:ascii="Times New Roman" w:hAnsi="Times New Roman" w:cs="Times New Roman"/>
          <w:b/>
          <w:sz w:val="24"/>
          <w:szCs w:val="24"/>
        </w:rPr>
        <w:t>Neni 17</w:t>
      </w:r>
    </w:p>
    <w:p w:rsidR="00135A86" w:rsidRPr="000C15B1" w:rsidRDefault="00135A86" w:rsidP="000C15B1">
      <w:pPr>
        <w:pStyle w:val="NoSpacing"/>
        <w:jc w:val="center"/>
        <w:rPr>
          <w:rFonts w:ascii="Times New Roman" w:hAnsi="Times New Roman" w:cs="Times New Roman"/>
          <w:b/>
          <w:sz w:val="24"/>
          <w:szCs w:val="24"/>
        </w:rPr>
      </w:pPr>
      <w:r w:rsidRPr="000C15B1">
        <w:rPr>
          <w:rFonts w:ascii="Times New Roman" w:hAnsi="Times New Roman" w:cs="Times New Roman"/>
          <w:b/>
          <w:sz w:val="24"/>
          <w:szCs w:val="24"/>
        </w:rPr>
        <w:t>Ndalimi i konkurrencës</w:t>
      </w:r>
    </w:p>
    <w:p w:rsidR="00135A86" w:rsidRPr="00A15F00" w:rsidRDefault="00135A86" w:rsidP="00A15F00">
      <w:pPr>
        <w:pStyle w:val="NoSpacing"/>
        <w:jc w:val="both"/>
        <w:rPr>
          <w:rFonts w:ascii="Times New Roman" w:hAnsi="Times New Roman" w:cs="Times New Roman"/>
          <w:sz w:val="24"/>
          <w:szCs w:val="24"/>
        </w:rPr>
      </w:pPr>
    </w:p>
    <w:p w:rsidR="00135A86" w:rsidRPr="00A15F00" w:rsidRDefault="00135A86" w:rsidP="00A15F00">
      <w:pPr>
        <w:pStyle w:val="NoSpacing"/>
        <w:jc w:val="both"/>
        <w:rPr>
          <w:rFonts w:ascii="Times New Roman" w:hAnsi="Times New Roman" w:cs="Times New Roman"/>
          <w:sz w:val="24"/>
          <w:szCs w:val="24"/>
        </w:rPr>
      </w:pPr>
      <w:r w:rsidRPr="000C15B1">
        <w:rPr>
          <w:rFonts w:ascii="Times New Roman" w:hAnsi="Times New Roman" w:cs="Times New Roman"/>
          <w:b/>
          <w:sz w:val="24"/>
          <w:szCs w:val="24"/>
        </w:rPr>
        <w:t>1.</w:t>
      </w:r>
      <w:r w:rsidRPr="00A15F00">
        <w:rPr>
          <w:rFonts w:ascii="Times New Roman" w:hAnsi="Times New Roman" w:cs="Times New Roman"/>
          <w:sz w:val="24"/>
          <w:szCs w:val="24"/>
        </w:rPr>
        <w:t xml:space="preserve"> Ortakët e shoqërisë kolektive, ortakët e pakufizuar të shoqërisë komandite, ortakët dhe administratorët e shoqërisë me përgjegjësi të kufizuar, si dhe administratorët dhe anëtarët e këshillit të administrimit të një shoqërie aksionare nuk mund të mbajnë një pozicion drejtues apo të jenë të punësuar në shoqëri të tjera, që ushtrojnë veprimtari në të njëjtin sektor ekonomik me shoqërinë e parë. </w:t>
      </w:r>
      <w:proofErr w:type="gramStart"/>
      <w:r w:rsidRPr="00A15F00">
        <w:rPr>
          <w:rFonts w:ascii="Times New Roman" w:hAnsi="Times New Roman" w:cs="Times New Roman"/>
          <w:sz w:val="24"/>
          <w:szCs w:val="24"/>
        </w:rPr>
        <w:t>Gjithashtu, këta persona nuk mund të mbajnë statusin e tregtarit për të usht</w:t>
      </w:r>
      <w:r w:rsidR="000C15B1">
        <w:rPr>
          <w:rFonts w:ascii="Times New Roman" w:hAnsi="Times New Roman" w:cs="Times New Roman"/>
          <w:sz w:val="24"/>
          <w:szCs w:val="24"/>
        </w:rPr>
        <w:t>ruar veprimtari në këtë sektor.</w:t>
      </w:r>
      <w:proofErr w:type="gramEnd"/>
    </w:p>
    <w:p w:rsidR="00135A86" w:rsidRPr="00A15F00" w:rsidRDefault="00135A86" w:rsidP="00A15F00">
      <w:pPr>
        <w:pStyle w:val="NoSpacing"/>
        <w:jc w:val="both"/>
        <w:rPr>
          <w:rFonts w:ascii="Times New Roman" w:hAnsi="Times New Roman" w:cs="Times New Roman"/>
          <w:sz w:val="24"/>
          <w:szCs w:val="24"/>
        </w:rPr>
      </w:pPr>
      <w:r w:rsidRPr="000C15B1">
        <w:rPr>
          <w:rFonts w:ascii="Times New Roman" w:hAnsi="Times New Roman" w:cs="Times New Roman"/>
          <w:b/>
          <w:sz w:val="24"/>
          <w:szCs w:val="24"/>
        </w:rPr>
        <w:t>2.</w:t>
      </w:r>
      <w:r w:rsidRPr="00A15F00">
        <w:rPr>
          <w:rFonts w:ascii="Times New Roman" w:hAnsi="Times New Roman" w:cs="Times New Roman"/>
          <w:sz w:val="24"/>
          <w:szCs w:val="24"/>
        </w:rPr>
        <w:t xml:space="preserve"> Statuti mund të parashikojë që ndalimi i përmendur në pikën 1 të këtij neni të shfuqizohet nëpërmjet një autorizimi të posaçëm, të dhënë nga ortakët, sipas dispozitave të nenit 36 të këtij ligji, apo nga asambleja e përgjithshme me tre të katërtat e votave, sipas dispozitave të ne</w:t>
      </w:r>
      <w:r w:rsidR="000C15B1">
        <w:rPr>
          <w:rFonts w:ascii="Times New Roman" w:hAnsi="Times New Roman" w:cs="Times New Roman"/>
          <w:sz w:val="24"/>
          <w:szCs w:val="24"/>
        </w:rPr>
        <w:t>neve 87 apo 145 të këtij ligji.</w:t>
      </w:r>
    </w:p>
    <w:p w:rsidR="00135A86" w:rsidRPr="00A15F00" w:rsidRDefault="00135A86" w:rsidP="00A15F00">
      <w:pPr>
        <w:pStyle w:val="NoSpacing"/>
        <w:jc w:val="both"/>
        <w:rPr>
          <w:rFonts w:ascii="Times New Roman" w:hAnsi="Times New Roman" w:cs="Times New Roman"/>
          <w:sz w:val="24"/>
          <w:szCs w:val="24"/>
        </w:rPr>
      </w:pPr>
      <w:r w:rsidRPr="000C15B1">
        <w:rPr>
          <w:rFonts w:ascii="Times New Roman" w:hAnsi="Times New Roman" w:cs="Times New Roman"/>
          <w:b/>
          <w:sz w:val="24"/>
          <w:szCs w:val="24"/>
        </w:rPr>
        <w:t>3.</w:t>
      </w:r>
      <w:r w:rsidRPr="00A15F00">
        <w:rPr>
          <w:rFonts w:ascii="Times New Roman" w:hAnsi="Times New Roman" w:cs="Times New Roman"/>
          <w:sz w:val="24"/>
          <w:szCs w:val="24"/>
        </w:rPr>
        <w:t xml:space="preserve"> Statuti mund të parashikojë, gjithashtu, se ndalimi i përmendur në pikën 1 të këtij neni, të mbetet në fuqi edhe pas humbjes së cilësive apo statusit të përmendur në të, por </w:t>
      </w:r>
      <w:proofErr w:type="gramStart"/>
      <w:r w:rsidRPr="00A15F00">
        <w:rPr>
          <w:rFonts w:ascii="Times New Roman" w:hAnsi="Times New Roman" w:cs="Times New Roman"/>
          <w:sz w:val="24"/>
          <w:szCs w:val="24"/>
        </w:rPr>
        <w:t>jo</w:t>
      </w:r>
      <w:proofErr w:type="gramEnd"/>
      <w:r w:rsidRPr="00A15F00">
        <w:rPr>
          <w:rFonts w:ascii="Times New Roman" w:hAnsi="Times New Roman" w:cs="Times New Roman"/>
          <w:sz w:val="24"/>
          <w:szCs w:val="24"/>
        </w:rPr>
        <w:t xml:space="preserve"> për një periudhë më të gjatë se një vi</w:t>
      </w:r>
      <w:r w:rsidR="000C15B1">
        <w:rPr>
          <w:rFonts w:ascii="Times New Roman" w:hAnsi="Times New Roman" w:cs="Times New Roman"/>
          <w:sz w:val="24"/>
          <w:szCs w:val="24"/>
        </w:rPr>
        <w:t>t pas humbjes së kësaj cilësie.</w:t>
      </w:r>
    </w:p>
    <w:p w:rsidR="00135A86" w:rsidRPr="00A15F00" w:rsidRDefault="00135A86" w:rsidP="00A15F00">
      <w:pPr>
        <w:pStyle w:val="NoSpacing"/>
        <w:jc w:val="both"/>
        <w:rPr>
          <w:rFonts w:ascii="Times New Roman" w:hAnsi="Times New Roman" w:cs="Times New Roman"/>
          <w:sz w:val="24"/>
          <w:szCs w:val="24"/>
        </w:rPr>
      </w:pPr>
      <w:r w:rsidRPr="000C15B1">
        <w:rPr>
          <w:rFonts w:ascii="Times New Roman" w:hAnsi="Times New Roman" w:cs="Times New Roman"/>
          <w:b/>
          <w:sz w:val="24"/>
          <w:szCs w:val="24"/>
        </w:rPr>
        <w:t>4.</w:t>
      </w:r>
      <w:r w:rsidRPr="00A15F00">
        <w:rPr>
          <w:rFonts w:ascii="Times New Roman" w:hAnsi="Times New Roman" w:cs="Times New Roman"/>
          <w:sz w:val="24"/>
          <w:szCs w:val="24"/>
        </w:rPr>
        <w:t xml:space="preserve"> Nëse ndonjëri prej personave të përmendur në pikën 1 të këtij neni shkel ndalimin</w:t>
      </w:r>
      <w:r w:rsidR="000C15B1">
        <w:rPr>
          <w:rFonts w:ascii="Times New Roman" w:hAnsi="Times New Roman" w:cs="Times New Roman"/>
          <w:sz w:val="24"/>
          <w:szCs w:val="24"/>
        </w:rPr>
        <w:t xml:space="preserve"> e konkurrencës, shoqëria mund:</w:t>
      </w:r>
    </w:p>
    <w:p w:rsidR="00135A86" w:rsidRPr="00A15F00" w:rsidRDefault="00135A86" w:rsidP="00A15F00">
      <w:pPr>
        <w:pStyle w:val="NoSpacing"/>
        <w:jc w:val="both"/>
        <w:rPr>
          <w:rFonts w:ascii="Times New Roman" w:hAnsi="Times New Roman" w:cs="Times New Roman"/>
          <w:sz w:val="24"/>
          <w:szCs w:val="24"/>
        </w:rPr>
      </w:pPr>
      <w:r w:rsidRPr="000C15B1">
        <w:rPr>
          <w:rFonts w:ascii="Times New Roman" w:hAnsi="Times New Roman" w:cs="Times New Roman"/>
          <w:b/>
          <w:sz w:val="24"/>
          <w:szCs w:val="24"/>
        </w:rPr>
        <w:t>a)</w:t>
      </w:r>
      <w:r w:rsidR="00D45E3A">
        <w:rPr>
          <w:rFonts w:ascii="Times New Roman" w:hAnsi="Times New Roman" w:cs="Times New Roman"/>
          <w:b/>
          <w:sz w:val="24"/>
          <w:szCs w:val="24"/>
        </w:rPr>
        <w:t xml:space="preserve"> </w:t>
      </w:r>
      <w:proofErr w:type="gramStart"/>
      <w:r w:rsidRPr="00A15F00">
        <w:rPr>
          <w:rFonts w:ascii="Times New Roman" w:hAnsi="Times New Roman" w:cs="Times New Roman"/>
          <w:sz w:val="24"/>
          <w:szCs w:val="24"/>
        </w:rPr>
        <w:t>ta</w:t>
      </w:r>
      <w:proofErr w:type="gramEnd"/>
      <w:r w:rsidRPr="00A15F00">
        <w:rPr>
          <w:rFonts w:ascii="Times New Roman" w:hAnsi="Times New Roman" w:cs="Times New Roman"/>
          <w:sz w:val="24"/>
          <w:szCs w:val="24"/>
        </w:rPr>
        <w:t xml:space="preserve"> përjashtojë atë nga shoqëria apo ta shkarkojë nga detyra;</w:t>
      </w:r>
    </w:p>
    <w:p w:rsidR="00135A86" w:rsidRPr="00A15F00" w:rsidRDefault="00135A86" w:rsidP="00A15F00">
      <w:pPr>
        <w:pStyle w:val="NoSpacing"/>
        <w:jc w:val="both"/>
        <w:rPr>
          <w:rFonts w:ascii="Times New Roman" w:hAnsi="Times New Roman" w:cs="Times New Roman"/>
          <w:sz w:val="24"/>
          <w:szCs w:val="24"/>
        </w:rPr>
      </w:pPr>
      <w:r w:rsidRPr="000C15B1">
        <w:rPr>
          <w:rFonts w:ascii="Times New Roman" w:hAnsi="Times New Roman" w:cs="Times New Roman"/>
          <w:b/>
          <w:sz w:val="24"/>
          <w:szCs w:val="24"/>
        </w:rPr>
        <w:t>b)</w:t>
      </w:r>
      <w:r w:rsidR="00D45E3A">
        <w:rPr>
          <w:rFonts w:ascii="Times New Roman" w:hAnsi="Times New Roman" w:cs="Times New Roman"/>
          <w:b/>
          <w:sz w:val="24"/>
          <w:szCs w:val="24"/>
        </w:rPr>
        <w:t xml:space="preserve"> </w:t>
      </w:r>
      <w:proofErr w:type="gramStart"/>
      <w:r w:rsidRPr="00A15F00">
        <w:rPr>
          <w:rFonts w:ascii="Times New Roman" w:hAnsi="Times New Roman" w:cs="Times New Roman"/>
          <w:sz w:val="24"/>
          <w:szCs w:val="24"/>
        </w:rPr>
        <w:t>të</w:t>
      </w:r>
      <w:proofErr w:type="gramEnd"/>
      <w:r w:rsidRPr="00A15F00">
        <w:rPr>
          <w:rFonts w:ascii="Times New Roman" w:hAnsi="Times New Roman" w:cs="Times New Roman"/>
          <w:sz w:val="24"/>
          <w:szCs w:val="24"/>
        </w:rPr>
        <w:t xml:space="preserve"> kërkojë ndërprer</w:t>
      </w:r>
      <w:r w:rsidR="000C15B1">
        <w:rPr>
          <w:rFonts w:ascii="Times New Roman" w:hAnsi="Times New Roman" w:cs="Times New Roman"/>
          <w:sz w:val="24"/>
          <w:szCs w:val="24"/>
        </w:rPr>
        <w:t>jen e veprimtarisë konkurruese;</w:t>
      </w:r>
    </w:p>
    <w:p w:rsidR="00135A86" w:rsidRPr="00A15F00" w:rsidRDefault="00135A86" w:rsidP="00A15F00">
      <w:pPr>
        <w:pStyle w:val="NoSpacing"/>
        <w:jc w:val="both"/>
        <w:rPr>
          <w:rFonts w:ascii="Times New Roman" w:hAnsi="Times New Roman" w:cs="Times New Roman"/>
          <w:sz w:val="24"/>
          <w:szCs w:val="24"/>
        </w:rPr>
      </w:pPr>
      <w:r w:rsidRPr="000C15B1">
        <w:rPr>
          <w:rFonts w:ascii="Times New Roman" w:hAnsi="Times New Roman" w:cs="Times New Roman"/>
          <w:b/>
          <w:sz w:val="24"/>
          <w:szCs w:val="24"/>
        </w:rPr>
        <w:t>c)</w:t>
      </w:r>
      <w:r w:rsidR="00D45E3A">
        <w:rPr>
          <w:rFonts w:ascii="Times New Roman" w:hAnsi="Times New Roman" w:cs="Times New Roman"/>
          <w:b/>
          <w:sz w:val="24"/>
          <w:szCs w:val="24"/>
        </w:rPr>
        <w:t xml:space="preserve"> </w:t>
      </w:r>
      <w:proofErr w:type="gramStart"/>
      <w:r w:rsidRPr="00A15F00">
        <w:rPr>
          <w:rFonts w:ascii="Times New Roman" w:hAnsi="Times New Roman" w:cs="Times New Roman"/>
          <w:sz w:val="24"/>
          <w:szCs w:val="24"/>
        </w:rPr>
        <w:t>të</w:t>
      </w:r>
      <w:proofErr w:type="gramEnd"/>
      <w:r w:rsidRPr="00A15F00">
        <w:rPr>
          <w:rFonts w:ascii="Times New Roman" w:hAnsi="Times New Roman" w:cs="Times New Roman"/>
          <w:sz w:val="24"/>
          <w:szCs w:val="24"/>
        </w:rPr>
        <w:t xml:space="preserve"> ngrej</w:t>
      </w:r>
      <w:r w:rsidR="000C15B1">
        <w:rPr>
          <w:rFonts w:ascii="Times New Roman" w:hAnsi="Times New Roman" w:cs="Times New Roman"/>
          <w:sz w:val="24"/>
          <w:szCs w:val="24"/>
        </w:rPr>
        <w:t>ë padi për shpërblimin e dëmit.</w:t>
      </w:r>
    </w:p>
    <w:p w:rsidR="00135A86" w:rsidRPr="00A15F00" w:rsidRDefault="00135A86" w:rsidP="00A15F00">
      <w:pPr>
        <w:pStyle w:val="NoSpacing"/>
        <w:jc w:val="both"/>
        <w:rPr>
          <w:rFonts w:ascii="Times New Roman" w:hAnsi="Times New Roman" w:cs="Times New Roman"/>
          <w:sz w:val="24"/>
          <w:szCs w:val="24"/>
        </w:rPr>
      </w:pPr>
      <w:r w:rsidRPr="000C15B1">
        <w:rPr>
          <w:rFonts w:ascii="Times New Roman" w:hAnsi="Times New Roman" w:cs="Times New Roman"/>
          <w:b/>
          <w:sz w:val="24"/>
          <w:szCs w:val="24"/>
        </w:rPr>
        <w:t>5.</w:t>
      </w:r>
      <w:r w:rsidRPr="00A15F00">
        <w:rPr>
          <w:rFonts w:ascii="Times New Roman" w:hAnsi="Times New Roman" w:cs="Times New Roman"/>
          <w:sz w:val="24"/>
          <w:szCs w:val="24"/>
        </w:rPr>
        <w:t xml:space="preserve"> Shoqëria, si alternativë të ngritjes së padisë për shpërblimin e dëmit, mund t'i kërkojë secilit prej personave të përm</w:t>
      </w:r>
      <w:r w:rsidR="000C15B1">
        <w:rPr>
          <w:rFonts w:ascii="Times New Roman" w:hAnsi="Times New Roman" w:cs="Times New Roman"/>
          <w:sz w:val="24"/>
          <w:szCs w:val="24"/>
        </w:rPr>
        <w:t>endur në pikën 1 të këtij neni:</w:t>
      </w:r>
    </w:p>
    <w:p w:rsidR="00135A86" w:rsidRPr="00A15F00" w:rsidRDefault="00135A86" w:rsidP="00A15F00">
      <w:pPr>
        <w:pStyle w:val="NoSpacing"/>
        <w:jc w:val="both"/>
        <w:rPr>
          <w:rFonts w:ascii="Times New Roman" w:hAnsi="Times New Roman" w:cs="Times New Roman"/>
          <w:sz w:val="24"/>
          <w:szCs w:val="24"/>
        </w:rPr>
      </w:pPr>
      <w:r w:rsidRPr="000C15B1">
        <w:rPr>
          <w:rFonts w:ascii="Times New Roman" w:hAnsi="Times New Roman" w:cs="Times New Roman"/>
          <w:b/>
          <w:sz w:val="24"/>
          <w:szCs w:val="24"/>
        </w:rPr>
        <w:t>a)</w:t>
      </w:r>
      <w:r w:rsidR="00D45E3A">
        <w:rPr>
          <w:rFonts w:ascii="Times New Roman" w:hAnsi="Times New Roman" w:cs="Times New Roman"/>
          <w:b/>
          <w:sz w:val="24"/>
          <w:szCs w:val="24"/>
        </w:rPr>
        <w:t xml:space="preserve"> </w:t>
      </w:r>
      <w:proofErr w:type="gramStart"/>
      <w:r w:rsidRPr="00A15F00">
        <w:rPr>
          <w:rFonts w:ascii="Times New Roman" w:hAnsi="Times New Roman" w:cs="Times New Roman"/>
          <w:sz w:val="24"/>
          <w:szCs w:val="24"/>
        </w:rPr>
        <w:t>të</w:t>
      </w:r>
      <w:proofErr w:type="gramEnd"/>
      <w:r w:rsidRPr="00A15F00">
        <w:rPr>
          <w:rFonts w:ascii="Times New Roman" w:hAnsi="Times New Roman" w:cs="Times New Roman"/>
          <w:sz w:val="24"/>
          <w:szCs w:val="24"/>
        </w:rPr>
        <w:t xml:space="preserve"> pranojë se transaksionet e kryera për llogari të tij të ka</w:t>
      </w:r>
      <w:r w:rsidR="000C15B1">
        <w:rPr>
          <w:rFonts w:ascii="Times New Roman" w:hAnsi="Times New Roman" w:cs="Times New Roman"/>
          <w:sz w:val="24"/>
          <w:szCs w:val="24"/>
        </w:rPr>
        <w:t>lohen për llogari të shoqërisë;</w:t>
      </w:r>
    </w:p>
    <w:p w:rsidR="00135A86" w:rsidRPr="00A15F00" w:rsidRDefault="00135A86" w:rsidP="00A15F00">
      <w:pPr>
        <w:pStyle w:val="NoSpacing"/>
        <w:jc w:val="both"/>
        <w:rPr>
          <w:rFonts w:ascii="Times New Roman" w:hAnsi="Times New Roman" w:cs="Times New Roman"/>
          <w:sz w:val="24"/>
          <w:szCs w:val="24"/>
        </w:rPr>
      </w:pPr>
      <w:r w:rsidRPr="000C15B1">
        <w:rPr>
          <w:rFonts w:ascii="Times New Roman" w:hAnsi="Times New Roman" w:cs="Times New Roman"/>
          <w:b/>
          <w:sz w:val="24"/>
          <w:szCs w:val="24"/>
        </w:rPr>
        <w:t>b)</w:t>
      </w:r>
      <w:r w:rsidR="00D45E3A">
        <w:rPr>
          <w:rFonts w:ascii="Times New Roman" w:hAnsi="Times New Roman" w:cs="Times New Roman"/>
          <w:b/>
          <w:sz w:val="24"/>
          <w:szCs w:val="24"/>
        </w:rPr>
        <w:t xml:space="preserve"> </w:t>
      </w:r>
      <w:proofErr w:type="gramStart"/>
      <w:r w:rsidRPr="00A15F00">
        <w:rPr>
          <w:rFonts w:ascii="Times New Roman" w:hAnsi="Times New Roman" w:cs="Times New Roman"/>
          <w:sz w:val="24"/>
          <w:szCs w:val="24"/>
        </w:rPr>
        <w:t>t'i</w:t>
      </w:r>
      <w:proofErr w:type="gramEnd"/>
      <w:r w:rsidRPr="00A15F00">
        <w:rPr>
          <w:rFonts w:ascii="Times New Roman" w:hAnsi="Times New Roman" w:cs="Times New Roman"/>
          <w:sz w:val="24"/>
          <w:szCs w:val="24"/>
        </w:rPr>
        <w:t xml:space="preserve"> transferojë shoqërisë të gjitha përfitimet që ka marrë nga kryerja e veprimeve për</w:t>
      </w:r>
      <w:r w:rsidR="000C15B1">
        <w:rPr>
          <w:rFonts w:ascii="Times New Roman" w:hAnsi="Times New Roman" w:cs="Times New Roman"/>
          <w:sz w:val="24"/>
          <w:szCs w:val="24"/>
        </w:rPr>
        <w:t xml:space="preserve"> llogari të personave të tretë;</w:t>
      </w:r>
    </w:p>
    <w:p w:rsidR="00135A86" w:rsidRPr="00A15F00" w:rsidRDefault="00135A86" w:rsidP="00A15F00">
      <w:pPr>
        <w:pStyle w:val="NoSpacing"/>
        <w:jc w:val="both"/>
        <w:rPr>
          <w:rFonts w:ascii="Times New Roman" w:hAnsi="Times New Roman" w:cs="Times New Roman"/>
          <w:sz w:val="24"/>
          <w:szCs w:val="24"/>
        </w:rPr>
      </w:pPr>
      <w:r w:rsidRPr="000C15B1">
        <w:rPr>
          <w:rFonts w:ascii="Times New Roman" w:hAnsi="Times New Roman" w:cs="Times New Roman"/>
          <w:b/>
          <w:sz w:val="24"/>
          <w:szCs w:val="24"/>
        </w:rPr>
        <w:t>c)</w:t>
      </w:r>
      <w:r w:rsidR="00D45E3A">
        <w:rPr>
          <w:rFonts w:ascii="Times New Roman" w:hAnsi="Times New Roman" w:cs="Times New Roman"/>
          <w:b/>
          <w:sz w:val="24"/>
          <w:szCs w:val="24"/>
        </w:rPr>
        <w:t xml:space="preserve"> </w:t>
      </w:r>
      <w:proofErr w:type="gramStart"/>
      <w:r w:rsidRPr="00A15F00">
        <w:rPr>
          <w:rFonts w:ascii="Times New Roman" w:hAnsi="Times New Roman" w:cs="Times New Roman"/>
          <w:sz w:val="24"/>
          <w:szCs w:val="24"/>
        </w:rPr>
        <w:t>t'i</w:t>
      </w:r>
      <w:proofErr w:type="gramEnd"/>
      <w:r w:rsidRPr="00A15F00">
        <w:rPr>
          <w:rFonts w:ascii="Times New Roman" w:hAnsi="Times New Roman" w:cs="Times New Roman"/>
          <w:sz w:val="24"/>
          <w:szCs w:val="24"/>
        </w:rPr>
        <w:t xml:space="preserve"> transferojë shoqërisë të gjitha të drejtat e kreditë, që kanë rrjedhur nga kryerja e veprimeve për</w:t>
      </w:r>
      <w:r w:rsidR="000C15B1">
        <w:rPr>
          <w:rFonts w:ascii="Times New Roman" w:hAnsi="Times New Roman" w:cs="Times New Roman"/>
          <w:sz w:val="24"/>
          <w:szCs w:val="24"/>
        </w:rPr>
        <w:t xml:space="preserve"> llogari të personave të tretë.</w:t>
      </w:r>
    </w:p>
    <w:p w:rsidR="00135A86" w:rsidRPr="00A15F00" w:rsidRDefault="00135A86" w:rsidP="00A15F00">
      <w:pPr>
        <w:pStyle w:val="NoSpacing"/>
        <w:jc w:val="both"/>
        <w:rPr>
          <w:rFonts w:ascii="Times New Roman" w:hAnsi="Times New Roman" w:cs="Times New Roman"/>
          <w:sz w:val="24"/>
          <w:szCs w:val="24"/>
        </w:rPr>
      </w:pPr>
      <w:r w:rsidRPr="000C15B1">
        <w:rPr>
          <w:rFonts w:ascii="Times New Roman" w:hAnsi="Times New Roman" w:cs="Times New Roman"/>
          <w:b/>
          <w:sz w:val="24"/>
          <w:szCs w:val="24"/>
        </w:rPr>
        <w:t>6.</w:t>
      </w:r>
      <w:r w:rsidRPr="00A15F00">
        <w:rPr>
          <w:rFonts w:ascii="Times New Roman" w:hAnsi="Times New Roman" w:cs="Times New Roman"/>
          <w:sz w:val="24"/>
          <w:szCs w:val="24"/>
        </w:rPr>
        <w:t xml:space="preserve"> Padia për ushtrimin e të drejtave të shoqërisë ngrihet </w:t>
      </w:r>
      <w:proofErr w:type="gramStart"/>
      <w:r w:rsidRPr="00A15F00">
        <w:rPr>
          <w:rFonts w:ascii="Times New Roman" w:hAnsi="Times New Roman" w:cs="Times New Roman"/>
          <w:sz w:val="24"/>
          <w:szCs w:val="24"/>
        </w:rPr>
        <w:t>brenda</w:t>
      </w:r>
      <w:proofErr w:type="gramEnd"/>
      <w:r w:rsidRPr="00A15F00">
        <w:rPr>
          <w:rFonts w:ascii="Times New Roman" w:hAnsi="Times New Roman" w:cs="Times New Roman"/>
          <w:sz w:val="24"/>
          <w:szCs w:val="24"/>
        </w:rPr>
        <w:t xml:space="preserve"> 3 viteve nga data e kryerjes së shkeljes. </w:t>
      </w:r>
      <w:proofErr w:type="gramStart"/>
      <w:r w:rsidRPr="00A15F00">
        <w:rPr>
          <w:rFonts w:ascii="Times New Roman" w:hAnsi="Times New Roman" w:cs="Times New Roman"/>
          <w:sz w:val="24"/>
          <w:szCs w:val="24"/>
        </w:rPr>
        <w:t>Për ngritjen e padisë ndaj personave të sipërpërmendur zbatohen, gjithashtu, dispozitat e pikës 3 të nenit 10 të këtij ligji.</w:t>
      </w:r>
      <w:proofErr w:type="gramEnd"/>
    </w:p>
    <w:p w:rsidR="00135A86" w:rsidRPr="000C15B1" w:rsidRDefault="00135A86" w:rsidP="000C15B1">
      <w:pPr>
        <w:pStyle w:val="NoSpacing"/>
        <w:jc w:val="center"/>
        <w:rPr>
          <w:rFonts w:ascii="Times New Roman" w:hAnsi="Times New Roman" w:cs="Times New Roman"/>
          <w:b/>
          <w:sz w:val="24"/>
          <w:szCs w:val="24"/>
        </w:rPr>
      </w:pPr>
    </w:p>
    <w:p w:rsidR="00135A86" w:rsidRPr="000C15B1" w:rsidRDefault="000C15B1" w:rsidP="000C15B1">
      <w:pPr>
        <w:pStyle w:val="NoSpacing"/>
        <w:jc w:val="center"/>
        <w:rPr>
          <w:rFonts w:ascii="Times New Roman" w:hAnsi="Times New Roman" w:cs="Times New Roman"/>
          <w:b/>
          <w:sz w:val="24"/>
          <w:szCs w:val="24"/>
        </w:rPr>
      </w:pPr>
      <w:r>
        <w:rPr>
          <w:rFonts w:ascii="Times New Roman" w:hAnsi="Times New Roman" w:cs="Times New Roman"/>
          <w:b/>
          <w:sz w:val="24"/>
          <w:szCs w:val="24"/>
        </w:rPr>
        <w:t>Neni 18</w:t>
      </w:r>
    </w:p>
    <w:p w:rsidR="00135A86" w:rsidRPr="000C15B1" w:rsidRDefault="00135A86" w:rsidP="000C15B1">
      <w:pPr>
        <w:pStyle w:val="NoSpacing"/>
        <w:jc w:val="center"/>
        <w:rPr>
          <w:rFonts w:ascii="Times New Roman" w:hAnsi="Times New Roman" w:cs="Times New Roman"/>
          <w:b/>
          <w:sz w:val="24"/>
          <w:szCs w:val="24"/>
        </w:rPr>
      </w:pPr>
      <w:r w:rsidRPr="000C15B1">
        <w:rPr>
          <w:rFonts w:ascii="Times New Roman" w:hAnsi="Times New Roman" w:cs="Times New Roman"/>
          <w:b/>
          <w:sz w:val="24"/>
          <w:szCs w:val="24"/>
        </w:rPr>
        <w:t>Sekreti tregtar</w:t>
      </w:r>
    </w:p>
    <w:p w:rsidR="00135A86" w:rsidRPr="00A15F00" w:rsidRDefault="00135A86" w:rsidP="00A15F00">
      <w:pPr>
        <w:pStyle w:val="NoSpacing"/>
        <w:jc w:val="both"/>
        <w:rPr>
          <w:rFonts w:ascii="Times New Roman" w:hAnsi="Times New Roman" w:cs="Times New Roman"/>
          <w:sz w:val="24"/>
          <w:szCs w:val="24"/>
        </w:rPr>
      </w:pPr>
    </w:p>
    <w:p w:rsidR="00135A86" w:rsidRPr="00A15F00" w:rsidRDefault="00135A86" w:rsidP="00A15F00">
      <w:pPr>
        <w:pStyle w:val="NoSpacing"/>
        <w:jc w:val="both"/>
        <w:rPr>
          <w:rFonts w:ascii="Times New Roman" w:hAnsi="Times New Roman" w:cs="Times New Roman"/>
          <w:sz w:val="24"/>
          <w:szCs w:val="24"/>
        </w:rPr>
      </w:pPr>
      <w:r w:rsidRPr="000C15B1">
        <w:rPr>
          <w:rFonts w:ascii="Times New Roman" w:hAnsi="Times New Roman" w:cs="Times New Roman"/>
          <w:b/>
          <w:sz w:val="24"/>
          <w:szCs w:val="24"/>
        </w:rPr>
        <w:t>1.</w:t>
      </w:r>
      <w:r w:rsidRPr="00A15F00">
        <w:rPr>
          <w:rFonts w:ascii="Times New Roman" w:hAnsi="Times New Roman" w:cs="Times New Roman"/>
          <w:sz w:val="24"/>
          <w:szCs w:val="24"/>
        </w:rPr>
        <w:t xml:space="preserve"> Sekreti tregtar është një e dhënë e vlerësuar nga shoqëria si informacion i brendshëm apo dokument, që shoqëria mbron në mënyra të përshtatshme, i cili, nëse do t'u përhapej personave të paautorizuar, do të shkaktonte dëm të konsiderueshëm të in</w:t>
      </w:r>
      <w:r w:rsidR="000C15B1">
        <w:rPr>
          <w:rFonts w:ascii="Times New Roman" w:hAnsi="Times New Roman" w:cs="Times New Roman"/>
          <w:sz w:val="24"/>
          <w:szCs w:val="24"/>
        </w:rPr>
        <w:t>teresave tregtarë të shoqërisë.</w:t>
      </w:r>
    </w:p>
    <w:p w:rsidR="00135A86" w:rsidRPr="00A15F00" w:rsidRDefault="00135A86" w:rsidP="00A15F00">
      <w:pPr>
        <w:pStyle w:val="NoSpacing"/>
        <w:jc w:val="both"/>
        <w:rPr>
          <w:rFonts w:ascii="Times New Roman" w:hAnsi="Times New Roman" w:cs="Times New Roman"/>
          <w:sz w:val="24"/>
          <w:szCs w:val="24"/>
        </w:rPr>
      </w:pPr>
      <w:r w:rsidRPr="000C15B1">
        <w:rPr>
          <w:rFonts w:ascii="Times New Roman" w:hAnsi="Times New Roman" w:cs="Times New Roman"/>
          <w:b/>
          <w:sz w:val="24"/>
          <w:szCs w:val="24"/>
        </w:rPr>
        <w:t>2.</w:t>
      </w:r>
      <w:r w:rsidRPr="00A15F00">
        <w:rPr>
          <w:rFonts w:ascii="Times New Roman" w:hAnsi="Times New Roman" w:cs="Times New Roman"/>
          <w:sz w:val="24"/>
          <w:szCs w:val="24"/>
        </w:rPr>
        <w:t xml:space="preserve"> Nuk përbën sekret tregtar informacioni, që duhet të bëhet publik në bazë të ligjit, që lidhet me shkeljen e ligjit, apo që duhet të publikohet në bazë të praktikave të mira tregtare e parimeve tëetikës tregtare. </w:t>
      </w:r>
      <w:proofErr w:type="gramStart"/>
      <w:r w:rsidRPr="00A15F00">
        <w:rPr>
          <w:rFonts w:ascii="Times New Roman" w:hAnsi="Times New Roman" w:cs="Times New Roman"/>
          <w:sz w:val="24"/>
          <w:szCs w:val="24"/>
        </w:rPr>
        <w:t>Përhapja e këtij informacioni vlerësohet e ligjshme, nëse nëpërmjet këtij akti syno</w:t>
      </w:r>
      <w:r w:rsidR="000C15B1">
        <w:rPr>
          <w:rFonts w:ascii="Times New Roman" w:hAnsi="Times New Roman" w:cs="Times New Roman"/>
          <w:sz w:val="24"/>
          <w:szCs w:val="24"/>
        </w:rPr>
        <w:t>het të mbrohet interesi publik.</w:t>
      </w:r>
      <w:proofErr w:type="gramEnd"/>
    </w:p>
    <w:p w:rsidR="00135A86" w:rsidRPr="00A15F00" w:rsidRDefault="00135A86" w:rsidP="00A15F00">
      <w:pPr>
        <w:pStyle w:val="NoSpacing"/>
        <w:jc w:val="both"/>
        <w:rPr>
          <w:rFonts w:ascii="Times New Roman" w:hAnsi="Times New Roman" w:cs="Times New Roman"/>
          <w:sz w:val="24"/>
          <w:szCs w:val="24"/>
        </w:rPr>
      </w:pPr>
      <w:r w:rsidRPr="000C15B1">
        <w:rPr>
          <w:rFonts w:ascii="Times New Roman" w:hAnsi="Times New Roman" w:cs="Times New Roman"/>
          <w:b/>
          <w:sz w:val="24"/>
          <w:szCs w:val="24"/>
        </w:rPr>
        <w:t>3.</w:t>
      </w:r>
      <w:r w:rsidRPr="00A15F00">
        <w:rPr>
          <w:rFonts w:ascii="Times New Roman" w:hAnsi="Times New Roman" w:cs="Times New Roman"/>
          <w:sz w:val="24"/>
          <w:szCs w:val="24"/>
        </w:rPr>
        <w:t xml:space="preserve"> Administratorët, anëtarët e këshillit të administrimit, të këshillit mbikëqyrës, anëtarët e këshillit të punëmarrësve, si dhe përfaqësuesit e punëmarrësve përgjigjen ndaj shoqërisë për dëmin e shkaktuar nga përhapja e sekreteve tregtare, për të cilat kanë dijeni, për shkak të kryerjes së </w:t>
      </w:r>
      <w:r w:rsidR="000C15B1">
        <w:rPr>
          <w:rFonts w:ascii="Times New Roman" w:hAnsi="Times New Roman" w:cs="Times New Roman"/>
          <w:sz w:val="24"/>
          <w:szCs w:val="24"/>
        </w:rPr>
        <w:t>funksioneve të tyre në shoqëri.</w:t>
      </w:r>
    </w:p>
    <w:p w:rsidR="00135A86" w:rsidRPr="00A15F00" w:rsidRDefault="00135A86" w:rsidP="00A15F00">
      <w:pPr>
        <w:pStyle w:val="NoSpacing"/>
        <w:jc w:val="both"/>
        <w:rPr>
          <w:rFonts w:ascii="Times New Roman" w:hAnsi="Times New Roman" w:cs="Times New Roman"/>
          <w:sz w:val="24"/>
          <w:szCs w:val="24"/>
        </w:rPr>
      </w:pPr>
      <w:r w:rsidRPr="000C15B1">
        <w:rPr>
          <w:rFonts w:ascii="Times New Roman" w:hAnsi="Times New Roman" w:cs="Times New Roman"/>
          <w:b/>
          <w:sz w:val="24"/>
          <w:szCs w:val="24"/>
        </w:rPr>
        <w:lastRenderedPageBreak/>
        <w:t>4.</w:t>
      </w:r>
      <w:r w:rsidRPr="00A15F00">
        <w:rPr>
          <w:rFonts w:ascii="Times New Roman" w:hAnsi="Times New Roman" w:cs="Times New Roman"/>
          <w:sz w:val="24"/>
          <w:szCs w:val="24"/>
        </w:rPr>
        <w:t xml:space="preserve"> Me përjashtim të rasteve kur parashikohet ndryshe nga ligje të posaçme, padia për ushtrimin e të drejtave të shoqërisë duhet të ngrihet </w:t>
      </w:r>
      <w:proofErr w:type="gramStart"/>
      <w:r w:rsidRPr="00A15F00">
        <w:rPr>
          <w:rFonts w:ascii="Times New Roman" w:hAnsi="Times New Roman" w:cs="Times New Roman"/>
          <w:sz w:val="24"/>
          <w:szCs w:val="24"/>
        </w:rPr>
        <w:t>brenda</w:t>
      </w:r>
      <w:proofErr w:type="gramEnd"/>
      <w:r w:rsidRPr="00A15F00">
        <w:rPr>
          <w:rFonts w:ascii="Times New Roman" w:hAnsi="Times New Roman" w:cs="Times New Roman"/>
          <w:sz w:val="24"/>
          <w:szCs w:val="24"/>
        </w:rPr>
        <w:t xml:space="preserve"> 3 viteve nga data e kryerjes së shkeljes. </w:t>
      </w:r>
      <w:proofErr w:type="gramStart"/>
      <w:r w:rsidRPr="00A15F00">
        <w:rPr>
          <w:rFonts w:ascii="Times New Roman" w:hAnsi="Times New Roman" w:cs="Times New Roman"/>
          <w:sz w:val="24"/>
          <w:szCs w:val="24"/>
        </w:rPr>
        <w:t>Për ngritjen e padisë ndaj personave të sipërpërmendur zbatohen, gjithashtu, dispozitat e pikës 3 të nenit 10 të këtij ligji.</w:t>
      </w:r>
      <w:proofErr w:type="gramEnd"/>
    </w:p>
    <w:p w:rsidR="00135A86" w:rsidRPr="00A15F00" w:rsidRDefault="00135A86" w:rsidP="00A15F00">
      <w:pPr>
        <w:pStyle w:val="NoSpacing"/>
        <w:jc w:val="both"/>
        <w:rPr>
          <w:rFonts w:ascii="Times New Roman" w:hAnsi="Times New Roman" w:cs="Times New Roman"/>
          <w:sz w:val="24"/>
          <w:szCs w:val="24"/>
        </w:rPr>
      </w:pPr>
    </w:p>
    <w:p w:rsidR="00135A86" w:rsidRPr="00A15F00" w:rsidRDefault="00135A86" w:rsidP="000C15B1">
      <w:pPr>
        <w:pStyle w:val="NoSpacing"/>
        <w:jc w:val="center"/>
        <w:rPr>
          <w:rFonts w:ascii="Times New Roman" w:hAnsi="Times New Roman" w:cs="Times New Roman"/>
          <w:sz w:val="24"/>
          <w:szCs w:val="24"/>
        </w:rPr>
      </w:pPr>
      <w:r w:rsidRPr="00A15F00">
        <w:rPr>
          <w:rFonts w:ascii="Times New Roman" w:hAnsi="Times New Roman" w:cs="Times New Roman"/>
          <w:sz w:val="24"/>
          <w:szCs w:val="24"/>
        </w:rPr>
        <w:t>TITULLI V</w:t>
      </w:r>
    </w:p>
    <w:p w:rsidR="00135A86" w:rsidRPr="00A15F00" w:rsidRDefault="00135A86" w:rsidP="000C15B1">
      <w:pPr>
        <w:pStyle w:val="NoSpacing"/>
        <w:jc w:val="center"/>
        <w:rPr>
          <w:rFonts w:ascii="Times New Roman" w:hAnsi="Times New Roman" w:cs="Times New Roman"/>
          <w:sz w:val="24"/>
          <w:szCs w:val="24"/>
        </w:rPr>
      </w:pPr>
      <w:r w:rsidRPr="00A15F00">
        <w:rPr>
          <w:rFonts w:ascii="Times New Roman" w:hAnsi="Times New Roman" w:cs="Times New Roman"/>
          <w:sz w:val="24"/>
          <w:szCs w:val="24"/>
        </w:rPr>
        <w:t>PJESËMARRJA E PUNËMARRËSVE</w:t>
      </w:r>
    </w:p>
    <w:p w:rsidR="00135A86" w:rsidRPr="00A15F00" w:rsidRDefault="00135A86" w:rsidP="000C15B1">
      <w:pPr>
        <w:pStyle w:val="NoSpacing"/>
        <w:jc w:val="center"/>
        <w:rPr>
          <w:rFonts w:ascii="Times New Roman" w:hAnsi="Times New Roman" w:cs="Times New Roman"/>
          <w:sz w:val="24"/>
          <w:szCs w:val="24"/>
        </w:rPr>
      </w:pPr>
    </w:p>
    <w:p w:rsidR="00135A86" w:rsidRPr="000C15B1" w:rsidRDefault="000C15B1" w:rsidP="000C15B1">
      <w:pPr>
        <w:pStyle w:val="NoSpacing"/>
        <w:jc w:val="center"/>
        <w:rPr>
          <w:rFonts w:ascii="Times New Roman" w:hAnsi="Times New Roman" w:cs="Times New Roman"/>
          <w:b/>
          <w:sz w:val="24"/>
          <w:szCs w:val="24"/>
        </w:rPr>
      </w:pPr>
      <w:r w:rsidRPr="000C15B1">
        <w:rPr>
          <w:rFonts w:ascii="Times New Roman" w:hAnsi="Times New Roman" w:cs="Times New Roman"/>
          <w:b/>
          <w:sz w:val="24"/>
          <w:szCs w:val="24"/>
        </w:rPr>
        <w:t>Neni 19</w:t>
      </w:r>
    </w:p>
    <w:p w:rsidR="00135A86" w:rsidRPr="000C15B1" w:rsidRDefault="00135A86" w:rsidP="000C15B1">
      <w:pPr>
        <w:pStyle w:val="NoSpacing"/>
        <w:jc w:val="center"/>
        <w:rPr>
          <w:rFonts w:ascii="Times New Roman" w:hAnsi="Times New Roman" w:cs="Times New Roman"/>
          <w:b/>
          <w:sz w:val="24"/>
          <w:szCs w:val="24"/>
        </w:rPr>
      </w:pPr>
      <w:r w:rsidRPr="000C15B1">
        <w:rPr>
          <w:rFonts w:ascii="Times New Roman" w:hAnsi="Times New Roman" w:cs="Times New Roman"/>
          <w:b/>
          <w:sz w:val="24"/>
          <w:szCs w:val="24"/>
        </w:rPr>
        <w:t>Këshilli i punëmarrësve</w:t>
      </w:r>
    </w:p>
    <w:p w:rsidR="00135A86" w:rsidRPr="000C15B1" w:rsidRDefault="00135A86" w:rsidP="00A15F00">
      <w:pPr>
        <w:pStyle w:val="NoSpacing"/>
        <w:jc w:val="both"/>
        <w:rPr>
          <w:rFonts w:ascii="Times New Roman" w:hAnsi="Times New Roman" w:cs="Times New Roman"/>
          <w:b/>
          <w:sz w:val="24"/>
          <w:szCs w:val="24"/>
        </w:rPr>
      </w:pPr>
    </w:p>
    <w:p w:rsidR="00135A86" w:rsidRPr="00A15F00" w:rsidRDefault="00135A86" w:rsidP="00A15F00">
      <w:pPr>
        <w:pStyle w:val="NoSpacing"/>
        <w:jc w:val="both"/>
        <w:rPr>
          <w:rFonts w:ascii="Times New Roman" w:hAnsi="Times New Roman" w:cs="Times New Roman"/>
          <w:sz w:val="24"/>
          <w:szCs w:val="24"/>
        </w:rPr>
      </w:pPr>
      <w:r w:rsidRPr="00A15F00">
        <w:rPr>
          <w:rFonts w:ascii="Times New Roman" w:hAnsi="Times New Roman" w:cs="Times New Roman"/>
          <w:sz w:val="24"/>
          <w:szCs w:val="24"/>
        </w:rPr>
        <w:t xml:space="preserve">Punëmarrësit e një shoqërie tregtare, e cila ka më shumë se 50 punëmarrës, krijojnë këshillin e punëmarrësve, me mandat maksimal prej 5 viteve .Funksionet e një shoqërie tregtare, e cila ka mbi 20 punëmarrës, por më pak se 50, kryhen nga një përfaqësues, për çdo 10 punëmarrës, i cili zgjidhet me votim të fshehtë nga asambleja e punëmarrësve të shoqërisë. Asambleja e punëmarrësve zgjedh një përfaqësues të </w:t>
      </w:r>
      <w:proofErr w:type="gramStart"/>
      <w:r w:rsidRPr="00A15F00">
        <w:rPr>
          <w:rFonts w:ascii="Times New Roman" w:hAnsi="Times New Roman" w:cs="Times New Roman"/>
          <w:sz w:val="24"/>
          <w:szCs w:val="24"/>
        </w:rPr>
        <w:t>ri</w:t>
      </w:r>
      <w:proofErr w:type="gramEnd"/>
      <w:r w:rsidRPr="00A15F00">
        <w:rPr>
          <w:rFonts w:ascii="Times New Roman" w:hAnsi="Times New Roman" w:cs="Times New Roman"/>
          <w:sz w:val="24"/>
          <w:szCs w:val="24"/>
        </w:rPr>
        <w:t xml:space="preserve">, për çdo 20 punëmarrës shtesë të shoqërisë. </w:t>
      </w:r>
      <w:proofErr w:type="gramStart"/>
      <w:r w:rsidRPr="00A15F00">
        <w:rPr>
          <w:rFonts w:ascii="Times New Roman" w:hAnsi="Times New Roman" w:cs="Times New Roman"/>
          <w:sz w:val="24"/>
          <w:szCs w:val="24"/>
        </w:rPr>
        <w:t>Në çdo rast, këshilli i punëmarrësve nuk mund të këtë më shumë se 30 anëtarë.Këshilli mund të nxjerrë rregullore të brendshme, për të organizuar procedurat e veta.</w:t>
      </w:r>
      <w:proofErr w:type="gramEnd"/>
    </w:p>
    <w:p w:rsidR="00135A86" w:rsidRPr="00A15F00" w:rsidRDefault="00135A86" w:rsidP="00A15F00">
      <w:pPr>
        <w:pStyle w:val="NoSpacing"/>
        <w:jc w:val="both"/>
        <w:rPr>
          <w:rFonts w:ascii="Times New Roman" w:hAnsi="Times New Roman" w:cs="Times New Roman"/>
          <w:sz w:val="24"/>
          <w:szCs w:val="24"/>
        </w:rPr>
      </w:pPr>
    </w:p>
    <w:p w:rsidR="00135A86" w:rsidRPr="000C15B1" w:rsidRDefault="00135A86" w:rsidP="000C15B1">
      <w:pPr>
        <w:pStyle w:val="NoSpacing"/>
        <w:jc w:val="center"/>
        <w:rPr>
          <w:rFonts w:ascii="Times New Roman" w:hAnsi="Times New Roman" w:cs="Times New Roman"/>
          <w:b/>
          <w:sz w:val="24"/>
          <w:szCs w:val="24"/>
        </w:rPr>
      </w:pPr>
      <w:r w:rsidRPr="000C15B1">
        <w:rPr>
          <w:rFonts w:ascii="Times New Roman" w:hAnsi="Times New Roman" w:cs="Times New Roman"/>
          <w:b/>
          <w:sz w:val="24"/>
          <w:szCs w:val="24"/>
        </w:rPr>
        <w:t>Neni 20</w:t>
      </w:r>
    </w:p>
    <w:p w:rsidR="00135A86" w:rsidRPr="000C15B1" w:rsidRDefault="00135A86" w:rsidP="000C15B1">
      <w:pPr>
        <w:pStyle w:val="NoSpacing"/>
        <w:jc w:val="center"/>
        <w:rPr>
          <w:rFonts w:ascii="Times New Roman" w:hAnsi="Times New Roman" w:cs="Times New Roman"/>
          <w:b/>
          <w:sz w:val="24"/>
          <w:szCs w:val="24"/>
        </w:rPr>
      </w:pPr>
      <w:r w:rsidRPr="000C15B1">
        <w:rPr>
          <w:rFonts w:ascii="Times New Roman" w:hAnsi="Times New Roman" w:cs="Times New Roman"/>
          <w:b/>
          <w:sz w:val="24"/>
          <w:szCs w:val="24"/>
        </w:rPr>
        <w:t>Të drejtat dhe detyrimet e këshillit të punëmarrësve</w:t>
      </w:r>
    </w:p>
    <w:p w:rsidR="00135A86" w:rsidRPr="00A15F00" w:rsidRDefault="00135A86" w:rsidP="00A15F00">
      <w:pPr>
        <w:pStyle w:val="NoSpacing"/>
        <w:jc w:val="both"/>
        <w:rPr>
          <w:rFonts w:ascii="Times New Roman" w:hAnsi="Times New Roman" w:cs="Times New Roman"/>
          <w:sz w:val="24"/>
          <w:szCs w:val="24"/>
        </w:rPr>
      </w:pPr>
    </w:p>
    <w:p w:rsidR="00135A86" w:rsidRPr="00A15F00" w:rsidRDefault="00135A86" w:rsidP="00A15F00">
      <w:pPr>
        <w:pStyle w:val="NoSpacing"/>
        <w:jc w:val="both"/>
        <w:rPr>
          <w:rFonts w:ascii="Times New Roman" w:hAnsi="Times New Roman" w:cs="Times New Roman"/>
          <w:sz w:val="24"/>
          <w:szCs w:val="24"/>
        </w:rPr>
      </w:pPr>
      <w:r w:rsidRPr="000C15B1">
        <w:rPr>
          <w:rFonts w:ascii="Times New Roman" w:hAnsi="Times New Roman" w:cs="Times New Roman"/>
          <w:b/>
          <w:sz w:val="24"/>
          <w:szCs w:val="24"/>
        </w:rPr>
        <w:t>1.</w:t>
      </w:r>
      <w:r w:rsidRPr="00A15F00">
        <w:rPr>
          <w:rFonts w:ascii="Times New Roman" w:hAnsi="Times New Roman" w:cs="Times New Roman"/>
          <w:sz w:val="24"/>
          <w:szCs w:val="24"/>
        </w:rPr>
        <w:t xml:space="preserve"> Këshilli i punëmarrësve monitoron zbatimin e ligjeve, të kontratave kolektive dhe dispozitave të statutit dhe përfaqëson interesat e punëmarrësve të shoqërisë. </w:t>
      </w:r>
      <w:proofErr w:type="gramStart"/>
      <w:r w:rsidRPr="00A15F00">
        <w:rPr>
          <w:rFonts w:ascii="Times New Roman" w:hAnsi="Times New Roman" w:cs="Times New Roman"/>
          <w:sz w:val="24"/>
          <w:szCs w:val="24"/>
        </w:rPr>
        <w:t>Këshilli merr pjesë në vendimmarrjen për shfrytëzimin e fondeve të posaçme dhe të aktiveve të tjera të shoqërisë, të parashikuara në kontratat kolektive dhe në statut, si dhe për shpërndarjen e pjesës së fitimeve, që asambleja e përgjithshme vendo</w:t>
      </w:r>
      <w:r w:rsidR="000C15B1">
        <w:rPr>
          <w:rFonts w:ascii="Times New Roman" w:hAnsi="Times New Roman" w:cs="Times New Roman"/>
          <w:sz w:val="24"/>
          <w:szCs w:val="24"/>
        </w:rPr>
        <w:t>s t'ia shpërndajë punëmarrësve.</w:t>
      </w:r>
      <w:proofErr w:type="gramEnd"/>
    </w:p>
    <w:p w:rsidR="00135A86" w:rsidRPr="00A15F00" w:rsidRDefault="00135A86" w:rsidP="00A15F00">
      <w:pPr>
        <w:pStyle w:val="NoSpacing"/>
        <w:jc w:val="both"/>
        <w:rPr>
          <w:rFonts w:ascii="Times New Roman" w:hAnsi="Times New Roman" w:cs="Times New Roman"/>
          <w:sz w:val="24"/>
          <w:szCs w:val="24"/>
        </w:rPr>
      </w:pPr>
      <w:r w:rsidRPr="000C15B1">
        <w:rPr>
          <w:rFonts w:ascii="Times New Roman" w:hAnsi="Times New Roman" w:cs="Times New Roman"/>
          <w:b/>
          <w:sz w:val="24"/>
          <w:szCs w:val="24"/>
        </w:rPr>
        <w:t>2.</w:t>
      </w:r>
      <w:r w:rsidRPr="00A15F00">
        <w:rPr>
          <w:rFonts w:ascii="Times New Roman" w:hAnsi="Times New Roman" w:cs="Times New Roman"/>
          <w:sz w:val="24"/>
          <w:szCs w:val="24"/>
        </w:rPr>
        <w:t xml:space="preserve"> Përfaqësuesi ligjor i shoqërisë e mban këshillin e punëmarrësve të informuar për veprimtaritë dhe ecurinë e shoqërisë tregtare e në mënyrë të veçantë për efektet e politikat e shoqërisë për kushtet e punës, pagat, sigurinë në punë, ndarjen e mundshme të fitimeve, ndryshimin e statusit, sistemin e pensioneve të shoqërisë, ristrukturimin dhe pjesëmarrjen e shoqërisë në shoqëri të tjera. Përfaqësuesi ligjor, me kërkesën e këshillit të punëmarrësve, paraqet gjendjen e llogarive, përfshirë llogaritë e konsoliduara, raportet për gjendjen e ecurisë së veprimtarisë së shoqërisë tregtare, raportet e këshillit mbikëqyrës apo të ekspertëve kontabël të autorizuar.Ky detyrim mund të përmbushet edhe duke e shpallur këtë informacion në faqen e internetit të shoqërisë tregtare dhe duke e informuar për këtë këshillin e punëmarrësve. </w:t>
      </w:r>
      <w:proofErr w:type="gramStart"/>
      <w:r w:rsidRPr="00A15F00">
        <w:rPr>
          <w:rFonts w:ascii="Times New Roman" w:hAnsi="Times New Roman" w:cs="Times New Roman"/>
          <w:sz w:val="24"/>
          <w:szCs w:val="24"/>
        </w:rPr>
        <w:t>Në të kundërt, mund të kërkohet që përgjigjet të jenë me shkrim, duke përdorur edhe m</w:t>
      </w:r>
      <w:r w:rsidR="000C15B1">
        <w:rPr>
          <w:rFonts w:ascii="Times New Roman" w:hAnsi="Times New Roman" w:cs="Times New Roman"/>
          <w:sz w:val="24"/>
          <w:szCs w:val="24"/>
        </w:rPr>
        <w:t>jete të komunikimit elektronik.</w:t>
      </w:r>
      <w:proofErr w:type="gramEnd"/>
    </w:p>
    <w:p w:rsidR="00135A86" w:rsidRPr="00A15F00" w:rsidRDefault="00135A86" w:rsidP="00A15F00">
      <w:pPr>
        <w:pStyle w:val="NoSpacing"/>
        <w:jc w:val="both"/>
        <w:rPr>
          <w:rFonts w:ascii="Times New Roman" w:hAnsi="Times New Roman" w:cs="Times New Roman"/>
          <w:sz w:val="24"/>
          <w:szCs w:val="24"/>
        </w:rPr>
      </w:pPr>
      <w:r w:rsidRPr="000C15B1">
        <w:rPr>
          <w:rFonts w:ascii="Times New Roman" w:hAnsi="Times New Roman" w:cs="Times New Roman"/>
          <w:b/>
          <w:sz w:val="24"/>
          <w:szCs w:val="24"/>
        </w:rPr>
        <w:t>3.</w:t>
      </w:r>
      <w:r w:rsidRPr="00A15F00">
        <w:rPr>
          <w:rFonts w:ascii="Times New Roman" w:hAnsi="Times New Roman" w:cs="Times New Roman"/>
          <w:sz w:val="24"/>
          <w:szCs w:val="24"/>
        </w:rPr>
        <w:t xml:space="preserve"> Këshilli i punëmarrësve, gjithashtu, mund të informojë veten drejtpërdrejt për performancën e shoqërisë tregtare dhe të këqyrë librat e dokumentet e shoqërisë, duke u dhënë mendime dhe sugjerime organeve drejtuese për çështjet e përmendura në pikën 2 të këtij neni. </w:t>
      </w:r>
      <w:proofErr w:type="gramStart"/>
      <w:r w:rsidRPr="00A15F00">
        <w:rPr>
          <w:rFonts w:ascii="Times New Roman" w:hAnsi="Times New Roman" w:cs="Times New Roman"/>
          <w:sz w:val="24"/>
          <w:szCs w:val="24"/>
        </w:rPr>
        <w:t>Përfaqësuesi ligjor e informon këshillin e punëmarrësve për arsyet e mospranimit të mendimeve dhe të</w:t>
      </w:r>
      <w:r w:rsidR="000C15B1">
        <w:rPr>
          <w:rFonts w:ascii="Times New Roman" w:hAnsi="Times New Roman" w:cs="Times New Roman"/>
          <w:sz w:val="24"/>
          <w:szCs w:val="24"/>
        </w:rPr>
        <w:t xml:space="preserve"> sugjerimeve të këtij këshilli.</w:t>
      </w:r>
      <w:proofErr w:type="gramEnd"/>
    </w:p>
    <w:p w:rsidR="00135A86" w:rsidRPr="00A15F00" w:rsidRDefault="00135A86" w:rsidP="00A15F00">
      <w:pPr>
        <w:pStyle w:val="NoSpacing"/>
        <w:jc w:val="both"/>
        <w:rPr>
          <w:rFonts w:ascii="Times New Roman" w:hAnsi="Times New Roman" w:cs="Times New Roman"/>
          <w:sz w:val="24"/>
          <w:szCs w:val="24"/>
        </w:rPr>
      </w:pPr>
      <w:r w:rsidRPr="000C15B1">
        <w:rPr>
          <w:rFonts w:ascii="Times New Roman" w:hAnsi="Times New Roman" w:cs="Times New Roman"/>
          <w:b/>
          <w:sz w:val="24"/>
          <w:szCs w:val="24"/>
        </w:rPr>
        <w:t>4.</w:t>
      </w:r>
      <w:r w:rsidRPr="00A15F00">
        <w:rPr>
          <w:rFonts w:ascii="Times New Roman" w:hAnsi="Times New Roman" w:cs="Times New Roman"/>
          <w:sz w:val="24"/>
          <w:szCs w:val="24"/>
        </w:rPr>
        <w:t xml:space="preserve"> Statuti nuk mund ta pengojë apo kufizojë ushtrimin e të drejtave të përmendura në pikat 2 e 3 të këtij neni, me përjashtim të rasteve kur është rënë dakord ndërmjet përfaqësuesit ligjor dhe këshillit të punëmarrësve për një sistem ekuivalent informimi. Nëse përfaqësuesi ligjor nuk pranon të japë informacionet, sipas pikave 2 e 3 të këtij neni, këshilli i punëmarrësve, </w:t>
      </w:r>
      <w:proofErr w:type="gramStart"/>
      <w:r w:rsidRPr="00A15F00">
        <w:rPr>
          <w:rFonts w:ascii="Times New Roman" w:hAnsi="Times New Roman" w:cs="Times New Roman"/>
          <w:sz w:val="24"/>
          <w:szCs w:val="24"/>
        </w:rPr>
        <w:t>brenda</w:t>
      </w:r>
      <w:proofErr w:type="gramEnd"/>
      <w:r w:rsidRPr="00A15F00">
        <w:rPr>
          <w:rFonts w:ascii="Times New Roman" w:hAnsi="Times New Roman" w:cs="Times New Roman"/>
          <w:sz w:val="24"/>
          <w:szCs w:val="24"/>
        </w:rPr>
        <w:t xml:space="preserve"> 2 </w:t>
      </w:r>
      <w:r w:rsidRPr="00A15F00">
        <w:rPr>
          <w:rFonts w:ascii="Times New Roman" w:hAnsi="Times New Roman" w:cs="Times New Roman"/>
          <w:sz w:val="24"/>
          <w:szCs w:val="24"/>
        </w:rPr>
        <w:lastRenderedPageBreak/>
        <w:t xml:space="preserve">javëve pas refuzimit, mund t'i drejtohet gjykatës përkatëse për të marrë një </w:t>
      </w:r>
      <w:r w:rsidR="000C15B1">
        <w:rPr>
          <w:rFonts w:ascii="Times New Roman" w:hAnsi="Times New Roman" w:cs="Times New Roman"/>
          <w:sz w:val="24"/>
          <w:szCs w:val="24"/>
        </w:rPr>
        <w:t>vendim detyrues për informimin.</w:t>
      </w:r>
    </w:p>
    <w:p w:rsidR="00135A86" w:rsidRPr="00A15F00" w:rsidRDefault="00135A86" w:rsidP="00A15F00">
      <w:pPr>
        <w:pStyle w:val="NoSpacing"/>
        <w:jc w:val="both"/>
        <w:rPr>
          <w:rFonts w:ascii="Times New Roman" w:hAnsi="Times New Roman" w:cs="Times New Roman"/>
          <w:sz w:val="24"/>
          <w:szCs w:val="24"/>
        </w:rPr>
      </w:pPr>
      <w:r w:rsidRPr="000C15B1">
        <w:rPr>
          <w:rFonts w:ascii="Times New Roman" w:hAnsi="Times New Roman" w:cs="Times New Roman"/>
          <w:b/>
          <w:sz w:val="24"/>
          <w:szCs w:val="24"/>
        </w:rPr>
        <w:t>5.</w:t>
      </w:r>
      <w:r w:rsidRPr="00A15F00">
        <w:rPr>
          <w:rFonts w:ascii="Times New Roman" w:hAnsi="Times New Roman" w:cs="Times New Roman"/>
          <w:sz w:val="24"/>
          <w:szCs w:val="24"/>
        </w:rPr>
        <w:t xml:space="preserve"> Këshilli i punëmarrësve i raporton asamblesë së punëmarrësve të shoqërisë për veprimtaritë e veta të paktën </w:t>
      </w:r>
      <w:proofErr w:type="gramStart"/>
      <w:r w:rsidRPr="00A15F00">
        <w:rPr>
          <w:rFonts w:ascii="Times New Roman" w:hAnsi="Times New Roman" w:cs="Times New Roman"/>
          <w:sz w:val="24"/>
          <w:szCs w:val="24"/>
        </w:rPr>
        <w:t>dy</w:t>
      </w:r>
      <w:proofErr w:type="gramEnd"/>
      <w:r w:rsidRPr="00A15F00">
        <w:rPr>
          <w:rFonts w:ascii="Times New Roman" w:hAnsi="Times New Roman" w:cs="Times New Roman"/>
          <w:sz w:val="24"/>
          <w:szCs w:val="24"/>
        </w:rPr>
        <w:t xml:space="preserve"> herë në vit ose sa herë e</w:t>
      </w:r>
      <w:r w:rsidR="000C15B1">
        <w:rPr>
          <w:rFonts w:ascii="Times New Roman" w:hAnsi="Times New Roman" w:cs="Times New Roman"/>
          <w:sz w:val="24"/>
          <w:szCs w:val="24"/>
        </w:rPr>
        <w:t xml:space="preserve"> kërkon shumica e punëmarrësve.</w:t>
      </w:r>
    </w:p>
    <w:p w:rsidR="00135A86" w:rsidRPr="00A15F00" w:rsidRDefault="00135A86" w:rsidP="00A15F00">
      <w:pPr>
        <w:pStyle w:val="NoSpacing"/>
        <w:jc w:val="both"/>
        <w:rPr>
          <w:rFonts w:ascii="Times New Roman" w:hAnsi="Times New Roman" w:cs="Times New Roman"/>
          <w:sz w:val="24"/>
          <w:szCs w:val="24"/>
        </w:rPr>
      </w:pPr>
      <w:r w:rsidRPr="000C15B1">
        <w:rPr>
          <w:rFonts w:ascii="Times New Roman" w:hAnsi="Times New Roman" w:cs="Times New Roman"/>
          <w:b/>
          <w:sz w:val="24"/>
          <w:szCs w:val="24"/>
        </w:rPr>
        <w:t>6.</w:t>
      </w:r>
      <w:r w:rsidRPr="00A15F00">
        <w:rPr>
          <w:rFonts w:ascii="Times New Roman" w:hAnsi="Times New Roman" w:cs="Times New Roman"/>
          <w:sz w:val="24"/>
          <w:szCs w:val="24"/>
        </w:rPr>
        <w:t xml:space="preserve"> Kostot e zgjedhjes dhe të funksionimit të këshillit mbulohen nga shoqëria tregtare.</w:t>
      </w:r>
    </w:p>
    <w:p w:rsidR="00135A86" w:rsidRPr="00A15F00" w:rsidRDefault="00135A86" w:rsidP="00A15F00">
      <w:pPr>
        <w:pStyle w:val="NoSpacing"/>
        <w:jc w:val="both"/>
        <w:rPr>
          <w:rFonts w:ascii="Times New Roman" w:hAnsi="Times New Roman" w:cs="Times New Roman"/>
          <w:sz w:val="24"/>
          <w:szCs w:val="24"/>
        </w:rPr>
      </w:pPr>
    </w:p>
    <w:p w:rsidR="00135A86" w:rsidRPr="000C15B1" w:rsidRDefault="00135A86" w:rsidP="000C15B1">
      <w:pPr>
        <w:pStyle w:val="NoSpacing"/>
        <w:jc w:val="center"/>
        <w:rPr>
          <w:rFonts w:ascii="Times New Roman" w:hAnsi="Times New Roman" w:cs="Times New Roman"/>
          <w:b/>
          <w:sz w:val="24"/>
          <w:szCs w:val="24"/>
        </w:rPr>
      </w:pPr>
      <w:r w:rsidRPr="000C15B1">
        <w:rPr>
          <w:rFonts w:ascii="Times New Roman" w:hAnsi="Times New Roman" w:cs="Times New Roman"/>
          <w:b/>
          <w:sz w:val="24"/>
          <w:szCs w:val="24"/>
        </w:rPr>
        <w:t>Neni 21</w:t>
      </w:r>
    </w:p>
    <w:p w:rsidR="00135A86" w:rsidRPr="000C15B1" w:rsidRDefault="00135A86" w:rsidP="000C15B1">
      <w:pPr>
        <w:pStyle w:val="NoSpacing"/>
        <w:jc w:val="center"/>
        <w:rPr>
          <w:rFonts w:ascii="Times New Roman" w:hAnsi="Times New Roman" w:cs="Times New Roman"/>
          <w:b/>
          <w:sz w:val="24"/>
          <w:szCs w:val="24"/>
        </w:rPr>
      </w:pPr>
      <w:r w:rsidRPr="000C15B1">
        <w:rPr>
          <w:rFonts w:ascii="Times New Roman" w:hAnsi="Times New Roman" w:cs="Times New Roman"/>
          <w:b/>
          <w:sz w:val="24"/>
          <w:szCs w:val="24"/>
        </w:rPr>
        <w:t>Pjesëmarrja e punëmarrësve në administrimin e shoqërive aksionare</w:t>
      </w:r>
    </w:p>
    <w:p w:rsidR="00135A86" w:rsidRPr="00A15F00" w:rsidRDefault="00135A86" w:rsidP="00A15F00">
      <w:pPr>
        <w:pStyle w:val="NoSpacing"/>
        <w:jc w:val="both"/>
        <w:rPr>
          <w:rFonts w:ascii="Times New Roman" w:hAnsi="Times New Roman" w:cs="Times New Roman"/>
          <w:sz w:val="24"/>
          <w:szCs w:val="24"/>
        </w:rPr>
      </w:pPr>
    </w:p>
    <w:p w:rsidR="00135A86" w:rsidRPr="00A15F00" w:rsidRDefault="00135A86" w:rsidP="00A15F00">
      <w:pPr>
        <w:pStyle w:val="NoSpacing"/>
        <w:jc w:val="both"/>
        <w:rPr>
          <w:rFonts w:ascii="Times New Roman" w:hAnsi="Times New Roman" w:cs="Times New Roman"/>
          <w:sz w:val="24"/>
          <w:szCs w:val="24"/>
        </w:rPr>
      </w:pPr>
      <w:r w:rsidRPr="00A15F00">
        <w:rPr>
          <w:rFonts w:ascii="Times New Roman" w:hAnsi="Times New Roman" w:cs="Times New Roman"/>
          <w:sz w:val="24"/>
          <w:szCs w:val="24"/>
        </w:rPr>
        <w:t xml:space="preserve">Përfaqësuesi ligjor i shoqërisë tregtare dhe këshilli i punëmarrësve mund të bien dakord që </w:t>
      </w:r>
      <w:proofErr w:type="gramStart"/>
      <w:r w:rsidRPr="00A15F00">
        <w:rPr>
          <w:rFonts w:ascii="Times New Roman" w:hAnsi="Times New Roman" w:cs="Times New Roman"/>
          <w:sz w:val="24"/>
          <w:szCs w:val="24"/>
        </w:rPr>
        <w:t>ky</w:t>
      </w:r>
      <w:proofErr w:type="gramEnd"/>
      <w:r w:rsidRPr="00A15F00">
        <w:rPr>
          <w:rFonts w:ascii="Times New Roman" w:hAnsi="Times New Roman" w:cs="Times New Roman"/>
          <w:sz w:val="24"/>
          <w:szCs w:val="24"/>
        </w:rPr>
        <w:t xml:space="preserve"> të emërojë persona për të përfaqësuar punëmarrësit në nivelin e administrimit.</w:t>
      </w:r>
    </w:p>
    <w:p w:rsidR="00135A86" w:rsidRPr="00A15F00" w:rsidRDefault="00135A86" w:rsidP="00A15F00">
      <w:pPr>
        <w:pStyle w:val="NoSpacing"/>
        <w:jc w:val="both"/>
        <w:rPr>
          <w:rFonts w:ascii="Times New Roman" w:hAnsi="Times New Roman" w:cs="Times New Roman"/>
          <w:sz w:val="24"/>
          <w:szCs w:val="24"/>
        </w:rPr>
      </w:pPr>
    </w:p>
    <w:p w:rsidR="00135A86" w:rsidRPr="00A15F00" w:rsidRDefault="00135A86" w:rsidP="000C15B1">
      <w:pPr>
        <w:pStyle w:val="NoSpacing"/>
        <w:jc w:val="center"/>
        <w:rPr>
          <w:rFonts w:ascii="Times New Roman" w:hAnsi="Times New Roman" w:cs="Times New Roman"/>
          <w:sz w:val="24"/>
          <w:szCs w:val="24"/>
        </w:rPr>
      </w:pPr>
      <w:r w:rsidRPr="00A15F00">
        <w:rPr>
          <w:rFonts w:ascii="Times New Roman" w:hAnsi="Times New Roman" w:cs="Times New Roman"/>
          <w:sz w:val="24"/>
          <w:szCs w:val="24"/>
        </w:rPr>
        <w:t>PJESA II</w:t>
      </w:r>
    </w:p>
    <w:p w:rsidR="00135A86" w:rsidRPr="00A15F00" w:rsidRDefault="00135A86" w:rsidP="000C15B1">
      <w:pPr>
        <w:pStyle w:val="NoSpacing"/>
        <w:jc w:val="center"/>
        <w:rPr>
          <w:rFonts w:ascii="Times New Roman" w:hAnsi="Times New Roman" w:cs="Times New Roman"/>
          <w:sz w:val="24"/>
          <w:szCs w:val="24"/>
        </w:rPr>
      </w:pPr>
      <w:r w:rsidRPr="00A15F00">
        <w:rPr>
          <w:rFonts w:ascii="Times New Roman" w:hAnsi="Times New Roman" w:cs="Times New Roman"/>
          <w:sz w:val="24"/>
          <w:szCs w:val="24"/>
        </w:rPr>
        <w:t>SHOQËRITË KOLEKTIVE</w:t>
      </w:r>
    </w:p>
    <w:p w:rsidR="00135A86" w:rsidRPr="00A15F00" w:rsidRDefault="00135A86" w:rsidP="000C15B1">
      <w:pPr>
        <w:pStyle w:val="NoSpacing"/>
        <w:jc w:val="center"/>
        <w:rPr>
          <w:rFonts w:ascii="Times New Roman" w:hAnsi="Times New Roman" w:cs="Times New Roman"/>
          <w:sz w:val="24"/>
          <w:szCs w:val="24"/>
        </w:rPr>
      </w:pPr>
    </w:p>
    <w:p w:rsidR="00135A86" w:rsidRPr="00A15F00" w:rsidRDefault="000C15B1" w:rsidP="000C15B1">
      <w:pPr>
        <w:pStyle w:val="NoSpacing"/>
        <w:jc w:val="center"/>
        <w:rPr>
          <w:rFonts w:ascii="Times New Roman" w:hAnsi="Times New Roman" w:cs="Times New Roman"/>
          <w:sz w:val="24"/>
          <w:szCs w:val="24"/>
        </w:rPr>
      </w:pPr>
      <w:r>
        <w:rPr>
          <w:rFonts w:ascii="Times New Roman" w:hAnsi="Times New Roman" w:cs="Times New Roman"/>
          <w:sz w:val="24"/>
          <w:szCs w:val="24"/>
        </w:rPr>
        <w:t>TITULLI I</w:t>
      </w:r>
    </w:p>
    <w:p w:rsidR="00135A86" w:rsidRPr="00A15F00" w:rsidRDefault="00135A86" w:rsidP="000C15B1">
      <w:pPr>
        <w:pStyle w:val="NoSpacing"/>
        <w:jc w:val="center"/>
        <w:rPr>
          <w:rFonts w:ascii="Times New Roman" w:hAnsi="Times New Roman" w:cs="Times New Roman"/>
          <w:sz w:val="24"/>
          <w:szCs w:val="24"/>
        </w:rPr>
      </w:pPr>
      <w:r w:rsidRPr="00A15F00">
        <w:rPr>
          <w:rFonts w:ascii="Times New Roman" w:hAnsi="Times New Roman" w:cs="Times New Roman"/>
          <w:sz w:val="24"/>
          <w:szCs w:val="24"/>
        </w:rPr>
        <w:t>DISPOZITA TË PËRGJITHSHME</w:t>
      </w:r>
    </w:p>
    <w:p w:rsidR="00135A86" w:rsidRPr="00A15F00" w:rsidRDefault="00135A86" w:rsidP="000C15B1">
      <w:pPr>
        <w:pStyle w:val="NoSpacing"/>
        <w:jc w:val="center"/>
        <w:rPr>
          <w:rFonts w:ascii="Times New Roman" w:hAnsi="Times New Roman" w:cs="Times New Roman"/>
          <w:sz w:val="24"/>
          <w:szCs w:val="24"/>
        </w:rPr>
      </w:pPr>
    </w:p>
    <w:p w:rsidR="00135A86" w:rsidRPr="000C15B1" w:rsidRDefault="000C15B1" w:rsidP="000C15B1">
      <w:pPr>
        <w:pStyle w:val="NoSpacing"/>
        <w:jc w:val="center"/>
        <w:rPr>
          <w:rFonts w:ascii="Times New Roman" w:hAnsi="Times New Roman" w:cs="Times New Roman"/>
          <w:b/>
          <w:sz w:val="24"/>
          <w:szCs w:val="24"/>
        </w:rPr>
      </w:pPr>
      <w:r w:rsidRPr="000C15B1">
        <w:rPr>
          <w:rFonts w:ascii="Times New Roman" w:hAnsi="Times New Roman" w:cs="Times New Roman"/>
          <w:b/>
          <w:sz w:val="24"/>
          <w:szCs w:val="24"/>
        </w:rPr>
        <w:t>Neni 22</w:t>
      </w:r>
    </w:p>
    <w:p w:rsidR="00135A86" w:rsidRPr="000C15B1" w:rsidRDefault="00135A86" w:rsidP="000C15B1">
      <w:pPr>
        <w:pStyle w:val="NoSpacing"/>
        <w:jc w:val="center"/>
        <w:rPr>
          <w:rFonts w:ascii="Times New Roman" w:hAnsi="Times New Roman" w:cs="Times New Roman"/>
          <w:b/>
          <w:sz w:val="24"/>
          <w:szCs w:val="24"/>
        </w:rPr>
      </w:pPr>
      <w:r w:rsidRPr="000C15B1">
        <w:rPr>
          <w:rFonts w:ascii="Times New Roman" w:hAnsi="Times New Roman" w:cs="Times New Roman"/>
          <w:b/>
          <w:sz w:val="24"/>
          <w:szCs w:val="24"/>
        </w:rPr>
        <w:t>Përkufizimi</w:t>
      </w:r>
    </w:p>
    <w:p w:rsidR="00135A86" w:rsidRPr="00A15F00" w:rsidRDefault="00135A86" w:rsidP="00A15F00">
      <w:pPr>
        <w:pStyle w:val="NoSpacing"/>
        <w:jc w:val="both"/>
        <w:rPr>
          <w:rFonts w:ascii="Times New Roman" w:hAnsi="Times New Roman" w:cs="Times New Roman"/>
          <w:sz w:val="24"/>
          <w:szCs w:val="24"/>
        </w:rPr>
      </w:pPr>
    </w:p>
    <w:p w:rsidR="00135A86" w:rsidRPr="00A15F00" w:rsidRDefault="00135A86" w:rsidP="00A15F00">
      <w:pPr>
        <w:pStyle w:val="NoSpacing"/>
        <w:jc w:val="both"/>
        <w:rPr>
          <w:rFonts w:ascii="Times New Roman" w:hAnsi="Times New Roman" w:cs="Times New Roman"/>
          <w:sz w:val="24"/>
          <w:szCs w:val="24"/>
        </w:rPr>
      </w:pPr>
      <w:proofErr w:type="gramStart"/>
      <w:r w:rsidRPr="00A15F00">
        <w:rPr>
          <w:rFonts w:ascii="Times New Roman" w:hAnsi="Times New Roman" w:cs="Times New Roman"/>
          <w:sz w:val="24"/>
          <w:szCs w:val="24"/>
        </w:rPr>
        <w:t>Një shoqëri është shoqëri kolektive nëse regjistrohet si e tillë, e kryen veprimtarinë tregtare nën një emër të përbashkët dhe përgjegjësia e ortakëve përpara kreditorëve është e pakufizuar.</w:t>
      </w:r>
      <w:proofErr w:type="gramEnd"/>
    </w:p>
    <w:p w:rsidR="00135A86" w:rsidRPr="00A15F00" w:rsidRDefault="00135A86" w:rsidP="00A15F00">
      <w:pPr>
        <w:pStyle w:val="NoSpacing"/>
        <w:jc w:val="both"/>
        <w:rPr>
          <w:rFonts w:ascii="Times New Roman" w:hAnsi="Times New Roman" w:cs="Times New Roman"/>
          <w:sz w:val="24"/>
          <w:szCs w:val="24"/>
        </w:rPr>
      </w:pPr>
    </w:p>
    <w:p w:rsidR="00135A86" w:rsidRPr="000C15B1" w:rsidRDefault="00135A86" w:rsidP="000C15B1">
      <w:pPr>
        <w:pStyle w:val="NoSpacing"/>
        <w:jc w:val="center"/>
        <w:rPr>
          <w:rFonts w:ascii="Times New Roman" w:hAnsi="Times New Roman" w:cs="Times New Roman"/>
          <w:b/>
          <w:sz w:val="24"/>
          <w:szCs w:val="24"/>
        </w:rPr>
      </w:pPr>
      <w:r w:rsidRPr="000C15B1">
        <w:rPr>
          <w:rFonts w:ascii="Times New Roman" w:hAnsi="Times New Roman" w:cs="Times New Roman"/>
          <w:b/>
          <w:sz w:val="24"/>
          <w:szCs w:val="24"/>
        </w:rPr>
        <w:t>Neni 23</w:t>
      </w:r>
    </w:p>
    <w:p w:rsidR="00135A86" w:rsidRPr="000C15B1" w:rsidRDefault="00135A86" w:rsidP="000C15B1">
      <w:pPr>
        <w:pStyle w:val="NoSpacing"/>
        <w:jc w:val="center"/>
        <w:rPr>
          <w:rFonts w:ascii="Times New Roman" w:hAnsi="Times New Roman" w:cs="Times New Roman"/>
          <w:b/>
          <w:sz w:val="24"/>
          <w:szCs w:val="24"/>
        </w:rPr>
      </w:pPr>
      <w:r w:rsidRPr="000C15B1">
        <w:rPr>
          <w:rFonts w:ascii="Times New Roman" w:hAnsi="Times New Roman" w:cs="Times New Roman"/>
          <w:b/>
          <w:sz w:val="24"/>
          <w:szCs w:val="24"/>
        </w:rPr>
        <w:t>Regjistrimi</w:t>
      </w:r>
    </w:p>
    <w:p w:rsidR="00135A86" w:rsidRPr="00A15F00" w:rsidRDefault="00135A86" w:rsidP="00A15F00">
      <w:pPr>
        <w:pStyle w:val="NoSpacing"/>
        <w:jc w:val="both"/>
        <w:rPr>
          <w:rFonts w:ascii="Times New Roman" w:hAnsi="Times New Roman" w:cs="Times New Roman"/>
          <w:sz w:val="24"/>
          <w:szCs w:val="24"/>
        </w:rPr>
      </w:pPr>
    </w:p>
    <w:p w:rsidR="00135A86" w:rsidRPr="00A15F00" w:rsidRDefault="00135A86" w:rsidP="00A15F00">
      <w:pPr>
        <w:pStyle w:val="NoSpacing"/>
        <w:jc w:val="both"/>
        <w:rPr>
          <w:rFonts w:ascii="Times New Roman" w:hAnsi="Times New Roman" w:cs="Times New Roman"/>
          <w:sz w:val="24"/>
          <w:szCs w:val="24"/>
        </w:rPr>
      </w:pPr>
      <w:r w:rsidRPr="000C15B1">
        <w:rPr>
          <w:rFonts w:ascii="Times New Roman" w:hAnsi="Times New Roman" w:cs="Times New Roman"/>
          <w:b/>
          <w:sz w:val="24"/>
          <w:szCs w:val="24"/>
        </w:rPr>
        <w:t>1.</w:t>
      </w:r>
      <w:r w:rsidRPr="00A15F00">
        <w:rPr>
          <w:rFonts w:ascii="Times New Roman" w:hAnsi="Times New Roman" w:cs="Times New Roman"/>
          <w:sz w:val="24"/>
          <w:szCs w:val="24"/>
        </w:rPr>
        <w:t xml:space="preserve"> Shoqëria kolektive regjistrohet në përputhje me nenet 26, 28, 32 e 33 të ligjit nr.9723, datë 3.5.2007 "Për Qend</w:t>
      </w:r>
      <w:r w:rsidR="000C15B1">
        <w:rPr>
          <w:rFonts w:ascii="Times New Roman" w:hAnsi="Times New Roman" w:cs="Times New Roman"/>
          <w:sz w:val="24"/>
          <w:szCs w:val="24"/>
        </w:rPr>
        <w:t>rën Kombëtare të Regjistrimit".</w:t>
      </w:r>
    </w:p>
    <w:p w:rsidR="00135A86" w:rsidRPr="00A15F00" w:rsidRDefault="00135A86" w:rsidP="00A15F00">
      <w:pPr>
        <w:pStyle w:val="NoSpacing"/>
        <w:jc w:val="both"/>
        <w:rPr>
          <w:rFonts w:ascii="Times New Roman" w:hAnsi="Times New Roman" w:cs="Times New Roman"/>
          <w:sz w:val="24"/>
          <w:szCs w:val="24"/>
        </w:rPr>
      </w:pPr>
      <w:r w:rsidRPr="000C15B1">
        <w:rPr>
          <w:rFonts w:ascii="Times New Roman" w:hAnsi="Times New Roman" w:cs="Times New Roman"/>
          <w:b/>
          <w:sz w:val="24"/>
          <w:szCs w:val="24"/>
        </w:rPr>
        <w:t>2.</w:t>
      </w:r>
      <w:r w:rsidRPr="00A15F00">
        <w:rPr>
          <w:rFonts w:ascii="Times New Roman" w:hAnsi="Times New Roman" w:cs="Times New Roman"/>
          <w:sz w:val="24"/>
          <w:szCs w:val="24"/>
        </w:rPr>
        <w:t xml:space="preserve"> Nëse shoqëria kolektive ka krijuar një faqe interneti, të dhënat, të cilat i raportohen Qendrës Tregtare të Regjistrimit, publikohen në këtë faqe dhe u vihen në dispozicion personave të interesuar.</w:t>
      </w:r>
    </w:p>
    <w:p w:rsidR="00135A86" w:rsidRPr="00A15F00" w:rsidRDefault="00135A86" w:rsidP="00A15F00">
      <w:pPr>
        <w:pStyle w:val="NoSpacing"/>
        <w:jc w:val="both"/>
        <w:rPr>
          <w:rFonts w:ascii="Times New Roman" w:hAnsi="Times New Roman" w:cs="Times New Roman"/>
          <w:sz w:val="24"/>
          <w:szCs w:val="24"/>
        </w:rPr>
      </w:pPr>
    </w:p>
    <w:p w:rsidR="00135A86" w:rsidRPr="00A15F00" w:rsidRDefault="00135A86" w:rsidP="000C15B1">
      <w:pPr>
        <w:pStyle w:val="NoSpacing"/>
        <w:jc w:val="center"/>
        <w:rPr>
          <w:rFonts w:ascii="Times New Roman" w:hAnsi="Times New Roman" w:cs="Times New Roman"/>
          <w:sz w:val="24"/>
          <w:szCs w:val="24"/>
        </w:rPr>
      </w:pPr>
      <w:r w:rsidRPr="00A15F00">
        <w:rPr>
          <w:rFonts w:ascii="Times New Roman" w:hAnsi="Times New Roman" w:cs="Times New Roman"/>
          <w:sz w:val="24"/>
          <w:szCs w:val="24"/>
        </w:rPr>
        <w:t>TITULLI II</w:t>
      </w:r>
    </w:p>
    <w:p w:rsidR="00135A86" w:rsidRPr="00A15F00" w:rsidRDefault="00135A86" w:rsidP="000C15B1">
      <w:pPr>
        <w:pStyle w:val="NoSpacing"/>
        <w:jc w:val="center"/>
        <w:rPr>
          <w:rFonts w:ascii="Times New Roman" w:hAnsi="Times New Roman" w:cs="Times New Roman"/>
          <w:sz w:val="24"/>
          <w:szCs w:val="24"/>
        </w:rPr>
      </w:pPr>
      <w:r w:rsidRPr="00A15F00">
        <w:rPr>
          <w:rFonts w:ascii="Times New Roman" w:hAnsi="Times New Roman" w:cs="Times New Roman"/>
          <w:sz w:val="24"/>
          <w:szCs w:val="24"/>
        </w:rPr>
        <w:t>MARRËDHËNIET NDËRMJET ORTAKËVE</w:t>
      </w:r>
    </w:p>
    <w:p w:rsidR="00135A86" w:rsidRPr="00A15F00" w:rsidRDefault="00135A86" w:rsidP="000C15B1">
      <w:pPr>
        <w:pStyle w:val="NoSpacing"/>
        <w:jc w:val="center"/>
        <w:rPr>
          <w:rFonts w:ascii="Times New Roman" w:hAnsi="Times New Roman" w:cs="Times New Roman"/>
          <w:sz w:val="24"/>
          <w:szCs w:val="24"/>
        </w:rPr>
      </w:pPr>
    </w:p>
    <w:p w:rsidR="00135A86" w:rsidRPr="000C15B1" w:rsidRDefault="000C15B1" w:rsidP="000C15B1">
      <w:pPr>
        <w:pStyle w:val="NoSpacing"/>
        <w:jc w:val="center"/>
        <w:rPr>
          <w:rFonts w:ascii="Times New Roman" w:hAnsi="Times New Roman" w:cs="Times New Roman"/>
          <w:b/>
          <w:sz w:val="24"/>
          <w:szCs w:val="24"/>
        </w:rPr>
      </w:pPr>
      <w:r w:rsidRPr="000C15B1">
        <w:rPr>
          <w:rFonts w:ascii="Times New Roman" w:hAnsi="Times New Roman" w:cs="Times New Roman"/>
          <w:b/>
          <w:sz w:val="24"/>
          <w:szCs w:val="24"/>
        </w:rPr>
        <w:t>Neni 24</w:t>
      </w:r>
    </w:p>
    <w:p w:rsidR="00135A86" w:rsidRPr="000C15B1" w:rsidRDefault="00135A86" w:rsidP="000C15B1">
      <w:pPr>
        <w:pStyle w:val="NoSpacing"/>
        <w:jc w:val="center"/>
        <w:rPr>
          <w:rFonts w:ascii="Times New Roman" w:hAnsi="Times New Roman" w:cs="Times New Roman"/>
          <w:b/>
          <w:sz w:val="24"/>
          <w:szCs w:val="24"/>
        </w:rPr>
      </w:pPr>
      <w:r w:rsidRPr="000C15B1">
        <w:rPr>
          <w:rFonts w:ascii="Times New Roman" w:hAnsi="Times New Roman" w:cs="Times New Roman"/>
          <w:b/>
          <w:sz w:val="24"/>
          <w:szCs w:val="24"/>
        </w:rPr>
        <w:t>Liria kontraktore</w:t>
      </w:r>
    </w:p>
    <w:p w:rsidR="000C15B1" w:rsidRDefault="000C15B1" w:rsidP="00A15F00">
      <w:pPr>
        <w:pStyle w:val="NoSpacing"/>
        <w:jc w:val="both"/>
        <w:rPr>
          <w:rFonts w:ascii="Times New Roman" w:hAnsi="Times New Roman" w:cs="Times New Roman"/>
          <w:sz w:val="24"/>
          <w:szCs w:val="24"/>
        </w:rPr>
      </w:pPr>
    </w:p>
    <w:p w:rsidR="00135A86" w:rsidRPr="00A15F00" w:rsidRDefault="00135A86" w:rsidP="00A15F00">
      <w:pPr>
        <w:pStyle w:val="NoSpacing"/>
        <w:jc w:val="both"/>
        <w:rPr>
          <w:rFonts w:ascii="Times New Roman" w:hAnsi="Times New Roman" w:cs="Times New Roman"/>
          <w:sz w:val="24"/>
          <w:szCs w:val="24"/>
        </w:rPr>
      </w:pPr>
      <w:proofErr w:type="gramStart"/>
      <w:r w:rsidRPr="00A15F00">
        <w:rPr>
          <w:rFonts w:ascii="Times New Roman" w:hAnsi="Times New Roman" w:cs="Times New Roman"/>
          <w:sz w:val="24"/>
          <w:szCs w:val="24"/>
        </w:rPr>
        <w:t xml:space="preserve">Marrëdhëniet ndërmjet ortakëve rregullohen </w:t>
      </w:r>
      <w:r w:rsidR="005B438B" w:rsidRPr="00A15F00">
        <w:rPr>
          <w:rFonts w:ascii="Times New Roman" w:hAnsi="Times New Roman" w:cs="Times New Roman"/>
          <w:sz w:val="24"/>
          <w:szCs w:val="24"/>
        </w:rPr>
        <w:t>nga statuti.</w:t>
      </w:r>
      <w:proofErr w:type="gramEnd"/>
      <w:r w:rsidR="00D45E3A">
        <w:rPr>
          <w:rFonts w:ascii="Times New Roman" w:hAnsi="Times New Roman" w:cs="Times New Roman"/>
          <w:sz w:val="24"/>
          <w:szCs w:val="24"/>
        </w:rPr>
        <w:t xml:space="preserve"> </w:t>
      </w:r>
      <w:proofErr w:type="gramStart"/>
      <w:r w:rsidR="005B438B" w:rsidRPr="00D45E3A">
        <w:rPr>
          <w:rFonts w:ascii="Times New Roman" w:hAnsi="Times New Roman" w:cs="Times New Roman"/>
          <w:sz w:val="24"/>
          <w:szCs w:val="24"/>
        </w:rPr>
        <w:t>Nenet 25 deri në 37</w:t>
      </w:r>
      <w:r w:rsidRPr="00A15F00">
        <w:rPr>
          <w:rFonts w:ascii="Times New Roman" w:hAnsi="Times New Roman" w:cs="Times New Roman"/>
          <w:sz w:val="24"/>
          <w:szCs w:val="24"/>
        </w:rPr>
        <w:t xml:space="preserve"> të këtij ligji zbatohen vetëm në rastin kur në statut nuk parashikohet ndryshe.</w:t>
      </w:r>
      <w:proofErr w:type="gramEnd"/>
    </w:p>
    <w:p w:rsidR="00135A86" w:rsidRPr="00A15F00" w:rsidRDefault="00135A86" w:rsidP="00A15F00">
      <w:pPr>
        <w:pStyle w:val="NoSpacing"/>
        <w:jc w:val="both"/>
        <w:rPr>
          <w:rFonts w:ascii="Times New Roman" w:hAnsi="Times New Roman" w:cs="Times New Roman"/>
          <w:sz w:val="24"/>
          <w:szCs w:val="24"/>
        </w:rPr>
      </w:pPr>
    </w:p>
    <w:p w:rsidR="00135A86" w:rsidRPr="000C15B1" w:rsidRDefault="00135A86" w:rsidP="000C15B1">
      <w:pPr>
        <w:pStyle w:val="NoSpacing"/>
        <w:jc w:val="center"/>
        <w:rPr>
          <w:rFonts w:ascii="Times New Roman" w:hAnsi="Times New Roman" w:cs="Times New Roman"/>
          <w:b/>
          <w:sz w:val="24"/>
          <w:szCs w:val="24"/>
        </w:rPr>
      </w:pPr>
      <w:r w:rsidRPr="000C15B1">
        <w:rPr>
          <w:rFonts w:ascii="Times New Roman" w:hAnsi="Times New Roman" w:cs="Times New Roman"/>
          <w:b/>
          <w:sz w:val="24"/>
          <w:szCs w:val="24"/>
        </w:rPr>
        <w:t>Neni 25</w:t>
      </w:r>
    </w:p>
    <w:p w:rsidR="00135A86" w:rsidRPr="000C15B1" w:rsidRDefault="00135A86" w:rsidP="000C15B1">
      <w:pPr>
        <w:pStyle w:val="NoSpacing"/>
        <w:jc w:val="center"/>
        <w:rPr>
          <w:rFonts w:ascii="Times New Roman" w:hAnsi="Times New Roman" w:cs="Times New Roman"/>
          <w:b/>
          <w:sz w:val="24"/>
          <w:szCs w:val="24"/>
        </w:rPr>
      </w:pPr>
      <w:r w:rsidRPr="000C15B1">
        <w:rPr>
          <w:rFonts w:ascii="Times New Roman" w:hAnsi="Times New Roman" w:cs="Times New Roman"/>
          <w:b/>
          <w:sz w:val="24"/>
          <w:szCs w:val="24"/>
        </w:rPr>
        <w:t>Kontributet</w:t>
      </w:r>
    </w:p>
    <w:p w:rsidR="00135A86" w:rsidRPr="00A15F00" w:rsidRDefault="00135A86" w:rsidP="00A15F00">
      <w:pPr>
        <w:pStyle w:val="NoSpacing"/>
        <w:jc w:val="both"/>
        <w:rPr>
          <w:rFonts w:ascii="Times New Roman" w:hAnsi="Times New Roman" w:cs="Times New Roman"/>
          <w:sz w:val="24"/>
          <w:szCs w:val="24"/>
        </w:rPr>
      </w:pPr>
    </w:p>
    <w:p w:rsidR="00135A86" w:rsidRPr="00A15F00" w:rsidRDefault="00135A86" w:rsidP="00A15F00">
      <w:pPr>
        <w:pStyle w:val="NoSpacing"/>
        <w:jc w:val="both"/>
        <w:rPr>
          <w:rFonts w:ascii="Times New Roman" w:hAnsi="Times New Roman" w:cs="Times New Roman"/>
          <w:sz w:val="24"/>
          <w:szCs w:val="24"/>
        </w:rPr>
      </w:pPr>
      <w:r w:rsidRPr="000C15B1">
        <w:rPr>
          <w:rFonts w:ascii="Times New Roman" w:hAnsi="Times New Roman" w:cs="Times New Roman"/>
          <w:b/>
          <w:sz w:val="24"/>
          <w:szCs w:val="24"/>
        </w:rPr>
        <w:t>1.</w:t>
      </w:r>
      <w:r w:rsidRPr="00A15F00">
        <w:rPr>
          <w:rFonts w:ascii="Times New Roman" w:hAnsi="Times New Roman" w:cs="Times New Roman"/>
          <w:sz w:val="24"/>
          <w:szCs w:val="24"/>
        </w:rPr>
        <w:t xml:space="preserve"> Kontributi i ortakëve mund të jetë në para ose në natyrë (pasuri të luajtshme/të paluajtshme, të drejta, krah pune dhe shërbime). </w:t>
      </w:r>
      <w:proofErr w:type="gramStart"/>
      <w:r w:rsidRPr="00A15F00">
        <w:rPr>
          <w:rFonts w:ascii="Times New Roman" w:hAnsi="Times New Roman" w:cs="Times New Roman"/>
          <w:sz w:val="24"/>
          <w:szCs w:val="24"/>
        </w:rPr>
        <w:t>Kontribute</w:t>
      </w:r>
      <w:r w:rsidR="000C15B1">
        <w:rPr>
          <w:rFonts w:ascii="Times New Roman" w:hAnsi="Times New Roman" w:cs="Times New Roman"/>
          <w:sz w:val="24"/>
          <w:szCs w:val="24"/>
        </w:rPr>
        <w:t>t e ortakëve janë të barabarta.</w:t>
      </w:r>
      <w:proofErr w:type="gramEnd"/>
    </w:p>
    <w:p w:rsidR="00135A86" w:rsidRPr="00A15F00" w:rsidRDefault="00135A86" w:rsidP="00A15F00">
      <w:pPr>
        <w:pStyle w:val="NoSpacing"/>
        <w:jc w:val="both"/>
        <w:rPr>
          <w:rFonts w:ascii="Times New Roman" w:hAnsi="Times New Roman" w:cs="Times New Roman"/>
          <w:sz w:val="24"/>
          <w:szCs w:val="24"/>
        </w:rPr>
      </w:pPr>
      <w:r w:rsidRPr="000C15B1">
        <w:rPr>
          <w:rFonts w:ascii="Times New Roman" w:hAnsi="Times New Roman" w:cs="Times New Roman"/>
          <w:b/>
          <w:sz w:val="24"/>
          <w:szCs w:val="24"/>
        </w:rPr>
        <w:lastRenderedPageBreak/>
        <w:t>2.</w:t>
      </w:r>
      <w:r w:rsidRPr="00A15F00">
        <w:rPr>
          <w:rFonts w:ascii="Times New Roman" w:hAnsi="Times New Roman" w:cs="Times New Roman"/>
          <w:sz w:val="24"/>
          <w:szCs w:val="24"/>
        </w:rPr>
        <w:t xml:space="preserve"> Ortakët e shoqërisë kolektive i vlerësojnë kontributet në natyrë, duke i shprehur vlerat e tyre në para, me anë të një marrëveshjeje të ndërsjellë me njëri-tjetrin. </w:t>
      </w:r>
      <w:proofErr w:type="gramStart"/>
      <w:r w:rsidRPr="00A15F00">
        <w:rPr>
          <w:rFonts w:ascii="Times New Roman" w:hAnsi="Times New Roman" w:cs="Times New Roman"/>
          <w:sz w:val="24"/>
          <w:szCs w:val="24"/>
        </w:rPr>
        <w:t>Nëse nuk arrihet marrëveshja, secili prej ortakëve mund t'i drejtohet gjykatës përkatëse për të caktuar, me një vendim detyrues, një ekspert vlerësues.Raporti i ortakëve ose i ekspertit për vlerësimin e kontributeve i dorëzohet Qendrës Kombëtare të Regjistrimit së bashku me të dhënat e tjera, të kërkuara për regjistrim.</w:t>
      </w:r>
      <w:proofErr w:type="gramEnd"/>
    </w:p>
    <w:p w:rsidR="00135A86" w:rsidRPr="00A15F00" w:rsidRDefault="00135A86" w:rsidP="00A15F00">
      <w:pPr>
        <w:pStyle w:val="NoSpacing"/>
        <w:jc w:val="both"/>
        <w:rPr>
          <w:rFonts w:ascii="Times New Roman" w:hAnsi="Times New Roman" w:cs="Times New Roman"/>
          <w:sz w:val="24"/>
          <w:szCs w:val="24"/>
        </w:rPr>
      </w:pPr>
    </w:p>
    <w:p w:rsidR="00135A86" w:rsidRPr="000C15B1" w:rsidRDefault="00135A86" w:rsidP="000C15B1">
      <w:pPr>
        <w:pStyle w:val="NoSpacing"/>
        <w:jc w:val="center"/>
        <w:rPr>
          <w:rFonts w:ascii="Times New Roman" w:hAnsi="Times New Roman" w:cs="Times New Roman"/>
          <w:b/>
          <w:sz w:val="24"/>
          <w:szCs w:val="24"/>
        </w:rPr>
      </w:pPr>
      <w:r w:rsidRPr="000C15B1">
        <w:rPr>
          <w:rFonts w:ascii="Times New Roman" w:hAnsi="Times New Roman" w:cs="Times New Roman"/>
          <w:b/>
          <w:sz w:val="24"/>
          <w:szCs w:val="24"/>
        </w:rPr>
        <w:t>Neni 26</w:t>
      </w:r>
    </w:p>
    <w:p w:rsidR="00135A86" w:rsidRPr="000C15B1" w:rsidRDefault="00135A86" w:rsidP="000C15B1">
      <w:pPr>
        <w:pStyle w:val="NoSpacing"/>
        <w:jc w:val="center"/>
        <w:rPr>
          <w:rFonts w:ascii="Times New Roman" w:hAnsi="Times New Roman" w:cs="Times New Roman"/>
          <w:b/>
          <w:sz w:val="24"/>
          <w:szCs w:val="24"/>
        </w:rPr>
      </w:pPr>
      <w:r w:rsidRPr="000C15B1">
        <w:rPr>
          <w:rFonts w:ascii="Times New Roman" w:hAnsi="Times New Roman" w:cs="Times New Roman"/>
          <w:b/>
          <w:sz w:val="24"/>
          <w:szCs w:val="24"/>
        </w:rPr>
        <w:t>Përgjegjësia për dëmin e shkaktuar</w:t>
      </w:r>
    </w:p>
    <w:p w:rsidR="00135A86" w:rsidRPr="00A15F00" w:rsidRDefault="00135A86" w:rsidP="00A15F00">
      <w:pPr>
        <w:pStyle w:val="NoSpacing"/>
        <w:jc w:val="both"/>
        <w:rPr>
          <w:rFonts w:ascii="Times New Roman" w:hAnsi="Times New Roman" w:cs="Times New Roman"/>
          <w:sz w:val="24"/>
          <w:szCs w:val="24"/>
        </w:rPr>
      </w:pPr>
    </w:p>
    <w:p w:rsidR="00135A86" w:rsidRPr="00A15F00" w:rsidRDefault="00135A86" w:rsidP="00A15F00">
      <w:pPr>
        <w:pStyle w:val="NoSpacing"/>
        <w:jc w:val="both"/>
        <w:rPr>
          <w:rFonts w:ascii="Times New Roman" w:hAnsi="Times New Roman" w:cs="Times New Roman"/>
          <w:sz w:val="24"/>
          <w:szCs w:val="24"/>
        </w:rPr>
      </w:pPr>
      <w:proofErr w:type="gramStart"/>
      <w:r w:rsidRPr="00A15F00">
        <w:rPr>
          <w:rFonts w:ascii="Times New Roman" w:hAnsi="Times New Roman" w:cs="Times New Roman"/>
          <w:sz w:val="24"/>
          <w:szCs w:val="24"/>
        </w:rPr>
        <w:t>Gjatë përmbushjes së detyrimeve të tyre, ortakët përgjigjen ndaj shoqërisë kolektive për të gjitha dëmet e shkaktuara me dashje ose me pakujdesi të rëndë.</w:t>
      </w:r>
      <w:proofErr w:type="gramEnd"/>
    </w:p>
    <w:p w:rsidR="00135A86" w:rsidRPr="00A15F00" w:rsidRDefault="00135A86" w:rsidP="00A15F00">
      <w:pPr>
        <w:pStyle w:val="NoSpacing"/>
        <w:jc w:val="both"/>
        <w:rPr>
          <w:rFonts w:ascii="Times New Roman" w:hAnsi="Times New Roman" w:cs="Times New Roman"/>
          <w:sz w:val="24"/>
          <w:szCs w:val="24"/>
        </w:rPr>
      </w:pPr>
    </w:p>
    <w:p w:rsidR="00135A86" w:rsidRPr="000C15B1" w:rsidRDefault="00135A86" w:rsidP="000C15B1">
      <w:pPr>
        <w:pStyle w:val="NoSpacing"/>
        <w:jc w:val="center"/>
        <w:rPr>
          <w:rFonts w:ascii="Times New Roman" w:hAnsi="Times New Roman" w:cs="Times New Roman"/>
          <w:b/>
          <w:sz w:val="24"/>
          <w:szCs w:val="24"/>
        </w:rPr>
      </w:pPr>
      <w:r w:rsidRPr="000C15B1">
        <w:rPr>
          <w:rFonts w:ascii="Times New Roman" w:hAnsi="Times New Roman" w:cs="Times New Roman"/>
          <w:b/>
          <w:sz w:val="24"/>
          <w:szCs w:val="24"/>
        </w:rPr>
        <w:t>Neni 27</w:t>
      </w:r>
    </w:p>
    <w:p w:rsidR="00135A86" w:rsidRPr="000C15B1" w:rsidRDefault="00135A86" w:rsidP="000C15B1">
      <w:pPr>
        <w:pStyle w:val="NoSpacing"/>
        <w:jc w:val="center"/>
        <w:rPr>
          <w:rFonts w:ascii="Times New Roman" w:hAnsi="Times New Roman" w:cs="Times New Roman"/>
          <w:b/>
          <w:sz w:val="24"/>
          <w:szCs w:val="24"/>
        </w:rPr>
      </w:pPr>
      <w:r w:rsidRPr="000C15B1">
        <w:rPr>
          <w:rFonts w:ascii="Times New Roman" w:hAnsi="Times New Roman" w:cs="Times New Roman"/>
          <w:b/>
          <w:sz w:val="24"/>
          <w:szCs w:val="24"/>
        </w:rPr>
        <w:t>Rimbursimi i shpenzimeve</w:t>
      </w:r>
    </w:p>
    <w:p w:rsidR="00135A86" w:rsidRPr="00A15F00" w:rsidRDefault="00135A86" w:rsidP="00A15F00">
      <w:pPr>
        <w:pStyle w:val="NoSpacing"/>
        <w:jc w:val="both"/>
        <w:rPr>
          <w:rFonts w:ascii="Times New Roman" w:hAnsi="Times New Roman" w:cs="Times New Roman"/>
          <w:sz w:val="24"/>
          <w:szCs w:val="24"/>
        </w:rPr>
      </w:pPr>
    </w:p>
    <w:p w:rsidR="00135A86" w:rsidRPr="00A15F00" w:rsidRDefault="00135A86" w:rsidP="00A15F00">
      <w:pPr>
        <w:pStyle w:val="NoSpacing"/>
        <w:jc w:val="both"/>
        <w:rPr>
          <w:rFonts w:ascii="Times New Roman" w:hAnsi="Times New Roman" w:cs="Times New Roman"/>
          <w:sz w:val="24"/>
          <w:szCs w:val="24"/>
        </w:rPr>
      </w:pPr>
      <w:proofErr w:type="gramStart"/>
      <w:r w:rsidRPr="00A15F00">
        <w:rPr>
          <w:rFonts w:ascii="Times New Roman" w:hAnsi="Times New Roman" w:cs="Times New Roman"/>
          <w:sz w:val="24"/>
          <w:szCs w:val="24"/>
        </w:rPr>
        <w:t>Të gjithë ortakët kanë të drejtë t'i kërkojnë shoqërisë kolektive rimbursimin e shpenzimeve, që kanë bërë gjatë ushtrimit të veprimtarisë tregtare të shoqërisë, të cilat janë të nevojshme, duke pasur parasysh rrethanat e veprimtarisë.</w:t>
      </w:r>
      <w:proofErr w:type="gramEnd"/>
    </w:p>
    <w:p w:rsidR="00135A86" w:rsidRPr="00A15F00" w:rsidRDefault="00135A86" w:rsidP="00A15F00">
      <w:pPr>
        <w:pStyle w:val="NoSpacing"/>
        <w:jc w:val="both"/>
        <w:rPr>
          <w:rFonts w:ascii="Times New Roman" w:hAnsi="Times New Roman" w:cs="Times New Roman"/>
          <w:sz w:val="24"/>
          <w:szCs w:val="24"/>
        </w:rPr>
      </w:pPr>
    </w:p>
    <w:p w:rsidR="00135A86" w:rsidRPr="000C15B1" w:rsidRDefault="00135A86" w:rsidP="000C15B1">
      <w:pPr>
        <w:pStyle w:val="NoSpacing"/>
        <w:jc w:val="center"/>
        <w:rPr>
          <w:rFonts w:ascii="Times New Roman" w:hAnsi="Times New Roman" w:cs="Times New Roman"/>
          <w:b/>
          <w:sz w:val="24"/>
          <w:szCs w:val="24"/>
        </w:rPr>
      </w:pPr>
      <w:r w:rsidRPr="000C15B1">
        <w:rPr>
          <w:rFonts w:ascii="Times New Roman" w:hAnsi="Times New Roman" w:cs="Times New Roman"/>
          <w:b/>
          <w:sz w:val="24"/>
          <w:szCs w:val="24"/>
        </w:rPr>
        <w:t>Neni 28</w:t>
      </w:r>
    </w:p>
    <w:p w:rsidR="00135A86" w:rsidRPr="000C15B1" w:rsidRDefault="00135A86" w:rsidP="000C15B1">
      <w:pPr>
        <w:pStyle w:val="NoSpacing"/>
        <w:jc w:val="center"/>
        <w:rPr>
          <w:rFonts w:ascii="Times New Roman" w:hAnsi="Times New Roman" w:cs="Times New Roman"/>
          <w:b/>
          <w:sz w:val="24"/>
          <w:szCs w:val="24"/>
        </w:rPr>
      </w:pPr>
      <w:r w:rsidRPr="000C15B1">
        <w:rPr>
          <w:rFonts w:ascii="Times New Roman" w:hAnsi="Times New Roman" w:cs="Times New Roman"/>
          <w:b/>
          <w:sz w:val="24"/>
          <w:szCs w:val="24"/>
        </w:rPr>
        <w:t>Vonesa në pagimin e kontributeve</w:t>
      </w:r>
    </w:p>
    <w:p w:rsidR="00135A86" w:rsidRPr="000C15B1" w:rsidRDefault="00135A86" w:rsidP="000C15B1">
      <w:pPr>
        <w:pStyle w:val="NoSpacing"/>
        <w:jc w:val="center"/>
        <w:rPr>
          <w:rFonts w:ascii="Times New Roman" w:hAnsi="Times New Roman" w:cs="Times New Roman"/>
          <w:b/>
          <w:sz w:val="24"/>
          <w:szCs w:val="24"/>
        </w:rPr>
      </w:pPr>
    </w:p>
    <w:p w:rsidR="00135A86" w:rsidRPr="00A15F00" w:rsidRDefault="000C15B1" w:rsidP="00A15F00">
      <w:pPr>
        <w:pStyle w:val="NoSpacing"/>
        <w:jc w:val="both"/>
        <w:rPr>
          <w:rFonts w:ascii="Times New Roman" w:hAnsi="Times New Roman" w:cs="Times New Roman"/>
          <w:sz w:val="24"/>
          <w:szCs w:val="24"/>
        </w:rPr>
      </w:pPr>
      <w:r>
        <w:rPr>
          <w:rFonts w:ascii="Times New Roman" w:hAnsi="Times New Roman" w:cs="Times New Roman"/>
          <w:sz w:val="24"/>
          <w:szCs w:val="24"/>
        </w:rPr>
        <w:t>Ortakët, të cilët:</w:t>
      </w:r>
    </w:p>
    <w:p w:rsidR="00135A86" w:rsidRPr="00A15F00" w:rsidRDefault="00135A86" w:rsidP="00A15F00">
      <w:pPr>
        <w:pStyle w:val="NoSpacing"/>
        <w:jc w:val="both"/>
        <w:rPr>
          <w:rFonts w:ascii="Times New Roman" w:hAnsi="Times New Roman" w:cs="Times New Roman"/>
          <w:sz w:val="24"/>
          <w:szCs w:val="24"/>
        </w:rPr>
      </w:pPr>
      <w:r w:rsidRPr="000C15B1">
        <w:rPr>
          <w:rFonts w:ascii="Times New Roman" w:hAnsi="Times New Roman" w:cs="Times New Roman"/>
          <w:b/>
          <w:sz w:val="24"/>
          <w:szCs w:val="24"/>
        </w:rPr>
        <w:t>a)</w:t>
      </w:r>
      <w:r w:rsidR="00D45E3A">
        <w:rPr>
          <w:rFonts w:ascii="Times New Roman" w:hAnsi="Times New Roman" w:cs="Times New Roman"/>
          <w:b/>
          <w:sz w:val="24"/>
          <w:szCs w:val="24"/>
        </w:rPr>
        <w:t xml:space="preserve"> </w:t>
      </w:r>
      <w:proofErr w:type="gramStart"/>
      <w:r w:rsidRPr="00A15F00">
        <w:rPr>
          <w:rFonts w:ascii="Times New Roman" w:hAnsi="Times New Roman" w:cs="Times New Roman"/>
          <w:sz w:val="24"/>
          <w:szCs w:val="24"/>
        </w:rPr>
        <w:t>nuk</w:t>
      </w:r>
      <w:proofErr w:type="gramEnd"/>
      <w:r w:rsidRPr="00A15F00">
        <w:rPr>
          <w:rFonts w:ascii="Times New Roman" w:hAnsi="Times New Roman" w:cs="Times New Roman"/>
          <w:sz w:val="24"/>
          <w:szCs w:val="24"/>
        </w:rPr>
        <w:t xml:space="preserve"> i paguajnë shoqërisë kontributin në para ose në natyrë brenda </w:t>
      </w:r>
      <w:r w:rsidR="000C15B1">
        <w:rPr>
          <w:rFonts w:ascii="Times New Roman" w:hAnsi="Times New Roman" w:cs="Times New Roman"/>
          <w:sz w:val="24"/>
          <w:szCs w:val="24"/>
        </w:rPr>
        <w:t>afatit të përcaktuar në statut;</w:t>
      </w:r>
    </w:p>
    <w:p w:rsidR="00135A86" w:rsidRPr="00A15F00" w:rsidRDefault="00135A86" w:rsidP="00A15F00">
      <w:pPr>
        <w:pStyle w:val="NoSpacing"/>
        <w:jc w:val="both"/>
        <w:rPr>
          <w:rFonts w:ascii="Times New Roman" w:hAnsi="Times New Roman" w:cs="Times New Roman"/>
          <w:sz w:val="24"/>
          <w:szCs w:val="24"/>
        </w:rPr>
      </w:pPr>
      <w:r w:rsidRPr="000C15B1">
        <w:rPr>
          <w:rFonts w:ascii="Times New Roman" w:hAnsi="Times New Roman" w:cs="Times New Roman"/>
          <w:b/>
          <w:sz w:val="24"/>
          <w:szCs w:val="24"/>
        </w:rPr>
        <w:t>b)</w:t>
      </w:r>
      <w:r w:rsidR="00D45E3A">
        <w:rPr>
          <w:rFonts w:ascii="Times New Roman" w:hAnsi="Times New Roman" w:cs="Times New Roman"/>
          <w:b/>
          <w:sz w:val="24"/>
          <w:szCs w:val="24"/>
        </w:rPr>
        <w:t xml:space="preserve"> </w:t>
      </w:r>
      <w:proofErr w:type="gramStart"/>
      <w:r w:rsidRPr="00A15F00">
        <w:rPr>
          <w:rFonts w:ascii="Times New Roman" w:hAnsi="Times New Roman" w:cs="Times New Roman"/>
          <w:sz w:val="24"/>
          <w:szCs w:val="24"/>
        </w:rPr>
        <w:t>nuk</w:t>
      </w:r>
      <w:proofErr w:type="gramEnd"/>
      <w:r w:rsidRPr="00A15F00">
        <w:rPr>
          <w:rFonts w:ascii="Times New Roman" w:hAnsi="Times New Roman" w:cs="Times New Roman"/>
          <w:sz w:val="24"/>
          <w:szCs w:val="24"/>
        </w:rPr>
        <w:t xml:space="preserve"> i kalojnë në kohën e duhur shoqërisë par</w:t>
      </w:r>
      <w:r w:rsidR="000C15B1">
        <w:rPr>
          <w:rFonts w:ascii="Times New Roman" w:hAnsi="Times New Roman" w:cs="Times New Roman"/>
          <w:sz w:val="24"/>
          <w:szCs w:val="24"/>
        </w:rPr>
        <w:t>atë e arkëtuara në emër të saj;</w:t>
      </w:r>
    </w:p>
    <w:p w:rsidR="00135A86" w:rsidRPr="00A15F00" w:rsidRDefault="00135A86" w:rsidP="00A15F00">
      <w:pPr>
        <w:pStyle w:val="NoSpacing"/>
        <w:jc w:val="both"/>
        <w:rPr>
          <w:rFonts w:ascii="Times New Roman" w:hAnsi="Times New Roman" w:cs="Times New Roman"/>
          <w:sz w:val="24"/>
          <w:szCs w:val="24"/>
        </w:rPr>
      </w:pPr>
      <w:r w:rsidRPr="000C15B1">
        <w:rPr>
          <w:rFonts w:ascii="Times New Roman" w:hAnsi="Times New Roman" w:cs="Times New Roman"/>
          <w:b/>
          <w:sz w:val="24"/>
          <w:szCs w:val="24"/>
        </w:rPr>
        <w:t>c)</w:t>
      </w:r>
      <w:r w:rsidR="00D45E3A">
        <w:rPr>
          <w:rFonts w:ascii="Times New Roman" w:hAnsi="Times New Roman" w:cs="Times New Roman"/>
          <w:b/>
          <w:sz w:val="24"/>
          <w:szCs w:val="24"/>
        </w:rPr>
        <w:t xml:space="preserve"> </w:t>
      </w:r>
      <w:proofErr w:type="gramStart"/>
      <w:r w:rsidRPr="00A15F00">
        <w:rPr>
          <w:rFonts w:ascii="Times New Roman" w:hAnsi="Times New Roman" w:cs="Times New Roman"/>
          <w:sz w:val="24"/>
          <w:szCs w:val="24"/>
        </w:rPr>
        <w:t>marrin</w:t>
      </w:r>
      <w:proofErr w:type="gramEnd"/>
      <w:r w:rsidRPr="00A15F00">
        <w:rPr>
          <w:rFonts w:ascii="Times New Roman" w:hAnsi="Times New Roman" w:cs="Times New Roman"/>
          <w:sz w:val="24"/>
          <w:szCs w:val="24"/>
        </w:rPr>
        <w:t xml:space="preserve"> para nga shoqëria pa </w:t>
      </w:r>
      <w:r w:rsidR="000C15B1">
        <w:rPr>
          <w:rFonts w:ascii="Times New Roman" w:hAnsi="Times New Roman" w:cs="Times New Roman"/>
          <w:sz w:val="24"/>
          <w:szCs w:val="24"/>
        </w:rPr>
        <w:t>qenë të autorizuar;</w:t>
      </w:r>
    </w:p>
    <w:p w:rsidR="00135A86" w:rsidRPr="00A15F00" w:rsidRDefault="000C15B1" w:rsidP="00A15F00">
      <w:pPr>
        <w:pStyle w:val="NoSpacing"/>
        <w:jc w:val="both"/>
        <w:rPr>
          <w:rFonts w:ascii="Times New Roman" w:hAnsi="Times New Roman" w:cs="Times New Roman"/>
          <w:sz w:val="24"/>
          <w:szCs w:val="24"/>
        </w:rPr>
      </w:pPr>
      <w:proofErr w:type="gramStart"/>
      <w:r>
        <w:rPr>
          <w:rFonts w:ascii="Times New Roman" w:hAnsi="Times New Roman" w:cs="Times New Roman"/>
          <w:sz w:val="24"/>
          <w:szCs w:val="24"/>
        </w:rPr>
        <w:t>D</w:t>
      </w:r>
      <w:r w:rsidR="00135A86" w:rsidRPr="00A15F00">
        <w:rPr>
          <w:rFonts w:ascii="Times New Roman" w:hAnsi="Times New Roman" w:cs="Times New Roman"/>
          <w:sz w:val="24"/>
          <w:szCs w:val="24"/>
        </w:rPr>
        <w:t>etyrohen të paguajnë interes mbi vlerat që detyrohen, duke nisur nga data kur duhet të kishin derdhur kontributin, të kishin bërë kalimin ose nga data, në të cilën kanë marrë paratë.</w:t>
      </w:r>
      <w:proofErr w:type="gramEnd"/>
    </w:p>
    <w:p w:rsidR="00135A86" w:rsidRPr="00A15F00" w:rsidRDefault="00135A86" w:rsidP="00A15F00">
      <w:pPr>
        <w:pStyle w:val="NoSpacing"/>
        <w:jc w:val="both"/>
        <w:rPr>
          <w:rFonts w:ascii="Times New Roman" w:hAnsi="Times New Roman" w:cs="Times New Roman"/>
          <w:sz w:val="24"/>
          <w:szCs w:val="24"/>
        </w:rPr>
      </w:pPr>
    </w:p>
    <w:p w:rsidR="00135A86" w:rsidRPr="000C15B1" w:rsidRDefault="00135A86" w:rsidP="000C15B1">
      <w:pPr>
        <w:pStyle w:val="NoSpacing"/>
        <w:jc w:val="center"/>
        <w:rPr>
          <w:rFonts w:ascii="Times New Roman" w:hAnsi="Times New Roman" w:cs="Times New Roman"/>
          <w:b/>
          <w:sz w:val="24"/>
          <w:szCs w:val="24"/>
        </w:rPr>
      </w:pPr>
      <w:r w:rsidRPr="000C15B1">
        <w:rPr>
          <w:rFonts w:ascii="Times New Roman" w:hAnsi="Times New Roman" w:cs="Times New Roman"/>
          <w:b/>
          <w:sz w:val="24"/>
          <w:szCs w:val="24"/>
        </w:rPr>
        <w:t>Neni 29</w:t>
      </w:r>
    </w:p>
    <w:p w:rsidR="00135A86" w:rsidRPr="000C15B1" w:rsidRDefault="00135A86" w:rsidP="000C15B1">
      <w:pPr>
        <w:pStyle w:val="NoSpacing"/>
        <w:jc w:val="center"/>
        <w:rPr>
          <w:rFonts w:ascii="Times New Roman" w:hAnsi="Times New Roman" w:cs="Times New Roman"/>
          <w:b/>
          <w:sz w:val="24"/>
          <w:szCs w:val="24"/>
        </w:rPr>
      </w:pPr>
      <w:r w:rsidRPr="000C15B1">
        <w:rPr>
          <w:rFonts w:ascii="Times New Roman" w:hAnsi="Times New Roman" w:cs="Times New Roman"/>
          <w:b/>
          <w:sz w:val="24"/>
          <w:szCs w:val="24"/>
        </w:rPr>
        <w:t>Rritja ose zvogëlimi i vlerës së kontributit</w:t>
      </w:r>
    </w:p>
    <w:p w:rsidR="00135A86" w:rsidRPr="00A15F00" w:rsidRDefault="00135A86" w:rsidP="00A15F00">
      <w:pPr>
        <w:pStyle w:val="NoSpacing"/>
        <w:jc w:val="both"/>
        <w:rPr>
          <w:rFonts w:ascii="Times New Roman" w:hAnsi="Times New Roman" w:cs="Times New Roman"/>
          <w:sz w:val="24"/>
          <w:szCs w:val="24"/>
        </w:rPr>
      </w:pPr>
    </w:p>
    <w:p w:rsidR="00135A86" w:rsidRPr="00A15F00" w:rsidRDefault="00135A86" w:rsidP="00A15F00">
      <w:pPr>
        <w:pStyle w:val="NoSpacing"/>
        <w:jc w:val="both"/>
        <w:rPr>
          <w:rFonts w:ascii="Times New Roman" w:hAnsi="Times New Roman" w:cs="Times New Roman"/>
          <w:sz w:val="24"/>
          <w:szCs w:val="24"/>
        </w:rPr>
      </w:pPr>
      <w:r w:rsidRPr="000C15B1">
        <w:rPr>
          <w:rFonts w:ascii="Times New Roman" w:hAnsi="Times New Roman" w:cs="Times New Roman"/>
          <w:b/>
          <w:sz w:val="24"/>
          <w:szCs w:val="24"/>
        </w:rPr>
        <w:t>1.</w:t>
      </w:r>
      <w:r w:rsidRPr="00A15F00">
        <w:rPr>
          <w:rFonts w:ascii="Times New Roman" w:hAnsi="Times New Roman" w:cs="Times New Roman"/>
          <w:sz w:val="24"/>
          <w:szCs w:val="24"/>
        </w:rPr>
        <w:t xml:space="preserve"> Ortaku nuk është i detyruar ta rrisë vlerën e kontributit të vet mbi shumën, për të cilën është rënë dakord, ose ta shtojë atë, nëse </w:t>
      </w:r>
      <w:proofErr w:type="gramStart"/>
      <w:r w:rsidRPr="00A15F00">
        <w:rPr>
          <w:rFonts w:ascii="Times New Roman" w:hAnsi="Times New Roman" w:cs="Times New Roman"/>
          <w:sz w:val="24"/>
          <w:szCs w:val="24"/>
        </w:rPr>
        <w:t>ky</w:t>
      </w:r>
      <w:proofErr w:type="gramEnd"/>
      <w:r w:rsidRPr="00A15F00">
        <w:rPr>
          <w:rFonts w:ascii="Times New Roman" w:hAnsi="Times New Roman" w:cs="Times New Roman"/>
          <w:sz w:val="24"/>
          <w:szCs w:val="24"/>
        </w:rPr>
        <w:t xml:space="preserve"> kontrib</w:t>
      </w:r>
      <w:r w:rsidR="000C15B1">
        <w:rPr>
          <w:rFonts w:ascii="Times New Roman" w:hAnsi="Times New Roman" w:cs="Times New Roman"/>
          <w:sz w:val="24"/>
          <w:szCs w:val="24"/>
        </w:rPr>
        <w:t>ut është zvogëluar nga humbjet.</w:t>
      </w:r>
    </w:p>
    <w:p w:rsidR="00135A86" w:rsidRPr="00A15F00" w:rsidRDefault="00135A86" w:rsidP="00A15F00">
      <w:pPr>
        <w:pStyle w:val="NoSpacing"/>
        <w:jc w:val="both"/>
        <w:rPr>
          <w:rFonts w:ascii="Times New Roman" w:hAnsi="Times New Roman" w:cs="Times New Roman"/>
          <w:sz w:val="24"/>
          <w:szCs w:val="24"/>
        </w:rPr>
      </w:pPr>
      <w:r w:rsidRPr="000C15B1">
        <w:rPr>
          <w:rFonts w:ascii="Times New Roman" w:hAnsi="Times New Roman" w:cs="Times New Roman"/>
          <w:b/>
          <w:sz w:val="24"/>
          <w:szCs w:val="24"/>
        </w:rPr>
        <w:t>2.</w:t>
      </w:r>
      <w:r w:rsidRPr="00A15F00">
        <w:rPr>
          <w:rFonts w:ascii="Times New Roman" w:hAnsi="Times New Roman" w:cs="Times New Roman"/>
          <w:sz w:val="24"/>
          <w:szCs w:val="24"/>
        </w:rPr>
        <w:t xml:space="preserve"> Ortaku nuk mund ta zvogëlojë vlerën e kontributit të vet, pa miratimin e ortakëve të tjerë.</w:t>
      </w:r>
    </w:p>
    <w:p w:rsidR="00135A86" w:rsidRPr="00A15F00" w:rsidRDefault="00135A86" w:rsidP="00A15F00">
      <w:pPr>
        <w:pStyle w:val="NoSpacing"/>
        <w:jc w:val="both"/>
        <w:rPr>
          <w:rFonts w:ascii="Times New Roman" w:hAnsi="Times New Roman" w:cs="Times New Roman"/>
          <w:sz w:val="24"/>
          <w:szCs w:val="24"/>
        </w:rPr>
      </w:pPr>
    </w:p>
    <w:p w:rsidR="00135A86" w:rsidRPr="000C15B1" w:rsidRDefault="00135A86" w:rsidP="000C15B1">
      <w:pPr>
        <w:pStyle w:val="NoSpacing"/>
        <w:jc w:val="center"/>
        <w:rPr>
          <w:rFonts w:ascii="Times New Roman" w:hAnsi="Times New Roman" w:cs="Times New Roman"/>
          <w:b/>
          <w:sz w:val="24"/>
          <w:szCs w:val="24"/>
        </w:rPr>
      </w:pPr>
      <w:r w:rsidRPr="000C15B1">
        <w:rPr>
          <w:rFonts w:ascii="Times New Roman" w:hAnsi="Times New Roman" w:cs="Times New Roman"/>
          <w:b/>
          <w:sz w:val="24"/>
          <w:szCs w:val="24"/>
        </w:rPr>
        <w:t>Neni 30</w:t>
      </w:r>
    </w:p>
    <w:p w:rsidR="00135A86" w:rsidRPr="000C15B1" w:rsidRDefault="00135A86" w:rsidP="000C15B1">
      <w:pPr>
        <w:pStyle w:val="NoSpacing"/>
        <w:jc w:val="center"/>
        <w:rPr>
          <w:rFonts w:ascii="Times New Roman" w:hAnsi="Times New Roman" w:cs="Times New Roman"/>
          <w:b/>
          <w:sz w:val="24"/>
          <w:szCs w:val="24"/>
        </w:rPr>
      </w:pPr>
      <w:r w:rsidRPr="000C15B1">
        <w:rPr>
          <w:rFonts w:ascii="Times New Roman" w:hAnsi="Times New Roman" w:cs="Times New Roman"/>
          <w:b/>
          <w:sz w:val="24"/>
          <w:szCs w:val="24"/>
        </w:rPr>
        <w:t>Disponimi i pjesëve</w:t>
      </w:r>
    </w:p>
    <w:p w:rsidR="00135A86" w:rsidRPr="00A15F00" w:rsidRDefault="00135A86" w:rsidP="00A15F00">
      <w:pPr>
        <w:pStyle w:val="NoSpacing"/>
        <w:jc w:val="both"/>
        <w:rPr>
          <w:rFonts w:ascii="Times New Roman" w:hAnsi="Times New Roman" w:cs="Times New Roman"/>
          <w:sz w:val="24"/>
          <w:szCs w:val="24"/>
        </w:rPr>
      </w:pPr>
      <w:r w:rsidRPr="000C15B1">
        <w:rPr>
          <w:rFonts w:ascii="Times New Roman" w:hAnsi="Times New Roman" w:cs="Times New Roman"/>
          <w:b/>
          <w:sz w:val="24"/>
          <w:szCs w:val="24"/>
        </w:rPr>
        <w:t>1.</w:t>
      </w:r>
      <w:r w:rsidRPr="00A15F00">
        <w:rPr>
          <w:rFonts w:ascii="Times New Roman" w:hAnsi="Times New Roman" w:cs="Times New Roman"/>
          <w:sz w:val="24"/>
          <w:szCs w:val="24"/>
        </w:rPr>
        <w:t xml:space="preserve"> Ortaku nuk mund të heqë dorë, të transferojë apo të vendosë barrë mbi të drejtat, që rrjedhin nga cilësia e ortakut (pjesa) në shoqëri, pa miratimin e ortakëve të tjerë.</w:t>
      </w:r>
    </w:p>
    <w:p w:rsidR="00135A86" w:rsidRPr="00A15F00" w:rsidRDefault="00135A86" w:rsidP="00A15F00">
      <w:pPr>
        <w:pStyle w:val="NoSpacing"/>
        <w:jc w:val="both"/>
        <w:rPr>
          <w:rFonts w:ascii="Times New Roman" w:hAnsi="Times New Roman" w:cs="Times New Roman"/>
          <w:sz w:val="24"/>
          <w:szCs w:val="24"/>
        </w:rPr>
      </w:pPr>
      <w:r w:rsidRPr="000C15B1">
        <w:rPr>
          <w:rFonts w:ascii="Times New Roman" w:hAnsi="Times New Roman" w:cs="Times New Roman"/>
          <w:b/>
          <w:sz w:val="24"/>
          <w:szCs w:val="24"/>
        </w:rPr>
        <w:t>2.</w:t>
      </w:r>
      <w:r w:rsidRPr="00A15F00">
        <w:rPr>
          <w:rFonts w:ascii="Times New Roman" w:hAnsi="Times New Roman" w:cs="Times New Roman"/>
          <w:sz w:val="24"/>
          <w:szCs w:val="24"/>
        </w:rPr>
        <w:t xml:space="preserve"> Të drejtat, që rrjedhin nga cilësia e ortakut (pjesa) në shoqërinë kolektive, mund t'u transferohen, pa asnjë kufizim, ortakëve të tjerë.</w:t>
      </w:r>
    </w:p>
    <w:p w:rsidR="00135A86" w:rsidRPr="00A15F00" w:rsidRDefault="00135A86" w:rsidP="00A15F00">
      <w:pPr>
        <w:pStyle w:val="NoSpacing"/>
        <w:jc w:val="both"/>
        <w:rPr>
          <w:rFonts w:ascii="Times New Roman" w:hAnsi="Times New Roman" w:cs="Times New Roman"/>
          <w:sz w:val="24"/>
          <w:szCs w:val="24"/>
        </w:rPr>
      </w:pPr>
    </w:p>
    <w:p w:rsidR="00135A86" w:rsidRPr="000C15B1" w:rsidRDefault="00135A86" w:rsidP="000C15B1">
      <w:pPr>
        <w:pStyle w:val="NoSpacing"/>
        <w:jc w:val="center"/>
        <w:rPr>
          <w:rFonts w:ascii="Times New Roman" w:hAnsi="Times New Roman" w:cs="Times New Roman"/>
          <w:b/>
          <w:sz w:val="24"/>
          <w:szCs w:val="24"/>
        </w:rPr>
      </w:pPr>
      <w:r w:rsidRPr="000C15B1">
        <w:rPr>
          <w:rFonts w:ascii="Times New Roman" w:hAnsi="Times New Roman" w:cs="Times New Roman"/>
          <w:b/>
          <w:sz w:val="24"/>
          <w:szCs w:val="24"/>
        </w:rPr>
        <w:t>Neni 31</w:t>
      </w:r>
    </w:p>
    <w:p w:rsidR="00135A86" w:rsidRPr="000C15B1" w:rsidRDefault="00135A86" w:rsidP="000C15B1">
      <w:pPr>
        <w:pStyle w:val="NoSpacing"/>
        <w:jc w:val="center"/>
        <w:rPr>
          <w:rFonts w:ascii="Times New Roman" w:hAnsi="Times New Roman" w:cs="Times New Roman"/>
          <w:b/>
          <w:sz w:val="24"/>
          <w:szCs w:val="24"/>
        </w:rPr>
      </w:pPr>
      <w:r w:rsidRPr="000C15B1">
        <w:rPr>
          <w:rFonts w:ascii="Times New Roman" w:hAnsi="Times New Roman" w:cs="Times New Roman"/>
          <w:b/>
          <w:sz w:val="24"/>
          <w:szCs w:val="24"/>
        </w:rPr>
        <w:t>Administrimi</w:t>
      </w:r>
    </w:p>
    <w:p w:rsidR="00135A86" w:rsidRPr="000C15B1" w:rsidRDefault="00135A86" w:rsidP="000C15B1">
      <w:pPr>
        <w:pStyle w:val="NoSpacing"/>
        <w:jc w:val="center"/>
        <w:rPr>
          <w:rFonts w:ascii="Times New Roman" w:hAnsi="Times New Roman" w:cs="Times New Roman"/>
          <w:b/>
          <w:sz w:val="24"/>
          <w:szCs w:val="24"/>
        </w:rPr>
      </w:pPr>
    </w:p>
    <w:p w:rsidR="00135A86" w:rsidRPr="00A15F00" w:rsidRDefault="00135A86" w:rsidP="00A15F00">
      <w:pPr>
        <w:pStyle w:val="NoSpacing"/>
        <w:jc w:val="both"/>
        <w:rPr>
          <w:rFonts w:ascii="Times New Roman" w:hAnsi="Times New Roman" w:cs="Times New Roman"/>
          <w:sz w:val="24"/>
          <w:szCs w:val="24"/>
        </w:rPr>
      </w:pPr>
      <w:r w:rsidRPr="000C15B1">
        <w:rPr>
          <w:rFonts w:ascii="Times New Roman" w:hAnsi="Times New Roman" w:cs="Times New Roman"/>
          <w:b/>
          <w:sz w:val="24"/>
          <w:szCs w:val="24"/>
        </w:rPr>
        <w:lastRenderedPageBreak/>
        <w:t>1.</w:t>
      </w:r>
      <w:r w:rsidRPr="00A15F00">
        <w:rPr>
          <w:rFonts w:ascii="Times New Roman" w:hAnsi="Times New Roman" w:cs="Times New Roman"/>
          <w:sz w:val="24"/>
          <w:szCs w:val="24"/>
        </w:rPr>
        <w:t xml:space="preserve"> Të gjithë ortakët kanë të drejtë ta administrojnë veprimtarinë tregtare të shoqërisë kolektive, </w:t>
      </w:r>
      <w:r w:rsidR="000C15B1">
        <w:rPr>
          <w:rFonts w:ascii="Times New Roman" w:hAnsi="Times New Roman" w:cs="Times New Roman"/>
          <w:sz w:val="24"/>
          <w:szCs w:val="24"/>
        </w:rPr>
        <w:t>duke vepruar si administratorë.</w:t>
      </w:r>
    </w:p>
    <w:p w:rsidR="00135A86" w:rsidRPr="00A15F00" w:rsidRDefault="00135A86" w:rsidP="00A15F00">
      <w:pPr>
        <w:pStyle w:val="NoSpacing"/>
        <w:jc w:val="both"/>
        <w:rPr>
          <w:rFonts w:ascii="Times New Roman" w:hAnsi="Times New Roman" w:cs="Times New Roman"/>
          <w:sz w:val="24"/>
          <w:szCs w:val="24"/>
        </w:rPr>
      </w:pPr>
      <w:r w:rsidRPr="000C15B1">
        <w:rPr>
          <w:rFonts w:ascii="Times New Roman" w:hAnsi="Times New Roman" w:cs="Times New Roman"/>
          <w:b/>
          <w:sz w:val="24"/>
          <w:szCs w:val="24"/>
        </w:rPr>
        <w:t>2.</w:t>
      </w:r>
      <w:r w:rsidRPr="00A15F00">
        <w:rPr>
          <w:rFonts w:ascii="Times New Roman" w:hAnsi="Times New Roman" w:cs="Times New Roman"/>
          <w:sz w:val="24"/>
          <w:szCs w:val="24"/>
        </w:rPr>
        <w:t xml:space="preserve"> Nëse, në mbështetje të statutit, i është ngarkuar administrimi një apo disa prej ortakëve, ortakët e tjerë përjashtohen nga administrimi.</w:t>
      </w:r>
    </w:p>
    <w:p w:rsidR="00135A86" w:rsidRPr="00A15F00" w:rsidRDefault="00135A86" w:rsidP="00A15F00">
      <w:pPr>
        <w:pStyle w:val="NoSpacing"/>
        <w:jc w:val="both"/>
        <w:rPr>
          <w:rFonts w:ascii="Times New Roman" w:hAnsi="Times New Roman" w:cs="Times New Roman"/>
          <w:sz w:val="24"/>
          <w:szCs w:val="24"/>
        </w:rPr>
      </w:pPr>
    </w:p>
    <w:p w:rsidR="00135A86" w:rsidRPr="000C15B1" w:rsidRDefault="00135A86" w:rsidP="000C15B1">
      <w:pPr>
        <w:pStyle w:val="NoSpacing"/>
        <w:jc w:val="center"/>
        <w:rPr>
          <w:rFonts w:ascii="Times New Roman" w:hAnsi="Times New Roman" w:cs="Times New Roman"/>
          <w:b/>
          <w:sz w:val="24"/>
          <w:szCs w:val="24"/>
        </w:rPr>
      </w:pPr>
      <w:r w:rsidRPr="000C15B1">
        <w:rPr>
          <w:rFonts w:ascii="Times New Roman" w:hAnsi="Times New Roman" w:cs="Times New Roman"/>
          <w:b/>
          <w:sz w:val="24"/>
          <w:szCs w:val="24"/>
        </w:rPr>
        <w:t>Neni 32</w:t>
      </w:r>
    </w:p>
    <w:p w:rsidR="00135A86" w:rsidRPr="000C15B1" w:rsidRDefault="00135A86" w:rsidP="000C15B1">
      <w:pPr>
        <w:pStyle w:val="NoSpacing"/>
        <w:jc w:val="center"/>
        <w:rPr>
          <w:rFonts w:ascii="Times New Roman" w:hAnsi="Times New Roman" w:cs="Times New Roman"/>
          <w:b/>
          <w:sz w:val="24"/>
          <w:szCs w:val="24"/>
        </w:rPr>
      </w:pPr>
      <w:r w:rsidRPr="000C15B1">
        <w:rPr>
          <w:rFonts w:ascii="Times New Roman" w:hAnsi="Times New Roman" w:cs="Times New Roman"/>
          <w:b/>
          <w:sz w:val="24"/>
          <w:szCs w:val="24"/>
        </w:rPr>
        <w:t>Administrimi nga më shumë se një ortak</w:t>
      </w:r>
    </w:p>
    <w:p w:rsidR="00135A86" w:rsidRPr="00A15F00" w:rsidRDefault="00135A86" w:rsidP="00A15F00">
      <w:pPr>
        <w:pStyle w:val="NoSpacing"/>
        <w:jc w:val="both"/>
        <w:rPr>
          <w:rFonts w:ascii="Times New Roman" w:hAnsi="Times New Roman" w:cs="Times New Roman"/>
          <w:sz w:val="24"/>
          <w:szCs w:val="24"/>
        </w:rPr>
      </w:pPr>
    </w:p>
    <w:p w:rsidR="00135A86" w:rsidRPr="00A15F00" w:rsidRDefault="00135A86" w:rsidP="00A15F00">
      <w:pPr>
        <w:pStyle w:val="NoSpacing"/>
        <w:jc w:val="both"/>
        <w:rPr>
          <w:rFonts w:ascii="Times New Roman" w:hAnsi="Times New Roman" w:cs="Times New Roman"/>
          <w:sz w:val="24"/>
          <w:szCs w:val="24"/>
        </w:rPr>
      </w:pPr>
      <w:r w:rsidRPr="000C15B1">
        <w:rPr>
          <w:rFonts w:ascii="Times New Roman" w:hAnsi="Times New Roman" w:cs="Times New Roman"/>
          <w:b/>
          <w:sz w:val="24"/>
          <w:szCs w:val="24"/>
        </w:rPr>
        <w:t>1.</w:t>
      </w:r>
      <w:r w:rsidRPr="00A15F00">
        <w:rPr>
          <w:rFonts w:ascii="Times New Roman" w:hAnsi="Times New Roman" w:cs="Times New Roman"/>
          <w:sz w:val="24"/>
          <w:szCs w:val="24"/>
        </w:rPr>
        <w:t xml:space="preserve"> Nëse e drejta për administrimin u është dhënë të gjithë ortakëve ose vetëm disave prej tyre, secili prej administratorëve ka të drejtë të veprojë në mënyrë të pavarur, me përjashtim të rasteve kur veprimet e tyre kundërshtoh</w:t>
      </w:r>
      <w:r w:rsidR="000C15B1">
        <w:rPr>
          <w:rFonts w:ascii="Times New Roman" w:hAnsi="Times New Roman" w:cs="Times New Roman"/>
          <w:sz w:val="24"/>
          <w:szCs w:val="24"/>
        </w:rPr>
        <w:t>en nga administratorët e tjerë.</w:t>
      </w:r>
    </w:p>
    <w:p w:rsidR="00135A86" w:rsidRPr="00A15F00" w:rsidRDefault="00135A86" w:rsidP="00A15F00">
      <w:pPr>
        <w:pStyle w:val="NoSpacing"/>
        <w:jc w:val="both"/>
        <w:rPr>
          <w:rFonts w:ascii="Times New Roman" w:hAnsi="Times New Roman" w:cs="Times New Roman"/>
          <w:sz w:val="24"/>
          <w:szCs w:val="24"/>
        </w:rPr>
      </w:pPr>
      <w:r w:rsidRPr="000C15B1">
        <w:rPr>
          <w:rFonts w:ascii="Times New Roman" w:hAnsi="Times New Roman" w:cs="Times New Roman"/>
          <w:b/>
          <w:sz w:val="24"/>
          <w:szCs w:val="24"/>
        </w:rPr>
        <w:t>2.</w:t>
      </w:r>
      <w:r w:rsidRPr="00A15F00">
        <w:rPr>
          <w:rFonts w:ascii="Times New Roman" w:hAnsi="Times New Roman" w:cs="Times New Roman"/>
          <w:sz w:val="24"/>
          <w:szCs w:val="24"/>
        </w:rPr>
        <w:t xml:space="preserve"> Nëse statuti parashikon që administratorët mund të veprojnë vetëm në mënyrë të përbashkët, atëherë për çdo veprim kërkohet miratimi i të gjithë administratorëve, me përjashtim të rasteve kur vonesa në kryerjen e veprimit mu</w:t>
      </w:r>
      <w:r w:rsidR="000C15B1">
        <w:rPr>
          <w:rFonts w:ascii="Times New Roman" w:hAnsi="Times New Roman" w:cs="Times New Roman"/>
          <w:sz w:val="24"/>
          <w:szCs w:val="24"/>
        </w:rPr>
        <w:t>nd t'i shkaktojë dëm shoqërisë.</w:t>
      </w:r>
    </w:p>
    <w:p w:rsidR="00135A86" w:rsidRPr="00A15F00" w:rsidRDefault="00135A86" w:rsidP="00A15F00">
      <w:pPr>
        <w:pStyle w:val="NoSpacing"/>
        <w:jc w:val="both"/>
        <w:rPr>
          <w:rFonts w:ascii="Times New Roman" w:hAnsi="Times New Roman" w:cs="Times New Roman"/>
          <w:sz w:val="24"/>
          <w:szCs w:val="24"/>
        </w:rPr>
      </w:pPr>
      <w:r w:rsidRPr="000C15B1">
        <w:rPr>
          <w:rFonts w:ascii="Times New Roman" w:hAnsi="Times New Roman" w:cs="Times New Roman"/>
          <w:b/>
          <w:sz w:val="24"/>
          <w:szCs w:val="24"/>
        </w:rPr>
        <w:t>3.</w:t>
      </w:r>
      <w:r w:rsidRPr="00A15F00">
        <w:rPr>
          <w:rFonts w:ascii="Times New Roman" w:hAnsi="Times New Roman" w:cs="Times New Roman"/>
          <w:sz w:val="24"/>
          <w:szCs w:val="24"/>
        </w:rPr>
        <w:t xml:space="preserve"> Nëse statuti parashikon që një administrator është i detyruar t'u bindet udhëzimeve të një administratori tjetër, kur këto udhëzime konsiderohen të papërshtatshme, ai njofton administratorët e tjerë për të marrë një vendim të përbashkët për kryerjen e veprimit, me përjashtim të rasteve kur vonesa në kryerjen e veprimit mund t'i shkaktojë dëm shoqërisë.</w:t>
      </w:r>
    </w:p>
    <w:p w:rsidR="00135A86" w:rsidRPr="00A15F00" w:rsidRDefault="00135A86" w:rsidP="00A15F00">
      <w:pPr>
        <w:pStyle w:val="NoSpacing"/>
        <w:jc w:val="both"/>
        <w:rPr>
          <w:rFonts w:ascii="Times New Roman" w:hAnsi="Times New Roman" w:cs="Times New Roman"/>
          <w:sz w:val="24"/>
          <w:szCs w:val="24"/>
        </w:rPr>
      </w:pPr>
    </w:p>
    <w:p w:rsidR="00135A86" w:rsidRPr="000C15B1" w:rsidRDefault="00135A86" w:rsidP="000C15B1">
      <w:pPr>
        <w:pStyle w:val="NoSpacing"/>
        <w:jc w:val="center"/>
        <w:rPr>
          <w:rFonts w:ascii="Times New Roman" w:hAnsi="Times New Roman" w:cs="Times New Roman"/>
          <w:b/>
          <w:sz w:val="24"/>
          <w:szCs w:val="24"/>
        </w:rPr>
      </w:pPr>
      <w:r w:rsidRPr="000C15B1">
        <w:rPr>
          <w:rFonts w:ascii="Times New Roman" w:hAnsi="Times New Roman" w:cs="Times New Roman"/>
          <w:b/>
          <w:sz w:val="24"/>
          <w:szCs w:val="24"/>
        </w:rPr>
        <w:t>Neni 33</w:t>
      </w:r>
    </w:p>
    <w:p w:rsidR="00135A86" w:rsidRPr="000C15B1" w:rsidRDefault="00135A86" w:rsidP="000C15B1">
      <w:pPr>
        <w:pStyle w:val="NoSpacing"/>
        <w:jc w:val="center"/>
        <w:rPr>
          <w:rFonts w:ascii="Times New Roman" w:hAnsi="Times New Roman" w:cs="Times New Roman"/>
          <w:b/>
          <w:sz w:val="24"/>
          <w:szCs w:val="24"/>
        </w:rPr>
      </w:pPr>
      <w:r w:rsidRPr="000C15B1">
        <w:rPr>
          <w:rFonts w:ascii="Times New Roman" w:hAnsi="Times New Roman" w:cs="Times New Roman"/>
          <w:b/>
          <w:sz w:val="24"/>
          <w:szCs w:val="24"/>
        </w:rPr>
        <w:t>Objekti i administrimit</w:t>
      </w:r>
    </w:p>
    <w:p w:rsidR="00135A86" w:rsidRPr="00A15F00" w:rsidRDefault="00135A86" w:rsidP="00A15F00">
      <w:pPr>
        <w:pStyle w:val="NoSpacing"/>
        <w:jc w:val="both"/>
        <w:rPr>
          <w:rFonts w:ascii="Times New Roman" w:hAnsi="Times New Roman" w:cs="Times New Roman"/>
          <w:sz w:val="24"/>
          <w:szCs w:val="24"/>
        </w:rPr>
      </w:pPr>
    </w:p>
    <w:p w:rsidR="00135A86" w:rsidRPr="00A15F00" w:rsidRDefault="00135A86" w:rsidP="00A15F00">
      <w:pPr>
        <w:pStyle w:val="NoSpacing"/>
        <w:jc w:val="both"/>
        <w:rPr>
          <w:rFonts w:ascii="Times New Roman" w:hAnsi="Times New Roman" w:cs="Times New Roman"/>
          <w:sz w:val="24"/>
          <w:szCs w:val="24"/>
        </w:rPr>
      </w:pPr>
      <w:r w:rsidRPr="000C15B1">
        <w:rPr>
          <w:rFonts w:ascii="Times New Roman" w:hAnsi="Times New Roman" w:cs="Times New Roman"/>
          <w:b/>
          <w:sz w:val="24"/>
          <w:szCs w:val="24"/>
        </w:rPr>
        <w:t>1.</w:t>
      </w:r>
      <w:r w:rsidRPr="00A15F00">
        <w:rPr>
          <w:rFonts w:ascii="Times New Roman" w:hAnsi="Times New Roman" w:cs="Times New Roman"/>
          <w:sz w:val="24"/>
          <w:szCs w:val="24"/>
        </w:rPr>
        <w:t xml:space="preserve"> E drejta për administrim përfshin kryerjen e të gjitha veprimeve të nevojshme për ushtrimin e zakonshëm të veprimtarisë tregtare të s</w:t>
      </w:r>
      <w:r w:rsidR="000C15B1">
        <w:rPr>
          <w:rFonts w:ascii="Times New Roman" w:hAnsi="Times New Roman" w:cs="Times New Roman"/>
          <w:sz w:val="24"/>
          <w:szCs w:val="24"/>
        </w:rPr>
        <w:t>hoqërisë.</w:t>
      </w:r>
    </w:p>
    <w:p w:rsidR="00135A86" w:rsidRPr="00A15F00" w:rsidRDefault="00135A86" w:rsidP="00A15F00">
      <w:pPr>
        <w:pStyle w:val="NoSpacing"/>
        <w:jc w:val="both"/>
        <w:rPr>
          <w:rFonts w:ascii="Times New Roman" w:hAnsi="Times New Roman" w:cs="Times New Roman"/>
          <w:sz w:val="24"/>
          <w:szCs w:val="24"/>
        </w:rPr>
      </w:pPr>
      <w:r w:rsidRPr="000C15B1">
        <w:rPr>
          <w:rFonts w:ascii="Times New Roman" w:hAnsi="Times New Roman" w:cs="Times New Roman"/>
          <w:b/>
          <w:sz w:val="24"/>
          <w:szCs w:val="24"/>
        </w:rPr>
        <w:t>2.</w:t>
      </w:r>
      <w:r w:rsidRPr="00A15F00">
        <w:rPr>
          <w:rFonts w:ascii="Times New Roman" w:hAnsi="Times New Roman" w:cs="Times New Roman"/>
          <w:sz w:val="24"/>
          <w:szCs w:val="24"/>
        </w:rPr>
        <w:t xml:space="preserve"> Veprimet, të cilat tejkalojnë objektin e kompetencës së përmendur në pikën 1 të këtij neni, kërkojnë miratimin e të gjithë ortakëve.</w:t>
      </w:r>
    </w:p>
    <w:p w:rsidR="00135A86" w:rsidRPr="00A15F00" w:rsidRDefault="00135A86" w:rsidP="00A15F00">
      <w:pPr>
        <w:pStyle w:val="NoSpacing"/>
        <w:jc w:val="both"/>
        <w:rPr>
          <w:rFonts w:ascii="Times New Roman" w:hAnsi="Times New Roman" w:cs="Times New Roman"/>
          <w:sz w:val="24"/>
          <w:szCs w:val="24"/>
        </w:rPr>
      </w:pPr>
    </w:p>
    <w:p w:rsidR="00135A86" w:rsidRPr="000C15B1" w:rsidRDefault="00135A86" w:rsidP="000C15B1">
      <w:pPr>
        <w:pStyle w:val="NoSpacing"/>
        <w:jc w:val="center"/>
        <w:rPr>
          <w:rFonts w:ascii="Times New Roman" w:hAnsi="Times New Roman" w:cs="Times New Roman"/>
          <w:b/>
          <w:sz w:val="24"/>
          <w:szCs w:val="24"/>
        </w:rPr>
      </w:pPr>
      <w:r w:rsidRPr="000C15B1">
        <w:rPr>
          <w:rFonts w:ascii="Times New Roman" w:hAnsi="Times New Roman" w:cs="Times New Roman"/>
          <w:b/>
          <w:sz w:val="24"/>
          <w:szCs w:val="24"/>
        </w:rPr>
        <w:t>Neni 34</w:t>
      </w:r>
    </w:p>
    <w:p w:rsidR="00135A86" w:rsidRPr="000C15B1" w:rsidRDefault="00135A86" w:rsidP="000C15B1">
      <w:pPr>
        <w:pStyle w:val="NoSpacing"/>
        <w:jc w:val="center"/>
        <w:rPr>
          <w:rFonts w:ascii="Times New Roman" w:hAnsi="Times New Roman" w:cs="Times New Roman"/>
          <w:b/>
          <w:sz w:val="24"/>
          <w:szCs w:val="24"/>
        </w:rPr>
      </w:pPr>
      <w:r w:rsidRPr="000C15B1">
        <w:rPr>
          <w:rFonts w:ascii="Times New Roman" w:hAnsi="Times New Roman" w:cs="Times New Roman"/>
          <w:b/>
          <w:sz w:val="24"/>
          <w:szCs w:val="24"/>
        </w:rPr>
        <w:t>Kalimi i të drejtave të administrimit</w:t>
      </w:r>
    </w:p>
    <w:p w:rsidR="00135A86" w:rsidRPr="00A15F00" w:rsidRDefault="00135A86" w:rsidP="00A15F00">
      <w:pPr>
        <w:pStyle w:val="NoSpacing"/>
        <w:jc w:val="both"/>
        <w:rPr>
          <w:rFonts w:ascii="Times New Roman" w:hAnsi="Times New Roman" w:cs="Times New Roman"/>
          <w:sz w:val="24"/>
          <w:szCs w:val="24"/>
        </w:rPr>
      </w:pPr>
    </w:p>
    <w:p w:rsidR="00135A86" w:rsidRPr="00A15F00" w:rsidRDefault="00135A86" w:rsidP="00A15F00">
      <w:pPr>
        <w:pStyle w:val="NoSpacing"/>
        <w:jc w:val="both"/>
        <w:rPr>
          <w:rFonts w:ascii="Times New Roman" w:hAnsi="Times New Roman" w:cs="Times New Roman"/>
          <w:sz w:val="24"/>
          <w:szCs w:val="24"/>
        </w:rPr>
      </w:pPr>
      <w:proofErr w:type="gramStart"/>
      <w:r w:rsidRPr="00A15F00">
        <w:rPr>
          <w:rFonts w:ascii="Times New Roman" w:hAnsi="Times New Roman" w:cs="Times New Roman"/>
          <w:sz w:val="24"/>
          <w:szCs w:val="24"/>
        </w:rPr>
        <w:t>Ortaku, me miratimin e gjithë ortakëve të tjerë, mund t'i kalojë një palë të tretë të drejtat e administrimit të shoqërisë.</w:t>
      </w:r>
      <w:proofErr w:type="gramEnd"/>
    </w:p>
    <w:p w:rsidR="00135A86" w:rsidRPr="00A15F00" w:rsidRDefault="00135A86" w:rsidP="00A15F00">
      <w:pPr>
        <w:pStyle w:val="NoSpacing"/>
        <w:jc w:val="both"/>
        <w:rPr>
          <w:rFonts w:ascii="Times New Roman" w:hAnsi="Times New Roman" w:cs="Times New Roman"/>
          <w:sz w:val="24"/>
          <w:szCs w:val="24"/>
        </w:rPr>
      </w:pPr>
    </w:p>
    <w:p w:rsidR="00135A86" w:rsidRPr="000C15B1" w:rsidRDefault="00135A86" w:rsidP="000C15B1">
      <w:pPr>
        <w:pStyle w:val="NoSpacing"/>
        <w:jc w:val="center"/>
        <w:rPr>
          <w:rFonts w:ascii="Times New Roman" w:hAnsi="Times New Roman" w:cs="Times New Roman"/>
          <w:b/>
          <w:sz w:val="24"/>
          <w:szCs w:val="24"/>
        </w:rPr>
      </w:pPr>
      <w:r w:rsidRPr="000C15B1">
        <w:rPr>
          <w:rFonts w:ascii="Times New Roman" w:hAnsi="Times New Roman" w:cs="Times New Roman"/>
          <w:b/>
          <w:sz w:val="24"/>
          <w:szCs w:val="24"/>
        </w:rPr>
        <w:t>Neni 35</w:t>
      </w:r>
    </w:p>
    <w:p w:rsidR="00135A86" w:rsidRPr="000C15B1" w:rsidRDefault="00135A86" w:rsidP="000C15B1">
      <w:pPr>
        <w:pStyle w:val="NoSpacing"/>
        <w:jc w:val="center"/>
        <w:rPr>
          <w:rFonts w:ascii="Times New Roman" w:hAnsi="Times New Roman" w:cs="Times New Roman"/>
          <w:b/>
          <w:sz w:val="24"/>
          <w:szCs w:val="24"/>
        </w:rPr>
      </w:pPr>
      <w:r w:rsidRPr="000C15B1">
        <w:rPr>
          <w:rFonts w:ascii="Times New Roman" w:hAnsi="Times New Roman" w:cs="Times New Roman"/>
          <w:b/>
          <w:sz w:val="24"/>
          <w:szCs w:val="24"/>
        </w:rPr>
        <w:t>Njoftimi i dorëheqjes dhe heqja e të drejtave për administrim</w:t>
      </w:r>
    </w:p>
    <w:p w:rsidR="00135A86" w:rsidRPr="00A15F00" w:rsidRDefault="00135A86" w:rsidP="00A15F00">
      <w:pPr>
        <w:pStyle w:val="NoSpacing"/>
        <w:jc w:val="both"/>
        <w:rPr>
          <w:rFonts w:ascii="Times New Roman" w:hAnsi="Times New Roman" w:cs="Times New Roman"/>
          <w:sz w:val="24"/>
          <w:szCs w:val="24"/>
        </w:rPr>
      </w:pPr>
    </w:p>
    <w:p w:rsidR="00135A86" w:rsidRPr="00A15F00" w:rsidRDefault="00135A86" w:rsidP="00A15F00">
      <w:pPr>
        <w:pStyle w:val="NoSpacing"/>
        <w:jc w:val="both"/>
        <w:rPr>
          <w:rFonts w:ascii="Times New Roman" w:hAnsi="Times New Roman" w:cs="Times New Roman"/>
          <w:sz w:val="24"/>
          <w:szCs w:val="24"/>
        </w:rPr>
      </w:pPr>
      <w:r w:rsidRPr="000C15B1">
        <w:rPr>
          <w:rFonts w:ascii="Times New Roman" w:hAnsi="Times New Roman" w:cs="Times New Roman"/>
          <w:b/>
          <w:sz w:val="24"/>
          <w:szCs w:val="24"/>
        </w:rPr>
        <w:t>1.</w:t>
      </w:r>
      <w:r w:rsidRPr="00A15F00">
        <w:rPr>
          <w:rFonts w:ascii="Times New Roman" w:hAnsi="Times New Roman" w:cs="Times New Roman"/>
          <w:sz w:val="24"/>
          <w:szCs w:val="24"/>
        </w:rPr>
        <w:t xml:space="preserve"> Administratori mund të japë dorëheqjen nga detyrat e tij, për shkaqe të arsyeshme, duke bërë njoftim paraprak, në një kohë të përshtatshme, për të mundësuar vazhdimin e veprimeve nga administratorët e tjerë, me përjashtim të rasteve kur dorëheqja e menjëhershme vlerësohet e justifikuar për një arsye të rëndësishme.</w:t>
      </w:r>
    </w:p>
    <w:p w:rsidR="00135A86" w:rsidRPr="00A15F00" w:rsidRDefault="00135A86" w:rsidP="00A15F00">
      <w:pPr>
        <w:pStyle w:val="NoSpacing"/>
        <w:jc w:val="both"/>
        <w:rPr>
          <w:rFonts w:ascii="Times New Roman" w:hAnsi="Times New Roman" w:cs="Times New Roman"/>
          <w:sz w:val="24"/>
          <w:szCs w:val="24"/>
        </w:rPr>
      </w:pPr>
      <w:r w:rsidRPr="000C15B1">
        <w:rPr>
          <w:rFonts w:ascii="Times New Roman" w:hAnsi="Times New Roman" w:cs="Times New Roman"/>
          <w:b/>
          <w:sz w:val="24"/>
          <w:szCs w:val="24"/>
        </w:rPr>
        <w:t>2.</w:t>
      </w:r>
      <w:r w:rsidRPr="00A15F00">
        <w:rPr>
          <w:rFonts w:ascii="Times New Roman" w:hAnsi="Times New Roman" w:cs="Times New Roman"/>
          <w:sz w:val="24"/>
          <w:szCs w:val="24"/>
        </w:rPr>
        <w:t xml:space="preserve"> E drejta për administrim mund t'i hiqet ortakut me vendim të gjykatës përkatëse, me kërkesë të ortakëve të tjerë, nëse kjo justifikohet nga shkaqe të arsyeshme, përfshirë shkeljen e rëndë të detyrave të administratorit ose paaftësinë për t'i përmbushur ato në mënyrë të rregullt.</w:t>
      </w:r>
    </w:p>
    <w:p w:rsidR="00135A86" w:rsidRPr="00A15F00" w:rsidRDefault="00135A86" w:rsidP="00A15F00">
      <w:pPr>
        <w:pStyle w:val="NoSpacing"/>
        <w:jc w:val="both"/>
        <w:rPr>
          <w:rFonts w:ascii="Times New Roman" w:hAnsi="Times New Roman" w:cs="Times New Roman"/>
          <w:sz w:val="24"/>
          <w:szCs w:val="24"/>
        </w:rPr>
      </w:pPr>
    </w:p>
    <w:p w:rsidR="00135A86" w:rsidRPr="000C15B1" w:rsidRDefault="00135A86" w:rsidP="000C15B1">
      <w:pPr>
        <w:pStyle w:val="NoSpacing"/>
        <w:jc w:val="center"/>
        <w:rPr>
          <w:rFonts w:ascii="Times New Roman" w:hAnsi="Times New Roman" w:cs="Times New Roman"/>
          <w:b/>
          <w:sz w:val="24"/>
          <w:szCs w:val="24"/>
        </w:rPr>
      </w:pPr>
      <w:r w:rsidRPr="000C15B1">
        <w:rPr>
          <w:rFonts w:ascii="Times New Roman" w:hAnsi="Times New Roman" w:cs="Times New Roman"/>
          <w:b/>
          <w:sz w:val="24"/>
          <w:szCs w:val="24"/>
        </w:rPr>
        <w:t>Neni 36</w:t>
      </w:r>
    </w:p>
    <w:p w:rsidR="00135A86" w:rsidRPr="000C15B1" w:rsidRDefault="00135A86" w:rsidP="000C15B1">
      <w:pPr>
        <w:pStyle w:val="NoSpacing"/>
        <w:jc w:val="center"/>
        <w:rPr>
          <w:rFonts w:ascii="Times New Roman" w:hAnsi="Times New Roman" w:cs="Times New Roman"/>
          <w:b/>
          <w:sz w:val="24"/>
          <w:szCs w:val="24"/>
        </w:rPr>
      </w:pPr>
      <w:r w:rsidRPr="000C15B1">
        <w:rPr>
          <w:rFonts w:ascii="Times New Roman" w:hAnsi="Times New Roman" w:cs="Times New Roman"/>
          <w:b/>
          <w:sz w:val="24"/>
          <w:szCs w:val="24"/>
        </w:rPr>
        <w:t>Marrja e vendimeve nga ortakët</w:t>
      </w:r>
    </w:p>
    <w:p w:rsidR="00135A86" w:rsidRPr="000C15B1" w:rsidRDefault="00135A86" w:rsidP="000C15B1">
      <w:pPr>
        <w:pStyle w:val="NoSpacing"/>
        <w:jc w:val="center"/>
        <w:rPr>
          <w:rFonts w:ascii="Times New Roman" w:hAnsi="Times New Roman" w:cs="Times New Roman"/>
          <w:b/>
          <w:sz w:val="24"/>
          <w:szCs w:val="24"/>
        </w:rPr>
      </w:pPr>
    </w:p>
    <w:p w:rsidR="00135A86" w:rsidRPr="00A15F00" w:rsidRDefault="00135A86" w:rsidP="00A15F00">
      <w:pPr>
        <w:pStyle w:val="NoSpacing"/>
        <w:jc w:val="both"/>
        <w:rPr>
          <w:rFonts w:ascii="Times New Roman" w:hAnsi="Times New Roman" w:cs="Times New Roman"/>
          <w:sz w:val="24"/>
          <w:szCs w:val="24"/>
        </w:rPr>
      </w:pPr>
      <w:r w:rsidRPr="000C15B1">
        <w:rPr>
          <w:rFonts w:ascii="Times New Roman" w:hAnsi="Times New Roman" w:cs="Times New Roman"/>
          <w:b/>
          <w:sz w:val="24"/>
          <w:szCs w:val="24"/>
        </w:rPr>
        <w:lastRenderedPageBreak/>
        <w:t>1.</w:t>
      </w:r>
      <w:r w:rsidRPr="00A15F00">
        <w:rPr>
          <w:rFonts w:ascii="Times New Roman" w:hAnsi="Times New Roman" w:cs="Times New Roman"/>
          <w:sz w:val="24"/>
          <w:szCs w:val="24"/>
        </w:rPr>
        <w:t xml:space="preserve"> Nëse vendimet duhet të merren nga ortakë nominalisht të përcaktuar, atëherë është i nevojshëm miratimi i të gjithëve, me përjashtim të rasteve kur ndonjëri prej tyre është në konflikt in</w:t>
      </w:r>
      <w:r w:rsidR="000C15B1">
        <w:rPr>
          <w:rFonts w:ascii="Times New Roman" w:hAnsi="Times New Roman" w:cs="Times New Roman"/>
          <w:sz w:val="24"/>
          <w:szCs w:val="24"/>
        </w:rPr>
        <w:t>teresi me çështjen në shqyrtim.</w:t>
      </w:r>
    </w:p>
    <w:p w:rsidR="00135A86" w:rsidRPr="00A15F00" w:rsidRDefault="00135A86" w:rsidP="00A15F00">
      <w:pPr>
        <w:pStyle w:val="NoSpacing"/>
        <w:jc w:val="both"/>
        <w:rPr>
          <w:rFonts w:ascii="Times New Roman" w:hAnsi="Times New Roman" w:cs="Times New Roman"/>
          <w:sz w:val="24"/>
          <w:szCs w:val="24"/>
        </w:rPr>
      </w:pPr>
      <w:r w:rsidRPr="000C15B1">
        <w:rPr>
          <w:rFonts w:ascii="Times New Roman" w:hAnsi="Times New Roman" w:cs="Times New Roman"/>
          <w:b/>
          <w:sz w:val="24"/>
          <w:szCs w:val="24"/>
        </w:rPr>
        <w:t>2.</w:t>
      </w:r>
      <w:r w:rsidRPr="00A15F00">
        <w:rPr>
          <w:rFonts w:ascii="Times New Roman" w:hAnsi="Times New Roman" w:cs="Times New Roman"/>
          <w:sz w:val="24"/>
          <w:szCs w:val="24"/>
        </w:rPr>
        <w:t xml:space="preserve"> Kur statuti lejon marrjen e vendimeve me shumicë votash, kjo shumicë duhet të jetë një shumicë e thjeshtë.</w:t>
      </w:r>
    </w:p>
    <w:p w:rsidR="00135A86" w:rsidRPr="00A15F00" w:rsidRDefault="00135A86" w:rsidP="00A15F00">
      <w:pPr>
        <w:pStyle w:val="NoSpacing"/>
        <w:jc w:val="both"/>
        <w:rPr>
          <w:rFonts w:ascii="Times New Roman" w:hAnsi="Times New Roman" w:cs="Times New Roman"/>
          <w:sz w:val="24"/>
          <w:szCs w:val="24"/>
        </w:rPr>
      </w:pPr>
    </w:p>
    <w:p w:rsidR="00135A86" w:rsidRPr="000C15B1" w:rsidRDefault="00135A86" w:rsidP="000C15B1">
      <w:pPr>
        <w:pStyle w:val="NoSpacing"/>
        <w:jc w:val="center"/>
        <w:rPr>
          <w:rFonts w:ascii="Times New Roman" w:hAnsi="Times New Roman" w:cs="Times New Roman"/>
          <w:b/>
          <w:sz w:val="24"/>
          <w:szCs w:val="24"/>
        </w:rPr>
      </w:pPr>
      <w:r w:rsidRPr="000C15B1">
        <w:rPr>
          <w:rFonts w:ascii="Times New Roman" w:hAnsi="Times New Roman" w:cs="Times New Roman"/>
          <w:b/>
          <w:sz w:val="24"/>
          <w:szCs w:val="24"/>
        </w:rPr>
        <w:t>Neni 37</w:t>
      </w:r>
    </w:p>
    <w:p w:rsidR="00135A86" w:rsidRPr="000C15B1" w:rsidRDefault="00135A86" w:rsidP="000C15B1">
      <w:pPr>
        <w:pStyle w:val="NoSpacing"/>
        <w:jc w:val="center"/>
        <w:rPr>
          <w:rFonts w:ascii="Times New Roman" w:hAnsi="Times New Roman" w:cs="Times New Roman"/>
          <w:b/>
          <w:sz w:val="24"/>
          <w:szCs w:val="24"/>
        </w:rPr>
      </w:pPr>
      <w:r w:rsidRPr="000C15B1">
        <w:rPr>
          <w:rFonts w:ascii="Times New Roman" w:hAnsi="Times New Roman" w:cs="Times New Roman"/>
          <w:b/>
          <w:sz w:val="24"/>
          <w:szCs w:val="24"/>
        </w:rPr>
        <w:t>Humbja dhe fitimi</w:t>
      </w:r>
    </w:p>
    <w:p w:rsidR="00135A86" w:rsidRPr="00A15F00" w:rsidRDefault="00135A86" w:rsidP="00A15F00">
      <w:pPr>
        <w:pStyle w:val="NoSpacing"/>
        <w:jc w:val="both"/>
        <w:rPr>
          <w:rFonts w:ascii="Times New Roman" w:hAnsi="Times New Roman" w:cs="Times New Roman"/>
          <w:sz w:val="24"/>
          <w:szCs w:val="24"/>
        </w:rPr>
      </w:pPr>
    </w:p>
    <w:p w:rsidR="00135A86" w:rsidRPr="00A15F00" w:rsidRDefault="00135A86" w:rsidP="00A15F00">
      <w:pPr>
        <w:pStyle w:val="NoSpacing"/>
        <w:jc w:val="both"/>
        <w:rPr>
          <w:rFonts w:ascii="Times New Roman" w:hAnsi="Times New Roman" w:cs="Times New Roman"/>
          <w:sz w:val="24"/>
          <w:szCs w:val="24"/>
        </w:rPr>
      </w:pPr>
      <w:r w:rsidRPr="000C15B1">
        <w:rPr>
          <w:rFonts w:ascii="Times New Roman" w:hAnsi="Times New Roman" w:cs="Times New Roman"/>
          <w:b/>
          <w:sz w:val="24"/>
          <w:szCs w:val="24"/>
        </w:rPr>
        <w:t>1.</w:t>
      </w:r>
      <w:r w:rsidRPr="00A15F00">
        <w:rPr>
          <w:rFonts w:ascii="Times New Roman" w:hAnsi="Times New Roman" w:cs="Times New Roman"/>
          <w:sz w:val="24"/>
          <w:szCs w:val="24"/>
        </w:rPr>
        <w:t xml:space="preserve"> Në fund të çdo viti financiar, shoqëria përgatit pasqyrat vjetore financiare, ku përcaktohen fitimi dhe humbja, si dhe pjesa që i përket në to secilit ortak.</w:t>
      </w:r>
    </w:p>
    <w:p w:rsidR="00135A86" w:rsidRPr="00A15F00" w:rsidRDefault="00135A86" w:rsidP="00A15F00">
      <w:pPr>
        <w:pStyle w:val="NoSpacing"/>
        <w:jc w:val="both"/>
        <w:rPr>
          <w:rFonts w:ascii="Times New Roman" w:hAnsi="Times New Roman" w:cs="Times New Roman"/>
          <w:sz w:val="24"/>
          <w:szCs w:val="24"/>
        </w:rPr>
      </w:pPr>
      <w:r w:rsidRPr="000C15B1">
        <w:rPr>
          <w:rFonts w:ascii="Times New Roman" w:hAnsi="Times New Roman" w:cs="Times New Roman"/>
          <w:b/>
          <w:sz w:val="24"/>
          <w:szCs w:val="24"/>
        </w:rPr>
        <w:t>2.</w:t>
      </w:r>
      <w:r w:rsidRPr="00A15F00">
        <w:rPr>
          <w:rFonts w:ascii="Times New Roman" w:hAnsi="Times New Roman" w:cs="Times New Roman"/>
          <w:sz w:val="24"/>
          <w:szCs w:val="24"/>
        </w:rPr>
        <w:t xml:space="preserve"> Secili ortak ka të drejtë të përfitojë pjesë të barabartë të fitimeve dhe është i detyruar të marrë pjesë, në mënyrë të barabartë, në mbulimin e humbjeve që rrjedhin nga veprimtaria.</w:t>
      </w:r>
    </w:p>
    <w:p w:rsidR="00135A86" w:rsidRPr="00A15F00" w:rsidRDefault="00135A86" w:rsidP="00A15F00">
      <w:pPr>
        <w:pStyle w:val="NoSpacing"/>
        <w:jc w:val="both"/>
        <w:rPr>
          <w:rFonts w:ascii="Times New Roman" w:hAnsi="Times New Roman" w:cs="Times New Roman"/>
          <w:sz w:val="24"/>
          <w:szCs w:val="24"/>
        </w:rPr>
      </w:pPr>
    </w:p>
    <w:p w:rsidR="00135A86" w:rsidRPr="00A15F00" w:rsidRDefault="00135A86" w:rsidP="000C15B1">
      <w:pPr>
        <w:pStyle w:val="NoSpacing"/>
        <w:jc w:val="center"/>
        <w:rPr>
          <w:rFonts w:ascii="Times New Roman" w:hAnsi="Times New Roman" w:cs="Times New Roman"/>
          <w:sz w:val="24"/>
          <w:szCs w:val="24"/>
        </w:rPr>
      </w:pPr>
      <w:r w:rsidRPr="00A15F00">
        <w:rPr>
          <w:rFonts w:ascii="Times New Roman" w:hAnsi="Times New Roman" w:cs="Times New Roman"/>
          <w:sz w:val="24"/>
          <w:szCs w:val="24"/>
        </w:rPr>
        <w:t>TITULLI III</w:t>
      </w:r>
    </w:p>
    <w:p w:rsidR="00135A86" w:rsidRPr="00A15F00" w:rsidRDefault="00135A86" w:rsidP="000C15B1">
      <w:pPr>
        <w:pStyle w:val="NoSpacing"/>
        <w:jc w:val="center"/>
        <w:rPr>
          <w:rFonts w:ascii="Times New Roman" w:hAnsi="Times New Roman" w:cs="Times New Roman"/>
          <w:sz w:val="24"/>
          <w:szCs w:val="24"/>
        </w:rPr>
      </w:pPr>
      <w:r w:rsidRPr="00A15F00">
        <w:rPr>
          <w:rFonts w:ascii="Times New Roman" w:hAnsi="Times New Roman" w:cs="Times New Roman"/>
          <w:sz w:val="24"/>
          <w:szCs w:val="24"/>
        </w:rPr>
        <w:t>MARRËDHËNIET NDËRMJET ORTAKËVE DHE TË TRETËVE</w:t>
      </w:r>
    </w:p>
    <w:p w:rsidR="00135A86" w:rsidRPr="00A15F00" w:rsidRDefault="00135A86" w:rsidP="000C15B1">
      <w:pPr>
        <w:pStyle w:val="NoSpacing"/>
        <w:jc w:val="center"/>
        <w:rPr>
          <w:rFonts w:ascii="Times New Roman" w:hAnsi="Times New Roman" w:cs="Times New Roman"/>
          <w:sz w:val="24"/>
          <w:szCs w:val="24"/>
        </w:rPr>
      </w:pPr>
    </w:p>
    <w:p w:rsidR="00135A86" w:rsidRPr="000C15B1" w:rsidRDefault="000C15B1" w:rsidP="000C15B1">
      <w:pPr>
        <w:pStyle w:val="NoSpacing"/>
        <w:jc w:val="center"/>
        <w:rPr>
          <w:rFonts w:ascii="Times New Roman" w:hAnsi="Times New Roman" w:cs="Times New Roman"/>
          <w:b/>
          <w:sz w:val="24"/>
          <w:szCs w:val="24"/>
        </w:rPr>
      </w:pPr>
      <w:r w:rsidRPr="000C15B1">
        <w:rPr>
          <w:rFonts w:ascii="Times New Roman" w:hAnsi="Times New Roman" w:cs="Times New Roman"/>
          <w:b/>
          <w:sz w:val="24"/>
          <w:szCs w:val="24"/>
        </w:rPr>
        <w:t>Neni 38</w:t>
      </w:r>
    </w:p>
    <w:p w:rsidR="00135A86" w:rsidRPr="000C15B1" w:rsidRDefault="00135A86" w:rsidP="000C15B1">
      <w:pPr>
        <w:pStyle w:val="NoSpacing"/>
        <w:jc w:val="center"/>
        <w:rPr>
          <w:rFonts w:ascii="Times New Roman" w:hAnsi="Times New Roman" w:cs="Times New Roman"/>
          <w:b/>
          <w:sz w:val="24"/>
          <w:szCs w:val="24"/>
        </w:rPr>
      </w:pPr>
      <w:r w:rsidRPr="000C15B1">
        <w:rPr>
          <w:rFonts w:ascii="Times New Roman" w:hAnsi="Times New Roman" w:cs="Times New Roman"/>
          <w:b/>
          <w:sz w:val="24"/>
          <w:szCs w:val="24"/>
        </w:rPr>
        <w:t>Përfaqësimi i shoqërisë kolektive</w:t>
      </w:r>
    </w:p>
    <w:p w:rsidR="00135A86" w:rsidRPr="00A15F00" w:rsidRDefault="00135A86" w:rsidP="000C15B1">
      <w:pPr>
        <w:pStyle w:val="NoSpacing"/>
        <w:jc w:val="center"/>
        <w:rPr>
          <w:rFonts w:ascii="Times New Roman" w:hAnsi="Times New Roman" w:cs="Times New Roman"/>
          <w:sz w:val="24"/>
          <w:szCs w:val="24"/>
        </w:rPr>
      </w:pPr>
    </w:p>
    <w:p w:rsidR="00135A86" w:rsidRPr="00A15F00" w:rsidRDefault="00135A86" w:rsidP="00A15F00">
      <w:pPr>
        <w:pStyle w:val="NoSpacing"/>
        <w:jc w:val="both"/>
        <w:rPr>
          <w:rFonts w:ascii="Times New Roman" w:hAnsi="Times New Roman" w:cs="Times New Roman"/>
          <w:sz w:val="24"/>
          <w:szCs w:val="24"/>
        </w:rPr>
      </w:pPr>
      <w:r w:rsidRPr="000C15B1">
        <w:rPr>
          <w:rFonts w:ascii="Times New Roman" w:hAnsi="Times New Roman" w:cs="Times New Roman"/>
          <w:b/>
          <w:sz w:val="24"/>
          <w:szCs w:val="24"/>
        </w:rPr>
        <w:t>1.</w:t>
      </w:r>
      <w:r w:rsidRPr="00A15F00">
        <w:rPr>
          <w:rFonts w:ascii="Times New Roman" w:hAnsi="Times New Roman" w:cs="Times New Roman"/>
          <w:sz w:val="24"/>
          <w:szCs w:val="24"/>
        </w:rPr>
        <w:t xml:space="preserve"> Secili ortak ka të drejtë të përfaqësojë shoqërinë në marrëdhënie me të tretët, me përjashtim të rasteve kur </w:t>
      </w:r>
      <w:r w:rsidR="000C15B1">
        <w:rPr>
          <w:rFonts w:ascii="Times New Roman" w:hAnsi="Times New Roman" w:cs="Times New Roman"/>
          <w:sz w:val="24"/>
          <w:szCs w:val="24"/>
        </w:rPr>
        <w:t>parashikohet ndryshe në statut.</w:t>
      </w:r>
    </w:p>
    <w:p w:rsidR="00135A86" w:rsidRPr="00A15F00" w:rsidRDefault="00135A86" w:rsidP="00A15F00">
      <w:pPr>
        <w:pStyle w:val="NoSpacing"/>
        <w:jc w:val="both"/>
        <w:rPr>
          <w:rFonts w:ascii="Times New Roman" w:hAnsi="Times New Roman" w:cs="Times New Roman"/>
          <w:sz w:val="24"/>
          <w:szCs w:val="24"/>
        </w:rPr>
      </w:pPr>
      <w:r w:rsidRPr="000C15B1">
        <w:rPr>
          <w:rFonts w:ascii="Times New Roman" w:hAnsi="Times New Roman" w:cs="Times New Roman"/>
          <w:b/>
          <w:sz w:val="24"/>
          <w:szCs w:val="24"/>
        </w:rPr>
        <w:t>2.</w:t>
      </w:r>
      <w:r w:rsidRPr="00A15F00">
        <w:rPr>
          <w:rFonts w:ascii="Times New Roman" w:hAnsi="Times New Roman" w:cs="Times New Roman"/>
          <w:sz w:val="24"/>
          <w:szCs w:val="24"/>
        </w:rPr>
        <w:t xml:space="preserve"> Nëse ortakët e përfaqësojnë shoqërinë bashkërisht, deklaratat, të cilat i drejtohen shoqërisë, mund t'i adresohen njërit prej ortakëve, me të drejtë përfaqësimi. </w:t>
      </w:r>
      <w:proofErr w:type="gramStart"/>
      <w:r w:rsidRPr="00A15F00">
        <w:rPr>
          <w:rFonts w:ascii="Times New Roman" w:hAnsi="Times New Roman" w:cs="Times New Roman"/>
          <w:sz w:val="24"/>
          <w:szCs w:val="24"/>
        </w:rPr>
        <w:t>Administratorët, të cilët kanë të drejtë ta përfaqësojnë shoqërinë në mënyrë të përbashkët, mund të autorizojnë disa prej tyre për kryerjen e disa veprimeve apo katego</w:t>
      </w:r>
      <w:r w:rsidR="000C15B1">
        <w:rPr>
          <w:rFonts w:ascii="Times New Roman" w:hAnsi="Times New Roman" w:cs="Times New Roman"/>
          <w:sz w:val="24"/>
          <w:szCs w:val="24"/>
        </w:rPr>
        <w:t>rive të caktuara veprimesh.</w:t>
      </w:r>
      <w:proofErr w:type="gramEnd"/>
    </w:p>
    <w:p w:rsidR="00135A86" w:rsidRPr="00A15F00" w:rsidRDefault="00135A86" w:rsidP="00A15F00">
      <w:pPr>
        <w:pStyle w:val="NoSpacing"/>
        <w:jc w:val="both"/>
        <w:rPr>
          <w:rFonts w:ascii="Times New Roman" w:hAnsi="Times New Roman" w:cs="Times New Roman"/>
          <w:sz w:val="24"/>
          <w:szCs w:val="24"/>
        </w:rPr>
      </w:pPr>
      <w:r w:rsidRPr="000C15B1">
        <w:rPr>
          <w:rFonts w:ascii="Times New Roman" w:hAnsi="Times New Roman" w:cs="Times New Roman"/>
          <w:b/>
          <w:sz w:val="24"/>
          <w:szCs w:val="24"/>
        </w:rPr>
        <w:t>3.</w:t>
      </w:r>
      <w:r w:rsidRPr="00A15F00">
        <w:rPr>
          <w:rFonts w:ascii="Times New Roman" w:hAnsi="Times New Roman" w:cs="Times New Roman"/>
          <w:sz w:val="24"/>
          <w:szCs w:val="24"/>
        </w:rPr>
        <w:t xml:space="preserve"> Çdo përjashtim i ortakëve nga e drejta e përfaqësimit, çdo vendim për përfaqësim të përbashkët apo çdo ndryshim në të drejtat e një ortaku për përfaqësim njoftohen për regjistrim pranë Qendrës Kombëtare të Regjistrimit.</w:t>
      </w:r>
    </w:p>
    <w:p w:rsidR="00135A86" w:rsidRPr="00A15F00" w:rsidRDefault="00135A86" w:rsidP="00A15F00">
      <w:pPr>
        <w:pStyle w:val="NoSpacing"/>
        <w:jc w:val="both"/>
        <w:rPr>
          <w:rFonts w:ascii="Times New Roman" w:hAnsi="Times New Roman" w:cs="Times New Roman"/>
          <w:sz w:val="24"/>
          <w:szCs w:val="24"/>
        </w:rPr>
      </w:pPr>
    </w:p>
    <w:p w:rsidR="00135A86" w:rsidRPr="000C15B1" w:rsidRDefault="00135A86" w:rsidP="000C15B1">
      <w:pPr>
        <w:pStyle w:val="NoSpacing"/>
        <w:jc w:val="center"/>
        <w:rPr>
          <w:rFonts w:ascii="Times New Roman" w:hAnsi="Times New Roman" w:cs="Times New Roman"/>
          <w:b/>
          <w:sz w:val="24"/>
          <w:szCs w:val="24"/>
        </w:rPr>
      </w:pPr>
      <w:r w:rsidRPr="000C15B1">
        <w:rPr>
          <w:rFonts w:ascii="Times New Roman" w:hAnsi="Times New Roman" w:cs="Times New Roman"/>
          <w:b/>
          <w:sz w:val="24"/>
          <w:szCs w:val="24"/>
        </w:rPr>
        <w:t>Neni 39</w:t>
      </w:r>
    </w:p>
    <w:p w:rsidR="00135A86" w:rsidRPr="000C15B1" w:rsidRDefault="00135A86" w:rsidP="000C15B1">
      <w:pPr>
        <w:pStyle w:val="NoSpacing"/>
        <w:jc w:val="center"/>
        <w:rPr>
          <w:rFonts w:ascii="Times New Roman" w:hAnsi="Times New Roman" w:cs="Times New Roman"/>
          <w:b/>
          <w:sz w:val="24"/>
          <w:szCs w:val="24"/>
        </w:rPr>
      </w:pPr>
      <w:r w:rsidRPr="000C15B1">
        <w:rPr>
          <w:rFonts w:ascii="Times New Roman" w:hAnsi="Times New Roman" w:cs="Times New Roman"/>
          <w:b/>
          <w:sz w:val="24"/>
          <w:szCs w:val="24"/>
        </w:rPr>
        <w:t>Njoftimi i dorëheqjes dhe heqja e të drejtave për përfaqësim</w:t>
      </w:r>
    </w:p>
    <w:p w:rsidR="00135A86" w:rsidRPr="000C15B1" w:rsidRDefault="00135A86" w:rsidP="000C15B1">
      <w:pPr>
        <w:pStyle w:val="NoSpacing"/>
        <w:jc w:val="center"/>
        <w:rPr>
          <w:rFonts w:ascii="Times New Roman" w:hAnsi="Times New Roman" w:cs="Times New Roman"/>
          <w:b/>
          <w:sz w:val="24"/>
          <w:szCs w:val="24"/>
        </w:rPr>
      </w:pPr>
    </w:p>
    <w:p w:rsidR="000C15B1" w:rsidRDefault="00135A86" w:rsidP="00A15F00">
      <w:pPr>
        <w:pStyle w:val="NoSpacing"/>
        <w:jc w:val="both"/>
        <w:rPr>
          <w:rFonts w:ascii="Times New Roman" w:hAnsi="Times New Roman" w:cs="Times New Roman"/>
          <w:sz w:val="24"/>
          <w:szCs w:val="24"/>
        </w:rPr>
      </w:pPr>
      <w:r w:rsidRPr="000C15B1">
        <w:rPr>
          <w:rFonts w:ascii="Times New Roman" w:hAnsi="Times New Roman" w:cs="Times New Roman"/>
          <w:b/>
          <w:sz w:val="24"/>
          <w:szCs w:val="24"/>
        </w:rPr>
        <w:t>1.</w:t>
      </w:r>
      <w:r w:rsidRPr="00A15F00">
        <w:rPr>
          <w:rFonts w:ascii="Times New Roman" w:hAnsi="Times New Roman" w:cs="Times New Roman"/>
          <w:sz w:val="24"/>
          <w:szCs w:val="24"/>
        </w:rPr>
        <w:t xml:space="preserve"> Përfaqësuesi i shoqërisë mund të japë dorëheqjen nga detyrat e tij, nëpërmjet një njoftimi paraprak, dhënë në një kohë të përshtatshme dhe duke pasur parasysh mundësitë e përfaqësuesve të tjerë, për të vijuar veprimet e ndërmarra nga përfaqësuesi i dorëhequr.</w:t>
      </w:r>
    </w:p>
    <w:p w:rsidR="00135A86" w:rsidRPr="00A15F00" w:rsidRDefault="00135A86" w:rsidP="00A15F00">
      <w:pPr>
        <w:pStyle w:val="NoSpacing"/>
        <w:jc w:val="both"/>
        <w:rPr>
          <w:rFonts w:ascii="Times New Roman" w:hAnsi="Times New Roman" w:cs="Times New Roman"/>
          <w:sz w:val="24"/>
          <w:szCs w:val="24"/>
        </w:rPr>
      </w:pPr>
      <w:r w:rsidRPr="000C15B1">
        <w:rPr>
          <w:rFonts w:ascii="Times New Roman" w:hAnsi="Times New Roman" w:cs="Times New Roman"/>
          <w:b/>
          <w:sz w:val="24"/>
          <w:szCs w:val="24"/>
        </w:rPr>
        <w:t>2.</w:t>
      </w:r>
      <w:r w:rsidRPr="00A15F00">
        <w:rPr>
          <w:rFonts w:ascii="Times New Roman" w:hAnsi="Times New Roman" w:cs="Times New Roman"/>
          <w:sz w:val="24"/>
          <w:szCs w:val="24"/>
        </w:rPr>
        <w:t xml:space="preserve"> Ortakut mund t'i hiqet tagri i përfaqësimit me vendim të gjykatës përkatëse, me kërkesë të ortakëve të tjerë, veçanërisht në rastet e shkeljes së rëndë të detyrave të përfaqësimit apo të paaftësisë, për t'i përmbushur ato në mënyrë të rregullt.</w:t>
      </w:r>
    </w:p>
    <w:p w:rsidR="00135A86" w:rsidRPr="00A15F00" w:rsidRDefault="00135A86" w:rsidP="00A15F00">
      <w:pPr>
        <w:pStyle w:val="NoSpacing"/>
        <w:jc w:val="both"/>
        <w:rPr>
          <w:rFonts w:ascii="Times New Roman" w:hAnsi="Times New Roman" w:cs="Times New Roman"/>
          <w:sz w:val="24"/>
          <w:szCs w:val="24"/>
        </w:rPr>
      </w:pPr>
    </w:p>
    <w:p w:rsidR="00135A86" w:rsidRPr="000C15B1" w:rsidRDefault="00135A86" w:rsidP="00D45E3A">
      <w:pPr>
        <w:pStyle w:val="NoSpacing"/>
        <w:jc w:val="center"/>
        <w:rPr>
          <w:rFonts w:ascii="Times New Roman" w:hAnsi="Times New Roman" w:cs="Times New Roman"/>
          <w:b/>
          <w:sz w:val="24"/>
          <w:szCs w:val="24"/>
        </w:rPr>
      </w:pPr>
      <w:r w:rsidRPr="000C15B1">
        <w:rPr>
          <w:rFonts w:ascii="Times New Roman" w:hAnsi="Times New Roman" w:cs="Times New Roman"/>
          <w:b/>
          <w:sz w:val="24"/>
          <w:szCs w:val="24"/>
        </w:rPr>
        <w:t>Neni 40</w:t>
      </w:r>
    </w:p>
    <w:p w:rsidR="00135A86" w:rsidRPr="000C15B1" w:rsidRDefault="00135A86" w:rsidP="000C15B1">
      <w:pPr>
        <w:pStyle w:val="NoSpacing"/>
        <w:jc w:val="center"/>
        <w:rPr>
          <w:rFonts w:ascii="Times New Roman" w:hAnsi="Times New Roman" w:cs="Times New Roman"/>
          <w:b/>
          <w:sz w:val="24"/>
          <w:szCs w:val="24"/>
        </w:rPr>
      </w:pPr>
      <w:r w:rsidRPr="000C15B1">
        <w:rPr>
          <w:rFonts w:ascii="Times New Roman" w:hAnsi="Times New Roman" w:cs="Times New Roman"/>
          <w:b/>
          <w:sz w:val="24"/>
          <w:szCs w:val="24"/>
        </w:rPr>
        <w:t>Përgjegjësia personale e ortakëve</w:t>
      </w:r>
    </w:p>
    <w:p w:rsidR="00135A86" w:rsidRPr="000C15B1" w:rsidRDefault="00135A86" w:rsidP="000C15B1">
      <w:pPr>
        <w:pStyle w:val="NoSpacing"/>
        <w:jc w:val="center"/>
        <w:rPr>
          <w:rFonts w:ascii="Times New Roman" w:hAnsi="Times New Roman" w:cs="Times New Roman"/>
          <w:b/>
          <w:sz w:val="24"/>
          <w:szCs w:val="24"/>
        </w:rPr>
      </w:pPr>
    </w:p>
    <w:p w:rsidR="00135A86" w:rsidRPr="00A15F00" w:rsidRDefault="00135A86" w:rsidP="00A15F00">
      <w:pPr>
        <w:pStyle w:val="NoSpacing"/>
        <w:jc w:val="both"/>
        <w:rPr>
          <w:rFonts w:ascii="Times New Roman" w:hAnsi="Times New Roman" w:cs="Times New Roman"/>
          <w:sz w:val="24"/>
          <w:szCs w:val="24"/>
        </w:rPr>
      </w:pPr>
      <w:r w:rsidRPr="000C15B1">
        <w:rPr>
          <w:rFonts w:ascii="Times New Roman" w:hAnsi="Times New Roman" w:cs="Times New Roman"/>
          <w:b/>
          <w:sz w:val="24"/>
          <w:szCs w:val="24"/>
        </w:rPr>
        <w:t>1.</w:t>
      </w:r>
      <w:r w:rsidRPr="00A15F00">
        <w:rPr>
          <w:rFonts w:ascii="Times New Roman" w:hAnsi="Times New Roman" w:cs="Times New Roman"/>
          <w:sz w:val="24"/>
          <w:szCs w:val="24"/>
        </w:rPr>
        <w:t xml:space="preserve"> Ortakët përgjigjen personalisht e në mënyrë solidare për detyrimet e shoqërisë me të gjitha pasuritë e tyre. </w:t>
      </w:r>
      <w:proofErr w:type="gramStart"/>
      <w:r w:rsidRPr="00A15F00">
        <w:rPr>
          <w:rFonts w:ascii="Times New Roman" w:hAnsi="Times New Roman" w:cs="Times New Roman"/>
          <w:sz w:val="24"/>
          <w:szCs w:val="24"/>
        </w:rPr>
        <w:t>Çdo marrëveshje, në kundërshtim me këtë dispozitë, nuk prodh</w:t>
      </w:r>
      <w:r w:rsidR="000C15B1">
        <w:rPr>
          <w:rFonts w:ascii="Times New Roman" w:hAnsi="Times New Roman" w:cs="Times New Roman"/>
          <w:sz w:val="24"/>
          <w:szCs w:val="24"/>
        </w:rPr>
        <w:t>on efekte ndaj palëve të treta.</w:t>
      </w:r>
      <w:proofErr w:type="gramEnd"/>
    </w:p>
    <w:p w:rsidR="00135A86" w:rsidRPr="00A15F00" w:rsidRDefault="00135A86" w:rsidP="00A15F00">
      <w:pPr>
        <w:pStyle w:val="NoSpacing"/>
        <w:jc w:val="both"/>
        <w:rPr>
          <w:rFonts w:ascii="Times New Roman" w:hAnsi="Times New Roman" w:cs="Times New Roman"/>
          <w:sz w:val="24"/>
          <w:szCs w:val="24"/>
        </w:rPr>
      </w:pPr>
      <w:r w:rsidRPr="000C15B1">
        <w:rPr>
          <w:rFonts w:ascii="Times New Roman" w:hAnsi="Times New Roman" w:cs="Times New Roman"/>
          <w:b/>
          <w:sz w:val="24"/>
          <w:szCs w:val="24"/>
        </w:rPr>
        <w:lastRenderedPageBreak/>
        <w:t>2.</w:t>
      </w:r>
      <w:r w:rsidRPr="00A15F00">
        <w:rPr>
          <w:rFonts w:ascii="Times New Roman" w:hAnsi="Times New Roman" w:cs="Times New Roman"/>
          <w:sz w:val="24"/>
          <w:szCs w:val="24"/>
        </w:rPr>
        <w:t xml:space="preserve"> Kreditori personal i ortakut mund të ekzekutojë kreditë, që ka ndaj këtij të fundit, duke ekzekutuar kreditë që ortaku ka ndaj shoqërisë, si dhe pjesën që </w:t>
      </w:r>
      <w:proofErr w:type="gramStart"/>
      <w:r w:rsidRPr="00A15F00">
        <w:rPr>
          <w:rFonts w:ascii="Times New Roman" w:hAnsi="Times New Roman" w:cs="Times New Roman"/>
          <w:sz w:val="24"/>
          <w:szCs w:val="24"/>
        </w:rPr>
        <w:t>ky</w:t>
      </w:r>
      <w:proofErr w:type="gramEnd"/>
      <w:r w:rsidRPr="00A15F00">
        <w:rPr>
          <w:rFonts w:ascii="Times New Roman" w:hAnsi="Times New Roman" w:cs="Times New Roman"/>
          <w:sz w:val="24"/>
          <w:szCs w:val="24"/>
        </w:rPr>
        <w:t xml:space="preserve"> ortak zotëron në shoqëri. </w:t>
      </w:r>
      <w:proofErr w:type="gramStart"/>
      <w:r w:rsidRPr="00A15F00">
        <w:rPr>
          <w:rFonts w:ascii="Times New Roman" w:hAnsi="Times New Roman" w:cs="Times New Roman"/>
          <w:sz w:val="24"/>
          <w:szCs w:val="24"/>
        </w:rPr>
        <w:t>Kreditori mund të kërkojë ekzekutimin e kredive, në përputhje me nenet 581 deri në 588 të Kodit të Procedurës Civile.</w:t>
      </w:r>
      <w:proofErr w:type="gramEnd"/>
    </w:p>
    <w:p w:rsidR="00135A86" w:rsidRPr="00A15F00" w:rsidRDefault="00135A86" w:rsidP="00A15F00">
      <w:pPr>
        <w:pStyle w:val="NoSpacing"/>
        <w:jc w:val="both"/>
        <w:rPr>
          <w:rFonts w:ascii="Times New Roman" w:hAnsi="Times New Roman" w:cs="Times New Roman"/>
          <w:sz w:val="24"/>
          <w:szCs w:val="24"/>
        </w:rPr>
      </w:pPr>
    </w:p>
    <w:p w:rsidR="00135A86" w:rsidRPr="000C15B1" w:rsidRDefault="00135A86" w:rsidP="000C15B1">
      <w:pPr>
        <w:pStyle w:val="NoSpacing"/>
        <w:jc w:val="center"/>
        <w:rPr>
          <w:rFonts w:ascii="Times New Roman" w:hAnsi="Times New Roman" w:cs="Times New Roman"/>
          <w:b/>
          <w:sz w:val="24"/>
          <w:szCs w:val="24"/>
        </w:rPr>
      </w:pPr>
      <w:r w:rsidRPr="000C15B1">
        <w:rPr>
          <w:rFonts w:ascii="Times New Roman" w:hAnsi="Times New Roman" w:cs="Times New Roman"/>
          <w:b/>
          <w:sz w:val="24"/>
          <w:szCs w:val="24"/>
        </w:rPr>
        <w:t>Neni 41</w:t>
      </w:r>
    </w:p>
    <w:p w:rsidR="00135A86" w:rsidRPr="000C15B1" w:rsidRDefault="00135A86" w:rsidP="000C15B1">
      <w:pPr>
        <w:pStyle w:val="NoSpacing"/>
        <w:jc w:val="center"/>
        <w:rPr>
          <w:rFonts w:ascii="Times New Roman" w:hAnsi="Times New Roman" w:cs="Times New Roman"/>
          <w:b/>
          <w:sz w:val="24"/>
          <w:szCs w:val="24"/>
        </w:rPr>
      </w:pPr>
      <w:r w:rsidRPr="000C15B1">
        <w:rPr>
          <w:rFonts w:ascii="Times New Roman" w:hAnsi="Times New Roman" w:cs="Times New Roman"/>
          <w:b/>
          <w:sz w:val="24"/>
          <w:szCs w:val="24"/>
        </w:rPr>
        <w:t>Prapësimet</w:t>
      </w:r>
    </w:p>
    <w:p w:rsidR="00135A86" w:rsidRPr="000C15B1" w:rsidRDefault="00135A86" w:rsidP="000C15B1">
      <w:pPr>
        <w:pStyle w:val="NoSpacing"/>
        <w:jc w:val="center"/>
        <w:rPr>
          <w:rFonts w:ascii="Times New Roman" w:hAnsi="Times New Roman" w:cs="Times New Roman"/>
          <w:b/>
          <w:sz w:val="24"/>
          <w:szCs w:val="24"/>
        </w:rPr>
      </w:pPr>
    </w:p>
    <w:p w:rsidR="00135A86" w:rsidRPr="00A15F00" w:rsidRDefault="00135A86" w:rsidP="00A15F00">
      <w:pPr>
        <w:pStyle w:val="NoSpacing"/>
        <w:jc w:val="both"/>
        <w:rPr>
          <w:rFonts w:ascii="Times New Roman" w:hAnsi="Times New Roman" w:cs="Times New Roman"/>
          <w:sz w:val="24"/>
          <w:szCs w:val="24"/>
        </w:rPr>
      </w:pPr>
      <w:proofErr w:type="gramStart"/>
      <w:r w:rsidRPr="00A15F00">
        <w:rPr>
          <w:rFonts w:ascii="Times New Roman" w:hAnsi="Times New Roman" w:cs="Times New Roman"/>
          <w:sz w:val="24"/>
          <w:szCs w:val="24"/>
        </w:rPr>
        <w:t>Nëse një kreditor ngre padi ndaj një ortaku për detyrimet e shoqërisë, atëherë ortaku mund të mbrohet duke ngritur ndaj kreditorit prapësime, që i përkasin personalisht ortakut, si dhe ato që i përkasin shoqërisë.</w:t>
      </w:r>
      <w:proofErr w:type="gramEnd"/>
    </w:p>
    <w:p w:rsidR="00135A86" w:rsidRPr="00A15F00" w:rsidRDefault="00135A86" w:rsidP="00A15F00">
      <w:pPr>
        <w:pStyle w:val="NoSpacing"/>
        <w:jc w:val="both"/>
        <w:rPr>
          <w:rFonts w:ascii="Times New Roman" w:hAnsi="Times New Roman" w:cs="Times New Roman"/>
          <w:sz w:val="24"/>
          <w:szCs w:val="24"/>
        </w:rPr>
      </w:pPr>
    </w:p>
    <w:p w:rsidR="00135A86" w:rsidRPr="000C15B1" w:rsidRDefault="00135A86" w:rsidP="000C15B1">
      <w:pPr>
        <w:pStyle w:val="NoSpacing"/>
        <w:jc w:val="center"/>
        <w:rPr>
          <w:rFonts w:ascii="Times New Roman" w:hAnsi="Times New Roman" w:cs="Times New Roman"/>
          <w:b/>
          <w:sz w:val="24"/>
          <w:szCs w:val="24"/>
        </w:rPr>
      </w:pPr>
      <w:r w:rsidRPr="000C15B1">
        <w:rPr>
          <w:rFonts w:ascii="Times New Roman" w:hAnsi="Times New Roman" w:cs="Times New Roman"/>
          <w:b/>
          <w:sz w:val="24"/>
          <w:szCs w:val="24"/>
        </w:rPr>
        <w:t>Neni 42</w:t>
      </w:r>
    </w:p>
    <w:p w:rsidR="00135A86" w:rsidRPr="000C15B1" w:rsidRDefault="00135A86" w:rsidP="000C15B1">
      <w:pPr>
        <w:pStyle w:val="NoSpacing"/>
        <w:jc w:val="center"/>
        <w:rPr>
          <w:rFonts w:ascii="Times New Roman" w:hAnsi="Times New Roman" w:cs="Times New Roman"/>
          <w:b/>
          <w:sz w:val="24"/>
          <w:szCs w:val="24"/>
        </w:rPr>
      </w:pPr>
      <w:r w:rsidRPr="000C15B1">
        <w:rPr>
          <w:rFonts w:ascii="Times New Roman" w:hAnsi="Times New Roman" w:cs="Times New Roman"/>
          <w:b/>
          <w:sz w:val="24"/>
          <w:szCs w:val="24"/>
        </w:rPr>
        <w:t xml:space="preserve">Përgjegjësia e ortakut të </w:t>
      </w:r>
      <w:proofErr w:type="gramStart"/>
      <w:r w:rsidRPr="000C15B1">
        <w:rPr>
          <w:rFonts w:ascii="Times New Roman" w:hAnsi="Times New Roman" w:cs="Times New Roman"/>
          <w:b/>
          <w:sz w:val="24"/>
          <w:szCs w:val="24"/>
        </w:rPr>
        <w:t>ri</w:t>
      </w:r>
      <w:proofErr w:type="gramEnd"/>
    </w:p>
    <w:p w:rsidR="00135A86" w:rsidRPr="000C15B1" w:rsidRDefault="00135A86" w:rsidP="000C15B1">
      <w:pPr>
        <w:pStyle w:val="NoSpacing"/>
        <w:jc w:val="center"/>
        <w:rPr>
          <w:rFonts w:ascii="Times New Roman" w:hAnsi="Times New Roman" w:cs="Times New Roman"/>
          <w:b/>
          <w:sz w:val="24"/>
          <w:szCs w:val="24"/>
        </w:rPr>
      </w:pPr>
    </w:p>
    <w:p w:rsidR="00135A86" w:rsidRPr="00A15F00" w:rsidRDefault="00135A86" w:rsidP="00A15F00">
      <w:pPr>
        <w:pStyle w:val="NoSpacing"/>
        <w:jc w:val="both"/>
        <w:rPr>
          <w:rFonts w:ascii="Times New Roman" w:hAnsi="Times New Roman" w:cs="Times New Roman"/>
          <w:sz w:val="24"/>
          <w:szCs w:val="24"/>
        </w:rPr>
      </w:pPr>
      <w:proofErr w:type="gramStart"/>
      <w:r w:rsidRPr="00A15F00">
        <w:rPr>
          <w:rFonts w:ascii="Times New Roman" w:hAnsi="Times New Roman" w:cs="Times New Roman"/>
          <w:sz w:val="24"/>
          <w:szCs w:val="24"/>
        </w:rPr>
        <w:t>Personi, që fiton cilësinë e ortakut në një shoqëri kolektive ekzistuese, merr përsipër detyrimet e shoqërisë, përfshirë këtu edhe detyrimet që ekzistonin përpara se ai ta fitonte këtë cilësi.Çdo marrëveshje në kundërshtim me këtë dispozitë nuk prodhon efekte ndaj palëve të treta.</w:t>
      </w:r>
      <w:proofErr w:type="gramEnd"/>
    </w:p>
    <w:p w:rsidR="00135A86" w:rsidRPr="00A15F00" w:rsidRDefault="00135A86" w:rsidP="00A15F00">
      <w:pPr>
        <w:pStyle w:val="NoSpacing"/>
        <w:jc w:val="both"/>
        <w:rPr>
          <w:rFonts w:ascii="Times New Roman" w:hAnsi="Times New Roman" w:cs="Times New Roman"/>
          <w:sz w:val="24"/>
          <w:szCs w:val="24"/>
        </w:rPr>
      </w:pPr>
    </w:p>
    <w:p w:rsidR="00135A86" w:rsidRPr="000C15B1" w:rsidRDefault="00135A86" w:rsidP="000C15B1">
      <w:pPr>
        <w:pStyle w:val="NoSpacing"/>
        <w:jc w:val="center"/>
        <w:rPr>
          <w:rFonts w:ascii="Times New Roman" w:hAnsi="Times New Roman" w:cs="Times New Roman"/>
          <w:sz w:val="24"/>
          <w:szCs w:val="24"/>
        </w:rPr>
      </w:pPr>
      <w:r w:rsidRPr="000C15B1">
        <w:rPr>
          <w:rFonts w:ascii="Times New Roman" w:hAnsi="Times New Roman" w:cs="Times New Roman"/>
          <w:sz w:val="24"/>
          <w:szCs w:val="24"/>
        </w:rPr>
        <w:t>TITULLI IV</w:t>
      </w:r>
    </w:p>
    <w:p w:rsidR="00135A86" w:rsidRPr="000C15B1" w:rsidRDefault="00135A86" w:rsidP="000C15B1">
      <w:pPr>
        <w:pStyle w:val="NoSpacing"/>
        <w:jc w:val="center"/>
        <w:rPr>
          <w:rFonts w:ascii="Times New Roman" w:hAnsi="Times New Roman" w:cs="Times New Roman"/>
          <w:sz w:val="24"/>
          <w:szCs w:val="24"/>
        </w:rPr>
      </w:pPr>
      <w:r w:rsidRPr="000C15B1">
        <w:rPr>
          <w:rFonts w:ascii="Times New Roman" w:hAnsi="Times New Roman" w:cs="Times New Roman"/>
          <w:sz w:val="24"/>
          <w:szCs w:val="24"/>
        </w:rPr>
        <w:t>PRISHJA E SHOQËRISË KOLEKTIVE DHE LARGIMI I ORTAKËVE</w:t>
      </w:r>
    </w:p>
    <w:p w:rsidR="00135A86" w:rsidRPr="000C15B1" w:rsidRDefault="00135A86" w:rsidP="000C15B1">
      <w:pPr>
        <w:pStyle w:val="NoSpacing"/>
        <w:jc w:val="center"/>
        <w:rPr>
          <w:rFonts w:ascii="Times New Roman" w:hAnsi="Times New Roman" w:cs="Times New Roman"/>
          <w:sz w:val="24"/>
          <w:szCs w:val="24"/>
        </w:rPr>
      </w:pPr>
    </w:p>
    <w:p w:rsidR="00135A86" w:rsidRPr="00D45E3A" w:rsidRDefault="000C15B1" w:rsidP="000C15B1">
      <w:pPr>
        <w:pStyle w:val="NoSpacing"/>
        <w:jc w:val="center"/>
        <w:rPr>
          <w:rFonts w:ascii="Times New Roman" w:hAnsi="Times New Roman" w:cs="Times New Roman"/>
          <w:b/>
          <w:sz w:val="24"/>
          <w:szCs w:val="24"/>
        </w:rPr>
      </w:pPr>
      <w:r w:rsidRPr="00D45E3A">
        <w:rPr>
          <w:rFonts w:ascii="Times New Roman" w:hAnsi="Times New Roman" w:cs="Times New Roman"/>
          <w:b/>
          <w:sz w:val="24"/>
          <w:szCs w:val="24"/>
        </w:rPr>
        <w:t>Neni 43</w:t>
      </w:r>
    </w:p>
    <w:p w:rsidR="005B438B" w:rsidRPr="000C15B1" w:rsidRDefault="005B438B" w:rsidP="000C15B1">
      <w:pPr>
        <w:pStyle w:val="NoSpacing"/>
        <w:jc w:val="center"/>
        <w:rPr>
          <w:rFonts w:ascii="Times New Roman" w:hAnsi="Times New Roman" w:cs="Times New Roman"/>
          <w:b/>
          <w:sz w:val="24"/>
          <w:szCs w:val="24"/>
          <w:highlight w:val="yellow"/>
        </w:rPr>
      </w:pPr>
      <w:r w:rsidRPr="00D45E3A">
        <w:rPr>
          <w:rFonts w:ascii="Times New Roman" w:hAnsi="Times New Roman" w:cs="Times New Roman"/>
          <w:b/>
          <w:sz w:val="24"/>
          <w:szCs w:val="24"/>
        </w:rPr>
        <w:t>Shkaqet e prishjes së shoqërisë</w:t>
      </w:r>
    </w:p>
    <w:p w:rsidR="005B438B" w:rsidRPr="00A15F00" w:rsidRDefault="005B438B" w:rsidP="00A15F00">
      <w:pPr>
        <w:pStyle w:val="NoSpacing"/>
        <w:jc w:val="both"/>
        <w:rPr>
          <w:rFonts w:ascii="Times New Roman" w:hAnsi="Times New Roman" w:cs="Times New Roman"/>
          <w:sz w:val="24"/>
          <w:szCs w:val="24"/>
          <w:highlight w:val="yellow"/>
        </w:rPr>
      </w:pPr>
    </w:p>
    <w:p w:rsidR="005B438B" w:rsidRPr="00D45E3A" w:rsidRDefault="000C15B1" w:rsidP="00A15F00">
      <w:pPr>
        <w:pStyle w:val="NoSpacing"/>
        <w:jc w:val="both"/>
        <w:rPr>
          <w:rFonts w:ascii="Times New Roman" w:hAnsi="Times New Roman" w:cs="Times New Roman"/>
          <w:sz w:val="24"/>
          <w:szCs w:val="24"/>
        </w:rPr>
      </w:pPr>
      <w:r w:rsidRPr="00D45E3A">
        <w:rPr>
          <w:rFonts w:ascii="Times New Roman" w:hAnsi="Times New Roman" w:cs="Times New Roman"/>
          <w:b/>
          <w:sz w:val="24"/>
          <w:szCs w:val="24"/>
        </w:rPr>
        <w:t>1.</w:t>
      </w:r>
      <w:r w:rsidRPr="00D45E3A">
        <w:rPr>
          <w:rFonts w:ascii="Times New Roman" w:hAnsi="Times New Roman" w:cs="Times New Roman"/>
          <w:sz w:val="24"/>
          <w:szCs w:val="24"/>
        </w:rPr>
        <w:t xml:space="preserve"> Shoqëria kolektive prishet:</w:t>
      </w:r>
    </w:p>
    <w:p w:rsidR="005B438B" w:rsidRPr="00D45E3A" w:rsidRDefault="005B438B" w:rsidP="00A15F00">
      <w:pPr>
        <w:pStyle w:val="NoSpacing"/>
        <w:jc w:val="both"/>
        <w:rPr>
          <w:rFonts w:ascii="Times New Roman" w:hAnsi="Times New Roman" w:cs="Times New Roman"/>
          <w:sz w:val="24"/>
          <w:szCs w:val="24"/>
        </w:rPr>
      </w:pPr>
      <w:r w:rsidRPr="00D45E3A">
        <w:rPr>
          <w:rFonts w:ascii="Times New Roman" w:hAnsi="Times New Roman" w:cs="Times New Roman"/>
          <w:b/>
          <w:sz w:val="24"/>
          <w:szCs w:val="24"/>
        </w:rPr>
        <w:t>a)</w:t>
      </w:r>
      <w:r w:rsidR="00D45E3A">
        <w:rPr>
          <w:rFonts w:ascii="Times New Roman" w:hAnsi="Times New Roman" w:cs="Times New Roman"/>
          <w:b/>
          <w:sz w:val="24"/>
          <w:szCs w:val="24"/>
        </w:rPr>
        <w:t xml:space="preserve"> </w:t>
      </w:r>
      <w:proofErr w:type="gramStart"/>
      <w:r w:rsidRPr="00D45E3A">
        <w:rPr>
          <w:rFonts w:ascii="Times New Roman" w:hAnsi="Times New Roman" w:cs="Times New Roman"/>
          <w:sz w:val="24"/>
          <w:szCs w:val="24"/>
        </w:rPr>
        <w:t>kur</w:t>
      </w:r>
      <w:proofErr w:type="gramEnd"/>
      <w:r w:rsidRPr="00D45E3A">
        <w:rPr>
          <w:rFonts w:ascii="Times New Roman" w:hAnsi="Times New Roman" w:cs="Times New Roman"/>
          <w:sz w:val="24"/>
          <w:szCs w:val="24"/>
        </w:rPr>
        <w:t xml:space="preserve"> mbaron kohëzgjatja</w:t>
      </w:r>
      <w:r w:rsidR="000C15B1" w:rsidRPr="00D45E3A">
        <w:rPr>
          <w:rFonts w:ascii="Times New Roman" w:hAnsi="Times New Roman" w:cs="Times New Roman"/>
          <w:sz w:val="24"/>
          <w:szCs w:val="24"/>
        </w:rPr>
        <w:t>, për të cilën është themeluar;</w:t>
      </w:r>
    </w:p>
    <w:p w:rsidR="005B438B" w:rsidRPr="00D45E3A" w:rsidRDefault="005B438B" w:rsidP="00A15F00">
      <w:pPr>
        <w:pStyle w:val="NoSpacing"/>
        <w:jc w:val="both"/>
        <w:rPr>
          <w:rFonts w:ascii="Times New Roman" w:hAnsi="Times New Roman" w:cs="Times New Roman"/>
          <w:sz w:val="24"/>
          <w:szCs w:val="24"/>
        </w:rPr>
      </w:pPr>
      <w:r w:rsidRPr="00D45E3A">
        <w:rPr>
          <w:rFonts w:ascii="Times New Roman" w:hAnsi="Times New Roman" w:cs="Times New Roman"/>
          <w:b/>
          <w:sz w:val="24"/>
          <w:szCs w:val="24"/>
        </w:rPr>
        <w:t>b)</w:t>
      </w:r>
      <w:r w:rsidR="00D45E3A">
        <w:rPr>
          <w:rFonts w:ascii="Times New Roman" w:hAnsi="Times New Roman" w:cs="Times New Roman"/>
          <w:b/>
          <w:sz w:val="24"/>
          <w:szCs w:val="24"/>
        </w:rPr>
        <w:t xml:space="preserve"> </w:t>
      </w:r>
      <w:proofErr w:type="gramStart"/>
      <w:r w:rsidRPr="00D45E3A">
        <w:rPr>
          <w:rFonts w:ascii="Times New Roman" w:hAnsi="Times New Roman" w:cs="Times New Roman"/>
          <w:sz w:val="24"/>
          <w:szCs w:val="24"/>
        </w:rPr>
        <w:t>me</w:t>
      </w:r>
      <w:proofErr w:type="gramEnd"/>
      <w:r w:rsidRPr="00D45E3A">
        <w:rPr>
          <w:rFonts w:ascii="Times New Roman" w:hAnsi="Times New Roman" w:cs="Times New Roman"/>
          <w:sz w:val="24"/>
          <w:szCs w:val="24"/>
        </w:rPr>
        <w:t xml:space="preserve"> përfundimin e procedurave të falimentimit apo në rast të pamjaftueshmërisë së pasurive për të mbuluar shpenzimet e procedurës së falimentimit;</w:t>
      </w:r>
    </w:p>
    <w:p w:rsidR="005B438B" w:rsidRPr="00D45E3A" w:rsidRDefault="005B438B" w:rsidP="00A15F00">
      <w:pPr>
        <w:pStyle w:val="NoSpacing"/>
        <w:jc w:val="both"/>
        <w:rPr>
          <w:rFonts w:ascii="Times New Roman" w:hAnsi="Times New Roman" w:cs="Times New Roman"/>
          <w:sz w:val="24"/>
          <w:szCs w:val="24"/>
        </w:rPr>
      </w:pPr>
      <w:r w:rsidRPr="00D45E3A">
        <w:rPr>
          <w:rFonts w:ascii="Times New Roman" w:hAnsi="Times New Roman" w:cs="Times New Roman"/>
          <w:b/>
          <w:sz w:val="24"/>
          <w:szCs w:val="24"/>
        </w:rPr>
        <w:t>c)</w:t>
      </w:r>
      <w:r w:rsidR="00D45E3A">
        <w:rPr>
          <w:rFonts w:ascii="Times New Roman" w:hAnsi="Times New Roman" w:cs="Times New Roman"/>
          <w:b/>
          <w:sz w:val="24"/>
          <w:szCs w:val="24"/>
        </w:rPr>
        <w:t xml:space="preserve"> </w:t>
      </w:r>
      <w:proofErr w:type="gramStart"/>
      <w:r w:rsidRPr="00D45E3A">
        <w:rPr>
          <w:rFonts w:ascii="Times New Roman" w:hAnsi="Times New Roman" w:cs="Times New Roman"/>
          <w:sz w:val="24"/>
          <w:szCs w:val="24"/>
        </w:rPr>
        <w:t>në</w:t>
      </w:r>
      <w:proofErr w:type="gramEnd"/>
      <w:r w:rsidRPr="00D45E3A">
        <w:rPr>
          <w:rFonts w:ascii="Times New Roman" w:hAnsi="Times New Roman" w:cs="Times New Roman"/>
          <w:sz w:val="24"/>
          <w:szCs w:val="24"/>
        </w:rPr>
        <w:t xml:space="preserve"> rast se objekti bëhet i parealizueshëm për shkak të mosfunksionimit të vazhduar të organeve të shoqërisë apo për shkaqe që tjera që e bëjnë absolutisht të pamundur vaz</w:t>
      </w:r>
      <w:r w:rsidR="000C15B1" w:rsidRPr="00D45E3A">
        <w:rPr>
          <w:rFonts w:ascii="Times New Roman" w:hAnsi="Times New Roman" w:cs="Times New Roman"/>
          <w:sz w:val="24"/>
          <w:szCs w:val="24"/>
        </w:rPr>
        <w:t>hdimin e veprimtarisë tregtare;</w:t>
      </w:r>
    </w:p>
    <w:p w:rsidR="005B438B" w:rsidRPr="00D45E3A" w:rsidRDefault="005B438B" w:rsidP="00A15F00">
      <w:pPr>
        <w:pStyle w:val="NoSpacing"/>
        <w:jc w:val="both"/>
        <w:rPr>
          <w:rFonts w:ascii="Times New Roman" w:hAnsi="Times New Roman" w:cs="Times New Roman"/>
          <w:sz w:val="24"/>
          <w:szCs w:val="24"/>
        </w:rPr>
      </w:pPr>
      <w:r w:rsidRPr="00D45E3A">
        <w:rPr>
          <w:rFonts w:ascii="Times New Roman" w:hAnsi="Times New Roman" w:cs="Times New Roman"/>
          <w:b/>
          <w:sz w:val="24"/>
          <w:szCs w:val="24"/>
        </w:rPr>
        <w:t>ç)</w:t>
      </w:r>
      <w:r w:rsidR="00D45E3A">
        <w:rPr>
          <w:rFonts w:ascii="Times New Roman" w:hAnsi="Times New Roman" w:cs="Times New Roman"/>
          <w:b/>
          <w:sz w:val="24"/>
          <w:szCs w:val="24"/>
        </w:rPr>
        <w:t xml:space="preserve"> </w:t>
      </w:r>
      <w:proofErr w:type="gramStart"/>
      <w:r w:rsidRPr="00D45E3A">
        <w:rPr>
          <w:rFonts w:ascii="Times New Roman" w:hAnsi="Times New Roman" w:cs="Times New Roman"/>
          <w:sz w:val="24"/>
          <w:szCs w:val="24"/>
        </w:rPr>
        <w:t>në</w:t>
      </w:r>
      <w:proofErr w:type="gramEnd"/>
      <w:r w:rsidRPr="00D45E3A">
        <w:rPr>
          <w:rFonts w:ascii="Times New Roman" w:hAnsi="Times New Roman" w:cs="Times New Roman"/>
          <w:sz w:val="24"/>
          <w:szCs w:val="24"/>
        </w:rPr>
        <w:t xml:space="preserve"> rastet e pavlefshmërisë së themelimit të shoqërisë, të parashiku</w:t>
      </w:r>
      <w:r w:rsidR="000C15B1" w:rsidRPr="00D45E3A">
        <w:rPr>
          <w:rFonts w:ascii="Times New Roman" w:hAnsi="Times New Roman" w:cs="Times New Roman"/>
          <w:sz w:val="24"/>
          <w:szCs w:val="24"/>
        </w:rPr>
        <w:t>ara nga neni 3/1 i këtij ligji;</w:t>
      </w:r>
    </w:p>
    <w:p w:rsidR="005B438B" w:rsidRPr="00D45E3A" w:rsidRDefault="005B438B" w:rsidP="00A15F00">
      <w:pPr>
        <w:pStyle w:val="NoSpacing"/>
        <w:jc w:val="both"/>
        <w:rPr>
          <w:rFonts w:ascii="Times New Roman" w:hAnsi="Times New Roman" w:cs="Times New Roman"/>
          <w:sz w:val="24"/>
          <w:szCs w:val="24"/>
        </w:rPr>
      </w:pPr>
      <w:r w:rsidRPr="00D45E3A">
        <w:rPr>
          <w:rFonts w:ascii="Times New Roman" w:hAnsi="Times New Roman" w:cs="Times New Roman"/>
          <w:b/>
          <w:sz w:val="24"/>
          <w:szCs w:val="24"/>
        </w:rPr>
        <w:t>d)</w:t>
      </w:r>
      <w:r w:rsidR="00D45E3A">
        <w:rPr>
          <w:rFonts w:ascii="Times New Roman" w:hAnsi="Times New Roman" w:cs="Times New Roman"/>
          <w:b/>
          <w:sz w:val="24"/>
          <w:szCs w:val="24"/>
        </w:rPr>
        <w:t xml:space="preserve"> </w:t>
      </w:r>
      <w:proofErr w:type="gramStart"/>
      <w:r w:rsidRPr="00D45E3A">
        <w:rPr>
          <w:rFonts w:ascii="Times New Roman" w:hAnsi="Times New Roman" w:cs="Times New Roman"/>
          <w:sz w:val="24"/>
          <w:szCs w:val="24"/>
        </w:rPr>
        <w:t>në</w:t>
      </w:r>
      <w:proofErr w:type="gramEnd"/>
      <w:r w:rsidRPr="00D45E3A">
        <w:rPr>
          <w:rFonts w:ascii="Times New Roman" w:hAnsi="Times New Roman" w:cs="Times New Roman"/>
          <w:sz w:val="24"/>
          <w:szCs w:val="24"/>
        </w:rPr>
        <w:t xml:space="preserve"> rastet e parashikuara sipas nenit 47, të këtij ligji;</w:t>
      </w:r>
    </w:p>
    <w:p w:rsidR="005B438B" w:rsidRPr="00D45E3A" w:rsidRDefault="005B438B" w:rsidP="00A15F00">
      <w:pPr>
        <w:pStyle w:val="NoSpacing"/>
        <w:jc w:val="both"/>
        <w:rPr>
          <w:rFonts w:ascii="Times New Roman" w:hAnsi="Times New Roman" w:cs="Times New Roman"/>
          <w:sz w:val="24"/>
          <w:szCs w:val="24"/>
        </w:rPr>
      </w:pPr>
      <w:proofErr w:type="gramStart"/>
      <w:r w:rsidRPr="00D45E3A">
        <w:rPr>
          <w:rFonts w:ascii="Times New Roman" w:hAnsi="Times New Roman" w:cs="Times New Roman"/>
          <w:b/>
          <w:sz w:val="24"/>
          <w:szCs w:val="24"/>
        </w:rPr>
        <w:t>dh</w:t>
      </w:r>
      <w:proofErr w:type="gramEnd"/>
      <w:r w:rsidRPr="00D45E3A">
        <w:rPr>
          <w:rFonts w:ascii="Times New Roman" w:hAnsi="Times New Roman" w:cs="Times New Roman"/>
          <w:b/>
          <w:sz w:val="24"/>
          <w:szCs w:val="24"/>
        </w:rPr>
        <w:t>)</w:t>
      </w:r>
      <w:r w:rsidRPr="00D45E3A">
        <w:rPr>
          <w:rFonts w:ascii="Times New Roman" w:hAnsi="Times New Roman" w:cs="Times New Roman"/>
          <w:sz w:val="24"/>
          <w:szCs w:val="24"/>
        </w:rPr>
        <w:t xml:space="preserve"> në raste të tjera, të parashikuara në statut;</w:t>
      </w:r>
    </w:p>
    <w:p w:rsidR="005B438B" w:rsidRPr="00D45E3A" w:rsidRDefault="005B438B" w:rsidP="00A15F00">
      <w:pPr>
        <w:pStyle w:val="NoSpacing"/>
        <w:jc w:val="both"/>
        <w:rPr>
          <w:rFonts w:ascii="Times New Roman" w:hAnsi="Times New Roman" w:cs="Times New Roman"/>
          <w:sz w:val="24"/>
          <w:szCs w:val="24"/>
        </w:rPr>
      </w:pPr>
      <w:r w:rsidRPr="00D45E3A">
        <w:rPr>
          <w:rFonts w:ascii="Times New Roman" w:hAnsi="Times New Roman" w:cs="Times New Roman"/>
          <w:b/>
          <w:sz w:val="24"/>
          <w:szCs w:val="24"/>
        </w:rPr>
        <w:t>e)</w:t>
      </w:r>
      <w:r w:rsidR="00D45E3A">
        <w:rPr>
          <w:rFonts w:ascii="Times New Roman" w:hAnsi="Times New Roman" w:cs="Times New Roman"/>
          <w:b/>
          <w:sz w:val="24"/>
          <w:szCs w:val="24"/>
        </w:rPr>
        <w:t xml:space="preserve"> </w:t>
      </w:r>
      <w:proofErr w:type="gramStart"/>
      <w:r w:rsidRPr="00D45E3A">
        <w:rPr>
          <w:rFonts w:ascii="Times New Roman" w:hAnsi="Times New Roman" w:cs="Times New Roman"/>
          <w:sz w:val="24"/>
          <w:szCs w:val="24"/>
        </w:rPr>
        <w:t>në</w:t>
      </w:r>
      <w:proofErr w:type="gramEnd"/>
      <w:r w:rsidRPr="00D45E3A">
        <w:rPr>
          <w:rFonts w:ascii="Times New Roman" w:hAnsi="Times New Roman" w:cs="Times New Roman"/>
          <w:sz w:val="24"/>
          <w:szCs w:val="24"/>
        </w:rPr>
        <w:t xml:space="preserve"> raste të tjera, të parashikuara me ligj;</w:t>
      </w:r>
    </w:p>
    <w:p w:rsidR="005B438B" w:rsidRPr="00D45E3A" w:rsidRDefault="005B438B" w:rsidP="00A15F00">
      <w:pPr>
        <w:pStyle w:val="NoSpacing"/>
        <w:jc w:val="both"/>
        <w:rPr>
          <w:rFonts w:ascii="Times New Roman" w:hAnsi="Times New Roman" w:cs="Times New Roman"/>
          <w:sz w:val="24"/>
          <w:szCs w:val="24"/>
        </w:rPr>
      </w:pPr>
      <w:r w:rsidRPr="00D45E3A">
        <w:rPr>
          <w:rFonts w:ascii="Times New Roman" w:hAnsi="Times New Roman" w:cs="Times New Roman"/>
          <w:b/>
          <w:sz w:val="24"/>
          <w:szCs w:val="24"/>
        </w:rPr>
        <w:t>ë)</w:t>
      </w:r>
      <w:r w:rsidR="00D45E3A" w:rsidRPr="00D45E3A">
        <w:rPr>
          <w:rFonts w:ascii="Times New Roman" w:hAnsi="Times New Roman" w:cs="Times New Roman"/>
          <w:b/>
          <w:sz w:val="24"/>
          <w:szCs w:val="24"/>
        </w:rPr>
        <w:t xml:space="preserve"> </w:t>
      </w:r>
      <w:proofErr w:type="gramStart"/>
      <w:r w:rsidRPr="00D45E3A">
        <w:rPr>
          <w:rFonts w:ascii="Times New Roman" w:hAnsi="Times New Roman" w:cs="Times New Roman"/>
          <w:sz w:val="24"/>
          <w:szCs w:val="24"/>
        </w:rPr>
        <w:t>me</w:t>
      </w:r>
      <w:proofErr w:type="gramEnd"/>
      <w:r w:rsidRPr="00D45E3A">
        <w:rPr>
          <w:rFonts w:ascii="Times New Roman" w:hAnsi="Times New Roman" w:cs="Times New Roman"/>
          <w:sz w:val="24"/>
          <w:szCs w:val="24"/>
        </w:rPr>
        <w:t xml:space="preserve"> vendim të ortakëve.</w:t>
      </w:r>
    </w:p>
    <w:p w:rsidR="005B438B" w:rsidRPr="00D45E3A" w:rsidRDefault="005B438B" w:rsidP="00A15F00">
      <w:pPr>
        <w:pStyle w:val="NoSpacing"/>
        <w:jc w:val="both"/>
        <w:rPr>
          <w:rFonts w:ascii="Times New Roman" w:hAnsi="Times New Roman" w:cs="Times New Roman"/>
          <w:sz w:val="24"/>
          <w:szCs w:val="24"/>
        </w:rPr>
      </w:pPr>
      <w:r w:rsidRPr="00D45E3A">
        <w:rPr>
          <w:rFonts w:ascii="Times New Roman" w:hAnsi="Times New Roman" w:cs="Times New Roman"/>
          <w:b/>
          <w:sz w:val="24"/>
          <w:szCs w:val="24"/>
        </w:rPr>
        <w:t>2.</w:t>
      </w:r>
      <w:r w:rsidRPr="00D45E3A">
        <w:rPr>
          <w:rFonts w:ascii="Times New Roman" w:hAnsi="Times New Roman" w:cs="Times New Roman"/>
          <w:sz w:val="24"/>
          <w:szCs w:val="24"/>
        </w:rPr>
        <w:t xml:space="preserve"> Prishja e shoqërisë, si pasojë e një apo më shumë prej shkaqeve të parashikuara nga shkronjat "a", "c", "d", "dh" dhe "e", të pikës 1, të këtij neni, vendoset nga shumica e ortakëve, ndërsa në rastin e parashikuar sipas shkronjës "ë", të pikës 1, të këtij neni, është i nevojshëm një vendim unanim i ortakëve.</w:t>
      </w:r>
    </w:p>
    <w:p w:rsidR="005B438B" w:rsidRPr="00D45E3A" w:rsidRDefault="005B438B" w:rsidP="00A15F00">
      <w:pPr>
        <w:pStyle w:val="NoSpacing"/>
        <w:jc w:val="both"/>
        <w:rPr>
          <w:rFonts w:ascii="Times New Roman" w:hAnsi="Times New Roman" w:cs="Times New Roman"/>
          <w:sz w:val="24"/>
          <w:szCs w:val="24"/>
        </w:rPr>
      </w:pPr>
      <w:r w:rsidRPr="00D45E3A">
        <w:rPr>
          <w:rFonts w:ascii="Times New Roman" w:hAnsi="Times New Roman" w:cs="Times New Roman"/>
          <w:b/>
          <w:sz w:val="24"/>
          <w:szCs w:val="24"/>
        </w:rPr>
        <w:t>3.</w:t>
      </w:r>
      <w:r w:rsidRPr="00D45E3A">
        <w:rPr>
          <w:rFonts w:ascii="Times New Roman" w:hAnsi="Times New Roman" w:cs="Times New Roman"/>
          <w:sz w:val="24"/>
          <w:szCs w:val="24"/>
        </w:rPr>
        <w:t xml:space="preserve"> Në rast mosveprimi të ortakëve për të vendosur prishjen e shoqërisë, për rastet e parashikuara nga shkronjat "a", "c", "d", "dh" dhe "e", të pikës 1, të këtij neni, çdo person i interesuar mund t'i drejtohet gjykatës, në çdo kohë, për të konstatuar prishjen e shoqërisë.</w:t>
      </w:r>
    </w:p>
    <w:p w:rsidR="005B438B" w:rsidRPr="00D45E3A" w:rsidRDefault="005B438B" w:rsidP="00A15F00">
      <w:pPr>
        <w:pStyle w:val="NoSpacing"/>
        <w:jc w:val="both"/>
        <w:rPr>
          <w:rFonts w:ascii="Times New Roman" w:hAnsi="Times New Roman" w:cs="Times New Roman"/>
          <w:sz w:val="24"/>
          <w:szCs w:val="24"/>
        </w:rPr>
      </w:pPr>
      <w:r w:rsidRPr="00D45E3A">
        <w:rPr>
          <w:rFonts w:ascii="Times New Roman" w:hAnsi="Times New Roman" w:cs="Times New Roman"/>
          <w:b/>
          <w:sz w:val="24"/>
          <w:szCs w:val="24"/>
        </w:rPr>
        <w:t>4.</w:t>
      </w:r>
      <w:r w:rsidRPr="00D45E3A">
        <w:rPr>
          <w:rFonts w:ascii="Times New Roman" w:hAnsi="Times New Roman" w:cs="Times New Roman"/>
          <w:sz w:val="24"/>
          <w:szCs w:val="24"/>
        </w:rPr>
        <w:t xml:space="preserve"> Pavarësisht nga parashikimet e sipër- përmendura, ekzistenca e një a më shumë prej shkaqeve të parashikuara nga shkronjat "a", "c", "d", "dh" dhe "e", të pikës 1, të këtij neni, nuk do të ketë si pasojë prishjen e shoqërisë dhe hapjen e procedurave të likuidimit, nëse përpara vendimit </w:t>
      </w:r>
      <w:r w:rsidRPr="00D45E3A">
        <w:rPr>
          <w:rFonts w:ascii="Times New Roman" w:hAnsi="Times New Roman" w:cs="Times New Roman"/>
          <w:sz w:val="24"/>
          <w:szCs w:val="24"/>
        </w:rPr>
        <w:lastRenderedPageBreak/>
        <w:t xml:space="preserve">gjyqësor të formës së prerë, të përmendur në pikën 3, të këtij neni, shkaku i prishjes është korrigjuar, nëse është e mundshme të korrigjohet, dhe korrigjimi është publikuar nga shoqëria në regjistrin tregtar, sipas parashikimeve të ligjit nr. </w:t>
      </w:r>
      <w:proofErr w:type="gramStart"/>
      <w:r w:rsidRPr="00D45E3A">
        <w:rPr>
          <w:rFonts w:ascii="Times New Roman" w:hAnsi="Times New Roman" w:cs="Times New Roman"/>
          <w:sz w:val="24"/>
          <w:szCs w:val="24"/>
        </w:rPr>
        <w:t xml:space="preserve">9723, datë 3.5.2007, "Për Qendrën Kombëtare </w:t>
      </w:r>
      <w:r w:rsidR="000C15B1" w:rsidRPr="00D45E3A">
        <w:rPr>
          <w:rFonts w:ascii="Times New Roman" w:hAnsi="Times New Roman" w:cs="Times New Roman"/>
          <w:sz w:val="24"/>
          <w:szCs w:val="24"/>
        </w:rPr>
        <w:t>të Regjistrimit", të ndryshuar.</w:t>
      </w:r>
      <w:proofErr w:type="gramEnd"/>
    </w:p>
    <w:p w:rsidR="005B438B" w:rsidRPr="00D45E3A" w:rsidRDefault="005B438B" w:rsidP="00A15F00">
      <w:pPr>
        <w:pStyle w:val="NoSpacing"/>
        <w:jc w:val="both"/>
        <w:rPr>
          <w:rFonts w:ascii="Times New Roman" w:hAnsi="Times New Roman" w:cs="Times New Roman"/>
          <w:sz w:val="24"/>
          <w:szCs w:val="24"/>
        </w:rPr>
      </w:pPr>
      <w:r w:rsidRPr="00D45E3A">
        <w:rPr>
          <w:rFonts w:ascii="Times New Roman" w:hAnsi="Times New Roman" w:cs="Times New Roman"/>
          <w:b/>
          <w:sz w:val="24"/>
          <w:szCs w:val="24"/>
        </w:rPr>
        <w:t>5.</w:t>
      </w:r>
      <w:r w:rsidRPr="00D45E3A">
        <w:rPr>
          <w:rFonts w:ascii="Times New Roman" w:hAnsi="Times New Roman" w:cs="Times New Roman"/>
          <w:sz w:val="24"/>
          <w:szCs w:val="24"/>
        </w:rPr>
        <w:t xml:space="preserve"> Prishja e shoqërisë, si pasojë e shkaqeve të parashikuara në shkronjën "b", të pikës 1, të këtij neni, vendoset nga gjykata kompetente për procedurat e falimentimit, kur, në përfundim të këtyre procedurave, të gjitha pasuritë e shoqërisë janë likuiduar për shlyerjen në mënyrë kolektive të detyrimeve ndaj kreditorëve apo kur gjykata kompetente për procedurat e falimentimit vendos rrëzimin e kërkesës për hapjen e procedurës së falimentimit, për shkak të pamjaftueshmërisë së pasurisë së shoqërisë për të mbuluar shpenzimet e procedurës së falimentimit.</w:t>
      </w:r>
    </w:p>
    <w:p w:rsidR="005B438B" w:rsidRPr="00A15F00" w:rsidRDefault="005B438B" w:rsidP="00A15F00">
      <w:pPr>
        <w:pStyle w:val="NoSpacing"/>
        <w:jc w:val="both"/>
        <w:rPr>
          <w:rFonts w:ascii="Times New Roman" w:hAnsi="Times New Roman" w:cs="Times New Roman"/>
          <w:sz w:val="24"/>
          <w:szCs w:val="24"/>
        </w:rPr>
      </w:pPr>
      <w:r w:rsidRPr="00D45E3A">
        <w:rPr>
          <w:rFonts w:ascii="Times New Roman" w:hAnsi="Times New Roman" w:cs="Times New Roman"/>
          <w:b/>
          <w:sz w:val="24"/>
          <w:szCs w:val="24"/>
        </w:rPr>
        <w:t>6.</w:t>
      </w:r>
      <w:r w:rsidRPr="00D45E3A">
        <w:rPr>
          <w:rFonts w:ascii="Times New Roman" w:hAnsi="Times New Roman" w:cs="Times New Roman"/>
          <w:sz w:val="24"/>
          <w:szCs w:val="24"/>
        </w:rPr>
        <w:t xml:space="preserve"> Prishja e shoqërisë, si pasojë e rasteve të parashikuara në shkronjën "ç", të pikës 1, të këtij neni, vendoset nga gjykata kompetente, sipas parashikimeve të nenit 3/1 të këtij ligji.</w:t>
      </w:r>
    </w:p>
    <w:p w:rsidR="005B438B" w:rsidRPr="00A15F00" w:rsidRDefault="005B438B" w:rsidP="00A15F00">
      <w:pPr>
        <w:pStyle w:val="NoSpacing"/>
        <w:jc w:val="both"/>
        <w:rPr>
          <w:rFonts w:ascii="Times New Roman" w:hAnsi="Times New Roman" w:cs="Times New Roman"/>
          <w:sz w:val="24"/>
          <w:szCs w:val="24"/>
        </w:rPr>
      </w:pPr>
    </w:p>
    <w:p w:rsidR="00135A86" w:rsidRPr="000C15B1" w:rsidRDefault="00135A86" w:rsidP="000C15B1">
      <w:pPr>
        <w:pStyle w:val="NoSpacing"/>
        <w:jc w:val="center"/>
        <w:rPr>
          <w:rFonts w:ascii="Times New Roman" w:hAnsi="Times New Roman" w:cs="Times New Roman"/>
          <w:b/>
          <w:sz w:val="24"/>
          <w:szCs w:val="24"/>
        </w:rPr>
      </w:pPr>
      <w:r w:rsidRPr="000C15B1">
        <w:rPr>
          <w:rFonts w:ascii="Times New Roman" w:hAnsi="Times New Roman" w:cs="Times New Roman"/>
          <w:b/>
          <w:sz w:val="24"/>
          <w:szCs w:val="24"/>
        </w:rPr>
        <w:t>Neni 44</w:t>
      </w:r>
    </w:p>
    <w:p w:rsidR="00135A86" w:rsidRPr="000C15B1" w:rsidRDefault="00135A86" w:rsidP="000C15B1">
      <w:pPr>
        <w:pStyle w:val="NoSpacing"/>
        <w:jc w:val="center"/>
        <w:rPr>
          <w:rFonts w:ascii="Times New Roman" w:hAnsi="Times New Roman" w:cs="Times New Roman"/>
          <w:b/>
          <w:sz w:val="24"/>
          <w:szCs w:val="24"/>
        </w:rPr>
      </w:pPr>
      <w:r w:rsidRPr="000C15B1">
        <w:rPr>
          <w:rFonts w:ascii="Times New Roman" w:hAnsi="Times New Roman" w:cs="Times New Roman"/>
          <w:b/>
          <w:sz w:val="24"/>
          <w:szCs w:val="24"/>
        </w:rPr>
        <w:t>Largimi i ortakut</w:t>
      </w:r>
    </w:p>
    <w:p w:rsidR="00135A86" w:rsidRPr="00A15F00" w:rsidRDefault="00135A86" w:rsidP="00A15F00">
      <w:pPr>
        <w:pStyle w:val="NoSpacing"/>
        <w:jc w:val="both"/>
        <w:rPr>
          <w:rFonts w:ascii="Times New Roman" w:hAnsi="Times New Roman" w:cs="Times New Roman"/>
          <w:sz w:val="24"/>
          <w:szCs w:val="24"/>
        </w:rPr>
      </w:pPr>
    </w:p>
    <w:p w:rsidR="00135A86" w:rsidRPr="00A15F00" w:rsidRDefault="00135A86" w:rsidP="00A15F00">
      <w:pPr>
        <w:pStyle w:val="NoSpacing"/>
        <w:jc w:val="both"/>
        <w:rPr>
          <w:rFonts w:ascii="Times New Roman" w:hAnsi="Times New Roman" w:cs="Times New Roman"/>
          <w:sz w:val="24"/>
          <w:szCs w:val="24"/>
        </w:rPr>
      </w:pPr>
      <w:r w:rsidRPr="00A15F00">
        <w:rPr>
          <w:rFonts w:ascii="Times New Roman" w:hAnsi="Times New Roman" w:cs="Times New Roman"/>
          <w:sz w:val="24"/>
          <w:szCs w:val="24"/>
        </w:rPr>
        <w:t>Përveç rastit kur statuti parashikon ndryshe, ngjarjet e mëposhtme nuk kanë si pasojë prishjen e sho</w:t>
      </w:r>
      <w:r w:rsidR="000C15B1">
        <w:rPr>
          <w:rFonts w:ascii="Times New Roman" w:hAnsi="Times New Roman" w:cs="Times New Roman"/>
          <w:sz w:val="24"/>
          <w:szCs w:val="24"/>
        </w:rPr>
        <w:t>qërisë, por largimin e ortakut:</w:t>
      </w:r>
    </w:p>
    <w:p w:rsidR="00135A86" w:rsidRPr="00A15F00" w:rsidRDefault="00135A86" w:rsidP="00A15F00">
      <w:pPr>
        <w:pStyle w:val="NoSpacing"/>
        <w:jc w:val="both"/>
        <w:rPr>
          <w:rFonts w:ascii="Times New Roman" w:hAnsi="Times New Roman" w:cs="Times New Roman"/>
          <w:sz w:val="24"/>
          <w:szCs w:val="24"/>
        </w:rPr>
      </w:pPr>
      <w:r w:rsidRPr="000C15B1">
        <w:rPr>
          <w:rFonts w:ascii="Times New Roman" w:hAnsi="Times New Roman" w:cs="Times New Roman"/>
          <w:b/>
          <w:sz w:val="24"/>
          <w:szCs w:val="24"/>
        </w:rPr>
        <w:t>a)</w:t>
      </w:r>
      <w:r w:rsidR="00D45E3A">
        <w:rPr>
          <w:rFonts w:ascii="Times New Roman" w:hAnsi="Times New Roman" w:cs="Times New Roman"/>
          <w:b/>
          <w:sz w:val="24"/>
          <w:szCs w:val="24"/>
        </w:rPr>
        <w:t xml:space="preserve"> </w:t>
      </w:r>
      <w:proofErr w:type="gramStart"/>
      <w:r w:rsidRPr="00A15F00">
        <w:rPr>
          <w:rFonts w:ascii="Times New Roman" w:hAnsi="Times New Roman" w:cs="Times New Roman"/>
          <w:sz w:val="24"/>
          <w:szCs w:val="24"/>
        </w:rPr>
        <w:t>vdekja</w:t>
      </w:r>
      <w:proofErr w:type="gramEnd"/>
      <w:r w:rsidRPr="00A15F00">
        <w:rPr>
          <w:rFonts w:ascii="Times New Roman" w:hAnsi="Times New Roman" w:cs="Times New Roman"/>
          <w:sz w:val="24"/>
          <w:szCs w:val="24"/>
        </w:rPr>
        <w:t xml:space="preserve"> e një ortaku;</w:t>
      </w:r>
    </w:p>
    <w:p w:rsidR="00135A86" w:rsidRPr="00A15F00" w:rsidRDefault="00135A86" w:rsidP="00A15F00">
      <w:pPr>
        <w:pStyle w:val="NoSpacing"/>
        <w:jc w:val="both"/>
        <w:rPr>
          <w:rFonts w:ascii="Times New Roman" w:hAnsi="Times New Roman" w:cs="Times New Roman"/>
          <w:sz w:val="24"/>
          <w:szCs w:val="24"/>
        </w:rPr>
      </w:pPr>
      <w:r w:rsidRPr="000C15B1">
        <w:rPr>
          <w:rFonts w:ascii="Times New Roman" w:hAnsi="Times New Roman" w:cs="Times New Roman"/>
          <w:b/>
          <w:sz w:val="24"/>
          <w:szCs w:val="24"/>
        </w:rPr>
        <w:t>b)</w:t>
      </w:r>
      <w:r w:rsidR="00D45E3A">
        <w:rPr>
          <w:rFonts w:ascii="Times New Roman" w:hAnsi="Times New Roman" w:cs="Times New Roman"/>
          <w:b/>
          <w:sz w:val="24"/>
          <w:szCs w:val="24"/>
        </w:rPr>
        <w:t xml:space="preserve"> </w:t>
      </w:r>
      <w:proofErr w:type="gramStart"/>
      <w:r w:rsidRPr="00A15F00">
        <w:rPr>
          <w:rFonts w:ascii="Times New Roman" w:hAnsi="Times New Roman" w:cs="Times New Roman"/>
          <w:sz w:val="24"/>
          <w:szCs w:val="24"/>
        </w:rPr>
        <w:t>hapja</w:t>
      </w:r>
      <w:proofErr w:type="gramEnd"/>
      <w:r w:rsidRPr="00A15F00">
        <w:rPr>
          <w:rFonts w:ascii="Times New Roman" w:hAnsi="Times New Roman" w:cs="Times New Roman"/>
          <w:sz w:val="24"/>
          <w:szCs w:val="24"/>
        </w:rPr>
        <w:t xml:space="preserve"> e procedurave të falimentimit ndaj një ortaku;</w:t>
      </w:r>
    </w:p>
    <w:p w:rsidR="00135A86" w:rsidRPr="00A15F00" w:rsidRDefault="00135A86" w:rsidP="00A15F00">
      <w:pPr>
        <w:pStyle w:val="NoSpacing"/>
        <w:jc w:val="both"/>
        <w:rPr>
          <w:rFonts w:ascii="Times New Roman" w:hAnsi="Times New Roman" w:cs="Times New Roman"/>
          <w:sz w:val="24"/>
          <w:szCs w:val="24"/>
        </w:rPr>
      </w:pPr>
      <w:r w:rsidRPr="000C15B1">
        <w:rPr>
          <w:rFonts w:ascii="Times New Roman" w:hAnsi="Times New Roman" w:cs="Times New Roman"/>
          <w:b/>
          <w:sz w:val="24"/>
          <w:szCs w:val="24"/>
        </w:rPr>
        <w:t>c)</w:t>
      </w:r>
      <w:r w:rsidR="00D45E3A">
        <w:rPr>
          <w:rFonts w:ascii="Times New Roman" w:hAnsi="Times New Roman" w:cs="Times New Roman"/>
          <w:b/>
          <w:sz w:val="24"/>
          <w:szCs w:val="24"/>
        </w:rPr>
        <w:t xml:space="preserve"> </w:t>
      </w:r>
      <w:proofErr w:type="gramStart"/>
      <w:r w:rsidRPr="00A15F00">
        <w:rPr>
          <w:rFonts w:ascii="Times New Roman" w:hAnsi="Times New Roman" w:cs="Times New Roman"/>
          <w:sz w:val="24"/>
          <w:szCs w:val="24"/>
        </w:rPr>
        <w:t>njoftimi</w:t>
      </w:r>
      <w:proofErr w:type="gramEnd"/>
      <w:r w:rsidRPr="00A15F00">
        <w:rPr>
          <w:rFonts w:ascii="Times New Roman" w:hAnsi="Times New Roman" w:cs="Times New Roman"/>
          <w:sz w:val="24"/>
          <w:szCs w:val="24"/>
        </w:rPr>
        <w:t xml:space="preserve"> i ortakut për largim nga shoqëria;</w:t>
      </w:r>
    </w:p>
    <w:p w:rsidR="00135A86" w:rsidRPr="00A15F00" w:rsidRDefault="00135A86" w:rsidP="00A15F00">
      <w:pPr>
        <w:pStyle w:val="NoSpacing"/>
        <w:jc w:val="both"/>
        <w:rPr>
          <w:rFonts w:ascii="Times New Roman" w:hAnsi="Times New Roman" w:cs="Times New Roman"/>
          <w:sz w:val="24"/>
          <w:szCs w:val="24"/>
        </w:rPr>
      </w:pPr>
      <w:r w:rsidRPr="000C15B1">
        <w:rPr>
          <w:rFonts w:ascii="Times New Roman" w:hAnsi="Times New Roman" w:cs="Times New Roman"/>
          <w:b/>
          <w:sz w:val="24"/>
          <w:szCs w:val="24"/>
        </w:rPr>
        <w:t>ç)</w:t>
      </w:r>
      <w:r w:rsidR="00D45E3A">
        <w:rPr>
          <w:rFonts w:ascii="Times New Roman" w:hAnsi="Times New Roman" w:cs="Times New Roman"/>
          <w:b/>
          <w:sz w:val="24"/>
          <w:szCs w:val="24"/>
        </w:rPr>
        <w:t xml:space="preserve"> </w:t>
      </w:r>
      <w:proofErr w:type="gramStart"/>
      <w:r w:rsidRPr="00A15F00">
        <w:rPr>
          <w:rFonts w:ascii="Times New Roman" w:hAnsi="Times New Roman" w:cs="Times New Roman"/>
          <w:sz w:val="24"/>
          <w:szCs w:val="24"/>
        </w:rPr>
        <w:t>njoftimi</w:t>
      </w:r>
      <w:proofErr w:type="gramEnd"/>
      <w:r w:rsidRPr="00A15F00">
        <w:rPr>
          <w:rFonts w:ascii="Times New Roman" w:hAnsi="Times New Roman" w:cs="Times New Roman"/>
          <w:sz w:val="24"/>
          <w:szCs w:val="24"/>
        </w:rPr>
        <w:t xml:space="preserve"> i kreditorit personal të ortakut në rrethanat e përshkru</w:t>
      </w:r>
      <w:r w:rsidR="000C15B1">
        <w:rPr>
          <w:rFonts w:ascii="Times New Roman" w:hAnsi="Times New Roman" w:cs="Times New Roman"/>
          <w:sz w:val="24"/>
          <w:szCs w:val="24"/>
        </w:rPr>
        <w:t>ara në nenin 46 të këtij ligji;</w:t>
      </w:r>
    </w:p>
    <w:p w:rsidR="00135A86" w:rsidRPr="00A15F00" w:rsidRDefault="00135A86" w:rsidP="00A15F00">
      <w:pPr>
        <w:pStyle w:val="NoSpacing"/>
        <w:jc w:val="both"/>
        <w:rPr>
          <w:rFonts w:ascii="Times New Roman" w:hAnsi="Times New Roman" w:cs="Times New Roman"/>
          <w:sz w:val="24"/>
          <w:szCs w:val="24"/>
        </w:rPr>
      </w:pPr>
      <w:r w:rsidRPr="000C15B1">
        <w:rPr>
          <w:rFonts w:ascii="Times New Roman" w:hAnsi="Times New Roman" w:cs="Times New Roman"/>
          <w:b/>
          <w:sz w:val="24"/>
          <w:szCs w:val="24"/>
        </w:rPr>
        <w:t>d)</w:t>
      </w:r>
      <w:r w:rsidR="00D45E3A">
        <w:rPr>
          <w:rFonts w:ascii="Times New Roman" w:hAnsi="Times New Roman" w:cs="Times New Roman"/>
          <w:b/>
          <w:sz w:val="24"/>
          <w:szCs w:val="24"/>
        </w:rPr>
        <w:t xml:space="preserve"> </w:t>
      </w:r>
      <w:proofErr w:type="gramStart"/>
      <w:r w:rsidR="000C15B1">
        <w:rPr>
          <w:rFonts w:ascii="Times New Roman" w:hAnsi="Times New Roman" w:cs="Times New Roman"/>
          <w:sz w:val="24"/>
          <w:szCs w:val="24"/>
        </w:rPr>
        <w:t>vendim</w:t>
      </w:r>
      <w:proofErr w:type="gramEnd"/>
      <w:r w:rsidR="000C15B1">
        <w:rPr>
          <w:rFonts w:ascii="Times New Roman" w:hAnsi="Times New Roman" w:cs="Times New Roman"/>
          <w:sz w:val="24"/>
          <w:szCs w:val="24"/>
        </w:rPr>
        <w:t xml:space="preserve"> i ortakëve të tjerë;</w:t>
      </w:r>
    </w:p>
    <w:p w:rsidR="00135A86" w:rsidRPr="00A15F00" w:rsidRDefault="00135A86" w:rsidP="00A15F00">
      <w:pPr>
        <w:pStyle w:val="NoSpacing"/>
        <w:jc w:val="both"/>
        <w:rPr>
          <w:rFonts w:ascii="Times New Roman" w:hAnsi="Times New Roman" w:cs="Times New Roman"/>
          <w:sz w:val="24"/>
          <w:szCs w:val="24"/>
        </w:rPr>
      </w:pPr>
      <w:proofErr w:type="gramStart"/>
      <w:r w:rsidRPr="000C15B1">
        <w:rPr>
          <w:rFonts w:ascii="Times New Roman" w:hAnsi="Times New Roman" w:cs="Times New Roman"/>
          <w:b/>
          <w:sz w:val="24"/>
          <w:szCs w:val="24"/>
        </w:rPr>
        <w:t>dh</w:t>
      </w:r>
      <w:proofErr w:type="gramEnd"/>
      <w:r w:rsidRPr="000C15B1">
        <w:rPr>
          <w:rFonts w:ascii="Times New Roman" w:hAnsi="Times New Roman" w:cs="Times New Roman"/>
          <w:b/>
          <w:sz w:val="24"/>
          <w:szCs w:val="24"/>
        </w:rPr>
        <w:t>)</w:t>
      </w:r>
      <w:r w:rsidRPr="00A15F00">
        <w:rPr>
          <w:rFonts w:ascii="Times New Roman" w:hAnsi="Times New Roman" w:cs="Times New Roman"/>
          <w:sz w:val="24"/>
          <w:szCs w:val="24"/>
        </w:rPr>
        <w:t xml:space="preserve"> raste të tjera të parashikuara në statut.</w:t>
      </w:r>
    </w:p>
    <w:p w:rsidR="00135A86" w:rsidRPr="00A15F00" w:rsidRDefault="00135A86" w:rsidP="00A15F00">
      <w:pPr>
        <w:pStyle w:val="NoSpacing"/>
        <w:jc w:val="both"/>
        <w:rPr>
          <w:rFonts w:ascii="Times New Roman" w:hAnsi="Times New Roman" w:cs="Times New Roman"/>
          <w:sz w:val="24"/>
          <w:szCs w:val="24"/>
        </w:rPr>
      </w:pPr>
    </w:p>
    <w:p w:rsidR="00135A86" w:rsidRPr="000C15B1" w:rsidRDefault="00135A86" w:rsidP="000C15B1">
      <w:pPr>
        <w:pStyle w:val="NoSpacing"/>
        <w:jc w:val="center"/>
        <w:rPr>
          <w:rFonts w:ascii="Times New Roman" w:hAnsi="Times New Roman" w:cs="Times New Roman"/>
          <w:b/>
          <w:sz w:val="24"/>
          <w:szCs w:val="24"/>
        </w:rPr>
      </w:pPr>
      <w:r w:rsidRPr="000C15B1">
        <w:rPr>
          <w:rFonts w:ascii="Times New Roman" w:hAnsi="Times New Roman" w:cs="Times New Roman"/>
          <w:b/>
          <w:sz w:val="24"/>
          <w:szCs w:val="24"/>
        </w:rPr>
        <w:t>Neni 45</w:t>
      </w:r>
    </w:p>
    <w:p w:rsidR="00135A86" w:rsidRPr="000C15B1" w:rsidRDefault="00135A86" w:rsidP="000C15B1">
      <w:pPr>
        <w:pStyle w:val="NoSpacing"/>
        <w:jc w:val="center"/>
        <w:rPr>
          <w:rFonts w:ascii="Times New Roman" w:hAnsi="Times New Roman" w:cs="Times New Roman"/>
          <w:b/>
          <w:sz w:val="24"/>
          <w:szCs w:val="24"/>
        </w:rPr>
      </w:pPr>
      <w:r w:rsidRPr="000C15B1">
        <w:rPr>
          <w:rFonts w:ascii="Times New Roman" w:hAnsi="Times New Roman" w:cs="Times New Roman"/>
          <w:b/>
          <w:sz w:val="24"/>
          <w:szCs w:val="24"/>
        </w:rPr>
        <w:t>Njoftimi i ortakut për largim nga shoqëria</w:t>
      </w:r>
    </w:p>
    <w:p w:rsidR="00135A86" w:rsidRPr="000C15B1" w:rsidRDefault="00135A86" w:rsidP="000C15B1">
      <w:pPr>
        <w:pStyle w:val="NoSpacing"/>
        <w:jc w:val="center"/>
        <w:rPr>
          <w:rFonts w:ascii="Times New Roman" w:hAnsi="Times New Roman" w:cs="Times New Roman"/>
          <w:b/>
          <w:sz w:val="24"/>
          <w:szCs w:val="24"/>
        </w:rPr>
      </w:pPr>
    </w:p>
    <w:p w:rsidR="00135A86" w:rsidRPr="00A15F00" w:rsidRDefault="00135A86" w:rsidP="00A15F00">
      <w:pPr>
        <w:pStyle w:val="NoSpacing"/>
        <w:jc w:val="both"/>
        <w:rPr>
          <w:rFonts w:ascii="Times New Roman" w:hAnsi="Times New Roman" w:cs="Times New Roman"/>
          <w:sz w:val="24"/>
          <w:szCs w:val="24"/>
        </w:rPr>
      </w:pPr>
      <w:r w:rsidRPr="00A15F00">
        <w:rPr>
          <w:rFonts w:ascii="Times New Roman" w:hAnsi="Times New Roman" w:cs="Times New Roman"/>
          <w:sz w:val="24"/>
          <w:szCs w:val="24"/>
        </w:rPr>
        <w:t xml:space="preserve">Me përjashtim të rasteve kur parashikohet ndryshe në statut, nëse shoqëria është themeluar për një kohëzgjatje të papërcaktuar, secili ortak mund të largohet nga shoqëria, duke njoftuar me shkrim ortakët e tjerë 6 muaj përpara. </w:t>
      </w:r>
      <w:proofErr w:type="gramStart"/>
      <w:r w:rsidRPr="00A15F00">
        <w:rPr>
          <w:rFonts w:ascii="Times New Roman" w:hAnsi="Times New Roman" w:cs="Times New Roman"/>
          <w:sz w:val="24"/>
          <w:szCs w:val="24"/>
        </w:rPr>
        <w:t>Në raste të justifikuara mund të zbatohet një njoftim me afat më të shkurtër.</w:t>
      </w:r>
      <w:proofErr w:type="gramEnd"/>
    </w:p>
    <w:p w:rsidR="00135A86" w:rsidRPr="00A15F00" w:rsidRDefault="00135A86" w:rsidP="00A15F00">
      <w:pPr>
        <w:pStyle w:val="NoSpacing"/>
        <w:jc w:val="both"/>
        <w:rPr>
          <w:rFonts w:ascii="Times New Roman" w:hAnsi="Times New Roman" w:cs="Times New Roman"/>
          <w:sz w:val="24"/>
          <w:szCs w:val="24"/>
        </w:rPr>
      </w:pPr>
    </w:p>
    <w:p w:rsidR="00135A86" w:rsidRPr="000C15B1" w:rsidRDefault="00135A86" w:rsidP="000C15B1">
      <w:pPr>
        <w:pStyle w:val="NoSpacing"/>
        <w:jc w:val="center"/>
        <w:rPr>
          <w:rFonts w:ascii="Times New Roman" w:hAnsi="Times New Roman" w:cs="Times New Roman"/>
          <w:b/>
          <w:sz w:val="24"/>
          <w:szCs w:val="24"/>
        </w:rPr>
      </w:pPr>
      <w:r w:rsidRPr="000C15B1">
        <w:rPr>
          <w:rFonts w:ascii="Times New Roman" w:hAnsi="Times New Roman" w:cs="Times New Roman"/>
          <w:b/>
          <w:sz w:val="24"/>
          <w:szCs w:val="24"/>
        </w:rPr>
        <w:t>Neni 46</w:t>
      </w:r>
    </w:p>
    <w:p w:rsidR="00135A86" w:rsidRPr="000C15B1" w:rsidRDefault="00135A86" w:rsidP="000C15B1">
      <w:pPr>
        <w:pStyle w:val="NoSpacing"/>
        <w:jc w:val="center"/>
        <w:rPr>
          <w:rFonts w:ascii="Times New Roman" w:hAnsi="Times New Roman" w:cs="Times New Roman"/>
          <w:b/>
          <w:sz w:val="24"/>
          <w:szCs w:val="24"/>
        </w:rPr>
      </w:pPr>
      <w:r w:rsidRPr="000C15B1">
        <w:rPr>
          <w:rFonts w:ascii="Times New Roman" w:hAnsi="Times New Roman" w:cs="Times New Roman"/>
          <w:b/>
          <w:sz w:val="24"/>
          <w:szCs w:val="24"/>
        </w:rPr>
        <w:t>Njoftimi nga kreditori personal i ortakut</w:t>
      </w:r>
    </w:p>
    <w:p w:rsidR="00135A86" w:rsidRPr="00A15F00" w:rsidRDefault="00135A86" w:rsidP="00A15F00">
      <w:pPr>
        <w:pStyle w:val="NoSpacing"/>
        <w:jc w:val="both"/>
        <w:rPr>
          <w:rFonts w:ascii="Times New Roman" w:hAnsi="Times New Roman" w:cs="Times New Roman"/>
          <w:sz w:val="24"/>
          <w:szCs w:val="24"/>
        </w:rPr>
      </w:pPr>
    </w:p>
    <w:p w:rsidR="00135A86" w:rsidRPr="00A15F00" w:rsidRDefault="00135A86" w:rsidP="00A15F00">
      <w:pPr>
        <w:pStyle w:val="NoSpacing"/>
        <w:jc w:val="both"/>
        <w:rPr>
          <w:rFonts w:ascii="Times New Roman" w:hAnsi="Times New Roman" w:cs="Times New Roman"/>
          <w:sz w:val="24"/>
          <w:szCs w:val="24"/>
        </w:rPr>
      </w:pPr>
      <w:r w:rsidRPr="00A15F00">
        <w:rPr>
          <w:rFonts w:ascii="Times New Roman" w:hAnsi="Times New Roman" w:cs="Times New Roman"/>
          <w:sz w:val="24"/>
          <w:szCs w:val="24"/>
        </w:rPr>
        <w:t xml:space="preserve">Nëse kreditori personal i ortakut nuk ka arritur të ekzekutojë kreditë e tij ndaj këtij të fundit, në bazë të një vendimi gjyqësor, atëherë, brenda 6 muajve nga kërkesa, kreditori ka të drejtë t'i kërkojë shoqërisë likuidimin e pjesës që zotëron ortaku në shoqëri. </w:t>
      </w:r>
      <w:proofErr w:type="gramStart"/>
      <w:r w:rsidRPr="00A15F00">
        <w:rPr>
          <w:rFonts w:ascii="Times New Roman" w:hAnsi="Times New Roman" w:cs="Times New Roman"/>
          <w:sz w:val="24"/>
          <w:szCs w:val="24"/>
        </w:rPr>
        <w:t>Dispozitat e pikës 2 të nenit 40 të këtij ligji mbeten të zbatueshme edhe në këtë rast.</w:t>
      </w:r>
      <w:proofErr w:type="gramEnd"/>
    </w:p>
    <w:p w:rsidR="00135A86" w:rsidRPr="00A15F00" w:rsidRDefault="00135A86" w:rsidP="00A15F00">
      <w:pPr>
        <w:pStyle w:val="NoSpacing"/>
        <w:jc w:val="both"/>
        <w:rPr>
          <w:rFonts w:ascii="Times New Roman" w:hAnsi="Times New Roman" w:cs="Times New Roman"/>
          <w:sz w:val="24"/>
          <w:szCs w:val="24"/>
        </w:rPr>
      </w:pPr>
    </w:p>
    <w:p w:rsidR="00135A86" w:rsidRPr="000C15B1" w:rsidRDefault="00135A86" w:rsidP="000C15B1">
      <w:pPr>
        <w:pStyle w:val="NoSpacing"/>
        <w:jc w:val="center"/>
        <w:rPr>
          <w:rFonts w:ascii="Times New Roman" w:hAnsi="Times New Roman" w:cs="Times New Roman"/>
          <w:b/>
          <w:sz w:val="24"/>
          <w:szCs w:val="24"/>
        </w:rPr>
      </w:pPr>
      <w:r w:rsidRPr="000C15B1">
        <w:rPr>
          <w:rFonts w:ascii="Times New Roman" w:hAnsi="Times New Roman" w:cs="Times New Roman"/>
          <w:b/>
          <w:sz w:val="24"/>
          <w:szCs w:val="24"/>
        </w:rPr>
        <w:t>Neni 47</w:t>
      </w:r>
    </w:p>
    <w:p w:rsidR="00135A86" w:rsidRPr="000C15B1" w:rsidRDefault="00135A86" w:rsidP="000C15B1">
      <w:pPr>
        <w:pStyle w:val="NoSpacing"/>
        <w:jc w:val="center"/>
        <w:rPr>
          <w:rFonts w:ascii="Times New Roman" w:hAnsi="Times New Roman" w:cs="Times New Roman"/>
          <w:b/>
          <w:sz w:val="24"/>
          <w:szCs w:val="24"/>
        </w:rPr>
      </w:pPr>
      <w:r w:rsidRPr="000C15B1">
        <w:rPr>
          <w:rFonts w:ascii="Times New Roman" w:hAnsi="Times New Roman" w:cs="Times New Roman"/>
          <w:b/>
          <w:sz w:val="24"/>
          <w:szCs w:val="24"/>
        </w:rPr>
        <w:t>Prishja e shoqërisë me vendim gjykate</w:t>
      </w:r>
    </w:p>
    <w:p w:rsidR="00135A86" w:rsidRPr="00A15F00" w:rsidRDefault="00135A86" w:rsidP="00A15F00">
      <w:pPr>
        <w:pStyle w:val="NoSpacing"/>
        <w:jc w:val="both"/>
        <w:rPr>
          <w:rFonts w:ascii="Times New Roman" w:hAnsi="Times New Roman" w:cs="Times New Roman"/>
          <w:sz w:val="24"/>
          <w:szCs w:val="24"/>
        </w:rPr>
      </w:pPr>
    </w:p>
    <w:p w:rsidR="00135A86" w:rsidRPr="00A15F00" w:rsidRDefault="00135A86" w:rsidP="00A15F00">
      <w:pPr>
        <w:pStyle w:val="NoSpacing"/>
        <w:jc w:val="both"/>
        <w:rPr>
          <w:rFonts w:ascii="Times New Roman" w:hAnsi="Times New Roman" w:cs="Times New Roman"/>
          <w:sz w:val="24"/>
          <w:szCs w:val="24"/>
        </w:rPr>
      </w:pPr>
      <w:proofErr w:type="gramStart"/>
      <w:r w:rsidRPr="00A15F00">
        <w:rPr>
          <w:rFonts w:ascii="Times New Roman" w:hAnsi="Times New Roman" w:cs="Times New Roman"/>
          <w:sz w:val="24"/>
          <w:szCs w:val="24"/>
        </w:rPr>
        <w:t xml:space="preserve">Shoqëria mund të prishet me vendim gjykate për shkaqe të arsyeshme, në bazë të padisë së ngritur nga një ortak e, në mënyrë të veçantë, nëse njëri prej ortakëve, me dashje ose si pasojë e </w:t>
      </w:r>
      <w:r w:rsidRPr="00A15F00">
        <w:rPr>
          <w:rFonts w:ascii="Times New Roman" w:hAnsi="Times New Roman" w:cs="Times New Roman"/>
          <w:sz w:val="24"/>
          <w:szCs w:val="24"/>
        </w:rPr>
        <w:lastRenderedPageBreak/>
        <w:t>pakujdesisë së rëndë, nuk ka kryer detyrat e caktuara në statut, apo nëse kryerja e këtyre detyrave është bërë e pamundur.</w:t>
      </w:r>
      <w:proofErr w:type="gramEnd"/>
    </w:p>
    <w:p w:rsidR="00135A86" w:rsidRPr="00A15F00" w:rsidRDefault="00135A86" w:rsidP="00A15F00">
      <w:pPr>
        <w:pStyle w:val="NoSpacing"/>
        <w:jc w:val="both"/>
        <w:rPr>
          <w:rFonts w:ascii="Times New Roman" w:hAnsi="Times New Roman" w:cs="Times New Roman"/>
          <w:sz w:val="24"/>
          <w:szCs w:val="24"/>
        </w:rPr>
      </w:pPr>
    </w:p>
    <w:p w:rsidR="00135A86" w:rsidRPr="000C15B1" w:rsidRDefault="00135A86" w:rsidP="000C15B1">
      <w:pPr>
        <w:pStyle w:val="NoSpacing"/>
        <w:jc w:val="center"/>
        <w:rPr>
          <w:rFonts w:ascii="Times New Roman" w:hAnsi="Times New Roman" w:cs="Times New Roman"/>
          <w:b/>
          <w:sz w:val="24"/>
          <w:szCs w:val="24"/>
        </w:rPr>
      </w:pPr>
      <w:r w:rsidRPr="000C15B1">
        <w:rPr>
          <w:rFonts w:ascii="Times New Roman" w:hAnsi="Times New Roman" w:cs="Times New Roman"/>
          <w:b/>
          <w:sz w:val="24"/>
          <w:szCs w:val="24"/>
        </w:rPr>
        <w:t>Neni 48</w:t>
      </w:r>
    </w:p>
    <w:p w:rsidR="00135A86" w:rsidRPr="000C15B1" w:rsidRDefault="00135A86" w:rsidP="000C15B1">
      <w:pPr>
        <w:pStyle w:val="NoSpacing"/>
        <w:jc w:val="center"/>
        <w:rPr>
          <w:rFonts w:ascii="Times New Roman" w:hAnsi="Times New Roman" w:cs="Times New Roman"/>
          <w:b/>
          <w:sz w:val="24"/>
          <w:szCs w:val="24"/>
        </w:rPr>
      </w:pPr>
      <w:r w:rsidRPr="000C15B1">
        <w:rPr>
          <w:rFonts w:ascii="Times New Roman" w:hAnsi="Times New Roman" w:cs="Times New Roman"/>
          <w:b/>
          <w:sz w:val="24"/>
          <w:szCs w:val="24"/>
        </w:rPr>
        <w:t>Përjashtimi i ortakut</w:t>
      </w:r>
    </w:p>
    <w:p w:rsidR="00135A86" w:rsidRPr="00A15F00" w:rsidRDefault="00135A86" w:rsidP="00A15F00">
      <w:pPr>
        <w:pStyle w:val="NoSpacing"/>
        <w:jc w:val="both"/>
        <w:rPr>
          <w:rFonts w:ascii="Times New Roman" w:hAnsi="Times New Roman" w:cs="Times New Roman"/>
          <w:sz w:val="24"/>
          <w:szCs w:val="24"/>
        </w:rPr>
      </w:pPr>
    </w:p>
    <w:p w:rsidR="00135A86" w:rsidRPr="00A15F00" w:rsidRDefault="00135A86" w:rsidP="00A15F00">
      <w:pPr>
        <w:pStyle w:val="NoSpacing"/>
        <w:jc w:val="both"/>
        <w:rPr>
          <w:rFonts w:ascii="Times New Roman" w:hAnsi="Times New Roman" w:cs="Times New Roman"/>
          <w:sz w:val="24"/>
          <w:szCs w:val="24"/>
        </w:rPr>
      </w:pPr>
      <w:r w:rsidRPr="00A15F00">
        <w:rPr>
          <w:rFonts w:ascii="Times New Roman" w:hAnsi="Times New Roman" w:cs="Times New Roman"/>
          <w:sz w:val="24"/>
          <w:szCs w:val="24"/>
        </w:rPr>
        <w:t>Në rrethanat e parashikuara në nenin 47 të këtij ligji, gjykata, në bazë të padisë të ngritur nga një ortak, mund të vendosë të përjashtojë ortakun përgjegjës dhe të mos vendosë prishjen e shoqërisë.</w:t>
      </w:r>
    </w:p>
    <w:p w:rsidR="00135A86" w:rsidRPr="00A15F00" w:rsidRDefault="00135A86" w:rsidP="00A15F00">
      <w:pPr>
        <w:pStyle w:val="NoSpacing"/>
        <w:jc w:val="both"/>
        <w:rPr>
          <w:rFonts w:ascii="Times New Roman" w:hAnsi="Times New Roman" w:cs="Times New Roman"/>
          <w:sz w:val="24"/>
          <w:szCs w:val="24"/>
        </w:rPr>
      </w:pPr>
    </w:p>
    <w:p w:rsidR="00135A86" w:rsidRPr="000C15B1" w:rsidRDefault="00135A86" w:rsidP="000C15B1">
      <w:pPr>
        <w:pStyle w:val="NoSpacing"/>
        <w:jc w:val="center"/>
        <w:rPr>
          <w:rFonts w:ascii="Times New Roman" w:hAnsi="Times New Roman" w:cs="Times New Roman"/>
          <w:b/>
          <w:sz w:val="24"/>
          <w:szCs w:val="24"/>
        </w:rPr>
      </w:pPr>
      <w:r w:rsidRPr="000C15B1">
        <w:rPr>
          <w:rFonts w:ascii="Times New Roman" w:hAnsi="Times New Roman" w:cs="Times New Roman"/>
          <w:b/>
          <w:sz w:val="24"/>
          <w:szCs w:val="24"/>
        </w:rPr>
        <w:t>Neni 49</w:t>
      </w:r>
    </w:p>
    <w:p w:rsidR="00135A86" w:rsidRPr="000C15B1" w:rsidRDefault="00135A86" w:rsidP="000C15B1">
      <w:pPr>
        <w:pStyle w:val="NoSpacing"/>
        <w:jc w:val="center"/>
        <w:rPr>
          <w:rFonts w:ascii="Times New Roman" w:hAnsi="Times New Roman" w:cs="Times New Roman"/>
          <w:b/>
          <w:sz w:val="24"/>
          <w:szCs w:val="24"/>
        </w:rPr>
      </w:pPr>
      <w:r w:rsidRPr="000C15B1">
        <w:rPr>
          <w:rFonts w:ascii="Times New Roman" w:hAnsi="Times New Roman" w:cs="Times New Roman"/>
          <w:b/>
          <w:sz w:val="24"/>
          <w:szCs w:val="24"/>
        </w:rPr>
        <w:t>Ndarja e pjesës së ortakut që ikën</w:t>
      </w:r>
    </w:p>
    <w:p w:rsidR="00135A86" w:rsidRPr="00A15F00" w:rsidRDefault="00135A86" w:rsidP="00A15F00">
      <w:pPr>
        <w:pStyle w:val="NoSpacing"/>
        <w:jc w:val="both"/>
        <w:rPr>
          <w:rFonts w:ascii="Times New Roman" w:hAnsi="Times New Roman" w:cs="Times New Roman"/>
          <w:sz w:val="24"/>
          <w:szCs w:val="24"/>
        </w:rPr>
      </w:pPr>
    </w:p>
    <w:p w:rsidR="00135A86" w:rsidRPr="00A15F00" w:rsidRDefault="00135A86" w:rsidP="00A15F00">
      <w:pPr>
        <w:pStyle w:val="NoSpacing"/>
        <w:jc w:val="both"/>
        <w:rPr>
          <w:rFonts w:ascii="Times New Roman" w:hAnsi="Times New Roman" w:cs="Times New Roman"/>
          <w:sz w:val="24"/>
          <w:szCs w:val="24"/>
        </w:rPr>
      </w:pPr>
      <w:r w:rsidRPr="000C15B1">
        <w:rPr>
          <w:rFonts w:ascii="Times New Roman" w:hAnsi="Times New Roman" w:cs="Times New Roman"/>
          <w:b/>
          <w:sz w:val="24"/>
          <w:szCs w:val="24"/>
        </w:rPr>
        <w:t>1.</w:t>
      </w:r>
      <w:r w:rsidRPr="00A15F00">
        <w:rPr>
          <w:rFonts w:ascii="Times New Roman" w:hAnsi="Times New Roman" w:cs="Times New Roman"/>
          <w:sz w:val="24"/>
          <w:szCs w:val="24"/>
        </w:rPr>
        <w:t xml:space="preserve"> Pjesa e secilit ortak, që largohet nga shoqëria kolektive, ndahet në mënyrë proporcionale ndërmjet ortakëve të mbetur, me përjashtim të rasteve kur largimi është pasojë e falimentimit, njoftimit të kreditorit apo për raste të tjera të parashikuara në statut. Ortakët e mbetur janë të detyruar t'i paguajnë ortakut të larguar, kreditorëve apo trashëgimtarëve të tij, në përputhje me rregullat e trashëgimisë, vlerën që ai do të kishte përfituar nëse shoqëria do të ishte prishur në çastin e daljes së tij, duke pasur parasysh edhe </w:t>
      </w:r>
      <w:r w:rsidR="000C15B1">
        <w:rPr>
          <w:rFonts w:ascii="Times New Roman" w:hAnsi="Times New Roman" w:cs="Times New Roman"/>
          <w:sz w:val="24"/>
          <w:szCs w:val="24"/>
        </w:rPr>
        <w:t>veprimet ende të papërfunduara.</w:t>
      </w:r>
    </w:p>
    <w:p w:rsidR="00135A86" w:rsidRPr="00A15F00" w:rsidRDefault="00135A86" w:rsidP="00A15F00">
      <w:pPr>
        <w:pStyle w:val="NoSpacing"/>
        <w:jc w:val="both"/>
        <w:rPr>
          <w:rFonts w:ascii="Times New Roman" w:hAnsi="Times New Roman" w:cs="Times New Roman"/>
          <w:sz w:val="24"/>
          <w:szCs w:val="24"/>
        </w:rPr>
      </w:pPr>
      <w:r w:rsidRPr="000C15B1">
        <w:rPr>
          <w:rFonts w:ascii="Times New Roman" w:hAnsi="Times New Roman" w:cs="Times New Roman"/>
          <w:b/>
          <w:sz w:val="24"/>
          <w:szCs w:val="24"/>
        </w:rPr>
        <w:t>2.</w:t>
      </w:r>
      <w:r w:rsidRPr="00A15F00">
        <w:rPr>
          <w:rFonts w:ascii="Times New Roman" w:hAnsi="Times New Roman" w:cs="Times New Roman"/>
          <w:sz w:val="24"/>
          <w:szCs w:val="24"/>
        </w:rPr>
        <w:t xml:space="preserve"> Nëse vlera e aktiveve të shoqërisë nuk është e mjaftueshme për të përballuar të gjitha detyrimet e saj, ortaku që largohet apo trashëgimtarët e tij, në përputhje me rregullat e trashëgimisë, përgjigjet për diferencën, në përpjesëtim me pjesën e humbj</w:t>
      </w:r>
      <w:r w:rsidR="000C15B1">
        <w:rPr>
          <w:rFonts w:ascii="Times New Roman" w:hAnsi="Times New Roman" w:cs="Times New Roman"/>
          <w:sz w:val="24"/>
          <w:szCs w:val="24"/>
        </w:rPr>
        <w:t>eve të shoqërisë, që i takojnë.</w:t>
      </w:r>
    </w:p>
    <w:p w:rsidR="00135A86" w:rsidRPr="00A15F00" w:rsidRDefault="00135A86" w:rsidP="00A15F00">
      <w:pPr>
        <w:pStyle w:val="NoSpacing"/>
        <w:jc w:val="both"/>
        <w:rPr>
          <w:rFonts w:ascii="Times New Roman" w:hAnsi="Times New Roman" w:cs="Times New Roman"/>
          <w:sz w:val="24"/>
          <w:szCs w:val="24"/>
        </w:rPr>
      </w:pPr>
      <w:r w:rsidRPr="000C15B1">
        <w:rPr>
          <w:rFonts w:ascii="Times New Roman" w:hAnsi="Times New Roman" w:cs="Times New Roman"/>
          <w:b/>
          <w:sz w:val="24"/>
          <w:szCs w:val="24"/>
        </w:rPr>
        <w:t>3.</w:t>
      </w:r>
      <w:r w:rsidRPr="00A15F00">
        <w:rPr>
          <w:rFonts w:ascii="Times New Roman" w:hAnsi="Times New Roman" w:cs="Times New Roman"/>
          <w:sz w:val="24"/>
          <w:szCs w:val="24"/>
        </w:rPr>
        <w:t xml:space="preserve"> Në rast përjashtimi, sipas nenit 48 të këtij ligji, ortakët mund të zbresin nga shuma e parashikuar në pikën 1 të këtij neni, vlerën e dëmit të mundshëm, që shoqëria ka pësuar nga mospërmbushjet e ortakut.</w:t>
      </w:r>
    </w:p>
    <w:p w:rsidR="00135A86" w:rsidRPr="00A15F00" w:rsidRDefault="00135A86" w:rsidP="00A15F00">
      <w:pPr>
        <w:pStyle w:val="NoSpacing"/>
        <w:jc w:val="both"/>
        <w:rPr>
          <w:rFonts w:ascii="Times New Roman" w:hAnsi="Times New Roman" w:cs="Times New Roman"/>
          <w:sz w:val="24"/>
          <w:szCs w:val="24"/>
        </w:rPr>
      </w:pPr>
    </w:p>
    <w:p w:rsidR="00135A86" w:rsidRPr="000C15B1" w:rsidRDefault="00135A86" w:rsidP="000C15B1">
      <w:pPr>
        <w:pStyle w:val="NoSpacing"/>
        <w:jc w:val="center"/>
        <w:rPr>
          <w:rFonts w:ascii="Times New Roman" w:hAnsi="Times New Roman" w:cs="Times New Roman"/>
          <w:b/>
          <w:sz w:val="24"/>
          <w:szCs w:val="24"/>
        </w:rPr>
      </w:pPr>
      <w:r w:rsidRPr="000C15B1">
        <w:rPr>
          <w:rFonts w:ascii="Times New Roman" w:hAnsi="Times New Roman" w:cs="Times New Roman"/>
          <w:b/>
          <w:sz w:val="24"/>
          <w:szCs w:val="24"/>
        </w:rPr>
        <w:t>Neni 50</w:t>
      </w:r>
    </w:p>
    <w:p w:rsidR="00135A86" w:rsidRPr="000C15B1" w:rsidRDefault="00135A86" w:rsidP="000C15B1">
      <w:pPr>
        <w:pStyle w:val="NoSpacing"/>
        <w:jc w:val="center"/>
        <w:rPr>
          <w:rFonts w:ascii="Times New Roman" w:hAnsi="Times New Roman" w:cs="Times New Roman"/>
          <w:b/>
          <w:sz w:val="24"/>
          <w:szCs w:val="24"/>
        </w:rPr>
      </w:pPr>
      <w:r w:rsidRPr="000C15B1">
        <w:rPr>
          <w:rFonts w:ascii="Times New Roman" w:hAnsi="Times New Roman" w:cs="Times New Roman"/>
          <w:b/>
          <w:sz w:val="24"/>
          <w:szCs w:val="24"/>
        </w:rPr>
        <w:t>Procedura për rastet kur mbetet vetëm një ortak</w:t>
      </w:r>
    </w:p>
    <w:p w:rsidR="00135A86" w:rsidRPr="00A15F00" w:rsidRDefault="00135A86" w:rsidP="00A15F00">
      <w:pPr>
        <w:pStyle w:val="NoSpacing"/>
        <w:jc w:val="both"/>
        <w:rPr>
          <w:rFonts w:ascii="Times New Roman" w:hAnsi="Times New Roman" w:cs="Times New Roman"/>
          <w:sz w:val="24"/>
          <w:szCs w:val="24"/>
        </w:rPr>
      </w:pPr>
    </w:p>
    <w:p w:rsidR="00135A86" w:rsidRPr="00A15F00" w:rsidRDefault="00135A86" w:rsidP="00A15F00">
      <w:pPr>
        <w:pStyle w:val="NoSpacing"/>
        <w:jc w:val="both"/>
        <w:rPr>
          <w:rFonts w:ascii="Times New Roman" w:hAnsi="Times New Roman" w:cs="Times New Roman"/>
          <w:sz w:val="24"/>
          <w:szCs w:val="24"/>
        </w:rPr>
      </w:pPr>
      <w:r w:rsidRPr="000C15B1">
        <w:rPr>
          <w:rFonts w:ascii="Times New Roman" w:hAnsi="Times New Roman" w:cs="Times New Roman"/>
          <w:b/>
          <w:sz w:val="24"/>
          <w:szCs w:val="24"/>
        </w:rPr>
        <w:t>1.</w:t>
      </w:r>
      <w:r w:rsidRPr="00A15F00">
        <w:rPr>
          <w:rFonts w:ascii="Times New Roman" w:hAnsi="Times New Roman" w:cs="Times New Roman"/>
          <w:sz w:val="24"/>
          <w:szCs w:val="24"/>
        </w:rPr>
        <w:t xml:space="preserve"> Kur, për çfarëdo arsye, shoqëria kolektive mbetet me një ortak të vetëm, atëherë ai është i detyruar që, brenda 6 muajve nga ngjarja e këtij fakti, të marrë masat e nevojshme për ta përshtatur shoqërinë me kërkesat e këtij ligji, apo në mënyrë alternative t'i kalojë veprimtarinë e saj një shoqërie të themeluar rishtazi, që pranon ekzistencën e një ortaku të vetëm ose të vazhdojë ushtrimin e veprimtarisë</w:t>
      </w:r>
      <w:r w:rsidR="000C15B1">
        <w:rPr>
          <w:rFonts w:ascii="Times New Roman" w:hAnsi="Times New Roman" w:cs="Times New Roman"/>
          <w:sz w:val="24"/>
          <w:szCs w:val="24"/>
        </w:rPr>
        <w:t xml:space="preserve"> duke u regjistruar si tregtar.</w:t>
      </w:r>
    </w:p>
    <w:p w:rsidR="00135A86" w:rsidRPr="00A15F00" w:rsidRDefault="00135A86" w:rsidP="00A15F00">
      <w:pPr>
        <w:pStyle w:val="NoSpacing"/>
        <w:jc w:val="both"/>
        <w:rPr>
          <w:rFonts w:ascii="Times New Roman" w:hAnsi="Times New Roman" w:cs="Times New Roman"/>
          <w:sz w:val="24"/>
          <w:szCs w:val="24"/>
        </w:rPr>
      </w:pPr>
      <w:proofErr w:type="gramStart"/>
      <w:r w:rsidRPr="000C15B1">
        <w:rPr>
          <w:rFonts w:ascii="Times New Roman" w:hAnsi="Times New Roman" w:cs="Times New Roman"/>
          <w:b/>
          <w:sz w:val="24"/>
          <w:szCs w:val="24"/>
        </w:rPr>
        <w:t>2.</w:t>
      </w:r>
      <w:r w:rsidRPr="00A15F00">
        <w:rPr>
          <w:rFonts w:ascii="Times New Roman" w:hAnsi="Times New Roman" w:cs="Times New Roman"/>
          <w:sz w:val="24"/>
          <w:szCs w:val="24"/>
        </w:rPr>
        <w:t xml:space="preserve"> Nëse brenda</w:t>
      </w:r>
      <w:proofErr w:type="gramEnd"/>
      <w:r w:rsidRPr="00A15F00">
        <w:rPr>
          <w:rFonts w:ascii="Times New Roman" w:hAnsi="Times New Roman" w:cs="Times New Roman"/>
          <w:sz w:val="24"/>
          <w:szCs w:val="24"/>
        </w:rPr>
        <w:t xml:space="preserve"> afatit të parashikuar në pikën 1 të këtij neni, ortaku i mbetur nuk regjistron një prej veprimeve si më sipër në Qendrën Kombëtare të Regjistrimit, shoqëria kolektive vlerësohet e prishur dhe likuidohet sipas dispozitave të këtij ligji. </w:t>
      </w:r>
      <w:proofErr w:type="gramStart"/>
      <w:r w:rsidRPr="00A15F00">
        <w:rPr>
          <w:rFonts w:ascii="Times New Roman" w:hAnsi="Times New Roman" w:cs="Times New Roman"/>
          <w:sz w:val="24"/>
          <w:szCs w:val="24"/>
        </w:rPr>
        <w:t>Çdo person i interesuar mund t'i drejtohet gjykatës për të konstatuar prishjen e shoqërisë.</w:t>
      </w:r>
      <w:proofErr w:type="gramEnd"/>
    </w:p>
    <w:p w:rsidR="00135A86" w:rsidRPr="000C15B1" w:rsidRDefault="00135A86" w:rsidP="000C15B1">
      <w:pPr>
        <w:pStyle w:val="NoSpacing"/>
        <w:jc w:val="center"/>
        <w:rPr>
          <w:rFonts w:ascii="Times New Roman" w:hAnsi="Times New Roman" w:cs="Times New Roman"/>
          <w:b/>
          <w:sz w:val="24"/>
          <w:szCs w:val="24"/>
        </w:rPr>
      </w:pPr>
    </w:p>
    <w:p w:rsidR="00135A86" w:rsidRPr="000C15B1" w:rsidRDefault="000C15B1" w:rsidP="000C15B1">
      <w:pPr>
        <w:pStyle w:val="NoSpacing"/>
        <w:jc w:val="center"/>
        <w:rPr>
          <w:rFonts w:ascii="Times New Roman" w:hAnsi="Times New Roman" w:cs="Times New Roman"/>
          <w:b/>
          <w:sz w:val="24"/>
          <w:szCs w:val="24"/>
        </w:rPr>
      </w:pPr>
      <w:r>
        <w:rPr>
          <w:rFonts w:ascii="Times New Roman" w:hAnsi="Times New Roman" w:cs="Times New Roman"/>
          <w:b/>
          <w:sz w:val="24"/>
          <w:szCs w:val="24"/>
        </w:rPr>
        <w:t>Neni 51</w:t>
      </w:r>
    </w:p>
    <w:p w:rsidR="00135A86" w:rsidRPr="000C15B1" w:rsidRDefault="00135A86" w:rsidP="000C15B1">
      <w:pPr>
        <w:pStyle w:val="NoSpacing"/>
        <w:jc w:val="center"/>
        <w:rPr>
          <w:rFonts w:ascii="Times New Roman" w:hAnsi="Times New Roman" w:cs="Times New Roman"/>
          <w:b/>
          <w:sz w:val="24"/>
          <w:szCs w:val="24"/>
        </w:rPr>
      </w:pPr>
      <w:r w:rsidRPr="000C15B1">
        <w:rPr>
          <w:rFonts w:ascii="Times New Roman" w:hAnsi="Times New Roman" w:cs="Times New Roman"/>
          <w:b/>
          <w:sz w:val="24"/>
          <w:szCs w:val="24"/>
        </w:rPr>
        <w:t>Vazhdimi i shoqërisë nga trashëgimtarët</w:t>
      </w:r>
    </w:p>
    <w:p w:rsidR="00135A86" w:rsidRPr="00A15F00" w:rsidRDefault="00135A86" w:rsidP="00A15F00">
      <w:pPr>
        <w:pStyle w:val="NoSpacing"/>
        <w:jc w:val="both"/>
        <w:rPr>
          <w:rFonts w:ascii="Times New Roman" w:hAnsi="Times New Roman" w:cs="Times New Roman"/>
          <w:sz w:val="24"/>
          <w:szCs w:val="24"/>
        </w:rPr>
      </w:pPr>
    </w:p>
    <w:p w:rsidR="00135A86" w:rsidRPr="00A15F00" w:rsidRDefault="00135A86" w:rsidP="00A15F00">
      <w:pPr>
        <w:pStyle w:val="NoSpacing"/>
        <w:jc w:val="both"/>
        <w:rPr>
          <w:rFonts w:ascii="Times New Roman" w:hAnsi="Times New Roman" w:cs="Times New Roman"/>
          <w:sz w:val="24"/>
          <w:szCs w:val="24"/>
        </w:rPr>
      </w:pPr>
      <w:r w:rsidRPr="000C15B1">
        <w:rPr>
          <w:rFonts w:ascii="Times New Roman" w:hAnsi="Times New Roman" w:cs="Times New Roman"/>
          <w:b/>
          <w:sz w:val="24"/>
          <w:szCs w:val="24"/>
        </w:rPr>
        <w:t>1.</w:t>
      </w:r>
      <w:r w:rsidRPr="00A15F00">
        <w:rPr>
          <w:rFonts w:ascii="Times New Roman" w:hAnsi="Times New Roman" w:cs="Times New Roman"/>
          <w:sz w:val="24"/>
          <w:szCs w:val="24"/>
        </w:rPr>
        <w:t xml:space="preserve"> Shoqëria kolektive vazhdon ta ushtrojë veprimtarinë me trashëgimtarët e ortakut të vdekur, nëse lejohet në statut d</w:t>
      </w:r>
      <w:r w:rsidR="000C15B1">
        <w:rPr>
          <w:rFonts w:ascii="Times New Roman" w:hAnsi="Times New Roman" w:cs="Times New Roman"/>
          <w:sz w:val="24"/>
          <w:szCs w:val="24"/>
        </w:rPr>
        <w:t>he pranohet nga trashëgimtarët.</w:t>
      </w:r>
    </w:p>
    <w:p w:rsidR="00135A86" w:rsidRPr="00A15F00" w:rsidRDefault="00135A86" w:rsidP="00A15F00">
      <w:pPr>
        <w:pStyle w:val="NoSpacing"/>
        <w:jc w:val="both"/>
        <w:rPr>
          <w:rFonts w:ascii="Times New Roman" w:hAnsi="Times New Roman" w:cs="Times New Roman"/>
          <w:sz w:val="24"/>
          <w:szCs w:val="24"/>
        </w:rPr>
      </w:pPr>
      <w:r w:rsidRPr="000C15B1">
        <w:rPr>
          <w:rFonts w:ascii="Times New Roman" w:hAnsi="Times New Roman" w:cs="Times New Roman"/>
          <w:b/>
          <w:sz w:val="24"/>
          <w:szCs w:val="24"/>
        </w:rPr>
        <w:lastRenderedPageBreak/>
        <w:t>2.</w:t>
      </w:r>
      <w:r w:rsidRPr="00A15F00">
        <w:rPr>
          <w:rFonts w:ascii="Times New Roman" w:hAnsi="Times New Roman" w:cs="Times New Roman"/>
          <w:sz w:val="24"/>
          <w:szCs w:val="24"/>
        </w:rPr>
        <w:t xml:space="preserve"> Trashëgimtarët mund të ushtrojnë të drejtën e përmendur në pikën 1 të këtij neni, brenda 30 ditëve nga data, në të cilën gjykata përkatëse, sipas dispozitave të Kodit të Procedurës Civile, lëshon dëshminë e trashëgimisë.</w:t>
      </w:r>
    </w:p>
    <w:p w:rsidR="00135A86" w:rsidRPr="00A15F00" w:rsidRDefault="00135A86" w:rsidP="00A15F00">
      <w:pPr>
        <w:pStyle w:val="NoSpacing"/>
        <w:jc w:val="both"/>
        <w:rPr>
          <w:rFonts w:ascii="Times New Roman" w:hAnsi="Times New Roman" w:cs="Times New Roman"/>
          <w:sz w:val="24"/>
          <w:szCs w:val="24"/>
        </w:rPr>
      </w:pPr>
    </w:p>
    <w:p w:rsidR="00135A86" w:rsidRPr="000C15B1" w:rsidRDefault="00135A86" w:rsidP="000C15B1">
      <w:pPr>
        <w:pStyle w:val="NoSpacing"/>
        <w:jc w:val="center"/>
        <w:rPr>
          <w:rFonts w:ascii="Times New Roman" w:hAnsi="Times New Roman" w:cs="Times New Roman"/>
          <w:b/>
          <w:sz w:val="24"/>
          <w:szCs w:val="24"/>
        </w:rPr>
      </w:pPr>
      <w:r w:rsidRPr="000C15B1">
        <w:rPr>
          <w:rFonts w:ascii="Times New Roman" w:hAnsi="Times New Roman" w:cs="Times New Roman"/>
          <w:b/>
          <w:sz w:val="24"/>
          <w:szCs w:val="24"/>
        </w:rPr>
        <w:t>Neni 52</w:t>
      </w:r>
    </w:p>
    <w:p w:rsidR="00135A86" w:rsidRPr="000C15B1" w:rsidRDefault="00135A86" w:rsidP="000C15B1">
      <w:pPr>
        <w:pStyle w:val="NoSpacing"/>
        <w:jc w:val="center"/>
        <w:rPr>
          <w:rFonts w:ascii="Times New Roman" w:hAnsi="Times New Roman" w:cs="Times New Roman"/>
          <w:b/>
          <w:sz w:val="24"/>
          <w:szCs w:val="24"/>
        </w:rPr>
      </w:pPr>
      <w:r w:rsidRPr="000C15B1">
        <w:rPr>
          <w:rFonts w:ascii="Times New Roman" w:hAnsi="Times New Roman" w:cs="Times New Roman"/>
          <w:b/>
          <w:sz w:val="24"/>
          <w:szCs w:val="24"/>
        </w:rPr>
        <w:t>Regjistrimi në Qendrën Kombëtare të Regjistrimit</w:t>
      </w:r>
    </w:p>
    <w:p w:rsidR="00135A86" w:rsidRPr="00A15F00" w:rsidRDefault="00135A86" w:rsidP="00A15F00">
      <w:pPr>
        <w:pStyle w:val="NoSpacing"/>
        <w:jc w:val="both"/>
        <w:rPr>
          <w:rFonts w:ascii="Times New Roman" w:hAnsi="Times New Roman" w:cs="Times New Roman"/>
          <w:sz w:val="24"/>
          <w:szCs w:val="24"/>
        </w:rPr>
      </w:pPr>
    </w:p>
    <w:p w:rsidR="00135A86" w:rsidRPr="00A15F00" w:rsidRDefault="00135A86" w:rsidP="00A15F00">
      <w:pPr>
        <w:pStyle w:val="NoSpacing"/>
        <w:jc w:val="both"/>
        <w:rPr>
          <w:rFonts w:ascii="Times New Roman" w:hAnsi="Times New Roman" w:cs="Times New Roman"/>
          <w:sz w:val="24"/>
          <w:szCs w:val="24"/>
        </w:rPr>
      </w:pPr>
      <w:r w:rsidRPr="00A15F00">
        <w:rPr>
          <w:rFonts w:ascii="Times New Roman" w:hAnsi="Times New Roman" w:cs="Times New Roman"/>
          <w:sz w:val="24"/>
          <w:szCs w:val="24"/>
        </w:rPr>
        <w:t>Të gjithë ortakët janë të detyruar të njoftojnë Qendrën Kombëtare të Regjistrimit për regjistrim, në përputhje me nenin 43 të ligjit nr.9723, datë 3.5.2007 "Për Qendrën Kombëtare të Regjistrimit", për aktet, faktet e prishjes dhe largimit të ortakëve.</w:t>
      </w:r>
    </w:p>
    <w:p w:rsidR="00135A86" w:rsidRPr="00A15F00" w:rsidRDefault="00135A86" w:rsidP="00A15F00">
      <w:pPr>
        <w:pStyle w:val="NoSpacing"/>
        <w:jc w:val="both"/>
        <w:rPr>
          <w:rFonts w:ascii="Times New Roman" w:hAnsi="Times New Roman" w:cs="Times New Roman"/>
          <w:sz w:val="24"/>
          <w:szCs w:val="24"/>
        </w:rPr>
      </w:pPr>
      <w:r w:rsidRPr="00A15F00">
        <w:rPr>
          <w:rFonts w:ascii="Times New Roman" w:hAnsi="Times New Roman" w:cs="Times New Roman"/>
          <w:sz w:val="24"/>
          <w:szCs w:val="24"/>
        </w:rPr>
        <w:t>Nëse prishja bëhet me vendim gjykate, gjykata ia njofton vendimin Qendrës Kombëtare të Regjistrimit për regjistrim, sipas nenit 45 të ligjit nr.9723, datë 3.5.2007 "Për Qendrën Kombëtare të Regjistrimit".</w:t>
      </w:r>
    </w:p>
    <w:p w:rsidR="00135A86" w:rsidRPr="00A15F00" w:rsidRDefault="00135A86" w:rsidP="000C15B1">
      <w:pPr>
        <w:pStyle w:val="NoSpacing"/>
        <w:jc w:val="center"/>
        <w:rPr>
          <w:rFonts w:ascii="Times New Roman" w:hAnsi="Times New Roman" w:cs="Times New Roman"/>
          <w:sz w:val="24"/>
          <w:szCs w:val="24"/>
        </w:rPr>
      </w:pPr>
    </w:p>
    <w:p w:rsidR="00135A86" w:rsidRPr="00A15F00" w:rsidRDefault="000C15B1" w:rsidP="000C15B1">
      <w:pPr>
        <w:pStyle w:val="NoSpacing"/>
        <w:jc w:val="center"/>
        <w:rPr>
          <w:rFonts w:ascii="Times New Roman" w:hAnsi="Times New Roman" w:cs="Times New Roman"/>
          <w:sz w:val="24"/>
          <w:szCs w:val="24"/>
        </w:rPr>
      </w:pPr>
      <w:r>
        <w:rPr>
          <w:rFonts w:ascii="Times New Roman" w:hAnsi="Times New Roman" w:cs="Times New Roman"/>
          <w:sz w:val="24"/>
          <w:szCs w:val="24"/>
        </w:rPr>
        <w:t>TITULLI V</w:t>
      </w:r>
    </w:p>
    <w:p w:rsidR="00135A86" w:rsidRPr="00A15F00" w:rsidRDefault="00135A86" w:rsidP="000C15B1">
      <w:pPr>
        <w:pStyle w:val="NoSpacing"/>
        <w:jc w:val="center"/>
        <w:rPr>
          <w:rFonts w:ascii="Times New Roman" w:hAnsi="Times New Roman" w:cs="Times New Roman"/>
          <w:sz w:val="24"/>
          <w:szCs w:val="24"/>
        </w:rPr>
      </w:pPr>
      <w:r w:rsidRPr="00A15F00">
        <w:rPr>
          <w:rFonts w:ascii="Times New Roman" w:hAnsi="Times New Roman" w:cs="Times New Roman"/>
          <w:sz w:val="24"/>
          <w:szCs w:val="24"/>
        </w:rPr>
        <w:t>LIKUIDIMI I SHOQËRISË KOLEKTIVE</w:t>
      </w:r>
    </w:p>
    <w:p w:rsidR="00135A86" w:rsidRPr="00A15F00" w:rsidRDefault="00135A86" w:rsidP="000C15B1">
      <w:pPr>
        <w:pStyle w:val="NoSpacing"/>
        <w:jc w:val="center"/>
        <w:rPr>
          <w:rFonts w:ascii="Times New Roman" w:hAnsi="Times New Roman" w:cs="Times New Roman"/>
          <w:sz w:val="24"/>
          <w:szCs w:val="24"/>
        </w:rPr>
      </w:pPr>
    </w:p>
    <w:p w:rsidR="00135A86" w:rsidRPr="000C15B1" w:rsidRDefault="000C15B1" w:rsidP="000C15B1">
      <w:pPr>
        <w:pStyle w:val="NoSpacing"/>
        <w:jc w:val="center"/>
        <w:rPr>
          <w:rFonts w:ascii="Times New Roman" w:hAnsi="Times New Roman" w:cs="Times New Roman"/>
          <w:b/>
          <w:sz w:val="24"/>
          <w:szCs w:val="24"/>
        </w:rPr>
      </w:pPr>
      <w:r w:rsidRPr="000C15B1">
        <w:rPr>
          <w:rFonts w:ascii="Times New Roman" w:hAnsi="Times New Roman" w:cs="Times New Roman"/>
          <w:b/>
          <w:sz w:val="24"/>
          <w:szCs w:val="24"/>
        </w:rPr>
        <w:t>Neni 53</w:t>
      </w:r>
    </w:p>
    <w:p w:rsidR="00135A86" w:rsidRPr="000C15B1" w:rsidRDefault="00135A86" w:rsidP="000C15B1">
      <w:pPr>
        <w:pStyle w:val="NoSpacing"/>
        <w:jc w:val="center"/>
        <w:rPr>
          <w:rFonts w:ascii="Times New Roman" w:hAnsi="Times New Roman" w:cs="Times New Roman"/>
          <w:b/>
          <w:sz w:val="24"/>
          <w:szCs w:val="24"/>
        </w:rPr>
      </w:pPr>
      <w:r w:rsidRPr="000C15B1">
        <w:rPr>
          <w:rFonts w:ascii="Times New Roman" w:hAnsi="Times New Roman" w:cs="Times New Roman"/>
          <w:b/>
          <w:sz w:val="24"/>
          <w:szCs w:val="24"/>
        </w:rPr>
        <w:t>Likuidimi i shoqërisë kolektive në gjendjen e aftësisë paguese</w:t>
      </w:r>
    </w:p>
    <w:p w:rsidR="00135A86" w:rsidRPr="000C15B1" w:rsidRDefault="00135A86" w:rsidP="00A15F00">
      <w:pPr>
        <w:pStyle w:val="NoSpacing"/>
        <w:jc w:val="both"/>
        <w:rPr>
          <w:rFonts w:ascii="Times New Roman" w:hAnsi="Times New Roman" w:cs="Times New Roman"/>
          <w:b/>
          <w:sz w:val="24"/>
          <w:szCs w:val="24"/>
        </w:rPr>
      </w:pPr>
    </w:p>
    <w:p w:rsidR="00135A86" w:rsidRPr="00A15F00" w:rsidRDefault="00135A86" w:rsidP="00A15F00">
      <w:pPr>
        <w:pStyle w:val="NoSpacing"/>
        <w:jc w:val="both"/>
        <w:rPr>
          <w:rFonts w:ascii="Times New Roman" w:hAnsi="Times New Roman" w:cs="Times New Roman"/>
          <w:sz w:val="24"/>
          <w:szCs w:val="24"/>
        </w:rPr>
      </w:pPr>
      <w:proofErr w:type="gramStart"/>
      <w:r w:rsidRPr="00A15F00">
        <w:rPr>
          <w:rFonts w:ascii="Times New Roman" w:hAnsi="Times New Roman" w:cs="Times New Roman"/>
          <w:sz w:val="24"/>
          <w:szCs w:val="24"/>
        </w:rPr>
        <w:t>Prishja e shoqërisë kolektive në gjendjen e aftësisë paguese ka si pasojë hapjen e procedurave të likuidimit, sipas neneve 190 deri 205 të këtij ligji.</w:t>
      </w:r>
      <w:proofErr w:type="gramEnd"/>
    </w:p>
    <w:p w:rsidR="00135A86" w:rsidRPr="00A15F00" w:rsidRDefault="00135A86" w:rsidP="00A15F00">
      <w:pPr>
        <w:pStyle w:val="NoSpacing"/>
        <w:jc w:val="both"/>
        <w:rPr>
          <w:rFonts w:ascii="Times New Roman" w:hAnsi="Times New Roman" w:cs="Times New Roman"/>
          <w:sz w:val="24"/>
          <w:szCs w:val="24"/>
        </w:rPr>
      </w:pPr>
    </w:p>
    <w:p w:rsidR="00135A86" w:rsidRPr="000C15B1" w:rsidRDefault="00135A86" w:rsidP="000C15B1">
      <w:pPr>
        <w:pStyle w:val="NoSpacing"/>
        <w:jc w:val="center"/>
        <w:rPr>
          <w:rFonts w:ascii="Times New Roman" w:hAnsi="Times New Roman" w:cs="Times New Roman"/>
          <w:b/>
          <w:sz w:val="24"/>
          <w:szCs w:val="24"/>
        </w:rPr>
      </w:pPr>
      <w:r w:rsidRPr="000C15B1">
        <w:rPr>
          <w:rFonts w:ascii="Times New Roman" w:hAnsi="Times New Roman" w:cs="Times New Roman"/>
          <w:b/>
          <w:sz w:val="24"/>
          <w:szCs w:val="24"/>
        </w:rPr>
        <w:t>Neni 54</w:t>
      </w:r>
    </w:p>
    <w:p w:rsidR="00135A86" w:rsidRPr="000C15B1" w:rsidRDefault="00135A86" w:rsidP="000C15B1">
      <w:pPr>
        <w:pStyle w:val="NoSpacing"/>
        <w:jc w:val="center"/>
        <w:rPr>
          <w:rFonts w:ascii="Times New Roman" w:hAnsi="Times New Roman" w:cs="Times New Roman"/>
          <w:b/>
          <w:sz w:val="24"/>
          <w:szCs w:val="24"/>
        </w:rPr>
      </w:pPr>
      <w:r w:rsidRPr="000C15B1">
        <w:rPr>
          <w:rFonts w:ascii="Times New Roman" w:hAnsi="Times New Roman" w:cs="Times New Roman"/>
          <w:b/>
          <w:sz w:val="24"/>
          <w:szCs w:val="24"/>
        </w:rPr>
        <w:t>Parashkrimi i padive ndaj një ortaku</w:t>
      </w:r>
    </w:p>
    <w:p w:rsidR="00135A86" w:rsidRPr="00A15F00" w:rsidRDefault="00135A86" w:rsidP="00A15F00">
      <w:pPr>
        <w:pStyle w:val="NoSpacing"/>
        <w:jc w:val="both"/>
        <w:rPr>
          <w:rFonts w:ascii="Times New Roman" w:hAnsi="Times New Roman" w:cs="Times New Roman"/>
          <w:sz w:val="24"/>
          <w:szCs w:val="24"/>
        </w:rPr>
      </w:pPr>
    </w:p>
    <w:p w:rsidR="00135A86" w:rsidRPr="00A15F00" w:rsidRDefault="00135A86" w:rsidP="00A15F00">
      <w:pPr>
        <w:pStyle w:val="NoSpacing"/>
        <w:jc w:val="both"/>
        <w:rPr>
          <w:rFonts w:ascii="Times New Roman" w:hAnsi="Times New Roman" w:cs="Times New Roman"/>
          <w:sz w:val="24"/>
          <w:szCs w:val="24"/>
        </w:rPr>
      </w:pPr>
      <w:r w:rsidRPr="000C15B1">
        <w:rPr>
          <w:rFonts w:ascii="Times New Roman" w:hAnsi="Times New Roman" w:cs="Times New Roman"/>
          <w:b/>
          <w:sz w:val="24"/>
          <w:szCs w:val="24"/>
        </w:rPr>
        <w:t>1.</w:t>
      </w:r>
      <w:r w:rsidRPr="00A15F00">
        <w:rPr>
          <w:rFonts w:ascii="Times New Roman" w:hAnsi="Times New Roman" w:cs="Times New Roman"/>
          <w:sz w:val="24"/>
          <w:szCs w:val="24"/>
        </w:rPr>
        <w:t xml:space="preserve"> Me përjashtim të rasteve kur padia ndaj shoqërisë kolektive ka një afat parashkrimi më të shkurtër, paditë ndaj një ortaku për detyrimet e shoqërisë kolektive ngrihen </w:t>
      </w:r>
      <w:proofErr w:type="gramStart"/>
      <w:r w:rsidRPr="00A15F00">
        <w:rPr>
          <w:rFonts w:ascii="Times New Roman" w:hAnsi="Times New Roman" w:cs="Times New Roman"/>
          <w:sz w:val="24"/>
          <w:szCs w:val="24"/>
        </w:rPr>
        <w:t>brenda</w:t>
      </w:r>
      <w:proofErr w:type="gramEnd"/>
      <w:r w:rsidRPr="00A15F00">
        <w:rPr>
          <w:rFonts w:ascii="Times New Roman" w:hAnsi="Times New Roman" w:cs="Times New Roman"/>
          <w:sz w:val="24"/>
          <w:szCs w:val="24"/>
        </w:rPr>
        <w:t xml:space="preserve"> 3 vjetëve pas prishjes së saj.</w:t>
      </w:r>
    </w:p>
    <w:p w:rsidR="00135A86" w:rsidRPr="00A15F00" w:rsidRDefault="00135A86" w:rsidP="00A15F00">
      <w:pPr>
        <w:pStyle w:val="NoSpacing"/>
        <w:jc w:val="both"/>
        <w:rPr>
          <w:rFonts w:ascii="Times New Roman" w:hAnsi="Times New Roman" w:cs="Times New Roman"/>
          <w:sz w:val="24"/>
          <w:szCs w:val="24"/>
        </w:rPr>
      </w:pPr>
      <w:r w:rsidRPr="000C15B1">
        <w:rPr>
          <w:rFonts w:ascii="Times New Roman" w:hAnsi="Times New Roman" w:cs="Times New Roman"/>
          <w:b/>
          <w:sz w:val="24"/>
          <w:szCs w:val="24"/>
        </w:rPr>
        <w:t>2.</w:t>
      </w:r>
      <w:r w:rsidRPr="00A15F00">
        <w:rPr>
          <w:rFonts w:ascii="Times New Roman" w:hAnsi="Times New Roman" w:cs="Times New Roman"/>
          <w:sz w:val="24"/>
          <w:szCs w:val="24"/>
        </w:rPr>
        <w:t xml:space="preserve"> Parashkrimi </w:t>
      </w:r>
      <w:proofErr w:type="gramStart"/>
      <w:r w:rsidRPr="00A15F00">
        <w:rPr>
          <w:rFonts w:ascii="Times New Roman" w:hAnsi="Times New Roman" w:cs="Times New Roman"/>
          <w:sz w:val="24"/>
          <w:szCs w:val="24"/>
        </w:rPr>
        <w:t>nis</w:t>
      </w:r>
      <w:proofErr w:type="gramEnd"/>
      <w:r w:rsidRPr="00A15F00">
        <w:rPr>
          <w:rFonts w:ascii="Times New Roman" w:hAnsi="Times New Roman" w:cs="Times New Roman"/>
          <w:sz w:val="24"/>
          <w:szCs w:val="24"/>
        </w:rPr>
        <w:t xml:space="preserve"> në datën kur është regjistruar prishja e shoqërisë.</w:t>
      </w:r>
    </w:p>
    <w:p w:rsidR="00135A86" w:rsidRPr="00A15F00" w:rsidRDefault="00135A86" w:rsidP="00A15F00">
      <w:pPr>
        <w:pStyle w:val="NoSpacing"/>
        <w:jc w:val="both"/>
        <w:rPr>
          <w:rFonts w:ascii="Times New Roman" w:hAnsi="Times New Roman" w:cs="Times New Roman"/>
          <w:sz w:val="24"/>
          <w:szCs w:val="24"/>
        </w:rPr>
      </w:pPr>
      <w:r w:rsidRPr="000C15B1">
        <w:rPr>
          <w:rFonts w:ascii="Times New Roman" w:hAnsi="Times New Roman" w:cs="Times New Roman"/>
          <w:b/>
          <w:sz w:val="24"/>
          <w:szCs w:val="24"/>
        </w:rPr>
        <w:t>3.</w:t>
      </w:r>
      <w:r w:rsidRPr="00A15F00">
        <w:rPr>
          <w:rFonts w:ascii="Times New Roman" w:hAnsi="Times New Roman" w:cs="Times New Roman"/>
          <w:sz w:val="24"/>
          <w:szCs w:val="24"/>
        </w:rPr>
        <w:t xml:space="preserve"> Nëse detyrimi ndaj shoqërisë kolektive bëhet i kërkueshëm pas regjistrimit të prishjes, parashkrimi </w:t>
      </w:r>
      <w:proofErr w:type="gramStart"/>
      <w:r w:rsidRPr="00A15F00">
        <w:rPr>
          <w:rFonts w:ascii="Times New Roman" w:hAnsi="Times New Roman" w:cs="Times New Roman"/>
          <w:sz w:val="24"/>
          <w:szCs w:val="24"/>
        </w:rPr>
        <w:t>nis</w:t>
      </w:r>
      <w:proofErr w:type="gramEnd"/>
      <w:r w:rsidRPr="00A15F00">
        <w:rPr>
          <w:rFonts w:ascii="Times New Roman" w:hAnsi="Times New Roman" w:cs="Times New Roman"/>
          <w:sz w:val="24"/>
          <w:szCs w:val="24"/>
        </w:rPr>
        <w:t xml:space="preserve"> në datën kur detyrimi bëhet i kërkueshëm.</w:t>
      </w:r>
    </w:p>
    <w:p w:rsidR="000C15B1" w:rsidRDefault="00135A86" w:rsidP="000C15B1">
      <w:pPr>
        <w:pStyle w:val="NoSpacing"/>
        <w:jc w:val="both"/>
        <w:rPr>
          <w:rFonts w:ascii="Times New Roman" w:hAnsi="Times New Roman" w:cs="Times New Roman"/>
          <w:sz w:val="24"/>
          <w:szCs w:val="24"/>
        </w:rPr>
      </w:pPr>
      <w:r w:rsidRPr="000C15B1">
        <w:rPr>
          <w:rFonts w:ascii="Times New Roman" w:hAnsi="Times New Roman" w:cs="Times New Roman"/>
          <w:b/>
          <w:sz w:val="24"/>
          <w:szCs w:val="24"/>
        </w:rPr>
        <w:t>4.</w:t>
      </w:r>
      <w:r w:rsidRPr="00A15F00">
        <w:rPr>
          <w:rFonts w:ascii="Times New Roman" w:hAnsi="Times New Roman" w:cs="Times New Roman"/>
          <w:sz w:val="24"/>
          <w:szCs w:val="24"/>
        </w:rPr>
        <w:t xml:space="preserve"> Ndërprerja e parashkrimit për detyrimet e shoqërisë kolektive zbatohet edhe ndaj personave, që kanë pasur cilësinë e ortakut në çastin e prishjes.</w:t>
      </w:r>
    </w:p>
    <w:p w:rsidR="00D45E3A" w:rsidRDefault="00D45E3A" w:rsidP="000C15B1">
      <w:pPr>
        <w:pStyle w:val="NoSpacing"/>
        <w:jc w:val="both"/>
        <w:rPr>
          <w:rFonts w:ascii="Times New Roman" w:hAnsi="Times New Roman" w:cs="Times New Roman"/>
          <w:sz w:val="24"/>
          <w:szCs w:val="24"/>
        </w:rPr>
      </w:pPr>
    </w:p>
    <w:p w:rsidR="00135A86" w:rsidRPr="000C15B1" w:rsidRDefault="00135A86" w:rsidP="000C15B1">
      <w:pPr>
        <w:pStyle w:val="NoSpacing"/>
        <w:jc w:val="center"/>
        <w:rPr>
          <w:rFonts w:ascii="Times New Roman" w:hAnsi="Times New Roman" w:cs="Times New Roman"/>
          <w:sz w:val="24"/>
          <w:szCs w:val="24"/>
        </w:rPr>
      </w:pPr>
      <w:r w:rsidRPr="000C15B1">
        <w:rPr>
          <w:rFonts w:ascii="Times New Roman" w:hAnsi="Times New Roman" w:cs="Times New Roman"/>
          <w:b/>
          <w:sz w:val="24"/>
          <w:szCs w:val="24"/>
        </w:rPr>
        <w:t>Neni 55</w:t>
      </w:r>
    </w:p>
    <w:p w:rsidR="00135A86" w:rsidRPr="000C15B1" w:rsidRDefault="00135A86" w:rsidP="000C15B1">
      <w:pPr>
        <w:pStyle w:val="NoSpacing"/>
        <w:jc w:val="center"/>
        <w:rPr>
          <w:rFonts w:ascii="Times New Roman" w:hAnsi="Times New Roman" w:cs="Times New Roman"/>
          <w:b/>
          <w:sz w:val="24"/>
          <w:szCs w:val="24"/>
        </w:rPr>
      </w:pPr>
      <w:r w:rsidRPr="000C15B1">
        <w:rPr>
          <w:rFonts w:ascii="Times New Roman" w:hAnsi="Times New Roman" w:cs="Times New Roman"/>
          <w:b/>
          <w:sz w:val="24"/>
          <w:szCs w:val="24"/>
        </w:rPr>
        <w:t>Parashkrimi në rastin e largimit të ortakut</w:t>
      </w:r>
    </w:p>
    <w:p w:rsidR="00135A86" w:rsidRPr="00A15F00" w:rsidRDefault="00135A86" w:rsidP="000C15B1">
      <w:pPr>
        <w:pStyle w:val="NoSpacing"/>
        <w:jc w:val="center"/>
        <w:rPr>
          <w:rFonts w:ascii="Times New Roman" w:hAnsi="Times New Roman" w:cs="Times New Roman"/>
          <w:sz w:val="24"/>
          <w:szCs w:val="24"/>
        </w:rPr>
      </w:pPr>
    </w:p>
    <w:p w:rsidR="00135A86" w:rsidRPr="00A15F00" w:rsidRDefault="00135A86" w:rsidP="00A15F00">
      <w:pPr>
        <w:pStyle w:val="NoSpacing"/>
        <w:jc w:val="both"/>
        <w:rPr>
          <w:rFonts w:ascii="Times New Roman" w:hAnsi="Times New Roman" w:cs="Times New Roman"/>
          <w:sz w:val="24"/>
          <w:szCs w:val="24"/>
        </w:rPr>
      </w:pPr>
      <w:proofErr w:type="gramStart"/>
      <w:r w:rsidRPr="00A15F00">
        <w:rPr>
          <w:rFonts w:ascii="Times New Roman" w:hAnsi="Times New Roman" w:cs="Times New Roman"/>
          <w:sz w:val="24"/>
          <w:szCs w:val="24"/>
        </w:rPr>
        <w:t>Ortaku i larguar nga shoqëria përgjigjet për detyrimet e shoqërisë që kanë lindur përpara largimit të tij, nëse këto detyrime kanë lindur përpara 3 viteve nga data e këtij largimi.</w:t>
      </w:r>
      <w:proofErr w:type="gramEnd"/>
      <w:r w:rsidRPr="00A15F00">
        <w:rPr>
          <w:rFonts w:ascii="Times New Roman" w:hAnsi="Times New Roman" w:cs="Times New Roman"/>
          <w:sz w:val="24"/>
          <w:szCs w:val="24"/>
        </w:rPr>
        <w:t xml:space="preserve"> Parashkrimi </w:t>
      </w:r>
      <w:proofErr w:type="gramStart"/>
      <w:r w:rsidRPr="00A15F00">
        <w:rPr>
          <w:rFonts w:ascii="Times New Roman" w:hAnsi="Times New Roman" w:cs="Times New Roman"/>
          <w:sz w:val="24"/>
          <w:szCs w:val="24"/>
        </w:rPr>
        <w:t>nis</w:t>
      </w:r>
      <w:proofErr w:type="gramEnd"/>
      <w:r w:rsidRPr="00A15F00">
        <w:rPr>
          <w:rFonts w:ascii="Times New Roman" w:hAnsi="Times New Roman" w:cs="Times New Roman"/>
          <w:sz w:val="24"/>
          <w:szCs w:val="24"/>
        </w:rPr>
        <w:t xml:space="preserve"> në datën e regjistrimit të largimit të ortakut.</w:t>
      </w:r>
    </w:p>
    <w:p w:rsidR="00135A86" w:rsidRPr="00A15F00" w:rsidRDefault="00135A86" w:rsidP="00A15F00">
      <w:pPr>
        <w:pStyle w:val="NoSpacing"/>
        <w:jc w:val="both"/>
        <w:rPr>
          <w:rFonts w:ascii="Times New Roman" w:hAnsi="Times New Roman" w:cs="Times New Roman"/>
          <w:sz w:val="24"/>
          <w:szCs w:val="24"/>
        </w:rPr>
      </w:pPr>
    </w:p>
    <w:p w:rsidR="00135A86" w:rsidRPr="00A15F00" w:rsidRDefault="00135A86" w:rsidP="000C15B1">
      <w:pPr>
        <w:pStyle w:val="NoSpacing"/>
        <w:jc w:val="center"/>
        <w:rPr>
          <w:rFonts w:ascii="Times New Roman" w:hAnsi="Times New Roman" w:cs="Times New Roman"/>
          <w:sz w:val="24"/>
          <w:szCs w:val="24"/>
        </w:rPr>
      </w:pPr>
      <w:r w:rsidRPr="00A15F00">
        <w:rPr>
          <w:rFonts w:ascii="Times New Roman" w:hAnsi="Times New Roman" w:cs="Times New Roman"/>
          <w:sz w:val="24"/>
          <w:szCs w:val="24"/>
        </w:rPr>
        <w:t>PJESA III</w:t>
      </w:r>
    </w:p>
    <w:p w:rsidR="00135A86" w:rsidRPr="00A15F00" w:rsidRDefault="00135A86" w:rsidP="000C15B1">
      <w:pPr>
        <w:pStyle w:val="NoSpacing"/>
        <w:jc w:val="center"/>
        <w:rPr>
          <w:rFonts w:ascii="Times New Roman" w:hAnsi="Times New Roman" w:cs="Times New Roman"/>
          <w:sz w:val="24"/>
          <w:szCs w:val="24"/>
        </w:rPr>
      </w:pPr>
      <w:r w:rsidRPr="00A15F00">
        <w:rPr>
          <w:rFonts w:ascii="Times New Roman" w:hAnsi="Times New Roman" w:cs="Times New Roman"/>
          <w:sz w:val="24"/>
          <w:szCs w:val="24"/>
        </w:rPr>
        <w:t>SHOQËRIA KOMANDITE</w:t>
      </w:r>
    </w:p>
    <w:p w:rsidR="00135A86" w:rsidRPr="00A15F00" w:rsidRDefault="00135A86" w:rsidP="000C15B1">
      <w:pPr>
        <w:pStyle w:val="NoSpacing"/>
        <w:jc w:val="center"/>
        <w:rPr>
          <w:rFonts w:ascii="Times New Roman" w:hAnsi="Times New Roman" w:cs="Times New Roman"/>
          <w:sz w:val="24"/>
          <w:szCs w:val="24"/>
        </w:rPr>
      </w:pPr>
    </w:p>
    <w:p w:rsidR="00135A86" w:rsidRPr="000C15B1" w:rsidRDefault="000C15B1" w:rsidP="000C15B1">
      <w:pPr>
        <w:pStyle w:val="NoSpacing"/>
        <w:jc w:val="center"/>
        <w:rPr>
          <w:rFonts w:ascii="Times New Roman" w:hAnsi="Times New Roman" w:cs="Times New Roman"/>
          <w:b/>
          <w:sz w:val="24"/>
          <w:szCs w:val="24"/>
        </w:rPr>
      </w:pPr>
      <w:r w:rsidRPr="000C15B1">
        <w:rPr>
          <w:rFonts w:ascii="Times New Roman" w:hAnsi="Times New Roman" w:cs="Times New Roman"/>
          <w:b/>
          <w:sz w:val="24"/>
          <w:szCs w:val="24"/>
        </w:rPr>
        <w:t>Neni 56</w:t>
      </w:r>
    </w:p>
    <w:p w:rsidR="00135A86" w:rsidRPr="000C15B1" w:rsidRDefault="00135A86" w:rsidP="000C15B1">
      <w:pPr>
        <w:pStyle w:val="NoSpacing"/>
        <w:jc w:val="center"/>
        <w:rPr>
          <w:rFonts w:ascii="Times New Roman" w:hAnsi="Times New Roman" w:cs="Times New Roman"/>
          <w:b/>
          <w:sz w:val="24"/>
          <w:szCs w:val="24"/>
        </w:rPr>
      </w:pPr>
      <w:r w:rsidRPr="000C15B1">
        <w:rPr>
          <w:rFonts w:ascii="Times New Roman" w:hAnsi="Times New Roman" w:cs="Times New Roman"/>
          <w:b/>
          <w:sz w:val="24"/>
          <w:szCs w:val="24"/>
        </w:rPr>
        <w:t>Përkufizimi</w:t>
      </w:r>
    </w:p>
    <w:p w:rsidR="00135A86" w:rsidRPr="00A15F00" w:rsidRDefault="00135A86" w:rsidP="00A15F00">
      <w:pPr>
        <w:pStyle w:val="NoSpacing"/>
        <w:jc w:val="both"/>
        <w:rPr>
          <w:rFonts w:ascii="Times New Roman" w:hAnsi="Times New Roman" w:cs="Times New Roman"/>
          <w:sz w:val="24"/>
          <w:szCs w:val="24"/>
        </w:rPr>
      </w:pPr>
    </w:p>
    <w:p w:rsidR="00135A86" w:rsidRPr="00A15F00" w:rsidRDefault="00135A86" w:rsidP="00A15F00">
      <w:pPr>
        <w:pStyle w:val="NoSpacing"/>
        <w:jc w:val="both"/>
        <w:rPr>
          <w:rFonts w:ascii="Times New Roman" w:hAnsi="Times New Roman" w:cs="Times New Roman"/>
          <w:sz w:val="24"/>
          <w:szCs w:val="24"/>
        </w:rPr>
      </w:pPr>
      <w:r w:rsidRPr="000C15B1">
        <w:rPr>
          <w:rFonts w:ascii="Times New Roman" w:hAnsi="Times New Roman" w:cs="Times New Roman"/>
          <w:b/>
          <w:sz w:val="24"/>
          <w:szCs w:val="24"/>
        </w:rPr>
        <w:t>1.</w:t>
      </w:r>
      <w:r w:rsidRPr="00A15F00">
        <w:rPr>
          <w:rFonts w:ascii="Times New Roman" w:hAnsi="Times New Roman" w:cs="Times New Roman"/>
          <w:sz w:val="24"/>
          <w:szCs w:val="24"/>
        </w:rPr>
        <w:t xml:space="preserve"> Shoqëri komandite është shoqëria, në të cilën përgjegjësia e të paktën njërit prej ortakëve është e kufizuar deri në vlerën e kontributit të tij, ndërsa përgjegjësia e ortakëve të tjerë nuk është e kufizuar. </w:t>
      </w:r>
      <w:proofErr w:type="gramStart"/>
      <w:r w:rsidRPr="00A15F00">
        <w:rPr>
          <w:rFonts w:ascii="Times New Roman" w:hAnsi="Times New Roman" w:cs="Times New Roman"/>
          <w:sz w:val="24"/>
          <w:szCs w:val="24"/>
        </w:rPr>
        <w:t xml:space="preserve">Ortaku, përgjegjësia e të cilit është e kufizuar deri në vlerën e kontributit të tij, quhet ortak i kufizuar.Ortaku, përgjegjësia e të cilit nuk është e kufizuar deri në vlerën e kontributit të tij, quhet ortak i pakufizuar.Ortaku i pakufizuar ka statusin e </w:t>
      </w:r>
      <w:r w:rsidR="000C15B1">
        <w:rPr>
          <w:rFonts w:ascii="Times New Roman" w:hAnsi="Times New Roman" w:cs="Times New Roman"/>
          <w:sz w:val="24"/>
          <w:szCs w:val="24"/>
        </w:rPr>
        <w:t>ortakut të shoqërisë kolektive.</w:t>
      </w:r>
      <w:proofErr w:type="gramEnd"/>
    </w:p>
    <w:p w:rsidR="00135A86" w:rsidRPr="00A15F00" w:rsidRDefault="00135A86" w:rsidP="00A15F00">
      <w:pPr>
        <w:pStyle w:val="NoSpacing"/>
        <w:jc w:val="both"/>
        <w:rPr>
          <w:rFonts w:ascii="Times New Roman" w:hAnsi="Times New Roman" w:cs="Times New Roman"/>
          <w:sz w:val="24"/>
          <w:szCs w:val="24"/>
        </w:rPr>
      </w:pPr>
      <w:r w:rsidRPr="000C15B1">
        <w:rPr>
          <w:rFonts w:ascii="Times New Roman" w:hAnsi="Times New Roman" w:cs="Times New Roman"/>
          <w:b/>
          <w:sz w:val="24"/>
          <w:szCs w:val="24"/>
        </w:rPr>
        <w:t>2.</w:t>
      </w:r>
      <w:r w:rsidRPr="00A15F00">
        <w:rPr>
          <w:rFonts w:ascii="Times New Roman" w:hAnsi="Times New Roman" w:cs="Times New Roman"/>
          <w:sz w:val="24"/>
          <w:szCs w:val="24"/>
        </w:rPr>
        <w:t xml:space="preserve"> Me përjashtim të rasteve kur parashikohet ndryshe, dispozitat që rregullojnë shoqërinë kolektive janë të zbatueshme edhe për shoqërinë komandite.</w:t>
      </w:r>
    </w:p>
    <w:p w:rsidR="00135A86" w:rsidRPr="00A15F00" w:rsidRDefault="00135A86" w:rsidP="00A15F00">
      <w:pPr>
        <w:pStyle w:val="NoSpacing"/>
        <w:jc w:val="both"/>
        <w:rPr>
          <w:rFonts w:ascii="Times New Roman" w:hAnsi="Times New Roman" w:cs="Times New Roman"/>
          <w:sz w:val="24"/>
          <w:szCs w:val="24"/>
        </w:rPr>
      </w:pPr>
    </w:p>
    <w:p w:rsidR="00135A86" w:rsidRPr="000C15B1" w:rsidRDefault="00135A86" w:rsidP="000C15B1">
      <w:pPr>
        <w:pStyle w:val="NoSpacing"/>
        <w:jc w:val="center"/>
        <w:rPr>
          <w:rFonts w:ascii="Times New Roman" w:hAnsi="Times New Roman" w:cs="Times New Roman"/>
          <w:b/>
          <w:sz w:val="24"/>
          <w:szCs w:val="24"/>
        </w:rPr>
      </w:pPr>
      <w:r w:rsidRPr="000C15B1">
        <w:rPr>
          <w:rFonts w:ascii="Times New Roman" w:hAnsi="Times New Roman" w:cs="Times New Roman"/>
          <w:b/>
          <w:sz w:val="24"/>
          <w:szCs w:val="24"/>
        </w:rPr>
        <w:t>Neni 57</w:t>
      </w:r>
    </w:p>
    <w:p w:rsidR="00135A86" w:rsidRPr="000C15B1" w:rsidRDefault="00135A86" w:rsidP="000C15B1">
      <w:pPr>
        <w:pStyle w:val="NoSpacing"/>
        <w:jc w:val="center"/>
        <w:rPr>
          <w:rFonts w:ascii="Times New Roman" w:hAnsi="Times New Roman" w:cs="Times New Roman"/>
          <w:b/>
          <w:sz w:val="24"/>
          <w:szCs w:val="24"/>
        </w:rPr>
      </w:pPr>
      <w:r w:rsidRPr="000C15B1">
        <w:rPr>
          <w:rFonts w:ascii="Times New Roman" w:hAnsi="Times New Roman" w:cs="Times New Roman"/>
          <w:b/>
          <w:sz w:val="24"/>
          <w:szCs w:val="24"/>
        </w:rPr>
        <w:t>Regjistrimi</w:t>
      </w:r>
    </w:p>
    <w:p w:rsidR="00135A86" w:rsidRPr="00A15F00" w:rsidRDefault="00135A86" w:rsidP="00A15F00">
      <w:pPr>
        <w:pStyle w:val="NoSpacing"/>
        <w:jc w:val="both"/>
        <w:rPr>
          <w:rFonts w:ascii="Times New Roman" w:hAnsi="Times New Roman" w:cs="Times New Roman"/>
          <w:sz w:val="24"/>
          <w:szCs w:val="24"/>
        </w:rPr>
      </w:pPr>
    </w:p>
    <w:p w:rsidR="00135A86" w:rsidRPr="00A15F00" w:rsidRDefault="00135A86" w:rsidP="00A15F00">
      <w:pPr>
        <w:pStyle w:val="NoSpacing"/>
        <w:jc w:val="both"/>
        <w:rPr>
          <w:rFonts w:ascii="Times New Roman" w:hAnsi="Times New Roman" w:cs="Times New Roman"/>
          <w:sz w:val="24"/>
          <w:szCs w:val="24"/>
        </w:rPr>
      </w:pPr>
      <w:r w:rsidRPr="000C15B1">
        <w:rPr>
          <w:rFonts w:ascii="Times New Roman" w:hAnsi="Times New Roman" w:cs="Times New Roman"/>
          <w:b/>
          <w:sz w:val="24"/>
          <w:szCs w:val="24"/>
        </w:rPr>
        <w:t>1.</w:t>
      </w:r>
      <w:r w:rsidRPr="00A15F00">
        <w:rPr>
          <w:rFonts w:ascii="Times New Roman" w:hAnsi="Times New Roman" w:cs="Times New Roman"/>
          <w:sz w:val="24"/>
          <w:szCs w:val="24"/>
        </w:rPr>
        <w:t xml:space="preserve"> Shoqëria komandite regjistrohet sipas neneve 26, 28, 32 e 34 të ligjit nr.9723, datë 3.5.2007 "Për Qend</w:t>
      </w:r>
      <w:r w:rsidR="000C15B1">
        <w:rPr>
          <w:rFonts w:ascii="Times New Roman" w:hAnsi="Times New Roman" w:cs="Times New Roman"/>
          <w:sz w:val="24"/>
          <w:szCs w:val="24"/>
        </w:rPr>
        <w:t>rën Kombëtare të Regjistrimit".</w:t>
      </w:r>
    </w:p>
    <w:p w:rsidR="00135A86" w:rsidRPr="00A15F00" w:rsidRDefault="00135A86" w:rsidP="00A15F00">
      <w:pPr>
        <w:pStyle w:val="NoSpacing"/>
        <w:jc w:val="both"/>
        <w:rPr>
          <w:rFonts w:ascii="Times New Roman" w:hAnsi="Times New Roman" w:cs="Times New Roman"/>
          <w:sz w:val="24"/>
          <w:szCs w:val="24"/>
        </w:rPr>
      </w:pPr>
      <w:r w:rsidRPr="000C15B1">
        <w:rPr>
          <w:rFonts w:ascii="Times New Roman" w:hAnsi="Times New Roman" w:cs="Times New Roman"/>
          <w:b/>
          <w:sz w:val="24"/>
          <w:szCs w:val="24"/>
        </w:rPr>
        <w:t>2.</w:t>
      </w:r>
      <w:r w:rsidRPr="00A15F00">
        <w:rPr>
          <w:rFonts w:ascii="Times New Roman" w:hAnsi="Times New Roman" w:cs="Times New Roman"/>
          <w:sz w:val="24"/>
          <w:szCs w:val="24"/>
        </w:rPr>
        <w:t xml:space="preserve"> Nëse shoqëria komandite ka krijuar faqe të saj në internet, të dhënat që i njoftohen për regjistrim Qendrës Kombëtare të Regjistrimit, publikohen në këtë faqe dhe u vihen në dispozicion personave të interesuar.</w:t>
      </w:r>
    </w:p>
    <w:p w:rsidR="00135A86" w:rsidRPr="000C15B1" w:rsidRDefault="00135A86" w:rsidP="000C15B1">
      <w:pPr>
        <w:pStyle w:val="NoSpacing"/>
        <w:jc w:val="center"/>
        <w:rPr>
          <w:rFonts w:ascii="Times New Roman" w:hAnsi="Times New Roman" w:cs="Times New Roman"/>
          <w:b/>
          <w:sz w:val="24"/>
          <w:szCs w:val="24"/>
        </w:rPr>
      </w:pPr>
    </w:p>
    <w:p w:rsidR="00135A86" w:rsidRPr="000C15B1" w:rsidRDefault="000C15B1" w:rsidP="000C15B1">
      <w:pPr>
        <w:pStyle w:val="NoSpacing"/>
        <w:jc w:val="center"/>
        <w:rPr>
          <w:rFonts w:ascii="Times New Roman" w:hAnsi="Times New Roman" w:cs="Times New Roman"/>
          <w:b/>
          <w:sz w:val="24"/>
          <w:szCs w:val="24"/>
        </w:rPr>
      </w:pPr>
      <w:r>
        <w:rPr>
          <w:rFonts w:ascii="Times New Roman" w:hAnsi="Times New Roman" w:cs="Times New Roman"/>
          <w:b/>
          <w:sz w:val="24"/>
          <w:szCs w:val="24"/>
        </w:rPr>
        <w:t>Neni 58</w:t>
      </w:r>
    </w:p>
    <w:p w:rsidR="00135A86" w:rsidRPr="000C15B1" w:rsidRDefault="00135A86" w:rsidP="000C15B1">
      <w:pPr>
        <w:pStyle w:val="NoSpacing"/>
        <w:jc w:val="center"/>
        <w:rPr>
          <w:rFonts w:ascii="Times New Roman" w:hAnsi="Times New Roman" w:cs="Times New Roman"/>
          <w:b/>
          <w:sz w:val="24"/>
          <w:szCs w:val="24"/>
        </w:rPr>
      </w:pPr>
      <w:r w:rsidRPr="000C15B1">
        <w:rPr>
          <w:rFonts w:ascii="Times New Roman" w:hAnsi="Times New Roman" w:cs="Times New Roman"/>
          <w:b/>
          <w:sz w:val="24"/>
          <w:szCs w:val="24"/>
        </w:rPr>
        <w:t>Marrëdhëniet ndërmjet ortakëve</w:t>
      </w:r>
    </w:p>
    <w:p w:rsidR="00135A86" w:rsidRPr="00A15F00" w:rsidRDefault="00135A86" w:rsidP="00A15F00">
      <w:pPr>
        <w:pStyle w:val="NoSpacing"/>
        <w:jc w:val="both"/>
        <w:rPr>
          <w:rFonts w:ascii="Times New Roman" w:hAnsi="Times New Roman" w:cs="Times New Roman"/>
          <w:sz w:val="24"/>
          <w:szCs w:val="24"/>
        </w:rPr>
      </w:pPr>
    </w:p>
    <w:p w:rsidR="00135A86" w:rsidRPr="00A15F00" w:rsidRDefault="00135A86" w:rsidP="00A15F00">
      <w:pPr>
        <w:pStyle w:val="NoSpacing"/>
        <w:jc w:val="both"/>
        <w:rPr>
          <w:rFonts w:ascii="Times New Roman" w:hAnsi="Times New Roman" w:cs="Times New Roman"/>
          <w:sz w:val="24"/>
          <w:szCs w:val="24"/>
        </w:rPr>
      </w:pPr>
      <w:r w:rsidRPr="00A15F00">
        <w:rPr>
          <w:rFonts w:ascii="Times New Roman" w:hAnsi="Times New Roman" w:cs="Times New Roman"/>
          <w:sz w:val="24"/>
          <w:szCs w:val="24"/>
        </w:rPr>
        <w:t>Me përjashtim të rasteve kur parashikohet ndryshe në statut, marrëdhëniet ndërmjet ortakëve rregullohen nga nenet 59 deri 61 të këtij ligji.Statuti mund të parashikojë ndalimin e konkurrencës, sipas nenit 17 të këtij ligji, edhe për ortakët e kufizuar.</w:t>
      </w:r>
    </w:p>
    <w:p w:rsidR="00135A86" w:rsidRPr="00A15F00" w:rsidRDefault="00135A86" w:rsidP="00A15F00">
      <w:pPr>
        <w:pStyle w:val="NoSpacing"/>
        <w:jc w:val="both"/>
        <w:rPr>
          <w:rFonts w:ascii="Times New Roman" w:hAnsi="Times New Roman" w:cs="Times New Roman"/>
          <w:sz w:val="24"/>
          <w:szCs w:val="24"/>
        </w:rPr>
      </w:pPr>
    </w:p>
    <w:p w:rsidR="00135A86" w:rsidRPr="000C15B1" w:rsidRDefault="00135A86" w:rsidP="000C15B1">
      <w:pPr>
        <w:pStyle w:val="NoSpacing"/>
        <w:jc w:val="center"/>
        <w:rPr>
          <w:rFonts w:ascii="Times New Roman" w:hAnsi="Times New Roman" w:cs="Times New Roman"/>
          <w:b/>
          <w:sz w:val="24"/>
          <w:szCs w:val="24"/>
        </w:rPr>
      </w:pPr>
      <w:r w:rsidRPr="000C15B1">
        <w:rPr>
          <w:rFonts w:ascii="Times New Roman" w:hAnsi="Times New Roman" w:cs="Times New Roman"/>
          <w:b/>
          <w:sz w:val="24"/>
          <w:szCs w:val="24"/>
        </w:rPr>
        <w:t>Neni 59</w:t>
      </w:r>
    </w:p>
    <w:p w:rsidR="00135A86" w:rsidRPr="000C15B1" w:rsidRDefault="00135A86" w:rsidP="000C15B1">
      <w:pPr>
        <w:pStyle w:val="NoSpacing"/>
        <w:jc w:val="center"/>
        <w:rPr>
          <w:rFonts w:ascii="Times New Roman" w:hAnsi="Times New Roman" w:cs="Times New Roman"/>
          <w:b/>
          <w:sz w:val="24"/>
          <w:szCs w:val="24"/>
        </w:rPr>
      </w:pPr>
      <w:r w:rsidRPr="000C15B1">
        <w:rPr>
          <w:rFonts w:ascii="Times New Roman" w:hAnsi="Times New Roman" w:cs="Times New Roman"/>
          <w:b/>
          <w:sz w:val="24"/>
          <w:szCs w:val="24"/>
        </w:rPr>
        <w:t>Administrimi</w:t>
      </w:r>
    </w:p>
    <w:p w:rsidR="00135A86" w:rsidRPr="000C15B1" w:rsidRDefault="00135A86" w:rsidP="00A15F00">
      <w:pPr>
        <w:pStyle w:val="NoSpacing"/>
        <w:jc w:val="both"/>
        <w:rPr>
          <w:rFonts w:ascii="Times New Roman" w:hAnsi="Times New Roman" w:cs="Times New Roman"/>
          <w:b/>
          <w:sz w:val="24"/>
          <w:szCs w:val="24"/>
        </w:rPr>
      </w:pPr>
    </w:p>
    <w:p w:rsidR="00135A86" w:rsidRPr="00A15F00" w:rsidRDefault="00135A86" w:rsidP="00A15F00">
      <w:pPr>
        <w:pStyle w:val="NoSpacing"/>
        <w:jc w:val="both"/>
        <w:rPr>
          <w:rFonts w:ascii="Times New Roman" w:hAnsi="Times New Roman" w:cs="Times New Roman"/>
          <w:sz w:val="24"/>
          <w:szCs w:val="24"/>
        </w:rPr>
      </w:pPr>
      <w:r w:rsidRPr="000C15B1">
        <w:rPr>
          <w:rFonts w:ascii="Times New Roman" w:hAnsi="Times New Roman" w:cs="Times New Roman"/>
          <w:b/>
          <w:sz w:val="24"/>
          <w:szCs w:val="24"/>
        </w:rPr>
        <w:t>1.</w:t>
      </w:r>
      <w:r w:rsidRPr="00A15F00">
        <w:rPr>
          <w:rFonts w:ascii="Times New Roman" w:hAnsi="Times New Roman" w:cs="Times New Roman"/>
          <w:sz w:val="24"/>
          <w:szCs w:val="24"/>
        </w:rPr>
        <w:t xml:space="preserve"> Veprimtaria tregtare e shoqërisë komandite administrohet nga një ose më shumë ortakë të pakufizuar. </w:t>
      </w:r>
      <w:proofErr w:type="gramStart"/>
      <w:r w:rsidRPr="00A15F00">
        <w:rPr>
          <w:rFonts w:ascii="Times New Roman" w:hAnsi="Times New Roman" w:cs="Times New Roman"/>
          <w:sz w:val="24"/>
          <w:szCs w:val="24"/>
        </w:rPr>
        <w:t>Ortakët e kufizuar nu</w:t>
      </w:r>
      <w:r w:rsidR="000C15B1">
        <w:rPr>
          <w:rFonts w:ascii="Times New Roman" w:hAnsi="Times New Roman" w:cs="Times New Roman"/>
          <w:sz w:val="24"/>
          <w:szCs w:val="24"/>
        </w:rPr>
        <w:t>k kryejnë veprime administrimi.</w:t>
      </w:r>
      <w:proofErr w:type="gramEnd"/>
    </w:p>
    <w:p w:rsidR="00135A86" w:rsidRPr="00A15F00" w:rsidRDefault="00135A86" w:rsidP="00A15F00">
      <w:pPr>
        <w:pStyle w:val="NoSpacing"/>
        <w:jc w:val="both"/>
        <w:rPr>
          <w:rFonts w:ascii="Times New Roman" w:hAnsi="Times New Roman" w:cs="Times New Roman"/>
          <w:sz w:val="24"/>
          <w:szCs w:val="24"/>
        </w:rPr>
      </w:pPr>
      <w:r w:rsidRPr="000C15B1">
        <w:rPr>
          <w:rFonts w:ascii="Times New Roman" w:hAnsi="Times New Roman" w:cs="Times New Roman"/>
          <w:b/>
          <w:sz w:val="24"/>
          <w:szCs w:val="24"/>
        </w:rPr>
        <w:t>2.</w:t>
      </w:r>
      <w:r w:rsidRPr="00A15F00">
        <w:rPr>
          <w:rFonts w:ascii="Times New Roman" w:hAnsi="Times New Roman" w:cs="Times New Roman"/>
          <w:sz w:val="24"/>
          <w:szCs w:val="24"/>
        </w:rPr>
        <w:t xml:space="preserve"> Një ortak i kufizuar nuk mund të kundërshtojë veprimet e administrimit të ortakut të pakufizuar, me përjashtim të rasteve kur ai kryen një veprim, që shkon përtej veprimtarisë të zakonshme të shoqërisë.</w:t>
      </w:r>
    </w:p>
    <w:p w:rsidR="000C15B1" w:rsidRDefault="000C15B1" w:rsidP="000C15B1">
      <w:pPr>
        <w:pStyle w:val="NoSpacing"/>
        <w:rPr>
          <w:rFonts w:ascii="Times New Roman" w:hAnsi="Times New Roman" w:cs="Times New Roman"/>
          <w:sz w:val="24"/>
          <w:szCs w:val="24"/>
        </w:rPr>
      </w:pPr>
    </w:p>
    <w:p w:rsidR="00135A86" w:rsidRPr="000C15B1" w:rsidRDefault="00135A86" w:rsidP="00D45E3A">
      <w:pPr>
        <w:pStyle w:val="NoSpacing"/>
        <w:jc w:val="center"/>
        <w:rPr>
          <w:rFonts w:ascii="Times New Roman" w:hAnsi="Times New Roman" w:cs="Times New Roman"/>
          <w:b/>
          <w:sz w:val="24"/>
          <w:szCs w:val="24"/>
        </w:rPr>
      </w:pPr>
      <w:r w:rsidRPr="000C15B1">
        <w:rPr>
          <w:rFonts w:ascii="Times New Roman" w:hAnsi="Times New Roman" w:cs="Times New Roman"/>
          <w:b/>
          <w:sz w:val="24"/>
          <w:szCs w:val="24"/>
        </w:rPr>
        <w:t>Neni 60</w:t>
      </w:r>
    </w:p>
    <w:p w:rsidR="00135A86" w:rsidRPr="000C15B1" w:rsidRDefault="00135A86" w:rsidP="000C15B1">
      <w:pPr>
        <w:pStyle w:val="NoSpacing"/>
        <w:jc w:val="center"/>
        <w:rPr>
          <w:rFonts w:ascii="Times New Roman" w:hAnsi="Times New Roman" w:cs="Times New Roman"/>
          <w:b/>
          <w:sz w:val="24"/>
          <w:szCs w:val="24"/>
        </w:rPr>
      </w:pPr>
      <w:r w:rsidRPr="000C15B1">
        <w:rPr>
          <w:rFonts w:ascii="Times New Roman" w:hAnsi="Times New Roman" w:cs="Times New Roman"/>
          <w:b/>
          <w:sz w:val="24"/>
          <w:szCs w:val="24"/>
        </w:rPr>
        <w:t>Përballimi i humbjeve</w:t>
      </w:r>
    </w:p>
    <w:p w:rsidR="00135A86" w:rsidRPr="00A15F00" w:rsidRDefault="00135A86" w:rsidP="000C15B1">
      <w:pPr>
        <w:pStyle w:val="NoSpacing"/>
        <w:jc w:val="center"/>
        <w:rPr>
          <w:rFonts w:ascii="Times New Roman" w:hAnsi="Times New Roman" w:cs="Times New Roman"/>
          <w:sz w:val="24"/>
          <w:szCs w:val="24"/>
        </w:rPr>
      </w:pPr>
    </w:p>
    <w:p w:rsidR="00135A86" w:rsidRPr="00A15F00" w:rsidRDefault="00135A86" w:rsidP="00A15F00">
      <w:pPr>
        <w:pStyle w:val="NoSpacing"/>
        <w:jc w:val="both"/>
        <w:rPr>
          <w:rFonts w:ascii="Times New Roman" w:hAnsi="Times New Roman" w:cs="Times New Roman"/>
          <w:sz w:val="24"/>
          <w:szCs w:val="24"/>
        </w:rPr>
      </w:pPr>
      <w:proofErr w:type="gramStart"/>
      <w:r w:rsidRPr="00A15F00">
        <w:rPr>
          <w:rFonts w:ascii="Times New Roman" w:hAnsi="Times New Roman" w:cs="Times New Roman"/>
          <w:sz w:val="24"/>
          <w:szCs w:val="24"/>
        </w:rPr>
        <w:t>Ortaku i kufizuar përballon humbjet e shoqërisë deri në vlerën e pjesës së tij në kapital dhe vlerën e kontributeve ende të pashlyera.</w:t>
      </w:r>
      <w:proofErr w:type="gramEnd"/>
    </w:p>
    <w:p w:rsidR="00135A86" w:rsidRPr="00A15F00" w:rsidRDefault="00135A86" w:rsidP="00A15F00">
      <w:pPr>
        <w:pStyle w:val="NoSpacing"/>
        <w:jc w:val="both"/>
        <w:rPr>
          <w:rFonts w:ascii="Times New Roman" w:hAnsi="Times New Roman" w:cs="Times New Roman"/>
          <w:sz w:val="24"/>
          <w:szCs w:val="24"/>
        </w:rPr>
      </w:pPr>
    </w:p>
    <w:p w:rsidR="00135A86" w:rsidRPr="000C15B1" w:rsidRDefault="00135A86" w:rsidP="000C15B1">
      <w:pPr>
        <w:pStyle w:val="NoSpacing"/>
        <w:jc w:val="center"/>
        <w:rPr>
          <w:rFonts w:ascii="Times New Roman" w:hAnsi="Times New Roman" w:cs="Times New Roman"/>
          <w:b/>
          <w:sz w:val="24"/>
          <w:szCs w:val="24"/>
        </w:rPr>
      </w:pPr>
      <w:r w:rsidRPr="000C15B1">
        <w:rPr>
          <w:rFonts w:ascii="Times New Roman" w:hAnsi="Times New Roman" w:cs="Times New Roman"/>
          <w:b/>
          <w:sz w:val="24"/>
          <w:szCs w:val="24"/>
        </w:rPr>
        <w:t>Neni 61</w:t>
      </w:r>
    </w:p>
    <w:p w:rsidR="00135A86" w:rsidRPr="000C15B1" w:rsidRDefault="00135A86" w:rsidP="000C15B1">
      <w:pPr>
        <w:pStyle w:val="NoSpacing"/>
        <w:jc w:val="center"/>
        <w:rPr>
          <w:rFonts w:ascii="Times New Roman" w:hAnsi="Times New Roman" w:cs="Times New Roman"/>
          <w:b/>
          <w:sz w:val="24"/>
          <w:szCs w:val="24"/>
        </w:rPr>
      </w:pPr>
      <w:r w:rsidRPr="000C15B1">
        <w:rPr>
          <w:rFonts w:ascii="Times New Roman" w:hAnsi="Times New Roman" w:cs="Times New Roman"/>
          <w:b/>
          <w:sz w:val="24"/>
          <w:szCs w:val="24"/>
        </w:rPr>
        <w:t>Ndalimi i përfaqësimit ligjor</w:t>
      </w:r>
    </w:p>
    <w:p w:rsidR="00135A86" w:rsidRPr="00A15F00" w:rsidRDefault="00135A86" w:rsidP="00A15F00">
      <w:pPr>
        <w:pStyle w:val="NoSpacing"/>
        <w:jc w:val="both"/>
        <w:rPr>
          <w:rFonts w:ascii="Times New Roman" w:hAnsi="Times New Roman" w:cs="Times New Roman"/>
          <w:sz w:val="24"/>
          <w:szCs w:val="24"/>
        </w:rPr>
      </w:pPr>
    </w:p>
    <w:p w:rsidR="00135A86" w:rsidRPr="00A15F00" w:rsidRDefault="00135A86" w:rsidP="00A15F00">
      <w:pPr>
        <w:pStyle w:val="NoSpacing"/>
        <w:jc w:val="both"/>
        <w:rPr>
          <w:rFonts w:ascii="Times New Roman" w:hAnsi="Times New Roman" w:cs="Times New Roman"/>
          <w:sz w:val="24"/>
          <w:szCs w:val="24"/>
        </w:rPr>
      </w:pPr>
      <w:proofErr w:type="gramStart"/>
      <w:r w:rsidRPr="00A15F00">
        <w:rPr>
          <w:rFonts w:ascii="Times New Roman" w:hAnsi="Times New Roman" w:cs="Times New Roman"/>
          <w:sz w:val="24"/>
          <w:szCs w:val="24"/>
        </w:rPr>
        <w:t>Ortaku i kufizuar nuk mund të veprojë si përfaqësues ligjor i shoqërisë komandite.</w:t>
      </w:r>
      <w:proofErr w:type="gramEnd"/>
    </w:p>
    <w:p w:rsidR="00135A86" w:rsidRPr="00A15F00" w:rsidRDefault="00135A86" w:rsidP="00A15F00">
      <w:pPr>
        <w:pStyle w:val="NoSpacing"/>
        <w:jc w:val="both"/>
        <w:rPr>
          <w:rFonts w:ascii="Times New Roman" w:hAnsi="Times New Roman" w:cs="Times New Roman"/>
          <w:sz w:val="24"/>
          <w:szCs w:val="24"/>
        </w:rPr>
      </w:pPr>
    </w:p>
    <w:p w:rsidR="00135A86" w:rsidRPr="000C15B1" w:rsidRDefault="00135A86" w:rsidP="000C15B1">
      <w:pPr>
        <w:pStyle w:val="NoSpacing"/>
        <w:jc w:val="center"/>
        <w:rPr>
          <w:rFonts w:ascii="Times New Roman" w:hAnsi="Times New Roman" w:cs="Times New Roman"/>
          <w:b/>
          <w:sz w:val="24"/>
          <w:szCs w:val="24"/>
        </w:rPr>
      </w:pPr>
      <w:r w:rsidRPr="000C15B1">
        <w:rPr>
          <w:rFonts w:ascii="Times New Roman" w:hAnsi="Times New Roman" w:cs="Times New Roman"/>
          <w:b/>
          <w:sz w:val="24"/>
          <w:szCs w:val="24"/>
        </w:rPr>
        <w:t>Neni 62</w:t>
      </w:r>
    </w:p>
    <w:p w:rsidR="00135A86" w:rsidRPr="000C15B1" w:rsidRDefault="00135A86" w:rsidP="000C15B1">
      <w:pPr>
        <w:pStyle w:val="NoSpacing"/>
        <w:jc w:val="center"/>
        <w:rPr>
          <w:rFonts w:ascii="Times New Roman" w:hAnsi="Times New Roman" w:cs="Times New Roman"/>
          <w:b/>
          <w:sz w:val="24"/>
          <w:szCs w:val="24"/>
        </w:rPr>
      </w:pPr>
      <w:r w:rsidRPr="000C15B1">
        <w:rPr>
          <w:rFonts w:ascii="Times New Roman" w:hAnsi="Times New Roman" w:cs="Times New Roman"/>
          <w:b/>
          <w:sz w:val="24"/>
          <w:szCs w:val="24"/>
        </w:rPr>
        <w:t>Përgjegjësia e ortakëve të kufizuar</w:t>
      </w:r>
    </w:p>
    <w:p w:rsidR="00135A86" w:rsidRPr="00A15F00" w:rsidRDefault="00135A86" w:rsidP="00A15F00">
      <w:pPr>
        <w:pStyle w:val="NoSpacing"/>
        <w:jc w:val="both"/>
        <w:rPr>
          <w:rFonts w:ascii="Times New Roman" w:hAnsi="Times New Roman" w:cs="Times New Roman"/>
          <w:sz w:val="24"/>
          <w:szCs w:val="24"/>
        </w:rPr>
      </w:pPr>
    </w:p>
    <w:p w:rsidR="00135A86" w:rsidRPr="00A15F00" w:rsidRDefault="00135A86" w:rsidP="00A15F00">
      <w:pPr>
        <w:pStyle w:val="NoSpacing"/>
        <w:jc w:val="both"/>
        <w:rPr>
          <w:rFonts w:ascii="Times New Roman" w:hAnsi="Times New Roman" w:cs="Times New Roman"/>
          <w:sz w:val="24"/>
          <w:szCs w:val="24"/>
        </w:rPr>
      </w:pPr>
      <w:r w:rsidRPr="000C15B1">
        <w:rPr>
          <w:rFonts w:ascii="Times New Roman" w:hAnsi="Times New Roman" w:cs="Times New Roman"/>
          <w:b/>
          <w:sz w:val="24"/>
          <w:szCs w:val="24"/>
        </w:rPr>
        <w:t>1.</w:t>
      </w:r>
      <w:r w:rsidRPr="00A15F00">
        <w:rPr>
          <w:rFonts w:ascii="Times New Roman" w:hAnsi="Times New Roman" w:cs="Times New Roman"/>
          <w:sz w:val="24"/>
          <w:szCs w:val="24"/>
        </w:rPr>
        <w:t xml:space="preserve"> Ortaku i kufizuar përgjigjet personalisht ndaj kreditorëve të shoqërisë kolektive deri në vlerën e kontributeve të pashlyera. </w:t>
      </w:r>
      <w:proofErr w:type="gramStart"/>
      <w:r w:rsidRPr="00A15F00">
        <w:rPr>
          <w:rFonts w:ascii="Times New Roman" w:hAnsi="Times New Roman" w:cs="Times New Roman"/>
          <w:sz w:val="24"/>
          <w:szCs w:val="24"/>
        </w:rPr>
        <w:t xml:space="preserve">Ortaku i kufizuar nuk përgjigjet për detyrimet e shoqërisë, në rastin kur ka shlyer të gjitha </w:t>
      </w:r>
      <w:r w:rsidR="000C15B1">
        <w:rPr>
          <w:rFonts w:ascii="Times New Roman" w:hAnsi="Times New Roman" w:cs="Times New Roman"/>
          <w:sz w:val="24"/>
          <w:szCs w:val="24"/>
        </w:rPr>
        <w:t>kontributet e tij.</w:t>
      </w:r>
      <w:proofErr w:type="gramEnd"/>
    </w:p>
    <w:p w:rsidR="00135A86" w:rsidRPr="00A15F00" w:rsidRDefault="00135A86" w:rsidP="00A15F00">
      <w:pPr>
        <w:pStyle w:val="NoSpacing"/>
        <w:jc w:val="both"/>
        <w:rPr>
          <w:rFonts w:ascii="Times New Roman" w:hAnsi="Times New Roman" w:cs="Times New Roman"/>
          <w:sz w:val="24"/>
          <w:szCs w:val="24"/>
        </w:rPr>
      </w:pPr>
      <w:r w:rsidRPr="000C15B1">
        <w:rPr>
          <w:rFonts w:ascii="Times New Roman" w:hAnsi="Times New Roman" w:cs="Times New Roman"/>
          <w:b/>
          <w:sz w:val="24"/>
          <w:szCs w:val="24"/>
        </w:rPr>
        <w:t>2.</w:t>
      </w:r>
      <w:r w:rsidRPr="00A15F00">
        <w:rPr>
          <w:rFonts w:ascii="Times New Roman" w:hAnsi="Times New Roman" w:cs="Times New Roman"/>
          <w:sz w:val="24"/>
          <w:szCs w:val="24"/>
        </w:rPr>
        <w:t xml:space="preserve"> Rritja e paregjistruar e një kontributi të regjistruar prodhon efekte ndaj kreditorëve, vetëm nëse shoqëria ka njoftuar kreditorin për këtë rritje, ose nëse rritja është pu</w:t>
      </w:r>
      <w:r w:rsidR="000C15B1">
        <w:rPr>
          <w:rFonts w:ascii="Times New Roman" w:hAnsi="Times New Roman" w:cs="Times New Roman"/>
          <w:sz w:val="24"/>
          <w:szCs w:val="24"/>
        </w:rPr>
        <w:t>blikuar në mënyrë të zakonshme.</w:t>
      </w:r>
    </w:p>
    <w:p w:rsidR="00135A86" w:rsidRPr="00A15F00" w:rsidRDefault="00135A86" w:rsidP="00A15F00">
      <w:pPr>
        <w:pStyle w:val="NoSpacing"/>
        <w:jc w:val="both"/>
        <w:rPr>
          <w:rFonts w:ascii="Times New Roman" w:hAnsi="Times New Roman" w:cs="Times New Roman"/>
          <w:sz w:val="24"/>
          <w:szCs w:val="24"/>
        </w:rPr>
      </w:pPr>
      <w:r w:rsidRPr="000C15B1">
        <w:rPr>
          <w:rFonts w:ascii="Times New Roman" w:hAnsi="Times New Roman" w:cs="Times New Roman"/>
          <w:b/>
          <w:sz w:val="24"/>
          <w:szCs w:val="24"/>
        </w:rPr>
        <w:t>3.</w:t>
      </w:r>
      <w:r w:rsidRPr="00A15F00">
        <w:rPr>
          <w:rFonts w:ascii="Times New Roman" w:hAnsi="Times New Roman" w:cs="Times New Roman"/>
          <w:sz w:val="24"/>
          <w:szCs w:val="24"/>
        </w:rPr>
        <w:t xml:space="preserve"> Marrëveshjet ndërmjet ortakëve, që përjashtojnë ortakun e kufizuar nga detyrimi për të shlyer kontributet, apo që shtyjnë afatin e shlyerjes së këtyre kontributeve, nuk pro</w:t>
      </w:r>
      <w:r w:rsidR="000C15B1">
        <w:rPr>
          <w:rFonts w:ascii="Times New Roman" w:hAnsi="Times New Roman" w:cs="Times New Roman"/>
          <w:sz w:val="24"/>
          <w:szCs w:val="24"/>
        </w:rPr>
        <w:t>dhojnë efekte ndaj kreditorëve.</w:t>
      </w:r>
    </w:p>
    <w:p w:rsidR="00135A86" w:rsidRPr="00A15F00" w:rsidRDefault="00135A86" w:rsidP="00A15F00">
      <w:pPr>
        <w:pStyle w:val="NoSpacing"/>
        <w:jc w:val="both"/>
        <w:rPr>
          <w:rFonts w:ascii="Times New Roman" w:hAnsi="Times New Roman" w:cs="Times New Roman"/>
          <w:sz w:val="24"/>
          <w:szCs w:val="24"/>
        </w:rPr>
      </w:pPr>
      <w:r w:rsidRPr="000C15B1">
        <w:rPr>
          <w:rFonts w:ascii="Times New Roman" w:hAnsi="Times New Roman" w:cs="Times New Roman"/>
          <w:b/>
          <w:sz w:val="24"/>
          <w:szCs w:val="24"/>
        </w:rPr>
        <w:t>4.</w:t>
      </w:r>
      <w:r w:rsidRPr="00A15F00">
        <w:rPr>
          <w:rFonts w:ascii="Times New Roman" w:hAnsi="Times New Roman" w:cs="Times New Roman"/>
          <w:sz w:val="24"/>
          <w:szCs w:val="24"/>
        </w:rPr>
        <w:t xml:space="preserve"> Zvogëlimi i kontributeve nuk prodhon efekte ndaj kreditorëve, për </w:t>
      </w:r>
      <w:proofErr w:type="gramStart"/>
      <w:r w:rsidRPr="00A15F00">
        <w:rPr>
          <w:rFonts w:ascii="Times New Roman" w:hAnsi="Times New Roman" w:cs="Times New Roman"/>
          <w:sz w:val="24"/>
          <w:szCs w:val="24"/>
        </w:rPr>
        <w:t>sa</w:t>
      </w:r>
      <w:proofErr w:type="gramEnd"/>
      <w:r w:rsidRPr="00A15F00">
        <w:rPr>
          <w:rFonts w:ascii="Times New Roman" w:hAnsi="Times New Roman" w:cs="Times New Roman"/>
          <w:sz w:val="24"/>
          <w:szCs w:val="24"/>
        </w:rPr>
        <w:t xml:space="preserve"> kohë ky zvogëlim nuk është regjistruar, me përjashtim të rastit kur kreditori kishte dijeni për këtë zvogëlim. </w:t>
      </w:r>
      <w:proofErr w:type="gramStart"/>
      <w:r w:rsidRPr="00A15F00">
        <w:rPr>
          <w:rFonts w:ascii="Times New Roman" w:hAnsi="Times New Roman" w:cs="Times New Roman"/>
          <w:sz w:val="24"/>
          <w:szCs w:val="24"/>
        </w:rPr>
        <w:t>Zvogëlimi i kontributeve, edhe nëse është i regjistruar, nuk prodhon efekte ndaj kreditorëve, detyrimet e të cilëve kishin lindur përpara r</w:t>
      </w:r>
      <w:r w:rsidR="00F5235F">
        <w:rPr>
          <w:rFonts w:ascii="Times New Roman" w:hAnsi="Times New Roman" w:cs="Times New Roman"/>
          <w:sz w:val="24"/>
          <w:szCs w:val="24"/>
        </w:rPr>
        <w:t>egjistrimit të këtij zvogëlimi.</w:t>
      </w:r>
      <w:proofErr w:type="gramEnd"/>
    </w:p>
    <w:p w:rsidR="00135A86" w:rsidRPr="00A15F00" w:rsidRDefault="00135A86" w:rsidP="00A15F00">
      <w:pPr>
        <w:pStyle w:val="NoSpacing"/>
        <w:jc w:val="both"/>
        <w:rPr>
          <w:rFonts w:ascii="Times New Roman" w:hAnsi="Times New Roman" w:cs="Times New Roman"/>
          <w:sz w:val="24"/>
          <w:szCs w:val="24"/>
        </w:rPr>
      </w:pPr>
      <w:r w:rsidRPr="00F5235F">
        <w:rPr>
          <w:rFonts w:ascii="Times New Roman" w:hAnsi="Times New Roman" w:cs="Times New Roman"/>
          <w:b/>
          <w:sz w:val="24"/>
          <w:szCs w:val="24"/>
        </w:rPr>
        <w:t>5.</w:t>
      </w:r>
      <w:r w:rsidRPr="00A15F00">
        <w:rPr>
          <w:rFonts w:ascii="Times New Roman" w:hAnsi="Times New Roman" w:cs="Times New Roman"/>
          <w:sz w:val="24"/>
          <w:szCs w:val="24"/>
        </w:rPr>
        <w:t xml:space="preserve"> Nëse shoqëria i kthen ortakut të kufizuar kontributet e dhëna, ortaku i kufizuar përgjigjet ndaj kreditorëve sikur kontributi të mos ishte paguar ndonjëherë. </w:t>
      </w:r>
      <w:proofErr w:type="gramStart"/>
      <w:r w:rsidRPr="00A15F00">
        <w:rPr>
          <w:rFonts w:ascii="Times New Roman" w:hAnsi="Times New Roman" w:cs="Times New Roman"/>
          <w:sz w:val="24"/>
          <w:szCs w:val="24"/>
        </w:rPr>
        <w:t xml:space="preserve">I njëjti parim zbatohet edhe në rastet kur ortaku i kufizuar tërheq një pjesë të fitimit dhe pjesa e tij në shoqëri bëhet më e vogël </w:t>
      </w:r>
      <w:r w:rsidR="00F5235F">
        <w:rPr>
          <w:rFonts w:ascii="Times New Roman" w:hAnsi="Times New Roman" w:cs="Times New Roman"/>
          <w:sz w:val="24"/>
          <w:szCs w:val="24"/>
        </w:rPr>
        <w:t>se kontributi i marrë përsipër.</w:t>
      </w:r>
      <w:proofErr w:type="gramEnd"/>
    </w:p>
    <w:p w:rsidR="00135A86" w:rsidRPr="00A15F00" w:rsidRDefault="00135A86" w:rsidP="00A15F00">
      <w:pPr>
        <w:pStyle w:val="NoSpacing"/>
        <w:jc w:val="both"/>
        <w:rPr>
          <w:rFonts w:ascii="Times New Roman" w:hAnsi="Times New Roman" w:cs="Times New Roman"/>
          <w:sz w:val="24"/>
          <w:szCs w:val="24"/>
        </w:rPr>
      </w:pPr>
      <w:r w:rsidRPr="00F5235F">
        <w:rPr>
          <w:rFonts w:ascii="Times New Roman" w:hAnsi="Times New Roman" w:cs="Times New Roman"/>
          <w:b/>
          <w:sz w:val="24"/>
          <w:szCs w:val="24"/>
        </w:rPr>
        <w:t>6.</w:t>
      </w:r>
      <w:r w:rsidRPr="00A15F00">
        <w:rPr>
          <w:rFonts w:ascii="Times New Roman" w:hAnsi="Times New Roman" w:cs="Times New Roman"/>
          <w:sz w:val="24"/>
          <w:szCs w:val="24"/>
        </w:rPr>
        <w:t xml:space="preserve"> Ortaku i kufizuar nuk është i detyruar t'i kthejë fitimet, të cilat i ka marrë në mirëbesim, në bazë të pasqyrave financiare, të përgatitura në mirëbesim.</w:t>
      </w:r>
    </w:p>
    <w:p w:rsidR="00135A86" w:rsidRPr="00A15F00" w:rsidRDefault="00135A86" w:rsidP="00A15F00">
      <w:pPr>
        <w:pStyle w:val="NoSpacing"/>
        <w:jc w:val="both"/>
        <w:rPr>
          <w:rFonts w:ascii="Times New Roman" w:hAnsi="Times New Roman" w:cs="Times New Roman"/>
          <w:sz w:val="24"/>
          <w:szCs w:val="24"/>
        </w:rPr>
      </w:pPr>
    </w:p>
    <w:p w:rsidR="00135A86" w:rsidRPr="00F5235F" w:rsidRDefault="00135A86" w:rsidP="00F5235F">
      <w:pPr>
        <w:pStyle w:val="NoSpacing"/>
        <w:jc w:val="center"/>
        <w:rPr>
          <w:rFonts w:ascii="Times New Roman" w:hAnsi="Times New Roman" w:cs="Times New Roman"/>
          <w:b/>
          <w:sz w:val="24"/>
          <w:szCs w:val="24"/>
        </w:rPr>
      </w:pPr>
      <w:r w:rsidRPr="00F5235F">
        <w:rPr>
          <w:rFonts w:ascii="Times New Roman" w:hAnsi="Times New Roman" w:cs="Times New Roman"/>
          <w:b/>
          <w:sz w:val="24"/>
          <w:szCs w:val="24"/>
        </w:rPr>
        <w:t>Neni 63</w:t>
      </w:r>
    </w:p>
    <w:p w:rsidR="00135A86" w:rsidRPr="00F5235F" w:rsidRDefault="00135A86" w:rsidP="00F5235F">
      <w:pPr>
        <w:pStyle w:val="NoSpacing"/>
        <w:jc w:val="center"/>
        <w:rPr>
          <w:rFonts w:ascii="Times New Roman" w:hAnsi="Times New Roman" w:cs="Times New Roman"/>
          <w:b/>
          <w:sz w:val="24"/>
          <w:szCs w:val="24"/>
        </w:rPr>
      </w:pPr>
      <w:r w:rsidRPr="00F5235F">
        <w:rPr>
          <w:rFonts w:ascii="Times New Roman" w:hAnsi="Times New Roman" w:cs="Times New Roman"/>
          <w:b/>
          <w:sz w:val="24"/>
          <w:szCs w:val="24"/>
        </w:rPr>
        <w:t>Regjistrimi i ndryshimeve të kontributit në Qendrën Kombëtare të Regjistrimit</w:t>
      </w:r>
    </w:p>
    <w:p w:rsidR="00135A86" w:rsidRPr="00F5235F" w:rsidRDefault="00135A86" w:rsidP="00F5235F">
      <w:pPr>
        <w:pStyle w:val="NoSpacing"/>
        <w:jc w:val="center"/>
        <w:rPr>
          <w:rFonts w:ascii="Times New Roman" w:hAnsi="Times New Roman" w:cs="Times New Roman"/>
          <w:b/>
          <w:sz w:val="24"/>
          <w:szCs w:val="24"/>
        </w:rPr>
      </w:pPr>
    </w:p>
    <w:p w:rsidR="00135A86" w:rsidRPr="00A15F00" w:rsidRDefault="00135A86" w:rsidP="00A15F00">
      <w:pPr>
        <w:pStyle w:val="NoSpacing"/>
        <w:jc w:val="both"/>
        <w:rPr>
          <w:rFonts w:ascii="Times New Roman" w:hAnsi="Times New Roman" w:cs="Times New Roman"/>
          <w:sz w:val="24"/>
          <w:szCs w:val="24"/>
        </w:rPr>
      </w:pPr>
      <w:r w:rsidRPr="00A15F00">
        <w:rPr>
          <w:rFonts w:ascii="Times New Roman" w:hAnsi="Times New Roman" w:cs="Times New Roman"/>
          <w:sz w:val="24"/>
          <w:szCs w:val="24"/>
        </w:rPr>
        <w:t>Ortakët duhet t'i njoftojnë për regjistrim Qendrës Kombëtare të Regjistrimit të gjitha rritjet ose zvogëlimet e kontributit të një ortaku të kufizuar, sipas pikës 1 të nenit 43 të ligjit nr.9723, datë 3.5.2007 "Për Qendrën Kombëtare të Regjistrimit".</w:t>
      </w:r>
    </w:p>
    <w:p w:rsidR="00135A86" w:rsidRPr="00A15F00" w:rsidRDefault="00135A86" w:rsidP="00A15F00">
      <w:pPr>
        <w:pStyle w:val="NoSpacing"/>
        <w:jc w:val="both"/>
        <w:rPr>
          <w:rFonts w:ascii="Times New Roman" w:hAnsi="Times New Roman" w:cs="Times New Roman"/>
          <w:sz w:val="24"/>
          <w:szCs w:val="24"/>
        </w:rPr>
      </w:pPr>
    </w:p>
    <w:p w:rsidR="00135A86" w:rsidRPr="00F5235F" w:rsidRDefault="00135A86" w:rsidP="00F5235F">
      <w:pPr>
        <w:pStyle w:val="NoSpacing"/>
        <w:jc w:val="center"/>
        <w:rPr>
          <w:rFonts w:ascii="Times New Roman" w:hAnsi="Times New Roman" w:cs="Times New Roman"/>
          <w:b/>
          <w:sz w:val="24"/>
          <w:szCs w:val="24"/>
        </w:rPr>
      </w:pPr>
      <w:r w:rsidRPr="00F5235F">
        <w:rPr>
          <w:rFonts w:ascii="Times New Roman" w:hAnsi="Times New Roman" w:cs="Times New Roman"/>
          <w:b/>
          <w:sz w:val="24"/>
          <w:szCs w:val="24"/>
        </w:rPr>
        <w:t>Neni 64</w:t>
      </w:r>
    </w:p>
    <w:p w:rsidR="00135A86" w:rsidRPr="00F5235F" w:rsidRDefault="00135A86" w:rsidP="00F5235F">
      <w:pPr>
        <w:pStyle w:val="NoSpacing"/>
        <w:jc w:val="center"/>
        <w:rPr>
          <w:rFonts w:ascii="Times New Roman" w:hAnsi="Times New Roman" w:cs="Times New Roman"/>
          <w:b/>
          <w:sz w:val="24"/>
          <w:szCs w:val="24"/>
        </w:rPr>
      </w:pPr>
      <w:r w:rsidRPr="00F5235F">
        <w:rPr>
          <w:rFonts w:ascii="Times New Roman" w:hAnsi="Times New Roman" w:cs="Times New Roman"/>
          <w:b/>
          <w:sz w:val="24"/>
          <w:szCs w:val="24"/>
        </w:rPr>
        <w:t>Përgjegjësia nga perceptimi i cilësive ligjore</w:t>
      </w:r>
    </w:p>
    <w:p w:rsidR="00135A86" w:rsidRPr="00F5235F" w:rsidRDefault="00135A86" w:rsidP="00F5235F">
      <w:pPr>
        <w:pStyle w:val="NoSpacing"/>
        <w:jc w:val="center"/>
        <w:rPr>
          <w:rFonts w:ascii="Times New Roman" w:hAnsi="Times New Roman" w:cs="Times New Roman"/>
          <w:b/>
          <w:sz w:val="24"/>
          <w:szCs w:val="24"/>
        </w:rPr>
      </w:pPr>
    </w:p>
    <w:p w:rsidR="00F5235F" w:rsidRDefault="00135A86" w:rsidP="00A15F00">
      <w:pPr>
        <w:pStyle w:val="NoSpacing"/>
        <w:jc w:val="both"/>
        <w:rPr>
          <w:rFonts w:ascii="Times New Roman" w:hAnsi="Times New Roman" w:cs="Times New Roman"/>
          <w:sz w:val="24"/>
          <w:szCs w:val="24"/>
        </w:rPr>
      </w:pPr>
      <w:r w:rsidRPr="00F5235F">
        <w:rPr>
          <w:rFonts w:ascii="Times New Roman" w:hAnsi="Times New Roman" w:cs="Times New Roman"/>
          <w:b/>
          <w:sz w:val="24"/>
          <w:szCs w:val="24"/>
        </w:rPr>
        <w:t>1.</w:t>
      </w:r>
      <w:r w:rsidRPr="00A15F00">
        <w:rPr>
          <w:rFonts w:ascii="Times New Roman" w:hAnsi="Times New Roman" w:cs="Times New Roman"/>
          <w:sz w:val="24"/>
          <w:szCs w:val="24"/>
        </w:rPr>
        <w:t xml:space="preserve"> Ortaku i kufizuar përgjigjet si ortak i pakufizuar, nëse emri i tij është përfshirë, me pëlqimin e tij, në emrin e regjistruar të shoqërisë.</w:t>
      </w:r>
    </w:p>
    <w:p w:rsidR="00135A86" w:rsidRPr="00A15F00" w:rsidRDefault="00135A86" w:rsidP="00A15F00">
      <w:pPr>
        <w:pStyle w:val="NoSpacing"/>
        <w:jc w:val="both"/>
        <w:rPr>
          <w:rFonts w:ascii="Times New Roman" w:hAnsi="Times New Roman" w:cs="Times New Roman"/>
          <w:sz w:val="24"/>
          <w:szCs w:val="24"/>
        </w:rPr>
      </w:pPr>
      <w:r w:rsidRPr="00F5235F">
        <w:rPr>
          <w:rFonts w:ascii="Times New Roman" w:hAnsi="Times New Roman" w:cs="Times New Roman"/>
          <w:b/>
          <w:sz w:val="24"/>
          <w:szCs w:val="24"/>
        </w:rPr>
        <w:t>2.</w:t>
      </w:r>
      <w:r w:rsidRPr="00A15F00">
        <w:rPr>
          <w:rFonts w:ascii="Times New Roman" w:hAnsi="Times New Roman" w:cs="Times New Roman"/>
          <w:sz w:val="24"/>
          <w:szCs w:val="24"/>
        </w:rPr>
        <w:t xml:space="preserve"> Ortaku i kufizuar, që ka lidhur me një palë të tretë një marrëveshje në cilësinë e agjentit të autorizuar të shoqërisë, por pa u cilësuar si i tillë, përgjigjet për këtë veprim si të ishte ortak i pakufizuar, me përjashtim të rastit kur provon se i treti kishte dijeni për faktin se ortaku vepronte si agjent i autorizuar apo në bazë të rrethanave të qarta nuk ki</w:t>
      </w:r>
      <w:r w:rsidR="00F5235F">
        <w:rPr>
          <w:rFonts w:ascii="Times New Roman" w:hAnsi="Times New Roman" w:cs="Times New Roman"/>
          <w:sz w:val="24"/>
          <w:szCs w:val="24"/>
        </w:rPr>
        <w:t>shte si të mos ishte në dijeni.</w:t>
      </w:r>
    </w:p>
    <w:p w:rsidR="00135A86" w:rsidRPr="00A15F00" w:rsidRDefault="00135A86" w:rsidP="00A15F00">
      <w:pPr>
        <w:pStyle w:val="NoSpacing"/>
        <w:jc w:val="both"/>
        <w:rPr>
          <w:rFonts w:ascii="Times New Roman" w:hAnsi="Times New Roman" w:cs="Times New Roman"/>
          <w:sz w:val="24"/>
          <w:szCs w:val="24"/>
        </w:rPr>
      </w:pPr>
      <w:r w:rsidRPr="00F5235F">
        <w:rPr>
          <w:rFonts w:ascii="Times New Roman" w:hAnsi="Times New Roman" w:cs="Times New Roman"/>
          <w:b/>
          <w:sz w:val="24"/>
          <w:szCs w:val="24"/>
        </w:rPr>
        <w:t>3.</w:t>
      </w:r>
      <w:r w:rsidRPr="00A15F00">
        <w:rPr>
          <w:rFonts w:ascii="Times New Roman" w:hAnsi="Times New Roman" w:cs="Times New Roman"/>
          <w:sz w:val="24"/>
          <w:szCs w:val="24"/>
        </w:rPr>
        <w:t xml:space="preserve"> Ortaku i kufizuar përgjigjet për detyrimet e shoqërisë si të ishte ortak i pakufizuar, nëse ai vepron në kundërshtim me parashikimin e fjalisë së dytë të pikës 1 të nenit 59 të këtij ligji.</w:t>
      </w:r>
    </w:p>
    <w:p w:rsidR="00135A86" w:rsidRPr="00A15F00" w:rsidRDefault="00135A86" w:rsidP="00A15F00">
      <w:pPr>
        <w:pStyle w:val="NoSpacing"/>
        <w:jc w:val="both"/>
        <w:rPr>
          <w:rFonts w:ascii="Times New Roman" w:hAnsi="Times New Roman" w:cs="Times New Roman"/>
          <w:sz w:val="24"/>
          <w:szCs w:val="24"/>
        </w:rPr>
      </w:pPr>
    </w:p>
    <w:p w:rsidR="00135A86" w:rsidRPr="00F5235F" w:rsidRDefault="00135A86" w:rsidP="00F5235F">
      <w:pPr>
        <w:pStyle w:val="NoSpacing"/>
        <w:jc w:val="center"/>
        <w:rPr>
          <w:rFonts w:ascii="Times New Roman" w:hAnsi="Times New Roman" w:cs="Times New Roman"/>
          <w:b/>
          <w:sz w:val="24"/>
          <w:szCs w:val="24"/>
        </w:rPr>
      </w:pPr>
      <w:r w:rsidRPr="00F5235F">
        <w:rPr>
          <w:rFonts w:ascii="Times New Roman" w:hAnsi="Times New Roman" w:cs="Times New Roman"/>
          <w:b/>
          <w:sz w:val="24"/>
          <w:szCs w:val="24"/>
        </w:rPr>
        <w:t>Neni 65</w:t>
      </w:r>
    </w:p>
    <w:p w:rsidR="00135A86" w:rsidRPr="00F5235F" w:rsidRDefault="00135A86" w:rsidP="00F5235F">
      <w:pPr>
        <w:pStyle w:val="NoSpacing"/>
        <w:jc w:val="center"/>
        <w:rPr>
          <w:rFonts w:ascii="Times New Roman" w:hAnsi="Times New Roman" w:cs="Times New Roman"/>
          <w:b/>
          <w:sz w:val="24"/>
          <w:szCs w:val="24"/>
        </w:rPr>
      </w:pPr>
      <w:r w:rsidRPr="00F5235F">
        <w:rPr>
          <w:rFonts w:ascii="Times New Roman" w:hAnsi="Times New Roman" w:cs="Times New Roman"/>
          <w:b/>
          <w:sz w:val="24"/>
          <w:szCs w:val="24"/>
        </w:rPr>
        <w:t>Përgjegjësia përpara regjistrimit</w:t>
      </w:r>
    </w:p>
    <w:p w:rsidR="00135A86" w:rsidRPr="00A15F00" w:rsidRDefault="00135A86" w:rsidP="00A15F00">
      <w:pPr>
        <w:pStyle w:val="NoSpacing"/>
        <w:jc w:val="both"/>
        <w:rPr>
          <w:rFonts w:ascii="Times New Roman" w:hAnsi="Times New Roman" w:cs="Times New Roman"/>
          <w:sz w:val="24"/>
          <w:szCs w:val="24"/>
        </w:rPr>
      </w:pPr>
    </w:p>
    <w:p w:rsidR="00135A86" w:rsidRPr="00A15F00" w:rsidRDefault="00135A86" w:rsidP="00A15F00">
      <w:pPr>
        <w:pStyle w:val="NoSpacing"/>
        <w:jc w:val="both"/>
        <w:rPr>
          <w:rFonts w:ascii="Times New Roman" w:hAnsi="Times New Roman" w:cs="Times New Roman"/>
          <w:sz w:val="24"/>
          <w:szCs w:val="24"/>
        </w:rPr>
      </w:pPr>
      <w:r w:rsidRPr="00A15F00">
        <w:rPr>
          <w:rFonts w:ascii="Times New Roman" w:hAnsi="Times New Roman" w:cs="Times New Roman"/>
          <w:sz w:val="24"/>
          <w:szCs w:val="24"/>
        </w:rPr>
        <w:t xml:space="preserve">Kur themeluesit e shoqërisë komandite marrin përsipër detyrime për veprimtarinë tregtare të shoqërisë, përpara se shoqëria të regjistrohet në Qendrën Kombëtare të Regjistrimit, ortaku i kufizuar, që pranon të marrë përsipër këto detyrime, përgjigjet si të ishte ortak i pakufizuar, me </w:t>
      </w:r>
      <w:r w:rsidRPr="00A15F00">
        <w:rPr>
          <w:rFonts w:ascii="Times New Roman" w:hAnsi="Times New Roman" w:cs="Times New Roman"/>
          <w:sz w:val="24"/>
          <w:szCs w:val="24"/>
        </w:rPr>
        <w:lastRenderedPageBreak/>
        <w:t>përjashtim të rastit kur provon se pala e tretë kishte dijeni për kufizimet e përgjegjësisë së tij, apo në bazë të rrethanave të qarta nuk kishte si të mos ishte në dijeni.</w:t>
      </w:r>
    </w:p>
    <w:p w:rsidR="00135A86" w:rsidRPr="00A15F00" w:rsidRDefault="00135A86" w:rsidP="00A15F00">
      <w:pPr>
        <w:pStyle w:val="NoSpacing"/>
        <w:jc w:val="both"/>
        <w:rPr>
          <w:rFonts w:ascii="Times New Roman" w:hAnsi="Times New Roman" w:cs="Times New Roman"/>
          <w:sz w:val="24"/>
          <w:szCs w:val="24"/>
        </w:rPr>
      </w:pPr>
    </w:p>
    <w:p w:rsidR="00135A86" w:rsidRPr="00F5235F" w:rsidRDefault="00135A86" w:rsidP="00F5235F">
      <w:pPr>
        <w:pStyle w:val="NoSpacing"/>
        <w:jc w:val="center"/>
        <w:rPr>
          <w:rFonts w:ascii="Times New Roman" w:hAnsi="Times New Roman" w:cs="Times New Roman"/>
          <w:b/>
          <w:sz w:val="24"/>
          <w:szCs w:val="24"/>
        </w:rPr>
      </w:pPr>
      <w:r w:rsidRPr="00F5235F">
        <w:rPr>
          <w:rFonts w:ascii="Times New Roman" w:hAnsi="Times New Roman" w:cs="Times New Roman"/>
          <w:b/>
          <w:sz w:val="24"/>
          <w:szCs w:val="24"/>
        </w:rPr>
        <w:t>Neni 66</w:t>
      </w:r>
    </w:p>
    <w:p w:rsidR="00135A86" w:rsidRPr="00F5235F" w:rsidRDefault="00135A86" w:rsidP="00F5235F">
      <w:pPr>
        <w:pStyle w:val="NoSpacing"/>
        <w:jc w:val="center"/>
        <w:rPr>
          <w:rFonts w:ascii="Times New Roman" w:hAnsi="Times New Roman" w:cs="Times New Roman"/>
          <w:b/>
          <w:sz w:val="24"/>
          <w:szCs w:val="24"/>
        </w:rPr>
      </w:pPr>
      <w:r w:rsidRPr="00F5235F">
        <w:rPr>
          <w:rFonts w:ascii="Times New Roman" w:hAnsi="Times New Roman" w:cs="Times New Roman"/>
          <w:b/>
          <w:sz w:val="24"/>
          <w:szCs w:val="24"/>
        </w:rPr>
        <w:t xml:space="preserve">Përgjegjësia e një ortaku të </w:t>
      </w:r>
      <w:proofErr w:type="gramStart"/>
      <w:r w:rsidRPr="00F5235F">
        <w:rPr>
          <w:rFonts w:ascii="Times New Roman" w:hAnsi="Times New Roman" w:cs="Times New Roman"/>
          <w:b/>
          <w:sz w:val="24"/>
          <w:szCs w:val="24"/>
        </w:rPr>
        <w:t>ri</w:t>
      </w:r>
      <w:proofErr w:type="gramEnd"/>
      <w:r w:rsidRPr="00F5235F">
        <w:rPr>
          <w:rFonts w:ascii="Times New Roman" w:hAnsi="Times New Roman" w:cs="Times New Roman"/>
          <w:b/>
          <w:sz w:val="24"/>
          <w:szCs w:val="24"/>
        </w:rPr>
        <w:t xml:space="preserve"> të kufizuar</w:t>
      </w:r>
    </w:p>
    <w:p w:rsidR="00135A86" w:rsidRPr="00A15F00" w:rsidRDefault="00135A86" w:rsidP="00A15F00">
      <w:pPr>
        <w:pStyle w:val="NoSpacing"/>
        <w:jc w:val="both"/>
        <w:rPr>
          <w:rFonts w:ascii="Times New Roman" w:hAnsi="Times New Roman" w:cs="Times New Roman"/>
          <w:sz w:val="24"/>
          <w:szCs w:val="24"/>
        </w:rPr>
      </w:pPr>
    </w:p>
    <w:p w:rsidR="00135A86" w:rsidRPr="00A15F00" w:rsidRDefault="00135A86" w:rsidP="00A15F00">
      <w:pPr>
        <w:pStyle w:val="NoSpacing"/>
        <w:jc w:val="both"/>
        <w:rPr>
          <w:rFonts w:ascii="Times New Roman" w:hAnsi="Times New Roman" w:cs="Times New Roman"/>
          <w:sz w:val="24"/>
          <w:szCs w:val="24"/>
        </w:rPr>
      </w:pPr>
      <w:r w:rsidRPr="00A15F00">
        <w:rPr>
          <w:rFonts w:ascii="Times New Roman" w:hAnsi="Times New Roman" w:cs="Times New Roman"/>
          <w:sz w:val="24"/>
          <w:szCs w:val="24"/>
        </w:rPr>
        <w:t>Ortaku i kufizuar, i cili fiton këtë cilësi në një shoqëri komandite ekzistuese, përgjigjet sipas dispozitave të nenit 62 të këtij ligji, për detyrimet e shoqërisë, që kanë lindur përpara fitimit të kësaj cilësie.</w:t>
      </w:r>
    </w:p>
    <w:p w:rsidR="00135A86" w:rsidRPr="00A15F00" w:rsidRDefault="00135A86" w:rsidP="00A15F00">
      <w:pPr>
        <w:pStyle w:val="NoSpacing"/>
        <w:jc w:val="both"/>
        <w:rPr>
          <w:rFonts w:ascii="Times New Roman" w:hAnsi="Times New Roman" w:cs="Times New Roman"/>
          <w:sz w:val="24"/>
          <w:szCs w:val="24"/>
        </w:rPr>
      </w:pPr>
    </w:p>
    <w:p w:rsidR="00135A86" w:rsidRPr="00F5235F" w:rsidRDefault="00135A86" w:rsidP="00F5235F">
      <w:pPr>
        <w:pStyle w:val="NoSpacing"/>
        <w:jc w:val="center"/>
        <w:rPr>
          <w:rFonts w:ascii="Times New Roman" w:hAnsi="Times New Roman" w:cs="Times New Roman"/>
          <w:b/>
          <w:sz w:val="24"/>
          <w:szCs w:val="24"/>
        </w:rPr>
      </w:pPr>
      <w:r w:rsidRPr="00F5235F">
        <w:rPr>
          <w:rFonts w:ascii="Times New Roman" w:hAnsi="Times New Roman" w:cs="Times New Roman"/>
          <w:b/>
          <w:sz w:val="24"/>
          <w:szCs w:val="24"/>
        </w:rPr>
        <w:t>Neni 67</w:t>
      </w:r>
    </w:p>
    <w:p w:rsidR="00135A86" w:rsidRPr="00F5235F" w:rsidRDefault="00135A86" w:rsidP="00F5235F">
      <w:pPr>
        <w:pStyle w:val="NoSpacing"/>
        <w:jc w:val="center"/>
        <w:rPr>
          <w:rFonts w:ascii="Times New Roman" w:hAnsi="Times New Roman" w:cs="Times New Roman"/>
          <w:b/>
          <w:sz w:val="24"/>
          <w:szCs w:val="24"/>
        </w:rPr>
      </w:pPr>
      <w:r w:rsidRPr="00F5235F">
        <w:rPr>
          <w:rFonts w:ascii="Times New Roman" w:hAnsi="Times New Roman" w:cs="Times New Roman"/>
          <w:b/>
          <w:sz w:val="24"/>
          <w:szCs w:val="24"/>
        </w:rPr>
        <w:t>Largimi i ortakëve</w:t>
      </w:r>
    </w:p>
    <w:p w:rsidR="00135A86" w:rsidRPr="00A15F00" w:rsidRDefault="00135A86" w:rsidP="00A15F00">
      <w:pPr>
        <w:pStyle w:val="NoSpacing"/>
        <w:jc w:val="both"/>
        <w:rPr>
          <w:rFonts w:ascii="Times New Roman" w:hAnsi="Times New Roman" w:cs="Times New Roman"/>
          <w:sz w:val="24"/>
          <w:szCs w:val="24"/>
        </w:rPr>
      </w:pPr>
    </w:p>
    <w:p w:rsidR="00135A86" w:rsidRPr="00A15F00" w:rsidRDefault="00135A86" w:rsidP="00A15F00">
      <w:pPr>
        <w:pStyle w:val="NoSpacing"/>
        <w:jc w:val="both"/>
        <w:rPr>
          <w:rFonts w:ascii="Times New Roman" w:hAnsi="Times New Roman" w:cs="Times New Roman"/>
          <w:sz w:val="24"/>
          <w:szCs w:val="24"/>
        </w:rPr>
      </w:pPr>
      <w:r w:rsidRPr="00F5235F">
        <w:rPr>
          <w:rFonts w:ascii="Times New Roman" w:hAnsi="Times New Roman" w:cs="Times New Roman"/>
          <w:b/>
          <w:sz w:val="24"/>
          <w:szCs w:val="24"/>
        </w:rPr>
        <w:t>1.</w:t>
      </w:r>
      <w:r w:rsidRPr="00A15F00">
        <w:rPr>
          <w:rFonts w:ascii="Times New Roman" w:hAnsi="Times New Roman" w:cs="Times New Roman"/>
          <w:sz w:val="24"/>
          <w:szCs w:val="24"/>
        </w:rPr>
        <w:t xml:space="preserve"> Shoqëria komandite nuk prishet për shkak të vdekjes apo të prishjes së një ose më s</w:t>
      </w:r>
      <w:r w:rsidR="00F5235F">
        <w:rPr>
          <w:rFonts w:ascii="Times New Roman" w:hAnsi="Times New Roman" w:cs="Times New Roman"/>
          <w:sz w:val="24"/>
          <w:szCs w:val="24"/>
        </w:rPr>
        <w:t>humë prej ortakëve të kufizuar.</w:t>
      </w:r>
    </w:p>
    <w:p w:rsidR="00135A86" w:rsidRPr="00A15F00" w:rsidRDefault="00135A86" w:rsidP="00A15F00">
      <w:pPr>
        <w:pStyle w:val="NoSpacing"/>
        <w:jc w:val="both"/>
        <w:rPr>
          <w:rFonts w:ascii="Times New Roman" w:hAnsi="Times New Roman" w:cs="Times New Roman"/>
          <w:sz w:val="24"/>
          <w:szCs w:val="24"/>
        </w:rPr>
      </w:pPr>
      <w:r w:rsidRPr="00F5235F">
        <w:rPr>
          <w:rFonts w:ascii="Times New Roman" w:hAnsi="Times New Roman" w:cs="Times New Roman"/>
          <w:b/>
          <w:sz w:val="24"/>
          <w:szCs w:val="24"/>
        </w:rPr>
        <w:t>2.</w:t>
      </w:r>
      <w:r w:rsidRPr="00A15F00">
        <w:rPr>
          <w:rFonts w:ascii="Times New Roman" w:hAnsi="Times New Roman" w:cs="Times New Roman"/>
          <w:sz w:val="24"/>
          <w:szCs w:val="24"/>
        </w:rPr>
        <w:t xml:space="preserve"> Nëse të gjithë ortaket e pakufizuar largohen nga shoqëria, atëherë shoqëria kolektive prishet dhe likuidohet si</w:t>
      </w:r>
      <w:r w:rsidR="00F5235F">
        <w:rPr>
          <w:rFonts w:ascii="Times New Roman" w:hAnsi="Times New Roman" w:cs="Times New Roman"/>
          <w:sz w:val="24"/>
          <w:szCs w:val="24"/>
        </w:rPr>
        <w:t>pas dispozitave të këtij ligji.</w:t>
      </w:r>
    </w:p>
    <w:p w:rsidR="00135A86" w:rsidRPr="00A15F00" w:rsidRDefault="00135A86" w:rsidP="00A15F00">
      <w:pPr>
        <w:pStyle w:val="NoSpacing"/>
        <w:jc w:val="both"/>
        <w:rPr>
          <w:rFonts w:ascii="Times New Roman" w:hAnsi="Times New Roman" w:cs="Times New Roman"/>
          <w:sz w:val="24"/>
          <w:szCs w:val="24"/>
        </w:rPr>
      </w:pPr>
      <w:r w:rsidRPr="00F5235F">
        <w:rPr>
          <w:rFonts w:ascii="Times New Roman" w:hAnsi="Times New Roman" w:cs="Times New Roman"/>
          <w:b/>
          <w:sz w:val="24"/>
          <w:szCs w:val="24"/>
        </w:rPr>
        <w:t>3.</w:t>
      </w:r>
      <w:r w:rsidRPr="00A15F00">
        <w:rPr>
          <w:rFonts w:ascii="Times New Roman" w:hAnsi="Times New Roman" w:cs="Times New Roman"/>
          <w:sz w:val="24"/>
          <w:szCs w:val="24"/>
        </w:rPr>
        <w:t xml:space="preserve"> Nëse largohen të gjithë ortakët e kufizuar, atëherë veprimtaria tregtare e shoqërisë komandite mund të vazhdojë të ushtrohet në formën e një shoqërie kolektive apo, nëse mbetet vetëm një ortak i pakufizuar, veprimtaria mund të ush</w:t>
      </w:r>
      <w:r w:rsidR="00F5235F">
        <w:rPr>
          <w:rFonts w:ascii="Times New Roman" w:hAnsi="Times New Roman" w:cs="Times New Roman"/>
          <w:sz w:val="24"/>
          <w:szCs w:val="24"/>
        </w:rPr>
        <w:t>trohet me statusin e tregtarit.</w:t>
      </w:r>
    </w:p>
    <w:p w:rsidR="00135A86" w:rsidRPr="00A15F00" w:rsidRDefault="00135A86" w:rsidP="00A15F00">
      <w:pPr>
        <w:pStyle w:val="NoSpacing"/>
        <w:jc w:val="both"/>
        <w:rPr>
          <w:rFonts w:ascii="Times New Roman" w:hAnsi="Times New Roman" w:cs="Times New Roman"/>
          <w:sz w:val="24"/>
          <w:szCs w:val="24"/>
        </w:rPr>
      </w:pPr>
      <w:r w:rsidRPr="00F5235F">
        <w:rPr>
          <w:rFonts w:ascii="Times New Roman" w:hAnsi="Times New Roman" w:cs="Times New Roman"/>
          <w:b/>
          <w:sz w:val="24"/>
          <w:szCs w:val="24"/>
        </w:rPr>
        <w:t>4.</w:t>
      </w:r>
      <w:r w:rsidRPr="00A15F00">
        <w:rPr>
          <w:rFonts w:ascii="Times New Roman" w:hAnsi="Times New Roman" w:cs="Times New Roman"/>
          <w:sz w:val="24"/>
          <w:szCs w:val="24"/>
        </w:rPr>
        <w:t xml:space="preserve"> Ndryshimet e përmendura në pikat 1 e 3 të këtij neni duhet t'i njoftohen për regjistrim Qen</w:t>
      </w:r>
      <w:r w:rsidR="00F5235F">
        <w:rPr>
          <w:rFonts w:ascii="Times New Roman" w:hAnsi="Times New Roman" w:cs="Times New Roman"/>
          <w:sz w:val="24"/>
          <w:szCs w:val="24"/>
        </w:rPr>
        <w:t>drës Kombëtare të Regjistrimit.</w:t>
      </w:r>
    </w:p>
    <w:p w:rsidR="00135A86" w:rsidRPr="00A15F00" w:rsidRDefault="00135A86" w:rsidP="00A15F00">
      <w:pPr>
        <w:pStyle w:val="NoSpacing"/>
        <w:jc w:val="both"/>
        <w:rPr>
          <w:rFonts w:ascii="Times New Roman" w:hAnsi="Times New Roman" w:cs="Times New Roman"/>
          <w:sz w:val="24"/>
          <w:szCs w:val="24"/>
        </w:rPr>
      </w:pPr>
      <w:r w:rsidRPr="00F5235F">
        <w:rPr>
          <w:rFonts w:ascii="Times New Roman" w:hAnsi="Times New Roman" w:cs="Times New Roman"/>
          <w:b/>
          <w:sz w:val="24"/>
          <w:szCs w:val="24"/>
        </w:rPr>
        <w:t>5.</w:t>
      </w:r>
      <w:r w:rsidRPr="00A15F00">
        <w:rPr>
          <w:rFonts w:ascii="Times New Roman" w:hAnsi="Times New Roman" w:cs="Times New Roman"/>
          <w:sz w:val="24"/>
          <w:szCs w:val="24"/>
        </w:rPr>
        <w:t xml:space="preserve"> Prishja e shoqërisë komandite në gjendjen e aftësisë paguese ka si pasojë hapjen e procedurave të likuidimit, sipas neneve 190 deri 205 të këtij ligji.</w:t>
      </w:r>
    </w:p>
    <w:p w:rsidR="00135A86" w:rsidRPr="00A15F00" w:rsidRDefault="00135A86" w:rsidP="00A15F00">
      <w:pPr>
        <w:pStyle w:val="NoSpacing"/>
        <w:jc w:val="both"/>
        <w:rPr>
          <w:rFonts w:ascii="Times New Roman" w:hAnsi="Times New Roman" w:cs="Times New Roman"/>
          <w:sz w:val="24"/>
          <w:szCs w:val="24"/>
        </w:rPr>
      </w:pPr>
    </w:p>
    <w:p w:rsidR="00135A86" w:rsidRPr="00A15F00" w:rsidRDefault="00135A86" w:rsidP="00F5235F">
      <w:pPr>
        <w:pStyle w:val="NoSpacing"/>
        <w:jc w:val="center"/>
        <w:rPr>
          <w:rFonts w:ascii="Times New Roman" w:hAnsi="Times New Roman" w:cs="Times New Roman"/>
          <w:sz w:val="24"/>
          <w:szCs w:val="24"/>
        </w:rPr>
      </w:pPr>
      <w:r w:rsidRPr="00A15F00">
        <w:rPr>
          <w:rFonts w:ascii="Times New Roman" w:hAnsi="Times New Roman" w:cs="Times New Roman"/>
          <w:sz w:val="24"/>
          <w:szCs w:val="24"/>
        </w:rPr>
        <w:t>PJESA IV</w:t>
      </w:r>
    </w:p>
    <w:p w:rsidR="00135A86" w:rsidRPr="00A15F00" w:rsidRDefault="00135A86" w:rsidP="00F5235F">
      <w:pPr>
        <w:pStyle w:val="NoSpacing"/>
        <w:jc w:val="center"/>
        <w:rPr>
          <w:rFonts w:ascii="Times New Roman" w:hAnsi="Times New Roman" w:cs="Times New Roman"/>
          <w:sz w:val="24"/>
          <w:szCs w:val="24"/>
        </w:rPr>
      </w:pPr>
      <w:r w:rsidRPr="00A15F00">
        <w:rPr>
          <w:rFonts w:ascii="Times New Roman" w:hAnsi="Times New Roman" w:cs="Times New Roman"/>
          <w:sz w:val="24"/>
          <w:szCs w:val="24"/>
        </w:rPr>
        <w:t>SHOQËRITË ME PËRGJEGJËSI TË KUFIZUARA</w:t>
      </w:r>
    </w:p>
    <w:p w:rsidR="00135A86" w:rsidRPr="00A15F00" w:rsidRDefault="00135A86" w:rsidP="00F5235F">
      <w:pPr>
        <w:pStyle w:val="NoSpacing"/>
        <w:jc w:val="center"/>
        <w:rPr>
          <w:rFonts w:ascii="Times New Roman" w:hAnsi="Times New Roman" w:cs="Times New Roman"/>
          <w:sz w:val="24"/>
          <w:szCs w:val="24"/>
        </w:rPr>
      </w:pPr>
    </w:p>
    <w:p w:rsidR="00135A86" w:rsidRPr="00A15F00" w:rsidRDefault="00F5235F" w:rsidP="00F5235F">
      <w:pPr>
        <w:pStyle w:val="NoSpacing"/>
        <w:jc w:val="center"/>
        <w:rPr>
          <w:rFonts w:ascii="Times New Roman" w:hAnsi="Times New Roman" w:cs="Times New Roman"/>
          <w:sz w:val="24"/>
          <w:szCs w:val="24"/>
        </w:rPr>
      </w:pPr>
      <w:r>
        <w:rPr>
          <w:rFonts w:ascii="Times New Roman" w:hAnsi="Times New Roman" w:cs="Times New Roman"/>
          <w:sz w:val="24"/>
          <w:szCs w:val="24"/>
        </w:rPr>
        <w:t>TITULLI I</w:t>
      </w:r>
    </w:p>
    <w:p w:rsidR="00135A86" w:rsidRPr="00A15F00" w:rsidRDefault="00135A86" w:rsidP="00F5235F">
      <w:pPr>
        <w:pStyle w:val="NoSpacing"/>
        <w:jc w:val="center"/>
        <w:rPr>
          <w:rFonts w:ascii="Times New Roman" w:hAnsi="Times New Roman" w:cs="Times New Roman"/>
          <w:sz w:val="24"/>
          <w:szCs w:val="24"/>
        </w:rPr>
      </w:pPr>
      <w:r w:rsidRPr="00A15F00">
        <w:rPr>
          <w:rFonts w:ascii="Times New Roman" w:hAnsi="Times New Roman" w:cs="Times New Roman"/>
          <w:sz w:val="24"/>
          <w:szCs w:val="24"/>
        </w:rPr>
        <w:t>DISPOZITA TË PËRGJITHSHME</w:t>
      </w:r>
    </w:p>
    <w:p w:rsidR="00135A86" w:rsidRPr="00A15F00" w:rsidRDefault="00135A86" w:rsidP="00F5235F">
      <w:pPr>
        <w:pStyle w:val="NoSpacing"/>
        <w:jc w:val="center"/>
        <w:rPr>
          <w:rFonts w:ascii="Times New Roman" w:hAnsi="Times New Roman" w:cs="Times New Roman"/>
          <w:sz w:val="24"/>
          <w:szCs w:val="24"/>
        </w:rPr>
      </w:pPr>
    </w:p>
    <w:p w:rsidR="00135A86" w:rsidRPr="00F5235F" w:rsidRDefault="00135A86" w:rsidP="00F5235F">
      <w:pPr>
        <w:pStyle w:val="NoSpacing"/>
        <w:jc w:val="center"/>
        <w:rPr>
          <w:rFonts w:ascii="Times New Roman" w:hAnsi="Times New Roman" w:cs="Times New Roman"/>
          <w:b/>
          <w:sz w:val="24"/>
          <w:szCs w:val="24"/>
        </w:rPr>
      </w:pPr>
      <w:r w:rsidRPr="00F5235F">
        <w:rPr>
          <w:rFonts w:ascii="Times New Roman" w:hAnsi="Times New Roman" w:cs="Times New Roman"/>
          <w:b/>
          <w:sz w:val="24"/>
          <w:szCs w:val="24"/>
        </w:rPr>
        <w:t>Neni 68</w:t>
      </w:r>
    </w:p>
    <w:p w:rsidR="00135A86" w:rsidRDefault="00135A86" w:rsidP="00F5235F">
      <w:pPr>
        <w:pStyle w:val="NoSpacing"/>
        <w:jc w:val="center"/>
        <w:rPr>
          <w:rFonts w:ascii="Times New Roman" w:hAnsi="Times New Roman" w:cs="Times New Roman"/>
          <w:b/>
          <w:sz w:val="24"/>
          <w:szCs w:val="24"/>
        </w:rPr>
      </w:pPr>
      <w:r w:rsidRPr="00F5235F">
        <w:rPr>
          <w:rFonts w:ascii="Times New Roman" w:hAnsi="Times New Roman" w:cs="Times New Roman"/>
          <w:b/>
          <w:sz w:val="24"/>
          <w:szCs w:val="24"/>
        </w:rPr>
        <w:t>Përkufizimi</w:t>
      </w:r>
    </w:p>
    <w:p w:rsidR="002A379B" w:rsidRPr="00F5235F" w:rsidRDefault="002A379B" w:rsidP="00F5235F">
      <w:pPr>
        <w:pStyle w:val="NoSpacing"/>
        <w:jc w:val="center"/>
        <w:rPr>
          <w:rFonts w:ascii="Times New Roman" w:hAnsi="Times New Roman" w:cs="Times New Roman"/>
          <w:b/>
          <w:sz w:val="24"/>
          <w:szCs w:val="24"/>
        </w:rPr>
      </w:pPr>
    </w:p>
    <w:p w:rsidR="00135A86" w:rsidRPr="00A15F00" w:rsidRDefault="00135A86" w:rsidP="00A15F00">
      <w:pPr>
        <w:pStyle w:val="NoSpacing"/>
        <w:jc w:val="both"/>
        <w:rPr>
          <w:rFonts w:ascii="Times New Roman" w:hAnsi="Times New Roman" w:cs="Times New Roman"/>
          <w:sz w:val="24"/>
          <w:szCs w:val="24"/>
        </w:rPr>
      </w:pPr>
      <w:r w:rsidRPr="00F5235F">
        <w:rPr>
          <w:rFonts w:ascii="Times New Roman" w:hAnsi="Times New Roman" w:cs="Times New Roman"/>
          <w:b/>
          <w:sz w:val="24"/>
          <w:szCs w:val="24"/>
        </w:rPr>
        <w:t>1.</w:t>
      </w:r>
      <w:r w:rsidRPr="00A15F00">
        <w:rPr>
          <w:rFonts w:ascii="Times New Roman" w:hAnsi="Times New Roman" w:cs="Times New Roman"/>
          <w:sz w:val="24"/>
          <w:szCs w:val="24"/>
        </w:rPr>
        <w:t xml:space="preserve"> Shoqëria me përgjegjësi të kufizuar është një shoqëri tregtare, e themeluar nga persona fizikë ose juridikë, të cilët nuk përgjigjen për detyrimet e shoqërisë tregtare dhe mbulojnë personalisht humbjet e shoqërisë deri në pjesën e pashlyer të kontributeve të nënshkruara. </w:t>
      </w:r>
      <w:proofErr w:type="gramStart"/>
      <w:r w:rsidRPr="00A15F00">
        <w:rPr>
          <w:rFonts w:ascii="Times New Roman" w:hAnsi="Times New Roman" w:cs="Times New Roman"/>
          <w:sz w:val="24"/>
          <w:szCs w:val="24"/>
        </w:rPr>
        <w:t>Kontributet e ortakëve përbëjnë kapitalin e regjistruar të shoqër</w:t>
      </w:r>
      <w:r w:rsidR="00F5235F">
        <w:rPr>
          <w:rFonts w:ascii="Times New Roman" w:hAnsi="Times New Roman" w:cs="Times New Roman"/>
          <w:sz w:val="24"/>
          <w:szCs w:val="24"/>
        </w:rPr>
        <w:t>isë me përgjegjësi të kufizuar.</w:t>
      </w:r>
      <w:proofErr w:type="gramEnd"/>
    </w:p>
    <w:p w:rsidR="005B438B" w:rsidRPr="00A15F00" w:rsidRDefault="00135A86" w:rsidP="00A15F00">
      <w:pPr>
        <w:pStyle w:val="NoSpacing"/>
        <w:jc w:val="both"/>
        <w:rPr>
          <w:rFonts w:ascii="Times New Roman" w:hAnsi="Times New Roman" w:cs="Times New Roman"/>
          <w:sz w:val="24"/>
          <w:szCs w:val="24"/>
        </w:rPr>
      </w:pPr>
      <w:r w:rsidRPr="00D45E3A">
        <w:rPr>
          <w:rFonts w:ascii="Times New Roman" w:hAnsi="Times New Roman" w:cs="Times New Roman"/>
          <w:b/>
          <w:sz w:val="24"/>
          <w:szCs w:val="24"/>
        </w:rPr>
        <w:t>2.</w:t>
      </w:r>
      <w:r w:rsidR="00D45E3A">
        <w:rPr>
          <w:rFonts w:ascii="Times New Roman" w:hAnsi="Times New Roman" w:cs="Times New Roman"/>
          <w:b/>
          <w:sz w:val="24"/>
          <w:szCs w:val="24"/>
        </w:rPr>
        <w:t xml:space="preserve"> </w:t>
      </w:r>
      <w:r w:rsidR="005B438B" w:rsidRPr="00D45E3A">
        <w:rPr>
          <w:rFonts w:ascii="Times New Roman" w:hAnsi="Times New Roman" w:cs="Times New Roman"/>
          <w:sz w:val="24"/>
          <w:szCs w:val="24"/>
        </w:rPr>
        <w:t xml:space="preserve">Kapitali i shoqërisë me përgjegjësi të kufizuar ndahet në një numër kuotash, në raport me kontributin dhënë nga çdo ortak në shoqëri. </w:t>
      </w:r>
      <w:proofErr w:type="gramStart"/>
      <w:r w:rsidR="005B438B" w:rsidRPr="00D45E3A">
        <w:rPr>
          <w:rFonts w:ascii="Times New Roman" w:hAnsi="Times New Roman" w:cs="Times New Roman"/>
          <w:sz w:val="24"/>
          <w:szCs w:val="24"/>
        </w:rPr>
        <w:t>Çdo ortak zotëron një kuotë të vetme në shoqëri.Bashkëzotëruesit e një kuote, sipas nenit 72, të këtij ligji, gëzojnë cilësinë si një ortak i vetëm.</w:t>
      </w:r>
      <w:proofErr w:type="gramEnd"/>
    </w:p>
    <w:p w:rsidR="00135A86" w:rsidRPr="00A15F00" w:rsidRDefault="00135A86" w:rsidP="00A15F00">
      <w:pPr>
        <w:pStyle w:val="NoSpacing"/>
        <w:jc w:val="both"/>
        <w:rPr>
          <w:rFonts w:ascii="Times New Roman" w:hAnsi="Times New Roman" w:cs="Times New Roman"/>
          <w:sz w:val="24"/>
          <w:szCs w:val="24"/>
        </w:rPr>
      </w:pPr>
      <w:r w:rsidRPr="00F5235F">
        <w:rPr>
          <w:rFonts w:ascii="Times New Roman" w:hAnsi="Times New Roman" w:cs="Times New Roman"/>
          <w:b/>
          <w:sz w:val="24"/>
          <w:szCs w:val="24"/>
        </w:rPr>
        <w:t>3.</w:t>
      </w:r>
      <w:r w:rsidRPr="00A15F00">
        <w:rPr>
          <w:rFonts w:ascii="Times New Roman" w:hAnsi="Times New Roman" w:cs="Times New Roman"/>
          <w:sz w:val="24"/>
          <w:szCs w:val="24"/>
        </w:rPr>
        <w:t xml:space="preserve"> Shoqëritë me përgjegjësi të kufizuara nuk mund të ofrojnë kuotat e tyre si mjete investimi për publikun e g</w:t>
      </w:r>
      <w:r w:rsidR="00F5235F">
        <w:rPr>
          <w:rFonts w:ascii="Times New Roman" w:hAnsi="Times New Roman" w:cs="Times New Roman"/>
          <w:sz w:val="24"/>
          <w:szCs w:val="24"/>
        </w:rPr>
        <w:t>jerë.</w:t>
      </w:r>
    </w:p>
    <w:p w:rsidR="00135A86" w:rsidRPr="00A15F00" w:rsidRDefault="00135A86" w:rsidP="00A15F00">
      <w:pPr>
        <w:pStyle w:val="NoSpacing"/>
        <w:jc w:val="both"/>
        <w:rPr>
          <w:rFonts w:ascii="Times New Roman" w:hAnsi="Times New Roman" w:cs="Times New Roman"/>
          <w:sz w:val="24"/>
          <w:szCs w:val="24"/>
        </w:rPr>
      </w:pPr>
      <w:r w:rsidRPr="00F5235F">
        <w:rPr>
          <w:rFonts w:ascii="Times New Roman" w:hAnsi="Times New Roman" w:cs="Times New Roman"/>
          <w:b/>
          <w:sz w:val="24"/>
          <w:szCs w:val="24"/>
        </w:rPr>
        <w:t>4.</w:t>
      </w:r>
      <w:r w:rsidRPr="00A15F00">
        <w:rPr>
          <w:rFonts w:ascii="Times New Roman" w:hAnsi="Times New Roman" w:cs="Times New Roman"/>
          <w:sz w:val="24"/>
          <w:szCs w:val="24"/>
        </w:rPr>
        <w:t xml:space="preserve"> Me përjashtim të rasteve kur </w:t>
      </w:r>
      <w:proofErr w:type="gramStart"/>
      <w:r w:rsidRPr="00A15F00">
        <w:rPr>
          <w:rFonts w:ascii="Times New Roman" w:hAnsi="Times New Roman" w:cs="Times New Roman"/>
          <w:sz w:val="24"/>
          <w:szCs w:val="24"/>
        </w:rPr>
        <w:t>ky</w:t>
      </w:r>
      <w:proofErr w:type="gramEnd"/>
      <w:r w:rsidRPr="00A15F00">
        <w:rPr>
          <w:rFonts w:ascii="Times New Roman" w:hAnsi="Times New Roman" w:cs="Times New Roman"/>
          <w:sz w:val="24"/>
          <w:szCs w:val="24"/>
        </w:rPr>
        <w:t xml:space="preserve"> ligj përcakton ndryshe, marrëdhëniet ndërmjet ortakëve mund të përcaktohen në statutin e shoqërisë.</w:t>
      </w:r>
    </w:p>
    <w:p w:rsidR="00135A86" w:rsidRPr="00A15F00" w:rsidRDefault="00135A86" w:rsidP="00A15F00">
      <w:pPr>
        <w:pStyle w:val="NoSpacing"/>
        <w:jc w:val="both"/>
        <w:rPr>
          <w:rFonts w:ascii="Times New Roman" w:hAnsi="Times New Roman" w:cs="Times New Roman"/>
          <w:sz w:val="24"/>
          <w:szCs w:val="24"/>
        </w:rPr>
      </w:pPr>
      <w:r w:rsidRPr="00F5235F">
        <w:rPr>
          <w:rFonts w:ascii="Times New Roman" w:hAnsi="Times New Roman" w:cs="Times New Roman"/>
          <w:b/>
          <w:sz w:val="24"/>
          <w:szCs w:val="24"/>
        </w:rPr>
        <w:lastRenderedPageBreak/>
        <w:t>5.</w:t>
      </w:r>
      <w:r w:rsidRPr="00A15F00">
        <w:rPr>
          <w:rFonts w:ascii="Times New Roman" w:hAnsi="Times New Roman" w:cs="Times New Roman"/>
          <w:sz w:val="24"/>
          <w:szCs w:val="24"/>
        </w:rPr>
        <w:t xml:space="preserve"> Kontributi i ortakëve mund të jetë në para ose në natyrë (pasuri të luajtshme/të paluajtshme apo të drejta). </w:t>
      </w:r>
      <w:proofErr w:type="gramStart"/>
      <w:r w:rsidRPr="00A15F00">
        <w:rPr>
          <w:rFonts w:ascii="Times New Roman" w:hAnsi="Times New Roman" w:cs="Times New Roman"/>
          <w:sz w:val="24"/>
          <w:szCs w:val="24"/>
        </w:rPr>
        <w:t>Statuti përcakton mënyr</w:t>
      </w:r>
      <w:r w:rsidR="00F5235F">
        <w:rPr>
          <w:rFonts w:ascii="Times New Roman" w:hAnsi="Times New Roman" w:cs="Times New Roman"/>
          <w:sz w:val="24"/>
          <w:szCs w:val="24"/>
        </w:rPr>
        <w:t>at e shlyerjes së kontributeve.</w:t>
      </w:r>
      <w:proofErr w:type="gramEnd"/>
    </w:p>
    <w:p w:rsidR="00135A86" w:rsidRPr="00A15F00" w:rsidRDefault="00135A86" w:rsidP="00A15F00">
      <w:pPr>
        <w:pStyle w:val="NoSpacing"/>
        <w:jc w:val="both"/>
        <w:rPr>
          <w:rFonts w:ascii="Times New Roman" w:hAnsi="Times New Roman" w:cs="Times New Roman"/>
          <w:sz w:val="24"/>
          <w:szCs w:val="24"/>
        </w:rPr>
      </w:pPr>
      <w:r w:rsidRPr="00F5235F">
        <w:rPr>
          <w:rFonts w:ascii="Times New Roman" w:hAnsi="Times New Roman" w:cs="Times New Roman"/>
          <w:b/>
          <w:sz w:val="24"/>
          <w:szCs w:val="24"/>
        </w:rPr>
        <w:t>6.</w:t>
      </w:r>
      <w:r w:rsidRPr="00A15F00">
        <w:rPr>
          <w:rFonts w:ascii="Times New Roman" w:hAnsi="Times New Roman" w:cs="Times New Roman"/>
          <w:sz w:val="24"/>
          <w:szCs w:val="24"/>
        </w:rPr>
        <w:t xml:space="preserve"> Ortakët e një shoqërie me përgjegjësi të kufizuar i vlerësojnë kontributet në natyrë në marrëveshje të ndërsjella me njëri-tjetrin dhe i shprehin vlerat e tyre në para. </w:t>
      </w:r>
      <w:proofErr w:type="gramStart"/>
      <w:r w:rsidRPr="00A15F00">
        <w:rPr>
          <w:rFonts w:ascii="Times New Roman" w:hAnsi="Times New Roman" w:cs="Times New Roman"/>
          <w:sz w:val="24"/>
          <w:szCs w:val="24"/>
        </w:rPr>
        <w:t>Nëse nuk mund të arrihet një marrëveshje, secili prej ortakëve mund t'i drejtohet gjykatës përkatëse, për të ngarkuar një ekspert vlerësues, me një vendim me efekt detyrues.Raporti i ortakëve ose i ekspertit për vlerësimin e kontributeve i dorëzohet Qendrës Kombëtare të Regjistrimit, së bashku me të dhënat e tjera të kërkuara për regjistrim.</w:t>
      </w:r>
      <w:proofErr w:type="gramEnd"/>
    </w:p>
    <w:p w:rsidR="00135A86" w:rsidRPr="00A15F00" w:rsidRDefault="00135A86" w:rsidP="00A15F00">
      <w:pPr>
        <w:pStyle w:val="NoSpacing"/>
        <w:jc w:val="both"/>
        <w:rPr>
          <w:rFonts w:ascii="Times New Roman" w:hAnsi="Times New Roman" w:cs="Times New Roman"/>
          <w:sz w:val="24"/>
          <w:szCs w:val="24"/>
        </w:rPr>
      </w:pPr>
    </w:p>
    <w:p w:rsidR="00135A86" w:rsidRPr="00F5235F" w:rsidRDefault="00135A86" w:rsidP="00F5235F">
      <w:pPr>
        <w:pStyle w:val="NoSpacing"/>
        <w:jc w:val="center"/>
        <w:rPr>
          <w:rFonts w:ascii="Times New Roman" w:hAnsi="Times New Roman" w:cs="Times New Roman"/>
          <w:b/>
          <w:sz w:val="24"/>
          <w:szCs w:val="24"/>
        </w:rPr>
      </w:pPr>
      <w:r w:rsidRPr="00F5235F">
        <w:rPr>
          <w:rFonts w:ascii="Times New Roman" w:hAnsi="Times New Roman" w:cs="Times New Roman"/>
          <w:b/>
          <w:sz w:val="24"/>
          <w:szCs w:val="24"/>
        </w:rPr>
        <w:t>Neni 69</w:t>
      </w:r>
    </w:p>
    <w:p w:rsidR="00135A86" w:rsidRPr="00F5235F" w:rsidRDefault="00135A86" w:rsidP="00F5235F">
      <w:pPr>
        <w:pStyle w:val="NoSpacing"/>
        <w:jc w:val="center"/>
        <w:rPr>
          <w:rFonts w:ascii="Times New Roman" w:hAnsi="Times New Roman" w:cs="Times New Roman"/>
          <w:b/>
          <w:sz w:val="24"/>
          <w:szCs w:val="24"/>
        </w:rPr>
      </w:pPr>
      <w:r w:rsidRPr="00F5235F">
        <w:rPr>
          <w:rFonts w:ascii="Times New Roman" w:hAnsi="Times New Roman" w:cs="Times New Roman"/>
          <w:b/>
          <w:sz w:val="24"/>
          <w:szCs w:val="24"/>
        </w:rPr>
        <w:t>Regjistrimi</w:t>
      </w:r>
    </w:p>
    <w:p w:rsidR="00135A86" w:rsidRPr="00A15F00" w:rsidRDefault="00135A86" w:rsidP="00A15F00">
      <w:pPr>
        <w:pStyle w:val="NoSpacing"/>
        <w:jc w:val="both"/>
        <w:rPr>
          <w:rFonts w:ascii="Times New Roman" w:hAnsi="Times New Roman" w:cs="Times New Roman"/>
          <w:sz w:val="24"/>
          <w:szCs w:val="24"/>
        </w:rPr>
      </w:pPr>
    </w:p>
    <w:p w:rsidR="00135A86" w:rsidRPr="00A15F00" w:rsidRDefault="00135A86" w:rsidP="00A15F00">
      <w:pPr>
        <w:pStyle w:val="NoSpacing"/>
        <w:jc w:val="both"/>
        <w:rPr>
          <w:rFonts w:ascii="Times New Roman" w:hAnsi="Times New Roman" w:cs="Times New Roman"/>
          <w:sz w:val="24"/>
          <w:szCs w:val="24"/>
        </w:rPr>
      </w:pPr>
      <w:r w:rsidRPr="00F5235F">
        <w:rPr>
          <w:rFonts w:ascii="Times New Roman" w:hAnsi="Times New Roman" w:cs="Times New Roman"/>
          <w:b/>
          <w:sz w:val="24"/>
          <w:szCs w:val="24"/>
        </w:rPr>
        <w:t>1.</w:t>
      </w:r>
      <w:r w:rsidRPr="00A15F00">
        <w:rPr>
          <w:rFonts w:ascii="Times New Roman" w:hAnsi="Times New Roman" w:cs="Times New Roman"/>
          <w:sz w:val="24"/>
          <w:szCs w:val="24"/>
        </w:rPr>
        <w:t xml:space="preserve"> Shoqëria me përgjegjësi të kufizuar regjistrohet sipas neneve 26, 28, 32 e 35 të ligjit nr.9723, datë 3.5.2007 "Për Qend</w:t>
      </w:r>
      <w:r w:rsidR="00F5235F">
        <w:rPr>
          <w:rFonts w:ascii="Times New Roman" w:hAnsi="Times New Roman" w:cs="Times New Roman"/>
          <w:sz w:val="24"/>
          <w:szCs w:val="24"/>
        </w:rPr>
        <w:t>rën Kombëtare të Regjistrimit".</w:t>
      </w:r>
    </w:p>
    <w:p w:rsidR="00135A86" w:rsidRPr="00A15F00" w:rsidRDefault="00135A86" w:rsidP="00A15F00">
      <w:pPr>
        <w:pStyle w:val="NoSpacing"/>
        <w:jc w:val="both"/>
        <w:rPr>
          <w:rFonts w:ascii="Times New Roman" w:hAnsi="Times New Roman" w:cs="Times New Roman"/>
          <w:sz w:val="24"/>
          <w:szCs w:val="24"/>
        </w:rPr>
      </w:pPr>
      <w:r w:rsidRPr="00F5235F">
        <w:rPr>
          <w:rFonts w:ascii="Times New Roman" w:hAnsi="Times New Roman" w:cs="Times New Roman"/>
          <w:b/>
          <w:sz w:val="24"/>
          <w:szCs w:val="24"/>
        </w:rPr>
        <w:t>2.</w:t>
      </w:r>
      <w:r w:rsidRPr="00A15F00">
        <w:rPr>
          <w:rFonts w:ascii="Times New Roman" w:hAnsi="Times New Roman" w:cs="Times New Roman"/>
          <w:sz w:val="24"/>
          <w:szCs w:val="24"/>
        </w:rPr>
        <w:t xml:space="preserve"> Nëse shoqëria tregtare ka krijuar një faqe të saj në internet, të dhënat që i njoftohen Qendrës Kombëtare të Regjistrimit publikohen në këtë faqe dhe u vihen në dispozicion personave të interesuar.</w:t>
      </w:r>
    </w:p>
    <w:p w:rsidR="00135A86" w:rsidRPr="00A15F00" w:rsidRDefault="00135A86" w:rsidP="00A15F00">
      <w:pPr>
        <w:pStyle w:val="NoSpacing"/>
        <w:jc w:val="both"/>
        <w:rPr>
          <w:rFonts w:ascii="Times New Roman" w:hAnsi="Times New Roman" w:cs="Times New Roman"/>
          <w:sz w:val="24"/>
          <w:szCs w:val="24"/>
        </w:rPr>
      </w:pPr>
    </w:p>
    <w:p w:rsidR="00135A86" w:rsidRPr="00F5235F" w:rsidRDefault="00135A86" w:rsidP="00F5235F">
      <w:pPr>
        <w:pStyle w:val="NoSpacing"/>
        <w:jc w:val="center"/>
        <w:rPr>
          <w:rFonts w:ascii="Times New Roman" w:hAnsi="Times New Roman" w:cs="Times New Roman"/>
          <w:b/>
          <w:sz w:val="24"/>
          <w:szCs w:val="24"/>
        </w:rPr>
      </w:pPr>
      <w:r w:rsidRPr="00F5235F">
        <w:rPr>
          <w:rFonts w:ascii="Times New Roman" w:hAnsi="Times New Roman" w:cs="Times New Roman"/>
          <w:b/>
          <w:sz w:val="24"/>
          <w:szCs w:val="24"/>
        </w:rPr>
        <w:t>Neni 70</w:t>
      </w:r>
    </w:p>
    <w:p w:rsidR="00135A86" w:rsidRPr="00F5235F" w:rsidRDefault="00135A86" w:rsidP="00F5235F">
      <w:pPr>
        <w:pStyle w:val="NoSpacing"/>
        <w:jc w:val="center"/>
        <w:rPr>
          <w:rFonts w:ascii="Times New Roman" w:hAnsi="Times New Roman" w:cs="Times New Roman"/>
          <w:b/>
          <w:sz w:val="24"/>
          <w:szCs w:val="24"/>
        </w:rPr>
      </w:pPr>
      <w:r w:rsidRPr="00F5235F">
        <w:rPr>
          <w:rFonts w:ascii="Times New Roman" w:hAnsi="Times New Roman" w:cs="Times New Roman"/>
          <w:b/>
          <w:sz w:val="24"/>
          <w:szCs w:val="24"/>
        </w:rPr>
        <w:t>Kapitali minimal</w:t>
      </w:r>
    </w:p>
    <w:p w:rsidR="00135A86" w:rsidRPr="00A15F00" w:rsidRDefault="00135A86" w:rsidP="00A15F00">
      <w:pPr>
        <w:pStyle w:val="NoSpacing"/>
        <w:jc w:val="both"/>
        <w:rPr>
          <w:rFonts w:ascii="Times New Roman" w:hAnsi="Times New Roman" w:cs="Times New Roman"/>
          <w:sz w:val="24"/>
          <w:szCs w:val="24"/>
        </w:rPr>
      </w:pPr>
    </w:p>
    <w:p w:rsidR="00135A86" w:rsidRPr="00A15F00" w:rsidRDefault="00135A86" w:rsidP="00A15F00">
      <w:pPr>
        <w:pStyle w:val="NoSpacing"/>
        <w:jc w:val="both"/>
        <w:rPr>
          <w:rFonts w:ascii="Times New Roman" w:hAnsi="Times New Roman" w:cs="Times New Roman"/>
          <w:sz w:val="24"/>
          <w:szCs w:val="24"/>
        </w:rPr>
      </w:pPr>
      <w:proofErr w:type="gramStart"/>
      <w:r w:rsidRPr="00A15F00">
        <w:rPr>
          <w:rFonts w:ascii="Times New Roman" w:hAnsi="Times New Roman" w:cs="Times New Roman"/>
          <w:sz w:val="24"/>
          <w:szCs w:val="24"/>
        </w:rPr>
        <w:t>Shoqëria me përgjegjësi të kufizuar nuk mund të ketë një kapital më të vogël se 100 lekë.</w:t>
      </w:r>
      <w:proofErr w:type="gramEnd"/>
    </w:p>
    <w:p w:rsidR="00135A86" w:rsidRPr="00A15F00" w:rsidRDefault="00135A86" w:rsidP="00A15F00">
      <w:pPr>
        <w:pStyle w:val="NoSpacing"/>
        <w:jc w:val="both"/>
        <w:rPr>
          <w:rFonts w:ascii="Times New Roman" w:hAnsi="Times New Roman" w:cs="Times New Roman"/>
          <w:sz w:val="24"/>
          <w:szCs w:val="24"/>
        </w:rPr>
      </w:pPr>
    </w:p>
    <w:p w:rsidR="00135A86" w:rsidRPr="00F5235F" w:rsidRDefault="00135A86" w:rsidP="00F5235F">
      <w:pPr>
        <w:pStyle w:val="NoSpacing"/>
        <w:jc w:val="center"/>
        <w:rPr>
          <w:rFonts w:ascii="Times New Roman" w:hAnsi="Times New Roman" w:cs="Times New Roman"/>
          <w:b/>
          <w:sz w:val="24"/>
          <w:szCs w:val="24"/>
        </w:rPr>
      </w:pPr>
      <w:r w:rsidRPr="00F5235F">
        <w:rPr>
          <w:rFonts w:ascii="Times New Roman" w:hAnsi="Times New Roman" w:cs="Times New Roman"/>
          <w:b/>
          <w:sz w:val="24"/>
          <w:szCs w:val="24"/>
        </w:rPr>
        <w:t>Neni 71</w:t>
      </w:r>
    </w:p>
    <w:p w:rsidR="00135A86" w:rsidRPr="00F5235F" w:rsidRDefault="00135A86" w:rsidP="00F5235F">
      <w:pPr>
        <w:pStyle w:val="NoSpacing"/>
        <w:jc w:val="center"/>
        <w:rPr>
          <w:rFonts w:ascii="Times New Roman" w:hAnsi="Times New Roman" w:cs="Times New Roman"/>
          <w:b/>
          <w:sz w:val="24"/>
          <w:szCs w:val="24"/>
        </w:rPr>
      </w:pPr>
      <w:r w:rsidRPr="00F5235F">
        <w:rPr>
          <w:rFonts w:ascii="Times New Roman" w:hAnsi="Times New Roman" w:cs="Times New Roman"/>
          <w:b/>
          <w:sz w:val="24"/>
          <w:szCs w:val="24"/>
        </w:rPr>
        <w:t>Shoqëria me ortak të vetëm</w:t>
      </w:r>
    </w:p>
    <w:p w:rsidR="00135A86" w:rsidRPr="00A15F00" w:rsidRDefault="00135A86" w:rsidP="00A15F00">
      <w:pPr>
        <w:pStyle w:val="NoSpacing"/>
        <w:jc w:val="both"/>
        <w:rPr>
          <w:rFonts w:ascii="Times New Roman" w:hAnsi="Times New Roman" w:cs="Times New Roman"/>
          <w:sz w:val="24"/>
          <w:szCs w:val="24"/>
        </w:rPr>
      </w:pPr>
    </w:p>
    <w:p w:rsidR="00135A86" w:rsidRPr="00A15F00" w:rsidRDefault="00135A86" w:rsidP="00A15F00">
      <w:pPr>
        <w:pStyle w:val="NoSpacing"/>
        <w:jc w:val="both"/>
        <w:rPr>
          <w:rFonts w:ascii="Times New Roman" w:hAnsi="Times New Roman" w:cs="Times New Roman"/>
          <w:sz w:val="24"/>
          <w:szCs w:val="24"/>
        </w:rPr>
      </w:pPr>
      <w:r w:rsidRPr="00F5235F">
        <w:rPr>
          <w:rFonts w:ascii="Times New Roman" w:hAnsi="Times New Roman" w:cs="Times New Roman"/>
          <w:b/>
          <w:sz w:val="24"/>
          <w:szCs w:val="24"/>
        </w:rPr>
        <w:t>1.</w:t>
      </w:r>
      <w:r w:rsidR="00D45E3A">
        <w:rPr>
          <w:rFonts w:ascii="Times New Roman" w:hAnsi="Times New Roman" w:cs="Times New Roman"/>
          <w:b/>
          <w:sz w:val="24"/>
          <w:szCs w:val="24"/>
        </w:rPr>
        <w:t xml:space="preserve"> </w:t>
      </w:r>
      <w:r w:rsidR="005B438B" w:rsidRPr="00D45E3A">
        <w:rPr>
          <w:rFonts w:ascii="Times New Roman" w:hAnsi="Times New Roman" w:cs="Times New Roman"/>
          <w:sz w:val="24"/>
          <w:szCs w:val="24"/>
        </w:rPr>
        <w:t xml:space="preserve">Nëse shoqëria mbetet me një ortak, atëherë ortaku i vetëm detyrohet ta regjistrojë këtë fakt, sipas nenit 43, të ligjit nr. </w:t>
      </w:r>
      <w:proofErr w:type="gramStart"/>
      <w:r w:rsidR="005B438B" w:rsidRPr="00D45E3A">
        <w:rPr>
          <w:rFonts w:ascii="Times New Roman" w:hAnsi="Times New Roman" w:cs="Times New Roman"/>
          <w:sz w:val="24"/>
          <w:szCs w:val="24"/>
        </w:rPr>
        <w:t>9723, datë 3.5.2007, "Për Qendrën Kombëtare të Regjistrimit", të ndryshuar.</w:t>
      </w:r>
      <w:proofErr w:type="gramEnd"/>
      <w:r w:rsidR="005B438B" w:rsidRPr="00D45E3A">
        <w:rPr>
          <w:rFonts w:ascii="Times New Roman" w:hAnsi="Times New Roman" w:cs="Times New Roman"/>
          <w:sz w:val="24"/>
          <w:szCs w:val="24"/>
        </w:rPr>
        <w:t xml:space="preserve"> Nëse ortaku i mbetur nuk përmbush këtë detyrim, atëherë ortaku përgjigjet personalisht për detyrimet që shoqëria merr përsipër nga data në të cilën duhet të ishte kryer regjistrimi, sipas këtij neni, deri në datën në të cilën </w:t>
      </w:r>
      <w:proofErr w:type="gramStart"/>
      <w:r w:rsidR="005B438B" w:rsidRPr="00D45E3A">
        <w:rPr>
          <w:rFonts w:ascii="Times New Roman" w:hAnsi="Times New Roman" w:cs="Times New Roman"/>
          <w:sz w:val="24"/>
          <w:szCs w:val="24"/>
        </w:rPr>
        <w:t>ky</w:t>
      </w:r>
      <w:proofErr w:type="gramEnd"/>
      <w:r w:rsidR="005B438B" w:rsidRPr="00D45E3A">
        <w:rPr>
          <w:rFonts w:ascii="Times New Roman" w:hAnsi="Times New Roman" w:cs="Times New Roman"/>
          <w:sz w:val="24"/>
          <w:szCs w:val="24"/>
        </w:rPr>
        <w:t xml:space="preserve"> regjistrim u krye efektivisht.</w:t>
      </w:r>
    </w:p>
    <w:p w:rsidR="00135A86" w:rsidRPr="00A15F00" w:rsidRDefault="00135A86" w:rsidP="00A15F00">
      <w:pPr>
        <w:pStyle w:val="NoSpacing"/>
        <w:jc w:val="both"/>
        <w:rPr>
          <w:rFonts w:ascii="Times New Roman" w:hAnsi="Times New Roman" w:cs="Times New Roman"/>
          <w:sz w:val="24"/>
          <w:szCs w:val="24"/>
        </w:rPr>
      </w:pPr>
      <w:r w:rsidRPr="00F5235F">
        <w:rPr>
          <w:rFonts w:ascii="Times New Roman" w:hAnsi="Times New Roman" w:cs="Times New Roman"/>
          <w:b/>
          <w:sz w:val="24"/>
          <w:szCs w:val="24"/>
        </w:rPr>
        <w:t>2.</w:t>
      </w:r>
      <w:r w:rsidRPr="00A15F00">
        <w:rPr>
          <w:rFonts w:ascii="Times New Roman" w:hAnsi="Times New Roman" w:cs="Times New Roman"/>
          <w:sz w:val="24"/>
          <w:szCs w:val="24"/>
        </w:rPr>
        <w:t xml:space="preserve"> Nga çasti i regjistrimit të ndryshimit, sipas pikës 1 të këtij neni, shoqëria tregtare vijon si shoqëri me përgjegjësi të kufizuar me ortak të vetëm.</w:t>
      </w:r>
    </w:p>
    <w:p w:rsidR="00ED7E43" w:rsidRDefault="00ED7E43" w:rsidP="00ED7E43">
      <w:pPr>
        <w:pStyle w:val="NoSpacing"/>
        <w:rPr>
          <w:rFonts w:ascii="Times New Roman" w:hAnsi="Times New Roman" w:cs="Times New Roman"/>
          <w:sz w:val="24"/>
          <w:szCs w:val="24"/>
        </w:rPr>
      </w:pPr>
    </w:p>
    <w:p w:rsidR="00135A86" w:rsidRPr="00F5235F" w:rsidRDefault="00135A86" w:rsidP="00ED7E43">
      <w:pPr>
        <w:pStyle w:val="NoSpacing"/>
        <w:jc w:val="center"/>
        <w:rPr>
          <w:rFonts w:ascii="Times New Roman" w:hAnsi="Times New Roman" w:cs="Times New Roman"/>
          <w:sz w:val="24"/>
          <w:szCs w:val="24"/>
        </w:rPr>
      </w:pPr>
      <w:r w:rsidRPr="00F5235F">
        <w:rPr>
          <w:rFonts w:ascii="Times New Roman" w:hAnsi="Times New Roman" w:cs="Times New Roman"/>
          <w:sz w:val="24"/>
          <w:szCs w:val="24"/>
        </w:rPr>
        <w:t>TITULLI II</w:t>
      </w:r>
    </w:p>
    <w:p w:rsidR="00135A86" w:rsidRPr="00F5235F" w:rsidRDefault="00135A86" w:rsidP="00F5235F">
      <w:pPr>
        <w:pStyle w:val="NoSpacing"/>
        <w:jc w:val="center"/>
        <w:rPr>
          <w:rFonts w:ascii="Times New Roman" w:hAnsi="Times New Roman" w:cs="Times New Roman"/>
          <w:sz w:val="24"/>
          <w:szCs w:val="24"/>
        </w:rPr>
      </w:pPr>
      <w:r w:rsidRPr="00F5235F">
        <w:rPr>
          <w:rFonts w:ascii="Times New Roman" w:hAnsi="Times New Roman" w:cs="Times New Roman"/>
          <w:sz w:val="24"/>
          <w:szCs w:val="24"/>
        </w:rPr>
        <w:t>KUOTAT DHE KALIMI I KUOTAVE</w:t>
      </w:r>
    </w:p>
    <w:p w:rsidR="00135A86" w:rsidRPr="00F5235F" w:rsidRDefault="00135A86" w:rsidP="00F5235F">
      <w:pPr>
        <w:pStyle w:val="NoSpacing"/>
        <w:jc w:val="center"/>
        <w:rPr>
          <w:rFonts w:ascii="Times New Roman" w:hAnsi="Times New Roman" w:cs="Times New Roman"/>
          <w:sz w:val="24"/>
          <w:szCs w:val="24"/>
        </w:rPr>
      </w:pPr>
    </w:p>
    <w:p w:rsidR="00135A86" w:rsidRPr="00F5235F" w:rsidRDefault="00F5235F" w:rsidP="00F5235F">
      <w:pPr>
        <w:pStyle w:val="NoSpacing"/>
        <w:jc w:val="center"/>
        <w:rPr>
          <w:rFonts w:ascii="Times New Roman" w:hAnsi="Times New Roman" w:cs="Times New Roman"/>
          <w:b/>
          <w:sz w:val="24"/>
          <w:szCs w:val="24"/>
        </w:rPr>
      </w:pPr>
      <w:r w:rsidRPr="00F5235F">
        <w:rPr>
          <w:rFonts w:ascii="Times New Roman" w:hAnsi="Times New Roman" w:cs="Times New Roman"/>
          <w:b/>
          <w:sz w:val="24"/>
          <w:szCs w:val="24"/>
        </w:rPr>
        <w:t>Neni 72</w:t>
      </w:r>
    </w:p>
    <w:p w:rsidR="00135A86" w:rsidRPr="00F5235F" w:rsidRDefault="00135A86" w:rsidP="00F5235F">
      <w:pPr>
        <w:pStyle w:val="NoSpacing"/>
        <w:jc w:val="center"/>
        <w:rPr>
          <w:rFonts w:ascii="Times New Roman" w:hAnsi="Times New Roman" w:cs="Times New Roman"/>
          <w:b/>
          <w:sz w:val="24"/>
          <w:szCs w:val="24"/>
        </w:rPr>
      </w:pPr>
      <w:r w:rsidRPr="00F5235F">
        <w:rPr>
          <w:rFonts w:ascii="Times New Roman" w:hAnsi="Times New Roman" w:cs="Times New Roman"/>
          <w:b/>
          <w:sz w:val="24"/>
          <w:szCs w:val="24"/>
        </w:rPr>
        <w:t>Zotërimi i kuotave</w:t>
      </w:r>
    </w:p>
    <w:p w:rsidR="00135A86" w:rsidRPr="00A15F00" w:rsidRDefault="00135A86" w:rsidP="00A15F00">
      <w:pPr>
        <w:pStyle w:val="NoSpacing"/>
        <w:jc w:val="both"/>
        <w:rPr>
          <w:rFonts w:ascii="Times New Roman" w:hAnsi="Times New Roman" w:cs="Times New Roman"/>
          <w:sz w:val="24"/>
          <w:szCs w:val="24"/>
        </w:rPr>
      </w:pPr>
    </w:p>
    <w:p w:rsidR="00135A86" w:rsidRPr="00A15F00" w:rsidRDefault="00135A86" w:rsidP="00A15F00">
      <w:pPr>
        <w:pStyle w:val="NoSpacing"/>
        <w:jc w:val="both"/>
        <w:rPr>
          <w:rFonts w:ascii="Times New Roman" w:hAnsi="Times New Roman" w:cs="Times New Roman"/>
          <w:sz w:val="24"/>
          <w:szCs w:val="24"/>
        </w:rPr>
      </w:pPr>
      <w:r w:rsidRPr="00F5235F">
        <w:rPr>
          <w:rFonts w:ascii="Times New Roman" w:hAnsi="Times New Roman" w:cs="Times New Roman"/>
          <w:b/>
          <w:sz w:val="24"/>
          <w:szCs w:val="24"/>
        </w:rPr>
        <w:t>1.</w:t>
      </w:r>
      <w:r w:rsidRPr="00A15F00">
        <w:rPr>
          <w:rFonts w:ascii="Times New Roman" w:hAnsi="Times New Roman" w:cs="Times New Roman"/>
          <w:sz w:val="24"/>
          <w:szCs w:val="24"/>
        </w:rPr>
        <w:t xml:space="preserve"> Kuota e shoqërisë me përgjegjësi të kufizuar mund të zotërohe</w:t>
      </w:r>
      <w:r w:rsidR="00F5235F">
        <w:rPr>
          <w:rFonts w:ascii="Times New Roman" w:hAnsi="Times New Roman" w:cs="Times New Roman"/>
          <w:sz w:val="24"/>
          <w:szCs w:val="24"/>
        </w:rPr>
        <w:t>t nga një ose më shumë persona.</w:t>
      </w:r>
    </w:p>
    <w:p w:rsidR="00135A86" w:rsidRPr="00A15F00" w:rsidRDefault="00135A86" w:rsidP="00A15F00">
      <w:pPr>
        <w:pStyle w:val="NoSpacing"/>
        <w:jc w:val="both"/>
        <w:rPr>
          <w:rFonts w:ascii="Times New Roman" w:hAnsi="Times New Roman" w:cs="Times New Roman"/>
          <w:sz w:val="24"/>
          <w:szCs w:val="24"/>
        </w:rPr>
      </w:pPr>
      <w:r w:rsidRPr="00F5235F">
        <w:rPr>
          <w:rFonts w:ascii="Times New Roman" w:hAnsi="Times New Roman" w:cs="Times New Roman"/>
          <w:b/>
          <w:sz w:val="24"/>
          <w:szCs w:val="24"/>
        </w:rPr>
        <w:t>2.</w:t>
      </w:r>
      <w:r w:rsidRPr="00A15F00">
        <w:rPr>
          <w:rFonts w:ascii="Times New Roman" w:hAnsi="Times New Roman" w:cs="Times New Roman"/>
          <w:sz w:val="24"/>
          <w:szCs w:val="24"/>
        </w:rPr>
        <w:t xml:space="preserve"> Në rastin kur një kuotë e kapitalit të shoqërisë zotërohet nga më shumë se një person, në marrëdhënie me shoqërinë këta persona trajtohen si një ortak dhe të drejtat e tyre ushtrohen, nëpërmjet një përfaqësuesi të përbashkët. </w:t>
      </w:r>
      <w:proofErr w:type="gramStart"/>
      <w:r w:rsidRPr="00A15F00">
        <w:rPr>
          <w:rFonts w:ascii="Times New Roman" w:hAnsi="Times New Roman" w:cs="Times New Roman"/>
          <w:sz w:val="24"/>
          <w:szCs w:val="24"/>
        </w:rPr>
        <w:t>Këta persona përgjigjen personalisht dhe në mënyrë solidare për detyrimet q</w:t>
      </w:r>
      <w:r w:rsidR="00F5235F">
        <w:rPr>
          <w:rFonts w:ascii="Times New Roman" w:hAnsi="Times New Roman" w:cs="Times New Roman"/>
          <w:sz w:val="24"/>
          <w:szCs w:val="24"/>
        </w:rPr>
        <w:t>ë lindin nga zotërimi i kuotës.</w:t>
      </w:r>
      <w:proofErr w:type="gramEnd"/>
    </w:p>
    <w:p w:rsidR="00135A86" w:rsidRPr="00A15F00" w:rsidRDefault="00135A86" w:rsidP="00A15F00">
      <w:pPr>
        <w:pStyle w:val="NoSpacing"/>
        <w:jc w:val="both"/>
        <w:rPr>
          <w:rFonts w:ascii="Times New Roman" w:hAnsi="Times New Roman" w:cs="Times New Roman"/>
          <w:sz w:val="24"/>
          <w:szCs w:val="24"/>
        </w:rPr>
      </w:pPr>
      <w:r w:rsidRPr="00F5235F">
        <w:rPr>
          <w:rFonts w:ascii="Times New Roman" w:hAnsi="Times New Roman" w:cs="Times New Roman"/>
          <w:b/>
          <w:sz w:val="24"/>
          <w:szCs w:val="24"/>
        </w:rPr>
        <w:lastRenderedPageBreak/>
        <w:t>3.</w:t>
      </w:r>
      <w:r w:rsidRPr="00A15F00">
        <w:rPr>
          <w:rFonts w:ascii="Times New Roman" w:hAnsi="Times New Roman" w:cs="Times New Roman"/>
          <w:sz w:val="24"/>
          <w:szCs w:val="24"/>
        </w:rPr>
        <w:t xml:space="preserve"> Personat që zotërojnë një kuotë të kapitalit të shoqërisë me përgjegjësi të kufizuar, merren vesh ndërmjet tyre për ndarjen e të drejtave e të detyrimeve, që rrjedhin nga kjo kuotë. Këto të drejta e detyrime mund të ndahen</w:t>
      </w:r>
      <w:r w:rsidR="00F5235F">
        <w:rPr>
          <w:rFonts w:ascii="Times New Roman" w:hAnsi="Times New Roman" w:cs="Times New Roman"/>
          <w:sz w:val="24"/>
          <w:szCs w:val="24"/>
        </w:rPr>
        <w:t xml:space="preserve"> në mënyrë të barabartë ose </w:t>
      </w:r>
      <w:proofErr w:type="gramStart"/>
      <w:r w:rsidR="00F5235F">
        <w:rPr>
          <w:rFonts w:ascii="Times New Roman" w:hAnsi="Times New Roman" w:cs="Times New Roman"/>
          <w:sz w:val="24"/>
          <w:szCs w:val="24"/>
        </w:rPr>
        <w:t>jo</w:t>
      </w:r>
      <w:proofErr w:type="gramEnd"/>
      <w:r w:rsidR="00F5235F">
        <w:rPr>
          <w:rFonts w:ascii="Times New Roman" w:hAnsi="Times New Roman" w:cs="Times New Roman"/>
          <w:sz w:val="24"/>
          <w:szCs w:val="24"/>
        </w:rPr>
        <w:t>.</w:t>
      </w:r>
    </w:p>
    <w:p w:rsidR="00135A86" w:rsidRPr="00A15F00" w:rsidRDefault="00135A86" w:rsidP="00A15F00">
      <w:pPr>
        <w:pStyle w:val="NoSpacing"/>
        <w:jc w:val="both"/>
        <w:rPr>
          <w:rFonts w:ascii="Times New Roman" w:hAnsi="Times New Roman" w:cs="Times New Roman"/>
          <w:sz w:val="24"/>
          <w:szCs w:val="24"/>
        </w:rPr>
      </w:pPr>
      <w:r w:rsidRPr="00F5235F">
        <w:rPr>
          <w:rFonts w:ascii="Times New Roman" w:hAnsi="Times New Roman" w:cs="Times New Roman"/>
          <w:b/>
          <w:sz w:val="24"/>
          <w:szCs w:val="24"/>
        </w:rPr>
        <w:t>4.</w:t>
      </w:r>
      <w:r w:rsidRPr="00A15F00">
        <w:rPr>
          <w:rFonts w:ascii="Times New Roman" w:hAnsi="Times New Roman" w:cs="Times New Roman"/>
          <w:sz w:val="24"/>
          <w:szCs w:val="24"/>
        </w:rPr>
        <w:t xml:space="preserve"> Veprimet e shoqërisë ndaj kuotës së zotëruar nga më shumë se një person krijojnë pasoja ndaj të gjithë zotëruesve të saj edhe nëse veprimi i shoqërisë i drejtohe</w:t>
      </w:r>
      <w:r w:rsidR="00F5235F">
        <w:rPr>
          <w:rFonts w:ascii="Times New Roman" w:hAnsi="Times New Roman" w:cs="Times New Roman"/>
          <w:sz w:val="24"/>
          <w:szCs w:val="24"/>
        </w:rPr>
        <w:t>t vetëm njërit prej zotëruesve.</w:t>
      </w:r>
    </w:p>
    <w:p w:rsidR="00135A86" w:rsidRPr="00A15F00" w:rsidRDefault="00135A86" w:rsidP="00A15F00">
      <w:pPr>
        <w:pStyle w:val="NoSpacing"/>
        <w:jc w:val="both"/>
        <w:rPr>
          <w:rFonts w:ascii="Times New Roman" w:hAnsi="Times New Roman" w:cs="Times New Roman"/>
          <w:sz w:val="24"/>
          <w:szCs w:val="24"/>
        </w:rPr>
      </w:pPr>
      <w:r w:rsidRPr="00F5235F">
        <w:rPr>
          <w:rFonts w:ascii="Times New Roman" w:hAnsi="Times New Roman" w:cs="Times New Roman"/>
          <w:b/>
          <w:sz w:val="24"/>
          <w:szCs w:val="24"/>
        </w:rPr>
        <w:t>5.</w:t>
      </w:r>
      <w:r w:rsidRPr="00A15F00">
        <w:rPr>
          <w:rFonts w:ascii="Times New Roman" w:hAnsi="Times New Roman" w:cs="Times New Roman"/>
          <w:sz w:val="24"/>
          <w:szCs w:val="24"/>
        </w:rPr>
        <w:t xml:space="preserve"> Shoqëria tregtare mund të lëshojë një certifikatë për të vërtetuar zotërimin e kuotës së kapitalit. </w:t>
      </w:r>
      <w:proofErr w:type="gramStart"/>
      <w:r w:rsidRPr="00A15F00">
        <w:rPr>
          <w:rFonts w:ascii="Times New Roman" w:hAnsi="Times New Roman" w:cs="Times New Roman"/>
          <w:sz w:val="24"/>
          <w:szCs w:val="24"/>
        </w:rPr>
        <w:t>Kjo certifikatë lëshohet në emër të personit apo të personave, që zotërojnë kuotën</w:t>
      </w:r>
      <w:r w:rsidR="00F5235F">
        <w:rPr>
          <w:rFonts w:ascii="Times New Roman" w:hAnsi="Times New Roman" w:cs="Times New Roman"/>
          <w:sz w:val="24"/>
          <w:szCs w:val="24"/>
        </w:rPr>
        <w:t xml:space="preserve"> dhe nuk përbën letër me vlerë.</w:t>
      </w:r>
      <w:proofErr w:type="gramEnd"/>
    </w:p>
    <w:p w:rsidR="00135A86" w:rsidRPr="00A15F00" w:rsidRDefault="00135A86" w:rsidP="00A15F00">
      <w:pPr>
        <w:pStyle w:val="NoSpacing"/>
        <w:jc w:val="both"/>
        <w:rPr>
          <w:rFonts w:ascii="Times New Roman" w:hAnsi="Times New Roman" w:cs="Times New Roman"/>
          <w:sz w:val="24"/>
          <w:szCs w:val="24"/>
        </w:rPr>
      </w:pPr>
      <w:r w:rsidRPr="00F5235F">
        <w:rPr>
          <w:rFonts w:ascii="Times New Roman" w:hAnsi="Times New Roman" w:cs="Times New Roman"/>
          <w:b/>
          <w:sz w:val="24"/>
          <w:szCs w:val="24"/>
        </w:rPr>
        <w:t>6.</w:t>
      </w:r>
      <w:r w:rsidRPr="00A15F00">
        <w:rPr>
          <w:rFonts w:ascii="Times New Roman" w:hAnsi="Times New Roman" w:cs="Times New Roman"/>
          <w:sz w:val="24"/>
          <w:szCs w:val="24"/>
        </w:rPr>
        <w:t xml:space="preserve"> Nëse personat që zotërojnë një kuotë nuk arrijnë një marrëveshje, sipas pikës 3 të këtij neni, atëherë zbatohen dispozitat e Kodit Civil për bashkëpronësinë.</w:t>
      </w:r>
    </w:p>
    <w:p w:rsidR="00135A86" w:rsidRPr="00A15F00" w:rsidRDefault="00135A86" w:rsidP="00A15F00">
      <w:pPr>
        <w:pStyle w:val="NoSpacing"/>
        <w:jc w:val="both"/>
        <w:rPr>
          <w:rFonts w:ascii="Times New Roman" w:hAnsi="Times New Roman" w:cs="Times New Roman"/>
          <w:sz w:val="24"/>
          <w:szCs w:val="24"/>
        </w:rPr>
      </w:pPr>
    </w:p>
    <w:p w:rsidR="00135A86" w:rsidRPr="00F5235F" w:rsidRDefault="005B438B" w:rsidP="00F5235F">
      <w:pPr>
        <w:pStyle w:val="NoSpacing"/>
        <w:jc w:val="center"/>
        <w:rPr>
          <w:rFonts w:ascii="Times New Roman" w:hAnsi="Times New Roman" w:cs="Times New Roman"/>
          <w:b/>
          <w:sz w:val="24"/>
          <w:szCs w:val="24"/>
        </w:rPr>
      </w:pPr>
      <w:r w:rsidRPr="00F5235F">
        <w:rPr>
          <w:rFonts w:ascii="Times New Roman" w:hAnsi="Times New Roman" w:cs="Times New Roman"/>
          <w:b/>
          <w:sz w:val="24"/>
          <w:szCs w:val="24"/>
        </w:rPr>
        <w:t>Neni 73</w:t>
      </w:r>
    </w:p>
    <w:p w:rsidR="00135A86" w:rsidRPr="00F5235F" w:rsidRDefault="00135A86" w:rsidP="00F5235F">
      <w:pPr>
        <w:pStyle w:val="NoSpacing"/>
        <w:jc w:val="center"/>
        <w:rPr>
          <w:rFonts w:ascii="Times New Roman" w:hAnsi="Times New Roman" w:cs="Times New Roman"/>
          <w:b/>
          <w:sz w:val="24"/>
          <w:szCs w:val="24"/>
        </w:rPr>
      </w:pPr>
      <w:r w:rsidRPr="00F5235F">
        <w:rPr>
          <w:rFonts w:ascii="Times New Roman" w:hAnsi="Times New Roman" w:cs="Times New Roman"/>
          <w:b/>
          <w:sz w:val="24"/>
          <w:szCs w:val="24"/>
        </w:rPr>
        <w:t>Mënyrat e fitimit dhe kalimit të kuotave</w:t>
      </w:r>
    </w:p>
    <w:p w:rsidR="00135A86" w:rsidRPr="00A15F00" w:rsidRDefault="00135A86" w:rsidP="00A15F00">
      <w:pPr>
        <w:pStyle w:val="NoSpacing"/>
        <w:jc w:val="both"/>
        <w:rPr>
          <w:rFonts w:ascii="Times New Roman" w:hAnsi="Times New Roman" w:cs="Times New Roman"/>
          <w:sz w:val="24"/>
          <w:szCs w:val="24"/>
        </w:rPr>
      </w:pPr>
    </w:p>
    <w:p w:rsidR="00135A86" w:rsidRPr="00A15F00" w:rsidRDefault="00135A86" w:rsidP="00A15F00">
      <w:pPr>
        <w:pStyle w:val="NoSpacing"/>
        <w:jc w:val="both"/>
        <w:rPr>
          <w:rFonts w:ascii="Times New Roman" w:hAnsi="Times New Roman" w:cs="Times New Roman"/>
          <w:sz w:val="24"/>
          <w:szCs w:val="24"/>
        </w:rPr>
      </w:pPr>
      <w:r w:rsidRPr="00F5235F">
        <w:rPr>
          <w:rFonts w:ascii="Times New Roman" w:hAnsi="Times New Roman" w:cs="Times New Roman"/>
          <w:b/>
          <w:sz w:val="24"/>
          <w:szCs w:val="24"/>
        </w:rPr>
        <w:t>1.</w:t>
      </w:r>
      <w:r w:rsidRPr="00A15F00">
        <w:rPr>
          <w:rFonts w:ascii="Times New Roman" w:hAnsi="Times New Roman" w:cs="Times New Roman"/>
          <w:sz w:val="24"/>
          <w:szCs w:val="24"/>
        </w:rPr>
        <w:t xml:space="preserve"> Kuotat e kapitalit të një shoqërie me përgjegjësi të kufizuar e të drejtat që rrjedhin prej tyre mund të</w:t>
      </w:r>
      <w:r w:rsidR="00F5235F">
        <w:rPr>
          <w:rFonts w:ascii="Times New Roman" w:hAnsi="Times New Roman" w:cs="Times New Roman"/>
          <w:sz w:val="24"/>
          <w:szCs w:val="24"/>
        </w:rPr>
        <w:t xml:space="preserve"> fitohen apo kalohen nëpërmjet:</w:t>
      </w:r>
    </w:p>
    <w:p w:rsidR="00135A86" w:rsidRPr="00A15F00" w:rsidRDefault="00135A86" w:rsidP="00A15F00">
      <w:pPr>
        <w:pStyle w:val="NoSpacing"/>
        <w:jc w:val="both"/>
        <w:rPr>
          <w:rFonts w:ascii="Times New Roman" w:hAnsi="Times New Roman" w:cs="Times New Roman"/>
          <w:sz w:val="24"/>
          <w:szCs w:val="24"/>
        </w:rPr>
      </w:pPr>
      <w:r w:rsidRPr="00F5235F">
        <w:rPr>
          <w:rFonts w:ascii="Times New Roman" w:hAnsi="Times New Roman" w:cs="Times New Roman"/>
          <w:b/>
          <w:sz w:val="24"/>
          <w:szCs w:val="24"/>
        </w:rPr>
        <w:t>a)</w:t>
      </w:r>
      <w:r w:rsidR="003E7AE7">
        <w:rPr>
          <w:rFonts w:ascii="Times New Roman" w:hAnsi="Times New Roman" w:cs="Times New Roman"/>
          <w:b/>
          <w:sz w:val="24"/>
          <w:szCs w:val="24"/>
        </w:rPr>
        <w:t xml:space="preserve"> </w:t>
      </w:r>
      <w:proofErr w:type="gramStart"/>
      <w:r w:rsidRPr="00A15F00">
        <w:rPr>
          <w:rFonts w:ascii="Times New Roman" w:hAnsi="Times New Roman" w:cs="Times New Roman"/>
          <w:sz w:val="24"/>
          <w:szCs w:val="24"/>
        </w:rPr>
        <w:t>kontri</w:t>
      </w:r>
      <w:r w:rsidR="00F5235F">
        <w:rPr>
          <w:rFonts w:ascii="Times New Roman" w:hAnsi="Times New Roman" w:cs="Times New Roman"/>
          <w:sz w:val="24"/>
          <w:szCs w:val="24"/>
        </w:rPr>
        <w:t>butit</w:t>
      </w:r>
      <w:proofErr w:type="gramEnd"/>
      <w:r w:rsidR="00F5235F">
        <w:rPr>
          <w:rFonts w:ascii="Times New Roman" w:hAnsi="Times New Roman" w:cs="Times New Roman"/>
          <w:sz w:val="24"/>
          <w:szCs w:val="24"/>
        </w:rPr>
        <w:t xml:space="preserve"> në kapitalin e shoqërisë;</w:t>
      </w:r>
    </w:p>
    <w:p w:rsidR="00135A86" w:rsidRPr="00A15F00" w:rsidRDefault="00135A86" w:rsidP="00A15F00">
      <w:pPr>
        <w:pStyle w:val="NoSpacing"/>
        <w:jc w:val="both"/>
        <w:rPr>
          <w:rFonts w:ascii="Times New Roman" w:hAnsi="Times New Roman" w:cs="Times New Roman"/>
          <w:sz w:val="24"/>
          <w:szCs w:val="24"/>
        </w:rPr>
      </w:pPr>
      <w:r w:rsidRPr="00F5235F">
        <w:rPr>
          <w:rFonts w:ascii="Times New Roman" w:hAnsi="Times New Roman" w:cs="Times New Roman"/>
          <w:b/>
          <w:sz w:val="24"/>
          <w:szCs w:val="24"/>
        </w:rPr>
        <w:t>b)</w:t>
      </w:r>
      <w:r w:rsidR="003E7AE7">
        <w:rPr>
          <w:rFonts w:ascii="Times New Roman" w:hAnsi="Times New Roman" w:cs="Times New Roman"/>
          <w:b/>
          <w:sz w:val="24"/>
          <w:szCs w:val="24"/>
        </w:rPr>
        <w:t xml:space="preserve"> </w:t>
      </w:r>
      <w:proofErr w:type="gramStart"/>
      <w:r w:rsidR="00F5235F">
        <w:rPr>
          <w:rFonts w:ascii="Times New Roman" w:hAnsi="Times New Roman" w:cs="Times New Roman"/>
          <w:sz w:val="24"/>
          <w:szCs w:val="24"/>
        </w:rPr>
        <w:t>shitblerjes</w:t>
      </w:r>
      <w:proofErr w:type="gramEnd"/>
      <w:r w:rsidR="00F5235F">
        <w:rPr>
          <w:rFonts w:ascii="Times New Roman" w:hAnsi="Times New Roman" w:cs="Times New Roman"/>
          <w:sz w:val="24"/>
          <w:szCs w:val="24"/>
        </w:rPr>
        <w:t>;</w:t>
      </w:r>
    </w:p>
    <w:p w:rsidR="00135A86" w:rsidRPr="00A15F00" w:rsidRDefault="00135A86" w:rsidP="00A15F00">
      <w:pPr>
        <w:pStyle w:val="NoSpacing"/>
        <w:jc w:val="both"/>
        <w:rPr>
          <w:rFonts w:ascii="Times New Roman" w:hAnsi="Times New Roman" w:cs="Times New Roman"/>
          <w:sz w:val="24"/>
          <w:szCs w:val="24"/>
        </w:rPr>
      </w:pPr>
      <w:r w:rsidRPr="00F5235F">
        <w:rPr>
          <w:rFonts w:ascii="Times New Roman" w:hAnsi="Times New Roman" w:cs="Times New Roman"/>
          <w:b/>
          <w:sz w:val="24"/>
          <w:szCs w:val="24"/>
        </w:rPr>
        <w:t>c)</w:t>
      </w:r>
      <w:r w:rsidR="003E7AE7">
        <w:rPr>
          <w:rFonts w:ascii="Times New Roman" w:hAnsi="Times New Roman" w:cs="Times New Roman"/>
          <w:b/>
          <w:sz w:val="24"/>
          <w:szCs w:val="24"/>
        </w:rPr>
        <w:t xml:space="preserve"> </w:t>
      </w:r>
      <w:proofErr w:type="gramStart"/>
      <w:r w:rsidRPr="00A15F00">
        <w:rPr>
          <w:rFonts w:ascii="Times New Roman" w:hAnsi="Times New Roman" w:cs="Times New Roman"/>
          <w:sz w:val="24"/>
          <w:szCs w:val="24"/>
        </w:rPr>
        <w:t>trashëgimis</w:t>
      </w:r>
      <w:r w:rsidR="00F5235F">
        <w:rPr>
          <w:rFonts w:ascii="Times New Roman" w:hAnsi="Times New Roman" w:cs="Times New Roman"/>
          <w:sz w:val="24"/>
          <w:szCs w:val="24"/>
        </w:rPr>
        <w:t>ë</w:t>
      </w:r>
      <w:proofErr w:type="gramEnd"/>
      <w:r w:rsidR="00F5235F">
        <w:rPr>
          <w:rFonts w:ascii="Times New Roman" w:hAnsi="Times New Roman" w:cs="Times New Roman"/>
          <w:sz w:val="24"/>
          <w:szCs w:val="24"/>
        </w:rPr>
        <w:t>;</w:t>
      </w:r>
    </w:p>
    <w:p w:rsidR="00135A86" w:rsidRPr="00A15F00" w:rsidRDefault="00135A86" w:rsidP="00A15F00">
      <w:pPr>
        <w:pStyle w:val="NoSpacing"/>
        <w:jc w:val="both"/>
        <w:rPr>
          <w:rFonts w:ascii="Times New Roman" w:hAnsi="Times New Roman" w:cs="Times New Roman"/>
          <w:sz w:val="24"/>
          <w:szCs w:val="24"/>
        </w:rPr>
      </w:pPr>
      <w:r w:rsidRPr="00F5235F">
        <w:rPr>
          <w:rFonts w:ascii="Times New Roman" w:hAnsi="Times New Roman" w:cs="Times New Roman"/>
          <w:b/>
          <w:sz w:val="24"/>
          <w:szCs w:val="24"/>
        </w:rPr>
        <w:t>ç)</w:t>
      </w:r>
      <w:r w:rsidR="003E7AE7">
        <w:rPr>
          <w:rFonts w:ascii="Times New Roman" w:hAnsi="Times New Roman" w:cs="Times New Roman"/>
          <w:b/>
          <w:sz w:val="24"/>
          <w:szCs w:val="24"/>
        </w:rPr>
        <w:t xml:space="preserve"> </w:t>
      </w:r>
      <w:proofErr w:type="gramStart"/>
      <w:r w:rsidR="00F5235F">
        <w:rPr>
          <w:rFonts w:ascii="Times New Roman" w:hAnsi="Times New Roman" w:cs="Times New Roman"/>
          <w:sz w:val="24"/>
          <w:szCs w:val="24"/>
        </w:rPr>
        <w:t>dhurimit</w:t>
      </w:r>
      <w:proofErr w:type="gramEnd"/>
      <w:r w:rsidR="00F5235F">
        <w:rPr>
          <w:rFonts w:ascii="Times New Roman" w:hAnsi="Times New Roman" w:cs="Times New Roman"/>
          <w:sz w:val="24"/>
          <w:szCs w:val="24"/>
        </w:rPr>
        <w:t>;</w:t>
      </w:r>
    </w:p>
    <w:p w:rsidR="00135A86" w:rsidRPr="00A15F00" w:rsidRDefault="00135A86" w:rsidP="00A15F00">
      <w:pPr>
        <w:pStyle w:val="NoSpacing"/>
        <w:jc w:val="both"/>
        <w:rPr>
          <w:rFonts w:ascii="Times New Roman" w:hAnsi="Times New Roman" w:cs="Times New Roman"/>
          <w:sz w:val="24"/>
          <w:szCs w:val="24"/>
        </w:rPr>
      </w:pPr>
      <w:r w:rsidRPr="00F5235F">
        <w:rPr>
          <w:rFonts w:ascii="Times New Roman" w:hAnsi="Times New Roman" w:cs="Times New Roman"/>
          <w:b/>
          <w:sz w:val="24"/>
          <w:szCs w:val="24"/>
        </w:rPr>
        <w:t>d)</w:t>
      </w:r>
      <w:r w:rsidR="003E7AE7">
        <w:rPr>
          <w:rFonts w:ascii="Times New Roman" w:hAnsi="Times New Roman" w:cs="Times New Roman"/>
          <w:b/>
          <w:sz w:val="24"/>
          <w:szCs w:val="24"/>
        </w:rPr>
        <w:t xml:space="preserve"> </w:t>
      </w:r>
      <w:proofErr w:type="gramStart"/>
      <w:r w:rsidRPr="00A15F00">
        <w:rPr>
          <w:rFonts w:ascii="Times New Roman" w:hAnsi="Times New Roman" w:cs="Times New Roman"/>
          <w:sz w:val="24"/>
          <w:szCs w:val="24"/>
        </w:rPr>
        <w:t>çdo</w:t>
      </w:r>
      <w:proofErr w:type="gramEnd"/>
      <w:r w:rsidRPr="00A15F00">
        <w:rPr>
          <w:rFonts w:ascii="Times New Roman" w:hAnsi="Times New Roman" w:cs="Times New Roman"/>
          <w:sz w:val="24"/>
          <w:szCs w:val="24"/>
        </w:rPr>
        <w:t xml:space="preserve"> mënyre</w:t>
      </w:r>
      <w:r w:rsidR="00F5235F">
        <w:rPr>
          <w:rFonts w:ascii="Times New Roman" w:hAnsi="Times New Roman" w:cs="Times New Roman"/>
          <w:sz w:val="24"/>
          <w:szCs w:val="24"/>
        </w:rPr>
        <w:t xml:space="preserve"> tjetër të parashikuar me ligj.</w:t>
      </w:r>
    </w:p>
    <w:p w:rsidR="00135A86" w:rsidRPr="00A15F00" w:rsidRDefault="00135A86" w:rsidP="00A15F00">
      <w:pPr>
        <w:pStyle w:val="NoSpacing"/>
        <w:jc w:val="both"/>
        <w:rPr>
          <w:rFonts w:ascii="Times New Roman" w:hAnsi="Times New Roman" w:cs="Times New Roman"/>
          <w:sz w:val="24"/>
          <w:szCs w:val="24"/>
        </w:rPr>
      </w:pPr>
      <w:r w:rsidRPr="003E7AE7">
        <w:rPr>
          <w:rFonts w:ascii="Times New Roman" w:hAnsi="Times New Roman" w:cs="Times New Roman"/>
          <w:b/>
          <w:sz w:val="24"/>
          <w:szCs w:val="24"/>
        </w:rPr>
        <w:t>2.</w:t>
      </w:r>
      <w:r w:rsidR="003E7AE7" w:rsidRPr="003E7AE7">
        <w:rPr>
          <w:rFonts w:ascii="Times New Roman" w:hAnsi="Times New Roman" w:cs="Times New Roman"/>
          <w:b/>
          <w:sz w:val="24"/>
          <w:szCs w:val="24"/>
        </w:rPr>
        <w:t xml:space="preserve"> </w:t>
      </w:r>
      <w:r w:rsidR="005B438B" w:rsidRPr="003E7AE7">
        <w:rPr>
          <w:rFonts w:ascii="Times New Roman" w:hAnsi="Times New Roman" w:cs="Times New Roman"/>
          <w:sz w:val="24"/>
          <w:szCs w:val="24"/>
        </w:rPr>
        <w:t xml:space="preserve">Në rastet e kalimit të kuotave me kontratë, kushtet dhe momenti i kalimit të titullit të pronësisë mbi kuotën, si dhe kushtet e tjera të kalimit, përfshirë momentin e pagesës së çmimit, rregullohen nga kontrata. </w:t>
      </w:r>
      <w:proofErr w:type="gramStart"/>
      <w:r w:rsidR="005B438B" w:rsidRPr="003E7AE7">
        <w:rPr>
          <w:rFonts w:ascii="Times New Roman" w:hAnsi="Times New Roman" w:cs="Times New Roman"/>
          <w:sz w:val="24"/>
          <w:szCs w:val="24"/>
        </w:rPr>
        <w:t>Kontrata për kalimin e kuotës hartohet në formë shkreso re dhe noterizimi nuk përbën kusht për vlefshmërinë apo regjistrimin e kontratës.</w:t>
      </w:r>
      <w:proofErr w:type="gramEnd"/>
      <w:r w:rsidR="005B438B" w:rsidRPr="003E7AE7">
        <w:rPr>
          <w:rFonts w:ascii="Times New Roman" w:hAnsi="Times New Roman" w:cs="Times New Roman"/>
          <w:sz w:val="24"/>
          <w:szCs w:val="24"/>
        </w:rPr>
        <w:t xml:space="preserve"> Me përjashtim të rasteve kur parashikohet shprehimisht ndryshe nga ligji apo kur palët bien dakord në kontratë, vlefshmëria e kalimit të titullit të pronësisë mbi kuotat nuk do të kushtëzohet nga kryerja e formaliteteve të ndryshme me efekt deklarativ, përfshi këtu formalitetet e regjistrimit ose të publikimit të kontratës apo të kalimit të titullit.</w:t>
      </w:r>
    </w:p>
    <w:p w:rsidR="00135A86" w:rsidRPr="00A15F00" w:rsidRDefault="00135A86" w:rsidP="00A15F00">
      <w:pPr>
        <w:pStyle w:val="NoSpacing"/>
        <w:jc w:val="both"/>
        <w:rPr>
          <w:rFonts w:ascii="Times New Roman" w:hAnsi="Times New Roman" w:cs="Times New Roman"/>
          <w:sz w:val="24"/>
          <w:szCs w:val="24"/>
        </w:rPr>
      </w:pPr>
      <w:r w:rsidRPr="00F5235F">
        <w:rPr>
          <w:rFonts w:ascii="Times New Roman" w:hAnsi="Times New Roman" w:cs="Times New Roman"/>
          <w:b/>
          <w:sz w:val="24"/>
          <w:szCs w:val="24"/>
        </w:rPr>
        <w:t>3.</w:t>
      </w:r>
      <w:r w:rsidRPr="00A15F00">
        <w:rPr>
          <w:rFonts w:ascii="Times New Roman" w:hAnsi="Times New Roman" w:cs="Times New Roman"/>
          <w:sz w:val="24"/>
          <w:szCs w:val="24"/>
        </w:rPr>
        <w:t xml:space="preserve"> Statuti mund të kushtëzojë kalimin e kuotave, veçanërisht duke përcaktuar miratimin e shoqërisë ose të drejtën e parablerjes në favor të shoqërisë apo të ortakëve të tjerë.</w:t>
      </w:r>
    </w:p>
    <w:p w:rsidR="00135A86" w:rsidRPr="00A15F00" w:rsidRDefault="00135A86" w:rsidP="00A15F00">
      <w:pPr>
        <w:pStyle w:val="NoSpacing"/>
        <w:jc w:val="both"/>
        <w:rPr>
          <w:rFonts w:ascii="Times New Roman" w:hAnsi="Times New Roman" w:cs="Times New Roman"/>
          <w:sz w:val="24"/>
          <w:szCs w:val="24"/>
        </w:rPr>
      </w:pPr>
    </w:p>
    <w:p w:rsidR="00135A86" w:rsidRPr="00F5235F" w:rsidRDefault="00135A86" w:rsidP="00F5235F">
      <w:pPr>
        <w:pStyle w:val="NoSpacing"/>
        <w:jc w:val="center"/>
        <w:rPr>
          <w:rFonts w:ascii="Times New Roman" w:hAnsi="Times New Roman" w:cs="Times New Roman"/>
          <w:b/>
          <w:sz w:val="24"/>
          <w:szCs w:val="24"/>
        </w:rPr>
      </w:pPr>
      <w:r w:rsidRPr="00F5235F">
        <w:rPr>
          <w:rFonts w:ascii="Times New Roman" w:hAnsi="Times New Roman" w:cs="Times New Roman"/>
          <w:b/>
          <w:sz w:val="24"/>
          <w:szCs w:val="24"/>
        </w:rPr>
        <w:t>Neni 74</w:t>
      </w:r>
    </w:p>
    <w:p w:rsidR="00F5235F" w:rsidRDefault="00135A86" w:rsidP="00F5235F">
      <w:pPr>
        <w:pStyle w:val="NoSpacing"/>
        <w:jc w:val="center"/>
        <w:rPr>
          <w:rFonts w:ascii="Times New Roman" w:hAnsi="Times New Roman" w:cs="Times New Roman"/>
          <w:b/>
          <w:sz w:val="24"/>
          <w:szCs w:val="24"/>
        </w:rPr>
      </w:pPr>
      <w:r w:rsidRPr="00F5235F">
        <w:rPr>
          <w:rFonts w:ascii="Times New Roman" w:hAnsi="Times New Roman" w:cs="Times New Roman"/>
          <w:b/>
          <w:sz w:val="24"/>
          <w:szCs w:val="24"/>
        </w:rPr>
        <w:t>Pasojat e kalimit të kuotave</w:t>
      </w:r>
    </w:p>
    <w:p w:rsidR="002A379B" w:rsidRDefault="002A379B" w:rsidP="00F5235F">
      <w:pPr>
        <w:pStyle w:val="NoSpacing"/>
        <w:jc w:val="center"/>
        <w:rPr>
          <w:rFonts w:ascii="Times New Roman" w:hAnsi="Times New Roman" w:cs="Times New Roman"/>
          <w:b/>
          <w:sz w:val="24"/>
          <w:szCs w:val="24"/>
        </w:rPr>
      </w:pPr>
    </w:p>
    <w:p w:rsidR="00135A86" w:rsidRPr="00F5235F" w:rsidRDefault="00135A86" w:rsidP="00A15F00">
      <w:pPr>
        <w:pStyle w:val="NoSpacing"/>
        <w:jc w:val="both"/>
        <w:rPr>
          <w:rFonts w:ascii="Times New Roman" w:hAnsi="Times New Roman" w:cs="Times New Roman"/>
          <w:b/>
          <w:sz w:val="24"/>
          <w:szCs w:val="24"/>
        </w:rPr>
      </w:pPr>
      <w:r w:rsidRPr="00F5235F">
        <w:rPr>
          <w:rFonts w:ascii="Times New Roman" w:hAnsi="Times New Roman" w:cs="Times New Roman"/>
          <w:b/>
          <w:sz w:val="24"/>
          <w:szCs w:val="24"/>
        </w:rPr>
        <w:t>1.</w:t>
      </w:r>
      <w:r w:rsidRPr="00A15F00">
        <w:rPr>
          <w:rFonts w:ascii="Times New Roman" w:hAnsi="Times New Roman" w:cs="Times New Roman"/>
          <w:sz w:val="24"/>
          <w:szCs w:val="24"/>
        </w:rPr>
        <w:t xml:space="preserve"> Personi që kalon kuotën dhe ai që e fiton atë përgjigjen në mënyrë solidare ndaj shoqërisë për detyrimet që rrjedhin nga zotërimi i kuotës, nga çasti i kalimit të kuotave, deri në çastin e regjistrimit të kalimit, sipas pikës 2 të këtij neni.</w:t>
      </w:r>
    </w:p>
    <w:p w:rsidR="00135A86" w:rsidRPr="00A15F00" w:rsidRDefault="00135A86" w:rsidP="00A15F00">
      <w:pPr>
        <w:pStyle w:val="NoSpacing"/>
        <w:jc w:val="both"/>
        <w:rPr>
          <w:rFonts w:ascii="Times New Roman" w:hAnsi="Times New Roman" w:cs="Times New Roman"/>
          <w:sz w:val="24"/>
          <w:szCs w:val="24"/>
        </w:rPr>
      </w:pPr>
      <w:r w:rsidRPr="00F5235F">
        <w:rPr>
          <w:rFonts w:ascii="Times New Roman" w:hAnsi="Times New Roman" w:cs="Times New Roman"/>
          <w:b/>
          <w:sz w:val="24"/>
          <w:szCs w:val="24"/>
        </w:rPr>
        <w:t>2.</w:t>
      </w:r>
      <w:r w:rsidRPr="00A15F00">
        <w:rPr>
          <w:rFonts w:ascii="Times New Roman" w:hAnsi="Times New Roman" w:cs="Times New Roman"/>
          <w:sz w:val="24"/>
          <w:szCs w:val="24"/>
        </w:rPr>
        <w:t xml:space="preserve"> Shoqëria regjistron kalimin e kuotës, sipas nenit 43 të ligjit nr. </w:t>
      </w:r>
      <w:proofErr w:type="gramStart"/>
      <w:r w:rsidRPr="00A15F00">
        <w:rPr>
          <w:rFonts w:ascii="Times New Roman" w:hAnsi="Times New Roman" w:cs="Times New Roman"/>
          <w:sz w:val="24"/>
          <w:szCs w:val="24"/>
        </w:rPr>
        <w:t>9723, datë 3.5.2007 "Për Qendrën Kombëtare të Regjistrimit".Regjistrimi i kalimit të kuotave ka efekt deklarativ.</w:t>
      </w:r>
      <w:proofErr w:type="gramEnd"/>
    </w:p>
    <w:p w:rsidR="00135A86" w:rsidRPr="00A15F00" w:rsidRDefault="00135A86" w:rsidP="00A15F00">
      <w:pPr>
        <w:pStyle w:val="NoSpacing"/>
        <w:jc w:val="both"/>
        <w:rPr>
          <w:rFonts w:ascii="Times New Roman" w:hAnsi="Times New Roman" w:cs="Times New Roman"/>
          <w:sz w:val="24"/>
          <w:szCs w:val="24"/>
        </w:rPr>
      </w:pPr>
    </w:p>
    <w:p w:rsidR="00135A86" w:rsidRPr="00F5235F" w:rsidRDefault="00135A86" w:rsidP="00F5235F">
      <w:pPr>
        <w:pStyle w:val="NoSpacing"/>
        <w:jc w:val="center"/>
        <w:rPr>
          <w:rFonts w:ascii="Times New Roman" w:hAnsi="Times New Roman" w:cs="Times New Roman"/>
          <w:b/>
          <w:sz w:val="24"/>
          <w:szCs w:val="24"/>
        </w:rPr>
      </w:pPr>
      <w:r w:rsidRPr="00F5235F">
        <w:rPr>
          <w:rFonts w:ascii="Times New Roman" w:hAnsi="Times New Roman" w:cs="Times New Roman"/>
          <w:b/>
          <w:sz w:val="24"/>
          <w:szCs w:val="24"/>
        </w:rPr>
        <w:t>Neni 75</w:t>
      </w:r>
    </w:p>
    <w:p w:rsidR="00135A86" w:rsidRPr="00F5235F" w:rsidRDefault="00135A86" w:rsidP="00F5235F">
      <w:pPr>
        <w:pStyle w:val="NoSpacing"/>
        <w:jc w:val="center"/>
        <w:rPr>
          <w:rFonts w:ascii="Times New Roman" w:hAnsi="Times New Roman" w:cs="Times New Roman"/>
          <w:b/>
          <w:sz w:val="24"/>
          <w:szCs w:val="24"/>
        </w:rPr>
      </w:pPr>
      <w:r w:rsidRPr="00F5235F">
        <w:rPr>
          <w:rFonts w:ascii="Times New Roman" w:hAnsi="Times New Roman" w:cs="Times New Roman"/>
          <w:b/>
          <w:sz w:val="24"/>
          <w:szCs w:val="24"/>
        </w:rPr>
        <w:t>Pjesëtimi i kuotave dhe transferimi i tyre</w:t>
      </w:r>
    </w:p>
    <w:p w:rsidR="00135A86" w:rsidRPr="00A15F00" w:rsidRDefault="00135A86" w:rsidP="00A15F00">
      <w:pPr>
        <w:pStyle w:val="NoSpacing"/>
        <w:jc w:val="both"/>
        <w:rPr>
          <w:rFonts w:ascii="Times New Roman" w:hAnsi="Times New Roman" w:cs="Times New Roman"/>
          <w:sz w:val="24"/>
          <w:szCs w:val="24"/>
        </w:rPr>
      </w:pPr>
    </w:p>
    <w:p w:rsidR="00135A86" w:rsidRPr="00A15F00" w:rsidRDefault="00135A86" w:rsidP="00A15F00">
      <w:pPr>
        <w:pStyle w:val="NoSpacing"/>
        <w:jc w:val="both"/>
        <w:rPr>
          <w:rFonts w:ascii="Times New Roman" w:hAnsi="Times New Roman" w:cs="Times New Roman"/>
          <w:sz w:val="24"/>
          <w:szCs w:val="24"/>
        </w:rPr>
      </w:pPr>
      <w:r w:rsidRPr="00F5235F">
        <w:rPr>
          <w:rFonts w:ascii="Times New Roman" w:hAnsi="Times New Roman" w:cs="Times New Roman"/>
          <w:b/>
          <w:sz w:val="24"/>
          <w:szCs w:val="24"/>
        </w:rPr>
        <w:t>1.</w:t>
      </w:r>
      <w:r w:rsidRPr="00A15F00">
        <w:rPr>
          <w:rFonts w:ascii="Times New Roman" w:hAnsi="Times New Roman" w:cs="Times New Roman"/>
          <w:sz w:val="24"/>
          <w:szCs w:val="24"/>
        </w:rPr>
        <w:t xml:space="preserve"> Me përjashtim të rasteve kur kjo është e ndaluar nga statuti, kuotat mund të pjesëtohe</w:t>
      </w:r>
      <w:r w:rsidR="00F5235F">
        <w:rPr>
          <w:rFonts w:ascii="Times New Roman" w:hAnsi="Times New Roman" w:cs="Times New Roman"/>
          <w:sz w:val="24"/>
          <w:szCs w:val="24"/>
        </w:rPr>
        <w:t>n për shkak të kalimit të tyre.</w:t>
      </w:r>
    </w:p>
    <w:p w:rsidR="00135A86" w:rsidRPr="00A15F00" w:rsidRDefault="00135A86" w:rsidP="00A15F00">
      <w:pPr>
        <w:pStyle w:val="NoSpacing"/>
        <w:jc w:val="both"/>
        <w:rPr>
          <w:rFonts w:ascii="Times New Roman" w:hAnsi="Times New Roman" w:cs="Times New Roman"/>
          <w:sz w:val="24"/>
          <w:szCs w:val="24"/>
        </w:rPr>
      </w:pPr>
      <w:r w:rsidRPr="00F5235F">
        <w:rPr>
          <w:rFonts w:ascii="Times New Roman" w:hAnsi="Times New Roman" w:cs="Times New Roman"/>
          <w:b/>
          <w:sz w:val="24"/>
          <w:szCs w:val="24"/>
        </w:rPr>
        <w:lastRenderedPageBreak/>
        <w:t>2.</w:t>
      </w:r>
      <w:r w:rsidRPr="00A15F00">
        <w:rPr>
          <w:rFonts w:ascii="Times New Roman" w:hAnsi="Times New Roman" w:cs="Times New Roman"/>
          <w:sz w:val="24"/>
          <w:szCs w:val="24"/>
        </w:rPr>
        <w:t xml:space="preserve"> Dispozitat e nenit 73 të këtij ligji për kalimin e kuotave zbatohen edhe për kalimin e pjesëve të kuotave.</w:t>
      </w:r>
    </w:p>
    <w:p w:rsidR="00135A86" w:rsidRPr="00A15F00" w:rsidRDefault="00135A86" w:rsidP="00A15F00">
      <w:pPr>
        <w:pStyle w:val="NoSpacing"/>
        <w:jc w:val="both"/>
        <w:rPr>
          <w:rFonts w:ascii="Times New Roman" w:hAnsi="Times New Roman" w:cs="Times New Roman"/>
          <w:sz w:val="24"/>
          <w:szCs w:val="24"/>
        </w:rPr>
      </w:pPr>
    </w:p>
    <w:p w:rsidR="00135A86" w:rsidRPr="00A15F00" w:rsidRDefault="00135A86" w:rsidP="00F5235F">
      <w:pPr>
        <w:pStyle w:val="NoSpacing"/>
        <w:jc w:val="center"/>
        <w:rPr>
          <w:rFonts w:ascii="Times New Roman" w:hAnsi="Times New Roman" w:cs="Times New Roman"/>
          <w:sz w:val="24"/>
          <w:szCs w:val="24"/>
        </w:rPr>
      </w:pPr>
      <w:r w:rsidRPr="00A15F00">
        <w:rPr>
          <w:rFonts w:ascii="Times New Roman" w:hAnsi="Times New Roman" w:cs="Times New Roman"/>
          <w:sz w:val="24"/>
          <w:szCs w:val="24"/>
        </w:rPr>
        <w:t>TITULLI III</w:t>
      </w:r>
    </w:p>
    <w:p w:rsidR="00135A86" w:rsidRPr="00A15F00" w:rsidRDefault="00135A86" w:rsidP="00F5235F">
      <w:pPr>
        <w:pStyle w:val="NoSpacing"/>
        <w:jc w:val="center"/>
        <w:rPr>
          <w:rFonts w:ascii="Times New Roman" w:hAnsi="Times New Roman" w:cs="Times New Roman"/>
          <w:sz w:val="24"/>
          <w:szCs w:val="24"/>
        </w:rPr>
      </w:pPr>
      <w:r w:rsidRPr="00A15F00">
        <w:rPr>
          <w:rFonts w:ascii="Times New Roman" w:hAnsi="Times New Roman" w:cs="Times New Roman"/>
          <w:sz w:val="24"/>
          <w:szCs w:val="24"/>
        </w:rPr>
        <w:t>MARRËDHËNIET NDËRMJET SHOQËRISË DHE ORTAKËVE</w:t>
      </w:r>
    </w:p>
    <w:p w:rsidR="00135A86" w:rsidRPr="00A15F00" w:rsidRDefault="00135A86" w:rsidP="00F5235F">
      <w:pPr>
        <w:pStyle w:val="NoSpacing"/>
        <w:jc w:val="center"/>
        <w:rPr>
          <w:rFonts w:ascii="Times New Roman" w:hAnsi="Times New Roman" w:cs="Times New Roman"/>
          <w:sz w:val="24"/>
          <w:szCs w:val="24"/>
        </w:rPr>
      </w:pPr>
    </w:p>
    <w:p w:rsidR="00135A86" w:rsidRPr="00F5235F" w:rsidRDefault="00F5235F" w:rsidP="00F5235F">
      <w:pPr>
        <w:pStyle w:val="NoSpacing"/>
        <w:jc w:val="center"/>
        <w:rPr>
          <w:rFonts w:ascii="Times New Roman" w:hAnsi="Times New Roman" w:cs="Times New Roman"/>
          <w:b/>
          <w:sz w:val="24"/>
          <w:szCs w:val="24"/>
        </w:rPr>
      </w:pPr>
      <w:r w:rsidRPr="00F5235F">
        <w:rPr>
          <w:rFonts w:ascii="Times New Roman" w:hAnsi="Times New Roman" w:cs="Times New Roman"/>
          <w:b/>
          <w:sz w:val="24"/>
          <w:szCs w:val="24"/>
        </w:rPr>
        <w:t>Neni 76</w:t>
      </w:r>
    </w:p>
    <w:p w:rsidR="00135A86" w:rsidRPr="00F5235F" w:rsidRDefault="00135A86" w:rsidP="00F5235F">
      <w:pPr>
        <w:pStyle w:val="NoSpacing"/>
        <w:jc w:val="center"/>
        <w:rPr>
          <w:rFonts w:ascii="Times New Roman" w:hAnsi="Times New Roman" w:cs="Times New Roman"/>
          <w:b/>
          <w:sz w:val="24"/>
          <w:szCs w:val="24"/>
        </w:rPr>
      </w:pPr>
      <w:r w:rsidRPr="00F5235F">
        <w:rPr>
          <w:rFonts w:ascii="Times New Roman" w:hAnsi="Times New Roman" w:cs="Times New Roman"/>
          <w:b/>
          <w:sz w:val="24"/>
          <w:szCs w:val="24"/>
        </w:rPr>
        <w:t>Shpërndarja e fitimeve</w:t>
      </w:r>
    </w:p>
    <w:p w:rsidR="00135A86" w:rsidRPr="00A15F00" w:rsidRDefault="00135A86" w:rsidP="00A15F00">
      <w:pPr>
        <w:pStyle w:val="NoSpacing"/>
        <w:jc w:val="both"/>
        <w:rPr>
          <w:rFonts w:ascii="Times New Roman" w:hAnsi="Times New Roman" w:cs="Times New Roman"/>
          <w:sz w:val="24"/>
          <w:szCs w:val="24"/>
        </w:rPr>
      </w:pPr>
    </w:p>
    <w:p w:rsidR="00135A86" w:rsidRPr="00A15F00" w:rsidRDefault="00135A86" w:rsidP="00A15F00">
      <w:pPr>
        <w:pStyle w:val="NoSpacing"/>
        <w:jc w:val="both"/>
        <w:rPr>
          <w:rFonts w:ascii="Times New Roman" w:hAnsi="Times New Roman" w:cs="Times New Roman"/>
          <w:sz w:val="24"/>
          <w:szCs w:val="24"/>
        </w:rPr>
      </w:pPr>
      <w:r w:rsidRPr="00F5235F">
        <w:rPr>
          <w:rFonts w:ascii="Times New Roman" w:hAnsi="Times New Roman" w:cs="Times New Roman"/>
          <w:b/>
          <w:sz w:val="24"/>
          <w:szCs w:val="24"/>
        </w:rPr>
        <w:t>1.</w:t>
      </w:r>
      <w:r w:rsidRPr="00A15F00">
        <w:rPr>
          <w:rFonts w:ascii="Times New Roman" w:hAnsi="Times New Roman" w:cs="Times New Roman"/>
          <w:sz w:val="24"/>
          <w:szCs w:val="24"/>
        </w:rPr>
        <w:t xml:space="preserve"> Me përjashtim të rasteve kur parashikohet ndryshe në statut, ortakët kanë të drejtë të ndajnë pjesën e fitimit të deklaruar në pa</w:t>
      </w:r>
      <w:r w:rsidR="00F5235F">
        <w:rPr>
          <w:rFonts w:ascii="Times New Roman" w:hAnsi="Times New Roman" w:cs="Times New Roman"/>
          <w:sz w:val="24"/>
          <w:szCs w:val="24"/>
        </w:rPr>
        <w:t>sqyrat financiare të shoqërisë.</w:t>
      </w:r>
    </w:p>
    <w:p w:rsidR="00135A86" w:rsidRPr="00A15F00" w:rsidRDefault="00135A86" w:rsidP="00A15F00">
      <w:pPr>
        <w:pStyle w:val="NoSpacing"/>
        <w:jc w:val="both"/>
        <w:rPr>
          <w:rFonts w:ascii="Times New Roman" w:hAnsi="Times New Roman" w:cs="Times New Roman"/>
          <w:sz w:val="24"/>
          <w:szCs w:val="24"/>
        </w:rPr>
      </w:pPr>
      <w:r w:rsidRPr="00F5235F">
        <w:rPr>
          <w:rFonts w:ascii="Times New Roman" w:hAnsi="Times New Roman" w:cs="Times New Roman"/>
          <w:b/>
          <w:sz w:val="24"/>
          <w:szCs w:val="24"/>
        </w:rPr>
        <w:t>2.</w:t>
      </w:r>
      <w:r w:rsidRPr="00A15F00">
        <w:rPr>
          <w:rFonts w:ascii="Times New Roman" w:hAnsi="Times New Roman" w:cs="Times New Roman"/>
          <w:sz w:val="24"/>
          <w:szCs w:val="24"/>
        </w:rPr>
        <w:t xml:space="preserve"> Me përjashtim të rasteve kur parashikohet ndryshe në statut, fitimi u shpërndahet ortakëve në raport me kuotat e zotëruara.</w:t>
      </w:r>
    </w:p>
    <w:p w:rsidR="00135A86" w:rsidRPr="00A15F00" w:rsidRDefault="00135A86" w:rsidP="00A15F00">
      <w:pPr>
        <w:pStyle w:val="NoSpacing"/>
        <w:jc w:val="both"/>
        <w:rPr>
          <w:rFonts w:ascii="Times New Roman" w:hAnsi="Times New Roman" w:cs="Times New Roman"/>
          <w:sz w:val="24"/>
          <w:szCs w:val="24"/>
        </w:rPr>
      </w:pPr>
    </w:p>
    <w:p w:rsidR="00135A86" w:rsidRPr="00F5235F" w:rsidRDefault="00135A86" w:rsidP="00F5235F">
      <w:pPr>
        <w:pStyle w:val="NoSpacing"/>
        <w:jc w:val="center"/>
        <w:rPr>
          <w:rFonts w:ascii="Times New Roman" w:hAnsi="Times New Roman" w:cs="Times New Roman"/>
          <w:b/>
          <w:sz w:val="24"/>
          <w:szCs w:val="24"/>
        </w:rPr>
      </w:pPr>
      <w:r w:rsidRPr="00F5235F">
        <w:rPr>
          <w:rFonts w:ascii="Times New Roman" w:hAnsi="Times New Roman" w:cs="Times New Roman"/>
          <w:b/>
          <w:sz w:val="24"/>
          <w:szCs w:val="24"/>
        </w:rPr>
        <w:t>Neni 77</w:t>
      </w:r>
    </w:p>
    <w:p w:rsidR="00135A86" w:rsidRPr="00F5235F" w:rsidRDefault="00135A86" w:rsidP="00F5235F">
      <w:pPr>
        <w:pStyle w:val="NoSpacing"/>
        <w:jc w:val="center"/>
        <w:rPr>
          <w:rFonts w:ascii="Times New Roman" w:hAnsi="Times New Roman" w:cs="Times New Roman"/>
          <w:b/>
          <w:sz w:val="24"/>
          <w:szCs w:val="24"/>
        </w:rPr>
      </w:pPr>
      <w:r w:rsidRPr="00F5235F">
        <w:rPr>
          <w:rFonts w:ascii="Times New Roman" w:hAnsi="Times New Roman" w:cs="Times New Roman"/>
          <w:b/>
          <w:sz w:val="24"/>
          <w:szCs w:val="24"/>
        </w:rPr>
        <w:t>Kufizimet e shpërndarjeve, certifikata e aftësisë paguese</w:t>
      </w:r>
    </w:p>
    <w:p w:rsidR="00135A86" w:rsidRPr="00A15F00" w:rsidRDefault="00135A86" w:rsidP="00A15F00">
      <w:pPr>
        <w:pStyle w:val="NoSpacing"/>
        <w:jc w:val="both"/>
        <w:rPr>
          <w:rFonts w:ascii="Times New Roman" w:hAnsi="Times New Roman" w:cs="Times New Roman"/>
          <w:sz w:val="24"/>
          <w:szCs w:val="24"/>
        </w:rPr>
      </w:pPr>
    </w:p>
    <w:p w:rsidR="00135A86" w:rsidRPr="00A15F00" w:rsidRDefault="00135A86" w:rsidP="00A15F00">
      <w:pPr>
        <w:pStyle w:val="NoSpacing"/>
        <w:jc w:val="both"/>
        <w:rPr>
          <w:rFonts w:ascii="Times New Roman" w:hAnsi="Times New Roman" w:cs="Times New Roman"/>
          <w:sz w:val="24"/>
          <w:szCs w:val="24"/>
        </w:rPr>
      </w:pPr>
      <w:r w:rsidRPr="00F5235F">
        <w:rPr>
          <w:rFonts w:ascii="Times New Roman" w:hAnsi="Times New Roman" w:cs="Times New Roman"/>
          <w:b/>
          <w:sz w:val="24"/>
          <w:szCs w:val="24"/>
        </w:rPr>
        <w:t>1.</w:t>
      </w:r>
      <w:r w:rsidRPr="00A15F00">
        <w:rPr>
          <w:rFonts w:ascii="Times New Roman" w:hAnsi="Times New Roman" w:cs="Times New Roman"/>
          <w:sz w:val="24"/>
          <w:szCs w:val="24"/>
        </w:rPr>
        <w:t xml:space="preserve"> Shoqëria mund t'u shpërndajë fitime ortakëve, vetëm nëse pas pagimit të dividendit:</w:t>
      </w:r>
    </w:p>
    <w:p w:rsidR="00135A86" w:rsidRPr="00A15F00" w:rsidRDefault="00135A86" w:rsidP="00A15F00">
      <w:pPr>
        <w:pStyle w:val="NoSpacing"/>
        <w:jc w:val="both"/>
        <w:rPr>
          <w:rFonts w:ascii="Times New Roman" w:hAnsi="Times New Roman" w:cs="Times New Roman"/>
          <w:sz w:val="24"/>
          <w:szCs w:val="24"/>
        </w:rPr>
      </w:pPr>
      <w:r w:rsidRPr="00F5235F">
        <w:rPr>
          <w:rFonts w:ascii="Times New Roman" w:hAnsi="Times New Roman" w:cs="Times New Roman"/>
          <w:b/>
          <w:sz w:val="24"/>
          <w:szCs w:val="24"/>
        </w:rPr>
        <w:t>a)</w:t>
      </w:r>
      <w:r w:rsidR="003E7AE7">
        <w:rPr>
          <w:rFonts w:ascii="Times New Roman" w:hAnsi="Times New Roman" w:cs="Times New Roman"/>
          <w:b/>
          <w:sz w:val="24"/>
          <w:szCs w:val="24"/>
        </w:rPr>
        <w:t xml:space="preserve"> </w:t>
      </w:r>
      <w:proofErr w:type="gramStart"/>
      <w:r w:rsidRPr="00A15F00">
        <w:rPr>
          <w:rFonts w:ascii="Times New Roman" w:hAnsi="Times New Roman" w:cs="Times New Roman"/>
          <w:sz w:val="24"/>
          <w:szCs w:val="24"/>
        </w:rPr>
        <w:t>aktivet</w:t>
      </w:r>
      <w:proofErr w:type="gramEnd"/>
      <w:r w:rsidRPr="00A15F00">
        <w:rPr>
          <w:rFonts w:ascii="Times New Roman" w:hAnsi="Times New Roman" w:cs="Times New Roman"/>
          <w:sz w:val="24"/>
          <w:szCs w:val="24"/>
        </w:rPr>
        <w:t xml:space="preserve"> e shoqërisë mbulojnë tërësisht detyrimet e saj;</w:t>
      </w:r>
    </w:p>
    <w:p w:rsidR="00135A86" w:rsidRPr="00A15F00" w:rsidRDefault="00135A86" w:rsidP="00A15F00">
      <w:pPr>
        <w:pStyle w:val="NoSpacing"/>
        <w:jc w:val="both"/>
        <w:rPr>
          <w:rFonts w:ascii="Times New Roman" w:hAnsi="Times New Roman" w:cs="Times New Roman"/>
          <w:sz w:val="24"/>
          <w:szCs w:val="24"/>
        </w:rPr>
      </w:pPr>
      <w:r w:rsidRPr="00F5235F">
        <w:rPr>
          <w:rFonts w:ascii="Times New Roman" w:hAnsi="Times New Roman" w:cs="Times New Roman"/>
          <w:b/>
          <w:sz w:val="24"/>
          <w:szCs w:val="24"/>
        </w:rPr>
        <w:t>b)</w:t>
      </w:r>
      <w:r w:rsidR="003E7AE7">
        <w:rPr>
          <w:rFonts w:ascii="Times New Roman" w:hAnsi="Times New Roman" w:cs="Times New Roman"/>
          <w:b/>
          <w:sz w:val="24"/>
          <w:szCs w:val="24"/>
        </w:rPr>
        <w:t xml:space="preserve"> </w:t>
      </w:r>
      <w:proofErr w:type="gramStart"/>
      <w:r w:rsidRPr="00A15F00">
        <w:rPr>
          <w:rFonts w:ascii="Times New Roman" w:hAnsi="Times New Roman" w:cs="Times New Roman"/>
          <w:sz w:val="24"/>
          <w:szCs w:val="24"/>
        </w:rPr>
        <w:t>shoqëria</w:t>
      </w:r>
      <w:proofErr w:type="gramEnd"/>
      <w:r w:rsidRPr="00A15F00">
        <w:rPr>
          <w:rFonts w:ascii="Times New Roman" w:hAnsi="Times New Roman" w:cs="Times New Roman"/>
          <w:sz w:val="24"/>
          <w:szCs w:val="24"/>
        </w:rPr>
        <w:t xml:space="preserve"> ka aktive likuide të mjaftueshme për të shlyer detyrimet që bëhen të kërkuesh</w:t>
      </w:r>
      <w:r w:rsidR="00F5235F">
        <w:rPr>
          <w:rFonts w:ascii="Times New Roman" w:hAnsi="Times New Roman" w:cs="Times New Roman"/>
          <w:sz w:val="24"/>
          <w:szCs w:val="24"/>
        </w:rPr>
        <w:t>me brenda 12 muajve në vazhdim.</w:t>
      </w:r>
    </w:p>
    <w:p w:rsidR="00135A86" w:rsidRPr="00A15F00" w:rsidRDefault="00135A86" w:rsidP="00A15F00">
      <w:pPr>
        <w:pStyle w:val="NoSpacing"/>
        <w:jc w:val="both"/>
        <w:rPr>
          <w:rFonts w:ascii="Times New Roman" w:hAnsi="Times New Roman" w:cs="Times New Roman"/>
          <w:sz w:val="24"/>
          <w:szCs w:val="24"/>
        </w:rPr>
      </w:pPr>
      <w:r w:rsidRPr="00F5235F">
        <w:rPr>
          <w:rFonts w:ascii="Times New Roman" w:hAnsi="Times New Roman" w:cs="Times New Roman"/>
          <w:b/>
          <w:sz w:val="24"/>
          <w:szCs w:val="24"/>
        </w:rPr>
        <w:t>2.</w:t>
      </w:r>
      <w:r w:rsidRPr="00A15F00">
        <w:rPr>
          <w:rFonts w:ascii="Times New Roman" w:hAnsi="Times New Roman" w:cs="Times New Roman"/>
          <w:sz w:val="24"/>
          <w:szCs w:val="24"/>
        </w:rPr>
        <w:t xml:space="preserve"> Administratorët lëshojnë një certifikatë të aftësisë paguese, e cila konfirmon shprehimisht se shpërndarja e propozuar e dividendëve përmbush kërkesat e pikës 1 të këtij neni, ndërsa kur gjendja e shoqërisë tregon se shpërndarja e propozuar e dividendëve nuk i përmbush këto kritere, administratorët nuk mun</w:t>
      </w:r>
      <w:r w:rsidR="00F5235F">
        <w:rPr>
          <w:rFonts w:ascii="Times New Roman" w:hAnsi="Times New Roman" w:cs="Times New Roman"/>
          <w:sz w:val="24"/>
          <w:szCs w:val="24"/>
        </w:rPr>
        <w:t>d ta lëshojnë këtë certifikatë.</w:t>
      </w:r>
    </w:p>
    <w:p w:rsidR="00135A86" w:rsidRPr="003E7AE7" w:rsidRDefault="00135A86" w:rsidP="00A15F00">
      <w:pPr>
        <w:pStyle w:val="NoSpacing"/>
        <w:jc w:val="both"/>
        <w:rPr>
          <w:rFonts w:ascii="Times New Roman" w:hAnsi="Times New Roman" w:cs="Times New Roman"/>
          <w:sz w:val="24"/>
          <w:szCs w:val="24"/>
        </w:rPr>
      </w:pPr>
      <w:r w:rsidRPr="00F5235F">
        <w:rPr>
          <w:rFonts w:ascii="Times New Roman" w:hAnsi="Times New Roman" w:cs="Times New Roman"/>
          <w:b/>
          <w:sz w:val="24"/>
          <w:szCs w:val="24"/>
        </w:rPr>
        <w:t>3</w:t>
      </w:r>
      <w:r w:rsidRPr="003E7AE7">
        <w:rPr>
          <w:rFonts w:ascii="Times New Roman" w:hAnsi="Times New Roman" w:cs="Times New Roman"/>
          <w:b/>
          <w:sz w:val="24"/>
          <w:szCs w:val="24"/>
        </w:rPr>
        <w:t>.</w:t>
      </w:r>
      <w:r w:rsidR="003E7AE7" w:rsidRPr="003E7AE7">
        <w:rPr>
          <w:rFonts w:ascii="Times New Roman" w:hAnsi="Times New Roman" w:cs="Times New Roman"/>
          <w:b/>
          <w:sz w:val="24"/>
          <w:szCs w:val="24"/>
        </w:rPr>
        <w:t xml:space="preserve"> </w:t>
      </w:r>
      <w:r w:rsidR="005B438B" w:rsidRPr="003E7AE7">
        <w:rPr>
          <w:rFonts w:ascii="Times New Roman" w:hAnsi="Times New Roman" w:cs="Times New Roman"/>
          <w:sz w:val="24"/>
          <w:szCs w:val="24"/>
        </w:rPr>
        <w:t>Kërkesat e pikave 1 dhe 2, të këtij neni, zbatohen gjithashtu në rastet kur, pavarësisht nga dhënia e miratimeve të nevojshme, sipas nenit 13, të këtij ligji, shoqëria do të kryejë një pagesë në favor të një prej ortakëve të saj, në bazë të një marrëveshjeje të lidhur mes shoqërisë dhe ortakut, e cila përmban kushte më pak të favorshme për shoqërinë, në krahasim me kushtet normale të tregut.</w:t>
      </w:r>
    </w:p>
    <w:p w:rsidR="005B438B" w:rsidRPr="00A15F00" w:rsidRDefault="005B438B" w:rsidP="00A15F00">
      <w:pPr>
        <w:pStyle w:val="NoSpacing"/>
        <w:jc w:val="both"/>
        <w:rPr>
          <w:rFonts w:ascii="Times New Roman" w:hAnsi="Times New Roman" w:cs="Times New Roman"/>
          <w:sz w:val="24"/>
          <w:szCs w:val="24"/>
        </w:rPr>
      </w:pPr>
      <w:r w:rsidRPr="003E7AE7">
        <w:rPr>
          <w:rFonts w:ascii="Times New Roman" w:hAnsi="Times New Roman" w:cs="Times New Roman"/>
          <w:b/>
          <w:sz w:val="24"/>
          <w:szCs w:val="24"/>
        </w:rPr>
        <w:t>4.</w:t>
      </w:r>
      <w:r w:rsidRPr="003E7AE7">
        <w:rPr>
          <w:rFonts w:ascii="Times New Roman" w:hAnsi="Times New Roman" w:cs="Times New Roman"/>
          <w:sz w:val="24"/>
          <w:szCs w:val="24"/>
        </w:rPr>
        <w:t xml:space="preserve"> Administratorët përgjigjen ndaj shoqërisë për vërtetësinë e certifikatës së aftësisë paguese që duhet të lëshohet sipas këtij neni.</w:t>
      </w:r>
    </w:p>
    <w:p w:rsidR="005B438B" w:rsidRPr="00A15F00" w:rsidRDefault="005B438B" w:rsidP="00A15F00">
      <w:pPr>
        <w:pStyle w:val="NoSpacing"/>
        <w:jc w:val="both"/>
        <w:rPr>
          <w:rFonts w:ascii="Times New Roman" w:hAnsi="Times New Roman" w:cs="Times New Roman"/>
          <w:sz w:val="24"/>
          <w:szCs w:val="24"/>
        </w:rPr>
      </w:pPr>
    </w:p>
    <w:p w:rsidR="005B438B" w:rsidRPr="00A15F00" w:rsidRDefault="005B438B" w:rsidP="00A15F00">
      <w:pPr>
        <w:pStyle w:val="NoSpacing"/>
        <w:jc w:val="both"/>
        <w:rPr>
          <w:rFonts w:ascii="Times New Roman" w:hAnsi="Times New Roman" w:cs="Times New Roman"/>
          <w:sz w:val="24"/>
          <w:szCs w:val="24"/>
        </w:rPr>
      </w:pPr>
    </w:p>
    <w:p w:rsidR="00135A86" w:rsidRPr="00F5235F" w:rsidRDefault="00135A86" w:rsidP="00F5235F">
      <w:pPr>
        <w:pStyle w:val="NoSpacing"/>
        <w:jc w:val="center"/>
        <w:rPr>
          <w:rFonts w:ascii="Times New Roman" w:hAnsi="Times New Roman" w:cs="Times New Roman"/>
          <w:b/>
          <w:sz w:val="24"/>
          <w:szCs w:val="24"/>
        </w:rPr>
      </w:pPr>
      <w:r w:rsidRPr="00F5235F">
        <w:rPr>
          <w:rFonts w:ascii="Times New Roman" w:hAnsi="Times New Roman" w:cs="Times New Roman"/>
          <w:b/>
          <w:sz w:val="24"/>
          <w:szCs w:val="24"/>
        </w:rPr>
        <w:t>Neni 78</w:t>
      </w:r>
    </w:p>
    <w:p w:rsidR="00135A86" w:rsidRPr="00F5235F" w:rsidRDefault="00135A86" w:rsidP="00F5235F">
      <w:pPr>
        <w:pStyle w:val="NoSpacing"/>
        <w:jc w:val="center"/>
        <w:rPr>
          <w:rFonts w:ascii="Times New Roman" w:hAnsi="Times New Roman" w:cs="Times New Roman"/>
          <w:b/>
          <w:sz w:val="24"/>
          <w:szCs w:val="24"/>
        </w:rPr>
      </w:pPr>
      <w:r w:rsidRPr="00F5235F">
        <w:rPr>
          <w:rFonts w:ascii="Times New Roman" w:hAnsi="Times New Roman" w:cs="Times New Roman"/>
          <w:b/>
          <w:sz w:val="24"/>
          <w:szCs w:val="24"/>
        </w:rPr>
        <w:t>Përgjegjësia personale për shpërndarjet e ndaluara</w:t>
      </w:r>
    </w:p>
    <w:p w:rsidR="00135A86" w:rsidRPr="00A15F00" w:rsidRDefault="00135A86" w:rsidP="00A15F00">
      <w:pPr>
        <w:pStyle w:val="NoSpacing"/>
        <w:jc w:val="both"/>
        <w:rPr>
          <w:rFonts w:ascii="Times New Roman" w:hAnsi="Times New Roman" w:cs="Times New Roman"/>
          <w:sz w:val="24"/>
          <w:szCs w:val="24"/>
        </w:rPr>
      </w:pPr>
    </w:p>
    <w:p w:rsidR="00135A86" w:rsidRPr="00A15F00" w:rsidRDefault="00135A86" w:rsidP="00A15F00">
      <w:pPr>
        <w:pStyle w:val="NoSpacing"/>
        <w:jc w:val="both"/>
        <w:rPr>
          <w:rFonts w:ascii="Times New Roman" w:hAnsi="Times New Roman" w:cs="Times New Roman"/>
          <w:sz w:val="24"/>
          <w:szCs w:val="24"/>
        </w:rPr>
      </w:pPr>
      <w:r w:rsidRPr="00F5235F">
        <w:rPr>
          <w:rFonts w:ascii="Times New Roman" w:hAnsi="Times New Roman" w:cs="Times New Roman"/>
          <w:b/>
          <w:sz w:val="24"/>
          <w:szCs w:val="24"/>
        </w:rPr>
        <w:t>1.</w:t>
      </w:r>
      <w:r w:rsidRPr="00A15F00">
        <w:rPr>
          <w:rFonts w:ascii="Times New Roman" w:hAnsi="Times New Roman" w:cs="Times New Roman"/>
          <w:sz w:val="24"/>
          <w:szCs w:val="24"/>
        </w:rPr>
        <w:t xml:space="preserve"> Administratorët, të cilët nga pakujdesia lëshojnë një certifikatë të pasaktë të aftësisë paguese, sipas pikës 2 të nenit 77 të këtij ligji, përgjigjen personalisht përpara shoqërisë për kthimin e dividendëve të shp</w:t>
      </w:r>
      <w:r w:rsidR="00F5235F">
        <w:rPr>
          <w:rFonts w:ascii="Times New Roman" w:hAnsi="Times New Roman" w:cs="Times New Roman"/>
          <w:sz w:val="24"/>
          <w:szCs w:val="24"/>
        </w:rPr>
        <w:t>ërndarë.</w:t>
      </w:r>
    </w:p>
    <w:p w:rsidR="00135A86" w:rsidRPr="00A15F00" w:rsidRDefault="00135A86" w:rsidP="00A15F00">
      <w:pPr>
        <w:pStyle w:val="NoSpacing"/>
        <w:jc w:val="both"/>
        <w:rPr>
          <w:rFonts w:ascii="Times New Roman" w:hAnsi="Times New Roman" w:cs="Times New Roman"/>
          <w:sz w:val="24"/>
          <w:szCs w:val="24"/>
        </w:rPr>
      </w:pPr>
      <w:r w:rsidRPr="00F5235F">
        <w:rPr>
          <w:rFonts w:ascii="Times New Roman" w:hAnsi="Times New Roman" w:cs="Times New Roman"/>
          <w:b/>
          <w:sz w:val="24"/>
          <w:szCs w:val="24"/>
        </w:rPr>
        <w:t>2.</w:t>
      </w:r>
      <w:r w:rsidRPr="00A15F00">
        <w:rPr>
          <w:rFonts w:ascii="Times New Roman" w:hAnsi="Times New Roman" w:cs="Times New Roman"/>
          <w:sz w:val="24"/>
          <w:szCs w:val="24"/>
        </w:rPr>
        <w:t xml:space="preserve"> Ortakët, që kanë marrë nga shoqëria dividendë, përgjigjen personalisht ndaj shoqërisë për kthimin e dividendëve, që u janë shpërndarë kur nuk është lëshuar certifikata e aftësisë paguese, ose kur, pavarësisht lëshimit të certifikatës, këta ortakë kanë pasur dijeni për gjendjen e paaftësisë paguese të shoqërisë, sipas pikës 1 të nenit 77 të këtij ligji, ose në bazë të rrethanave të qarta nuk mund të mos kishin pasur dijeni për këtë gjendje.</w:t>
      </w:r>
    </w:p>
    <w:p w:rsidR="00135A86" w:rsidRPr="00A15F00" w:rsidRDefault="00135A86" w:rsidP="00A15F00">
      <w:pPr>
        <w:pStyle w:val="NoSpacing"/>
        <w:jc w:val="both"/>
        <w:rPr>
          <w:rFonts w:ascii="Times New Roman" w:hAnsi="Times New Roman" w:cs="Times New Roman"/>
          <w:sz w:val="24"/>
          <w:szCs w:val="24"/>
        </w:rPr>
      </w:pPr>
    </w:p>
    <w:p w:rsidR="00135A86" w:rsidRPr="00F5235F" w:rsidRDefault="00135A86" w:rsidP="00F5235F">
      <w:pPr>
        <w:pStyle w:val="NoSpacing"/>
        <w:jc w:val="center"/>
        <w:rPr>
          <w:rFonts w:ascii="Times New Roman" w:hAnsi="Times New Roman" w:cs="Times New Roman"/>
          <w:b/>
          <w:sz w:val="24"/>
          <w:szCs w:val="24"/>
        </w:rPr>
      </w:pPr>
      <w:r w:rsidRPr="00F5235F">
        <w:rPr>
          <w:rFonts w:ascii="Times New Roman" w:hAnsi="Times New Roman" w:cs="Times New Roman"/>
          <w:b/>
          <w:sz w:val="24"/>
          <w:szCs w:val="24"/>
        </w:rPr>
        <w:t>Neni 79</w:t>
      </w:r>
    </w:p>
    <w:p w:rsidR="00135A86" w:rsidRPr="00F5235F" w:rsidRDefault="00135A86" w:rsidP="00F5235F">
      <w:pPr>
        <w:pStyle w:val="NoSpacing"/>
        <w:jc w:val="center"/>
        <w:rPr>
          <w:rFonts w:ascii="Times New Roman" w:hAnsi="Times New Roman" w:cs="Times New Roman"/>
          <w:b/>
          <w:sz w:val="24"/>
          <w:szCs w:val="24"/>
        </w:rPr>
      </w:pPr>
      <w:r w:rsidRPr="00F5235F">
        <w:rPr>
          <w:rFonts w:ascii="Times New Roman" w:hAnsi="Times New Roman" w:cs="Times New Roman"/>
          <w:b/>
          <w:sz w:val="24"/>
          <w:szCs w:val="24"/>
        </w:rPr>
        <w:lastRenderedPageBreak/>
        <w:t>Rikthimi i shpërndarjeve të ndaluara</w:t>
      </w:r>
    </w:p>
    <w:p w:rsidR="00135A86" w:rsidRPr="00A15F00" w:rsidRDefault="00135A86" w:rsidP="00A15F00">
      <w:pPr>
        <w:pStyle w:val="NoSpacing"/>
        <w:jc w:val="both"/>
        <w:rPr>
          <w:rFonts w:ascii="Times New Roman" w:hAnsi="Times New Roman" w:cs="Times New Roman"/>
          <w:sz w:val="24"/>
          <w:szCs w:val="24"/>
        </w:rPr>
      </w:pPr>
    </w:p>
    <w:p w:rsidR="00135A86" w:rsidRPr="00A15F00" w:rsidRDefault="00135A86" w:rsidP="00A15F00">
      <w:pPr>
        <w:pStyle w:val="NoSpacing"/>
        <w:jc w:val="both"/>
        <w:rPr>
          <w:rFonts w:ascii="Times New Roman" w:hAnsi="Times New Roman" w:cs="Times New Roman"/>
          <w:sz w:val="24"/>
          <w:szCs w:val="24"/>
        </w:rPr>
      </w:pPr>
      <w:r w:rsidRPr="00F5235F">
        <w:rPr>
          <w:rFonts w:ascii="Times New Roman" w:hAnsi="Times New Roman" w:cs="Times New Roman"/>
          <w:b/>
          <w:sz w:val="24"/>
          <w:szCs w:val="24"/>
        </w:rPr>
        <w:t>1.</w:t>
      </w:r>
      <w:r w:rsidRPr="00A15F00">
        <w:rPr>
          <w:rFonts w:ascii="Times New Roman" w:hAnsi="Times New Roman" w:cs="Times New Roman"/>
          <w:sz w:val="24"/>
          <w:szCs w:val="24"/>
        </w:rPr>
        <w:t xml:space="preserve"> Paditë e shoqërisë, siç parashikohet në nenin 78 të këtij ligji, mund të ngrihen edhe sipas pikë</w:t>
      </w:r>
      <w:r w:rsidR="00F5235F">
        <w:rPr>
          <w:rFonts w:ascii="Times New Roman" w:hAnsi="Times New Roman" w:cs="Times New Roman"/>
          <w:sz w:val="24"/>
          <w:szCs w:val="24"/>
        </w:rPr>
        <w:t>s 3 të nenit 10 të këtij ligji.</w:t>
      </w:r>
    </w:p>
    <w:p w:rsidR="00135A86" w:rsidRPr="00A15F00" w:rsidRDefault="00135A86" w:rsidP="00A15F00">
      <w:pPr>
        <w:pStyle w:val="NoSpacing"/>
        <w:jc w:val="both"/>
        <w:rPr>
          <w:rFonts w:ascii="Times New Roman" w:hAnsi="Times New Roman" w:cs="Times New Roman"/>
          <w:sz w:val="24"/>
          <w:szCs w:val="24"/>
        </w:rPr>
      </w:pPr>
      <w:r w:rsidRPr="00F5235F">
        <w:rPr>
          <w:rFonts w:ascii="Times New Roman" w:hAnsi="Times New Roman" w:cs="Times New Roman"/>
          <w:b/>
          <w:sz w:val="24"/>
          <w:szCs w:val="24"/>
        </w:rPr>
        <w:t>2.</w:t>
      </w:r>
      <w:r w:rsidRPr="00A15F00">
        <w:rPr>
          <w:rFonts w:ascii="Times New Roman" w:hAnsi="Times New Roman" w:cs="Times New Roman"/>
          <w:sz w:val="24"/>
          <w:szCs w:val="24"/>
        </w:rPr>
        <w:t xml:space="preserve"> Parashkrimi i padive, sipas pikës 1 të këtij neni, </w:t>
      </w:r>
      <w:proofErr w:type="gramStart"/>
      <w:r w:rsidRPr="00A15F00">
        <w:rPr>
          <w:rFonts w:ascii="Times New Roman" w:hAnsi="Times New Roman" w:cs="Times New Roman"/>
          <w:sz w:val="24"/>
          <w:szCs w:val="24"/>
        </w:rPr>
        <w:t>nis</w:t>
      </w:r>
      <w:proofErr w:type="gramEnd"/>
      <w:r w:rsidRPr="00A15F00">
        <w:rPr>
          <w:rFonts w:ascii="Times New Roman" w:hAnsi="Times New Roman" w:cs="Times New Roman"/>
          <w:sz w:val="24"/>
          <w:szCs w:val="24"/>
        </w:rPr>
        <w:t xml:space="preserve"> në datën kur është kryer shpërndarja e ndaluar.</w:t>
      </w:r>
    </w:p>
    <w:p w:rsidR="00135A86" w:rsidRPr="00A15F00" w:rsidRDefault="00135A86" w:rsidP="00A15F00">
      <w:pPr>
        <w:pStyle w:val="NoSpacing"/>
        <w:jc w:val="both"/>
        <w:rPr>
          <w:rFonts w:ascii="Times New Roman" w:hAnsi="Times New Roman" w:cs="Times New Roman"/>
          <w:sz w:val="24"/>
          <w:szCs w:val="24"/>
        </w:rPr>
      </w:pPr>
    </w:p>
    <w:p w:rsidR="00135A86" w:rsidRPr="00F5235F" w:rsidRDefault="00135A86" w:rsidP="00F5235F">
      <w:pPr>
        <w:pStyle w:val="NoSpacing"/>
        <w:jc w:val="center"/>
        <w:rPr>
          <w:rFonts w:ascii="Times New Roman" w:hAnsi="Times New Roman" w:cs="Times New Roman"/>
          <w:b/>
          <w:sz w:val="24"/>
          <w:szCs w:val="24"/>
        </w:rPr>
      </w:pPr>
      <w:r w:rsidRPr="00F5235F">
        <w:rPr>
          <w:rFonts w:ascii="Times New Roman" w:hAnsi="Times New Roman" w:cs="Times New Roman"/>
          <w:b/>
          <w:sz w:val="24"/>
          <w:szCs w:val="24"/>
        </w:rPr>
        <w:t>Neni 80</w:t>
      </w:r>
    </w:p>
    <w:p w:rsidR="00135A86" w:rsidRPr="00F5235F" w:rsidRDefault="00135A86" w:rsidP="00F5235F">
      <w:pPr>
        <w:pStyle w:val="NoSpacing"/>
        <w:jc w:val="center"/>
        <w:rPr>
          <w:rFonts w:ascii="Times New Roman" w:hAnsi="Times New Roman" w:cs="Times New Roman"/>
          <w:b/>
          <w:sz w:val="24"/>
          <w:szCs w:val="24"/>
        </w:rPr>
      </w:pPr>
      <w:r w:rsidRPr="00F5235F">
        <w:rPr>
          <w:rFonts w:ascii="Times New Roman" w:hAnsi="Times New Roman" w:cs="Times New Roman"/>
          <w:b/>
          <w:sz w:val="24"/>
          <w:szCs w:val="24"/>
        </w:rPr>
        <w:t>Anulimi i kuotave nga shoqëria</w:t>
      </w:r>
    </w:p>
    <w:p w:rsidR="00135A86" w:rsidRPr="00A15F00" w:rsidRDefault="00135A86" w:rsidP="00A15F00">
      <w:pPr>
        <w:pStyle w:val="NoSpacing"/>
        <w:jc w:val="both"/>
        <w:rPr>
          <w:rFonts w:ascii="Times New Roman" w:hAnsi="Times New Roman" w:cs="Times New Roman"/>
          <w:sz w:val="24"/>
          <w:szCs w:val="24"/>
        </w:rPr>
      </w:pPr>
    </w:p>
    <w:p w:rsidR="00135A86" w:rsidRPr="00A15F00" w:rsidRDefault="00135A86" w:rsidP="00A15F00">
      <w:pPr>
        <w:pStyle w:val="NoSpacing"/>
        <w:jc w:val="both"/>
        <w:rPr>
          <w:rFonts w:ascii="Times New Roman" w:hAnsi="Times New Roman" w:cs="Times New Roman"/>
          <w:sz w:val="24"/>
          <w:szCs w:val="24"/>
        </w:rPr>
      </w:pPr>
      <w:r w:rsidRPr="00F5235F">
        <w:rPr>
          <w:rFonts w:ascii="Times New Roman" w:hAnsi="Times New Roman" w:cs="Times New Roman"/>
          <w:b/>
          <w:sz w:val="24"/>
          <w:szCs w:val="24"/>
        </w:rPr>
        <w:t>1.</w:t>
      </w:r>
      <w:r w:rsidRPr="00A15F00">
        <w:rPr>
          <w:rFonts w:ascii="Times New Roman" w:hAnsi="Times New Roman" w:cs="Times New Roman"/>
          <w:sz w:val="24"/>
          <w:szCs w:val="24"/>
        </w:rPr>
        <w:t xml:space="preserve"> Statuti mund të parashikojë të drejtën e shoqërisë për të anuluar një kuotë. </w:t>
      </w:r>
      <w:proofErr w:type="gramStart"/>
      <w:r w:rsidRPr="00A15F00">
        <w:rPr>
          <w:rFonts w:ascii="Times New Roman" w:hAnsi="Times New Roman" w:cs="Times New Roman"/>
          <w:sz w:val="24"/>
          <w:szCs w:val="24"/>
        </w:rPr>
        <w:t xml:space="preserve">Në këto raste statuti duhet të parashikojë shkaqet e procedurat për </w:t>
      </w:r>
      <w:r w:rsidR="00F5235F">
        <w:rPr>
          <w:rFonts w:ascii="Times New Roman" w:hAnsi="Times New Roman" w:cs="Times New Roman"/>
          <w:sz w:val="24"/>
          <w:szCs w:val="24"/>
        </w:rPr>
        <w:t>anulimin e likuidimin e kuotës.</w:t>
      </w:r>
      <w:proofErr w:type="gramEnd"/>
    </w:p>
    <w:p w:rsidR="00135A86" w:rsidRPr="00A15F00" w:rsidRDefault="00135A86" w:rsidP="00A15F00">
      <w:pPr>
        <w:pStyle w:val="NoSpacing"/>
        <w:jc w:val="both"/>
        <w:rPr>
          <w:rFonts w:ascii="Times New Roman" w:hAnsi="Times New Roman" w:cs="Times New Roman"/>
          <w:sz w:val="24"/>
          <w:szCs w:val="24"/>
        </w:rPr>
      </w:pPr>
      <w:r w:rsidRPr="00F5235F">
        <w:rPr>
          <w:rFonts w:ascii="Times New Roman" w:hAnsi="Times New Roman" w:cs="Times New Roman"/>
          <w:b/>
          <w:sz w:val="24"/>
          <w:szCs w:val="24"/>
        </w:rPr>
        <w:t>2.</w:t>
      </w:r>
      <w:r w:rsidRPr="00A15F00">
        <w:rPr>
          <w:rFonts w:ascii="Times New Roman" w:hAnsi="Times New Roman" w:cs="Times New Roman"/>
          <w:sz w:val="24"/>
          <w:szCs w:val="24"/>
        </w:rPr>
        <w:t xml:space="preserve"> Kuota mund të anulohet në çdo rast me miratimin e ortakut përkatës, me përjashtim të rasteve kur pa</w:t>
      </w:r>
      <w:r w:rsidR="00F5235F">
        <w:rPr>
          <w:rFonts w:ascii="Times New Roman" w:hAnsi="Times New Roman" w:cs="Times New Roman"/>
          <w:sz w:val="24"/>
          <w:szCs w:val="24"/>
        </w:rPr>
        <w:t>rashikohet ndryshe nga statuti.</w:t>
      </w:r>
    </w:p>
    <w:p w:rsidR="00135A86" w:rsidRPr="00A15F00" w:rsidRDefault="00135A86" w:rsidP="00A15F00">
      <w:pPr>
        <w:pStyle w:val="NoSpacing"/>
        <w:jc w:val="both"/>
        <w:rPr>
          <w:rFonts w:ascii="Times New Roman" w:hAnsi="Times New Roman" w:cs="Times New Roman"/>
          <w:sz w:val="24"/>
          <w:szCs w:val="24"/>
        </w:rPr>
      </w:pPr>
      <w:r w:rsidRPr="00F5235F">
        <w:rPr>
          <w:rFonts w:ascii="Times New Roman" w:hAnsi="Times New Roman" w:cs="Times New Roman"/>
          <w:b/>
          <w:sz w:val="24"/>
          <w:szCs w:val="24"/>
        </w:rPr>
        <w:t>3.</w:t>
      </w:r>
      <w:r w:rsidRPr="00A15F00">
        <w:rPr>
          <w:rFonts w:ascii="Times New Roman" w:hAnsi="Times New Roman" w:cs="Times New Roman"/>
          <w:sz w:val="24"/>
          <w:szCs w:val="24"/>
        </w:rPr>
        <w:t xml:space="preserve"> Të drejtat e detyrimet, që i rrjedhin ortakut nga zotërimi i kuotës, shuhen me anulimin e saj.</w:t>
      </w:r>
    </w:p>
    <w:p w:rsidR="00135A86" w:rsidRPr="00A15F00" w:rsidRDefault="00135A86" w:rsidP="00A15F00">
      <w:pPr>
        <w:pStyle w:val="NoSpacing"/>
        <w:jc w:val="both"/>
        <w:rPr>
          <w:rFonts w:ascii="Times New Roman" w:hAnsi="Times New Roman" w:cs="Times New Roman"/>
          <w:sz w:val="24"/>
          <w:szCs w:val="24"/>
        </w:rPr>
      </w:pPr>
    </w:p>
    <w:p w:rsidR="00135A86" w:rsidRPr="00A15F00" w:rsidRDefault="00135A86" w:rsidP="00F5235F">
      <w:pPr>
        <w:pStyle w:val="NoSpacing"/>
        <w:jc w:val="center"/>
        <w:rPr>
          <w:rFonts w:ascii="Times New Roman" w:hAnsi="Times New Roman" w:cs="Times New Roman"/>
          <w:sz w:val="24"/>
          <w:szCs w:val="24"/>
        </w:rPr>
      </w:pPr>
      <w:r w:rsidRPr="00A15F00">
        <w:rPr>
          <w:rFonts w:ascii="Times New Roman" w:hAnsi="Times New Roman" w:cs="Times New Roman"/>
          <w:sz w:val="24"/>
          <w:szCs w:val="24"/>
        </w:rPr>
        <w:t>TITULLI IV</w:t>
      </w:r>
    </w:p>
    <w:p w:rsidR="00135A86" w:rsidRPr="00A15F00" w:rsidRDefault="00135A86" w:rsidP="00F5235F">
      <w:pPr>
        <w:pStyle w:val="NoSpacing"/>
        <w:jc w:val="center"/>
        <w:rPr>
          <w:rFonts w:ascii="Times New Roman" w:hAnsi="Times New Roman" w:cs="Times New Roman"/>
          <w:sz w:val="24"/>
          <w:szCs w:val="24"/>
        </w:rPr>
      </w:pPr>
      <w:r w:rsidRPr="00A15F00">
        <w:rPr>
          <w:rFonts w:ascii="Times New Roman" w:hAnsi="Times New Roman" w:cs="Times New Roman"/>
          <w:sz w:val="24"/>
          <w:szCs w:val="24"/>
        </w:rPr>
        <w:t>ORGANET E SHOQËRISË</w:t>
      </w:r>
    </w:p>
    <w:p w:rsidR="00135A86" w:rsidRPr="00A15F00" w:rsidRDefault="00135A86" w:rsidP="00F5235F">
      <w:pPr>
        <w:pStyle w:val="NoSpacing"/>
        <w:jc w:val="center"/>
        <w:rPr>
          <w:rFonts w:ascii="Times New Roman" w:hAnsi="Times New Roman" w:cs="Times New Roman"/>
          <w:sz w:val="24"/>
          <w:szCs w:val="24"/>
        </w:rPr>
      </w:pPr>
    </w:p>
    <w:p w:rsidR="00135A86" w:rsidRPr="00A15F00" w:rsidRDefault="00F5235F" w:rsidP="00F5235F">
      <w:pPr>
        <w:pStyle w:val="NoSpacing"/>
        <w:jc w:val="center"/>
        <w:rPr>
          <w:rFonts w:ascii="Times New Roman" w:hAnsi="Times New Roman" w:cs="Times New Roman"/>
          <w:sz w:val="24"/>
          <w:szCs w:val="24"/>
        </w:rPr>
      </w:pPr>
      <w:r>
        <w:rPr>
          <w:rFonts w:ascii="Times New Roman" w:hAnsi="Times New Roman" w:cs="Times New Roman"/>
          <w:sz w:val="24"/>
          <w:szCs w:val="24"/>
        </w:rPr>
        <w:t>KREU I</w:t>
      </w:r>
    </w:p>
    <w:p w:rsidR="00135A86" w:rsidRPr="00A15F00" w:rsidRDefault="00135A86" w:rsidP="00F5235F">
      <w:pPr>
        <w:pStyle w:val="NoSpacing"/>
        <w:jc w:val="center"/>
        <w:rPr>
          <w:rFonts w:ascii="Times New Roman" w:hAnsi="Times New Roman" w:cs="Times New Roman"/>
          <w:sz w:val="24"/>
          <w:szCs w:val="24"/>
        </w:rPr>
      </w:pPr>
      <w:r w:rsidRPr="00A15F00">
        <w:rPr>
          <w:rFonts w:ascii="Times New Roman" w:hAnsi="Times New Roman" w:cs="Times New Roman"/>
          <w:sz w:val="24"/>
          <w:szCs w:val="24"/>
        </w:rPr>
        <w:t>ASAMBLEJA E PËRGJITHSHME</w:t>
      </w:r>
    </w:p>
    <w:p w:rsidR="00135A86" w:rsidRPr="00F5235F" w:rsidRDefault="00135A86" w:rsidP="00F5235F">
      <w:pPr>
        <w:pStyle w:val="NoSpacing"/>
        <w:jc w:val="center"/>
        <w:rPr>
          <w:rFonts w:ascii="Times New Roman" w:hAnsi="Times New Roman" w:cs="Times New Roman"/>
          <w:b/>
          <w:sz w:val="24"/>
          <w:szCs w:val="24"/>
        </w:rPr>
      </w:pPr>
    </w:p>
    <w:p w:rsidR="00135A86" w:rsidRPr="00F5235F" w:rsidRDefault="00F5235F" w:rsidP="00F5235F">
      <w:pPr>
        <w:pStyle w:val="NoSpacing"/>
        <w:jc w:val="center"/>
        <w:rPr>
          <w:rFonts w:ascii="Times New Roman" w:hAnsi="Times New Roman" w:cs="Times New Roman"/>
          <w:b/>
          <w:sz w:val="24"/>
          <w:szCs w:val="24"/>
        </w:rPr>
      </w:pPr>
      <w:r w:rsidRPr="00F5235F">
        <w:rPr>
          <w:rFonts w:ascii="Times New Roman" w:hAnsi="Times New Roman" w:cs="Times New Roman"/>
          <w:b/>
          <w:sz w:val="24"/>
          <w:szCs w:val="24"/>
        </w:rPr>
        <w:t>Neni 81</w:t>
      </w:r>
    </w:p>
    <w:p w:rsidR="00135A86" w:rsidRPr="00F5235F" w:rsidRDefault="00135A86" w:rsidP="00F5235F">
      <w:pPr>
        <w:pStyle w:val="NoSpacing"/>
        <w:jc w:val="center"/>
        <w:rPr>
          <w:rFonts w:ascii="Times New Roman" w:hAnsi="Times New Roman" w:cs="Times New Roman"/>
          <w:b/>
          <w:sz w:val="24"/>
          <w:szCs w:val="24"/>
        </w:rPr>
      </w:pPr>
      <w:r w:rsidRPr="00F5235F">
        <w:rPr>
          <w:rFonts w:ascii="Times New Roman" w:hAnsi="Times New Roman" w:cs="Times New Roman"/>
          <w:b/>
          <w:sz w:val="24"/>
          <w:szCs w:val="24"/>
        </w:rPr>
        <w:t>Të drejtat dhe detyrimet</w:t>
      </w:r>
    </w:p>
    <w:p w:rsidR="00135A86" w:rsidRPr="00A15F00" w:rsidRDefault="00135A86" w:rsidP="00A15F00">
      <w:pPr>
        <w:pStyle w:val="NoSpacing"/>
        <w:jc w:val="both"/>
        <w:rPr>
          <w:rFonts w:ascii="Times New Roman" w:hAnsi="Times New Roman" w:cs="Times New Roman"/>
          <w:sz w:val="24"/>
          <w:szCs w:val="24"/>
        </w:rPr>
      </w:pPr>
    </w:p>
    <w:p w:rsidR="00135A86" w:rsidRPr="00A15F00" w:rsidRDefault="00135A86" w:rsidP="00A15F00">
      <w:pPr>
        <w:pStyle w:val="NoSpacing"/>
        <w:jc w:val="both"/>
        <w:rPr>
          <w:rFonts w:ascii="Times New Roman" w:hAnsi="Times New Roman" w:cs="Times New Roman"/>
          <w:sz w:val="24"/>
          <w:szCs w:val="24"/>
        </w:rPr>
      </w:pPr>
      <w:r w:rsidRPr="00F5235F">
        <w:rPr>
          <w:rFonts w:ascii="Times New Roman" w:hAnsi="Times New Roman" w:cs="Times New Roman"/>
          <w:b/>
          <w:sz w:val="24"/>
          <w:szCs w:val="24"/>
        </w:rPr>
        <w:t>1.</w:t>
      </w:r>
      <w:r w:rsidRPr="00A15F00">
        <w:rPr>
          <w:rFonts w:ascii="Times New Roman" w:hAnsi="Times New Roman" w:cs="Times New Roman"/>
          <w:sz w:val="24"/>
          <w:szCs w:val="24"/>
        </w:rPr>
        <w:t xml:space="preserve"> Asambleja e përgjithshme është përgjegjëse për marrjen e vendimeve për shoq</w:t>
      </w:r>
      <w:r w:rsidR="00F5235F">
        <w:rPr>
          <w:rFonts w:ascii="Times New Roman" w:hAnsi="Times New Roman" w:cs="Times New Roman"/>
          <w:sz w:val="24"/>
          <w:szCs w:val="24"/>
        </w:rPr>
        <w:t>ërinë për çështjet e mëposhtme:</w:t>
      </w:r>
    </w:p>
    <w:p w:rsidR="00135A86" w:rsidRPr="00A15F00" w:rsidRDefault="00135A86" w:rsidP="00A15F00">
      <w:pPr>
        <w:pStyle w:val="NoSpacing"/>
        <w:jc w:val="both"/>
        <w:rPr>
          <w:rFonts w:ascii="Times New Roman" w:hAnsi="Times New Roman" w:cs="Times New Roman"/>
          <w:sz w:val="24"/>
          <w:szCs w:val="24"/>
        </w:rPr>
      </w:pPr>
      <w:r w:rsidRPr="00F5235F">
        <w:rPr>
          <w:rFonts w:ascii="Times New Roman" w:hAnsi="Times New Roman" w:cs="Times New Roman"/>
          <w:b/>
          <w:sz w:val="24"/>
          <w:szCs w:val="24"/>
        </w:rPr>
        <w:t>a)</w:t>
      </w:r>
      <w:r w:rsidR="003E7AE7">
        <w:rPr>
          <w:rFonts w:ascii="Times New Roman" w:hAnsi="Times New Roman" w:cs="Times New Roman"/>
          <w:b/>
          <w:sz w:val="24"/>
          <w:szCs w:val="24"/>
        </w:rPr>
        <w:t xml:space="preserve"> </w:t>
      </w:r>
      <w:proofErr w:type="gramStart"/>
      <w:r w:rsidRPr="00A15F00">
        <w:rPr>
          <w:rFonts w:ascii="Times New Roman" w:hAnsi="Times New Roman" w:cs="Times New Roman"/>
          <w:sz w:val="24"/>
          <w:szCs w:val="24"/>
        </w:rPr>
        <w:t>përcaktimin</w:t>
      </w:r>
      <w:proofErr w:type="gramEnd"/>
      <w:r w:rsidRPr="00A15F00">
        <w:rPr>
          <w:rFonts w:ascii="Times New Roman" w:hAnsi="Times New Roman" w:cs="Times New Roman"/>
          <w:sz w:val="24"/>
          <w:szCs w:val="24"/>
        </w:rPr>
        <w:t xml:space="preserve"> e po</w:t>
      </w:r>
      <w:r w:rsidR="00F5235F">
        <w:rPr>
          <w:rFonts w:ascii="Times New Roman" w:hAnsi="Times New Roman" w:cs="Times New Roman"/>
          <w:sz w:val="24"/>
          <w:szCs w:val="24"/>
        </w:rPr>
        <w:t>litikave tregtare të shoqërisë;</w:t>
      </w:r>
    </w:p>
    <w:p w:rsidR="00135A86" w:rsidRPr="00A15F00" w:rsidRDefault="00135A86" w:rsidP="00A15F00">
      <w:pPr>
        <w:pStyle w:val="NoSpacing"/>
        <w:jc w:val="both"/>
        <w:rPr>
          <w:rFonts w:ascii="Times New Roman" w:hAnsi="Times New Roman" w:cs="Times New Roman"/>
          <w:sz w:val="24"/>
          <w:szCs w:val="24"/>
        </w:rPr>
      </w:pPr>
      <w:r w:rsidRPr="00F5235F">
        <w:rPr>
          <w:rFonts w:ascii="Times New Roman" w:hAnsi="Times New Roman" w:cs="Times New Roman"/>
          <w:b/>
          <w:sz w:val="24"/>
          <w:szCs w:val="24"/>
        </w:rPr>
        <w:t>b)</w:t>
      </w:r>
      <w:r w:rsidR="003E7AE7">
        <w:rPr>
          <w:rFonts w:ascii="Times New Roman" w:hAnsi="Times New Roman" w:cs="Times New Roman"/>
          <w:b/>
          <w:sz w:val="24"/>
          <w:szCs w:val="24"/>
        </w:rPr>
        <w:t xml:space="preserve"> </w:t>
      </w:r>
      <w:proofErr w:type="gramStart"/>
      <w:r w:rsidR="00F5235F">
        <w:rPr>
          <w:rFonts w:ascii="Times New Roman" w:hAnsi="Times New Roman" w:cs="Times New Roman"/>
          <w:sz w:val="24"/>
          <w:szCs w:val="24"/>
        </w:rPr>
        <w:t>ndryshimet</w:t>
      </w:r>
      <w:proofErr w:type="gramEnd"/>
      <w:r w:rsidR="00F5235F">
        <w:rPr>
          <w:rFonts w:ascii="Times New Roman" w:hAnsi="Times New Roman" w:cs="Times New Roman"/>
          <w:sz w:val="24"/>
          <w:szCs w:val="24"/>
        </w:rPr>
        <w:t xml:space="preserve"> e statutit;</w:t>
      </w:r>
    </w:p>
    <w:p w:rsidR="00135A86" w:rsidRPr="00A15F00" w:rsidRDefault="00135A86" w:rsidP="00A15F00">
      <w:pPr>
        <w:pStyle w:val="NoSpacing"/>
        <w:jc w:val="both"/>
        <w:rPr>
          <w:rFonts w:ascii="Times New Roman" w:hAnsi="Times New Roman" w:cs="Times New Roman"/>
          <w:sz w:val="24"/>
          <w:szCs w:val="24"/>
        </w:rPr>
      </w:pPr>
      <w:r w:rsidRPr="00F5235F">
        <w:rPr>
          <w:rFonts w:ascii="Times New Roman" w:hAnsi="Times New Roman" w:cs="Times New Roman"/>
          <w:b/>
          <w:sz w:val="24"/>
          <w:szCs w:val="24"/>
        </w:rPr>
        <w:t>c)</w:t>
      </w:r>
      <w:r w:rsidR="003E7AE7">
        <w:rPr>
          <w:rFonts w:ascii="Times New Roman" w:hAnsi="Times New Roman" w:cs="Times New Roman"/>
          <w:b/>
          <w:sz w:val="24"/>
          <w:szCs w:val="24"/>
        </w:rPr>
        <w:t xml:space="preserve"> </w:t>
      </w:r>
      <w:proofErr w:type="gramStart"/>
      <w:r w:rsidRPr="00A15F00">
        <w:rPr>
          <w:rFonts w:ascii="Times New Roman" w:hAnsi="Times New Roman" w:cs="Times New Roman"/>
          <w:sz w:val="24"/>
          <w:szCs w:val="24"/>
        </w:rPr>
        <w:t>emërimin</w:t>
      </w:r>
      <w:proofErr w:type="gramEnd"/>
      <w:r w:rsidRPr="00A15F00">
        <w:rPr>
          <w:rFonts w:ascii="Times New Roman" w:hAnsi="Times New Roman" w:cs="Times New Roman"/>
          <w:sz w:val="24"/>
          <w:szCs w:val="24"/>
        </w:rPr>
        <w:t xml:space="preserve"> e shkarkimin e administratorëve;</w:t>
      </w:r>
    </w:p>
    <w:p w:rsidR="00135A86" w:rsidRPr="00A15F00" w:rsidRDefault="00135A86" w:rsidP="00A15F00">
      <w:pPr>
        <w:pStyle w:val="NoSpacing"/>
        <w:jc w:val="both"/>
        <w:rPr>
          <w:rFonts w:ascii="Times New Roman" w:hAnsi="Times New Roman" w:cs="Times New Roman"/>
          <w:sz w:val="24"/>
          <w:szCs w:val="24"/>
        </w:rPr>
      </w:pPr>
      <w:r w:rsidRPr="00F5235F">
        <w:rPr>
          <w:rFonts w:ascii="Times New Roman" w:hAnsi="Times New Roman" w:cs="Times New Roman"/>
          <w:b/>
          <w:sz w:val="24"/>
          <w:szCs w:val="24"/>
        </w:rPr>
        <w:t>ç)</w:t>
      </w:r>
      <w:r w:rsidR="003E7AE7">
        <w:rPr>
          <w:rFonts w:ascii="Times New Roman" w:hAnsi="Times New Roman" w:cs="Times New Roman"/>
          <w:b/>
          <w:sz w:val="24"/>
          <w:szCs w:val="24"/>
        </w:rPr>
        <w:t xml:space="preserve"> </w:t>
      </w:r>
      <w:proofErr w:type="gramStart"/>
      <w:r w:rsidRPr="00A15F00">
        <w:rPr>
          <w:rFonts w:ascii="Times New Roman" w:hAnsi="Times New Roman" w:cs="Times New Roman"/>
          <w:sz w:val="24"/>
          <w:szCs w:val="24"/>
        </w:rPr>
        <w:t>emërimin</w:t>
      </w:r>
      <w:proofErr w:type="gramEnd"/>
      <w:r w:rsidRPr="00A15F00">
        <w:rPr>
          <w:rFonts w:ascii="Times New Roman" w:hAnsi="Times New Roman" w:cs="Times New Roman"/>
          <w:sz w:val="24"/>
          <w:szCs w:val="24"/>
        </w:rPr>
        <w:t xml:space="preserve"> e shkarkimin i likuiduesve dhe të eks</w:t>
      </w:r>
      <w:r w:rsidR="00F5235F">
        <w:rPr>
          <w:rFonts w:ascii="Times New Roman" w:hAnsi="Times New Roman" w:cs="Times New Roman"/>
          <w:sz w:val="24"/>
          <w:szCs w:val="24"/>
        </w:rPr>
        <w:t>pertëve kontabël të autorizuar;</w:t>
      </w:r>
    </w:p>
    <w:p w:rsidR="00135A86" w:rsidRPr="00A15F00" w:rsidRDefault="00135A86" w:rsidP="00A15F00">
      <w:pPr>
        <w:pStyle w:val="NoSpacing"/>
        <w:jc w:val="both"/>
        <w:rPr>
          <w:rFonts w:ascii="Times New Roman" w:hAnsi="Times New Roman" w:cs="Times New Roman"/>
          <w:sz w:val="24"/>
          <w:szCs w:val="24"/>
        </w:rPr>
      </w:pPr>
      <w:r w:rsidRPr="00F5235F">
        <w:rPr>
          <w:rFonts w:ascii="Times New Roman" w:hAnsi="Times New Roman" w:cs="Times New Roman"/>
          <w:b/>
          <w:sz w:val="24"/>
          <w:szCs w:val="24"/>
        </w:rPr>
        <w:t>d)</w:t>
      </w:r>
      <w:r w:rsidR="003E7AE7">
        <w:rPr>
          <w:rFonts w:ascii="Times New Roman" w:hAnsi="Times New Roman" w:cs="Times New Roman"/>
          <w:b/>
          <w:sz w:val="24"/>
          <w:szCs w:val="24"/>
        </w:rPr>
        <w:t xml:space="preserve"> </w:t>
      </w:r>
      <w:proofErr w:type="gramStart"/>
      <w:r w:rsidRPr="00A15F00">
        <w:rPr>
          <w:rFonts w:ascii="Times New Roman" w:hAnsi="Times New Roman" w:cs="Times New Roman"/>
          <w:sz w:val="24"/>
          <w:szCs w:val="24"/>
        </w:rPr>
        <w:t>përcaktimin</w:t>
      </w:r>
      <w:proofErr w:type="gramEnd"/>
      <w:r w:rsidRPr="00A15F00">
        <w:rPr>
          <w:rFonts w:ascii="Times New Roman" w:hAnsi="Times New Roman" w:cs="Times New Roman"/>
          <w:sz w:val="24"/>
          <w:szCs w:val="24"/>
        </w:rPr>
        <w:t xml:space="preserve"> e shpërblimeve për personat e përmendur në shkro</w:t>
      </w:r>
      <w:r w:rsidR="00F5235F">
        <w:rPr>
          <w:rFonts w:ascii="Times New Roman" w:hAnsi="Times New Roman" w:cs="Times New Roman"/>
          <w:sz w:val="24"/>
          <w:szCs w:val="24"/>
        </w:rPr>
        <w:t>njat "c" dhe "ç" të kësaj pike;</w:t>
      </w:r>
    </w:p>
    <w:p w:rsidR="00F5235F" w:rsidRDefault="00135A86" w:rsidP="00A15F00">
      <w:pPr>
        <w:pStyle w:val="NoSpacing"/>
        <w:jc w:val="both"/>
        <w:rPr>
          <w:rFonts w:ascii="Times New Roman" w:hAnsi="Times New Roman" w:cs="Times New Roman"/>
          <w:sz w:val="24"/>
          <w:szCs w:val="24"/>
        </w:rPr>
      </w:pPr>
      <w:proofErr w:type="gramStart"/>
      <w:r w:rsidRPr="00F5235F">
        <w:rPr>
          <w:rFonts w:ascii="Times New Roman" w:hAnsi="Times New Roman" w:cs="Times New Roman"/>
          <w:b/>
          <w:sz w:val="24"/>
          <w:szCs w:val="24"/>
        </w:rPr>
        <w:t>dh</w:t>
      </w:r>
      <w:proofErr w:type="gramEnd"/>
      <w:r w:rsidRPr="00F5235F">
        <w:rPr>
          <w:rFonts w:ascii="Times New Roman" w:hAnsi="Times New Roman" w:cs="Times New Roman"/>
          <w:b/>
          <w:sz w:val="24"/>
          <w:szCs w:val="24"/>
        </w:rPr>
        <w:t>)</w:t>
      </w:r>
      <w:r w:rsidRPr="00A15F00">
        <w:rPr>
          <w:rFonts w:ascii="Times New Roman" w:hAnsi="Times New Roman" w:cs="Times New Roman"/>
          <w:sz w:val="24"/>
          <w:szCs w:val="24"/>
        </w:rPr>
        <w:t xml:space="preserve"> mbikëqyrjen e zbatimit të politikave tregtare nga administratorët, përfs</w:t>
      </w:r>
      <w:r w:rsidR="00F5235F">
        <w:rPr>
          <w:rFonts w:ascii="Times New Roman" w:hAnsi="Times New Roman" w:cs="Times New Roman"/>
          <w:sz w:val="24"/>
          <w:szCs w:val="24"/>
        </w:rPr>
        <w:t xml:space="preserve">hirë përgatitjen e </w:t>
      </w:r>
      <w:r w:rsidRPr="00A15F00">
        <w:rPr>
          <w:rFonts w:ascii="Times New Roman" w:hAnsi="Times New Roman" w:cs="Times New Roman"/>
          <w:sz w:val="24"/>
          <w:szCs w:val="24"/>
        </w:rPr>
        <w:t>pasqyrave financiare vjetore dhe të raporteve të ecurisë se veprimtarisë;</w:t>
      </w:r>
    </w:p>
    <w:p w:rsidR="00135A86" w:rsidRPr="00A15F00" w:rsidRDefault="00135A86" w:rsidP="00A15F00">
      <w:pPr>
        <w:pStyle w:val="NoSpacing"/>
        <w:jc w:val="both"/>
        <w:rPr>
          <w:rFonts w:ascii="Times New Roman" w:hAnsi="Times New Roman" w:cs="Times New Roman"/>
          <w:sz w:val="24"/>
          <w:szCs w:val="24"/>
        </w:rPr>
      </w:pPr>
      <w:r w:rsidRPr="00F5235F">
        <w:rPr>
          <w:rFonts w:ascii="Times New Roman" w:hAnsi="Times New Roman" w:cs="Times New Roman"/>
          <w:b/>
          <w:sz w:val="24"/>
          <w:szCs w:val="24"/>
        </w:rPr>
        <w:t>e)</w:t>
      </w:r>
      <w:r w:rsidR="003E7AE7">
        <w:rPr>
          <w:rFonts w:ascii="Times New Roman" w:hAnsi="Times New Roman" w:cs="Times New Roman"/>
          <w:b/>
          <w:sz w:val="24"/>
          <w:szCs w:val="24"/>
        </w:rPr>
        <w:t xml:space="preserve"> </w:t>
      </w:r>
      <w:proofErr w:type="gramStart"/>
      <w:r w:rsidRPr="00A15F00">
        <w:rPr>
          <w:rFonts w:ascii="Times New Roman" w:hAnsi="Times New Roman" w:cs="Times New Roman"/>
          <w:sz w:val="24"/>
          <w:szCs w:val="24"/>
        </w:rPr>
        <w:t>miratimin</w:t>
      </w:r>
      <w:proofErr w:type="gramEnd"/>
      <w:r w:rsidRPr="00A15F00">
        <w:rPr>
          <w:rFonts w:ascii="Times New Roman" w:hAnsi="Times New Roman" w:cs="Times New Roman"/>
          <w:sz w:val="24"/>
          <w:szCs w:val="24"/>
        </w:rPr>
        <w:t xml:space="preserve"> e pasqyrave financiare vjetore dhe të raport</w:t>
      </w:r>
      <w:r w:rsidR="00F5235F">
        <w:rPr>
          <w:rFonts w:ascii="Times New Roman" w:hAnsi="Times New Roman" w:cs="Times New Roman"/>
          <w:sz w:val="24"/>
          <w:szCs w:val="24"/>
        </w:rPr>
        <w:t>eve të ecurisë së veprimtarisë;</w:t>
      </w:r>
    </w:p>
    <w:p w:rsidR="00135A86" w:rsidRPr="00A15F00" w:rsidRDefault="00135A86" w:rsidP="00A15F00">
      <w:pPr>
        <w:pStyle w:val="NoSpacing"/>
        <w:jc w:val="both"/>
        <w:rPr>
          <w:rFonts w:ascii="Times New Roman" w:hAnsi="Times New Roman" w:cs="Times New Roman"/>
          <w:sz w:val="24"/>
          <w:szCs w:val="24"/>
        </w:rPr>
      </w:pPr>
      <w:r w:rsidRPr="00F5235F">
        <w:rPr>
          <w:rFonts w:ascii="Times New Roman" w:hAnsi="Times New Roman" w:cs="Times New Roman"/>
          <w:b/>
          <w:sz w:val="24"/>
          <w:szCs w:val="24"/>
        </w:rPr>
        <w:t>ë)</w:t>
      </w:r>
      <w:r w:rsidR="003E7AE7">
        <w:rPr>
          <w:rFonts w:ascii="Times New Roman" w:hAnsi="Times New Roman" w:cs="Times New Roman"/>
          <w:b/>
          <w:sz w:val="24"/>
          <w:szCs w:val="24"/>
        </w:rPr>
        <w:t xml:space="preserve"> </w:t>
      </w:r>
      <w:proofErr w:type="gramStart"/>
      <w:r w:rsidRPr="00A15F00">
        <w:rPr>
          <w:rFonts w:ascii="Times New Roman" w:hAnsi="Times New Roman" w:cs="Times New Roman"/>
          <w:sz w:val="24"/>
          <w:szCs w:val="24"/>
        </w:rPr>
        <w:t>zmadhi</w:t>
      </w:r>
      <w:r w:rsidR="00F5235F">
        <w:rPr>
          <w:rFonts w:ascii="Times New Roman" w:hAnsi="Times New Roman" w:cs="Times New Roman"/>
          <w:sz w:val="24"/>
          <w:szCs w:val="24"/>
        </w:rPr>
        <w:t>min</w:t>
      </w:r>
      <w:proofErr w:type="gramEnd"/>
      <w:r w:rsidR="00F5235F">
        <w:rPr>
          <w:rFonts w:ascii="Times New Roman" w:hAnsi="Times New Roman" w:cs="Times New Roman"/>
          <w:sz w:val="24"/>
          <w:szCs w:val="24"/>
        </w:rPr>
        <w:t xml:space="preserve"> dhe zvogëlimin e kapitalit;</w:t>
      </w:r>
    </w:p>
    <w:p w:rsidR="00135A86" w:rsidRPr="00A15F00" w:rsidRDefault="00135A86" w:rsidP="00A15F00">
      <w:pPr>
        <w:pStyle w:val="NoSpacing"/>
        <w:jc w:val="both"/>
        <w:rPr>
          <w:rFonts w:ascii="Times New Roman" w:hAnsi="Times New Roman" w:cs="Times New Roman"/>
          <w:sz w:val="24"/>
          <w:szCs w:val="24"/>
        </w:rPr>
      </w:pPr>
      <w:r w:rsidRPr="00F5235F">
        <w:rPr>
          <w:rFonts w:ascii="Times New Roman" w:hAnsi="Times New Roman" w:cs="Times New Roman"/>
          <w:b/>
          <w:sz w:val="24"/>
          <w:szCs w:val="24"/>
        </w:rPr>
        <w:t>f)</w:t>
      </w:r>
      <w:r w:rsidR="003E7AE7">
        <w:rPr>
          <w:rFonts w:ascii="Times New Roman" w:hAnsi="Times New Roman" w:cs="Times New Roman"/>
          <w:b/>
          <w:sz w:val="24"/>
          <w:szCs w:val="24"/>
        </w:rPr>
        <w:t xml:space="preserve"> </w:t>
      </w:r>
      <w:proofErr w:type="gramStart"/>
      <w:r w:rsidRPr="00A15F00">
        <w:rPr>
          <w:rFonts w:ascii="Times New Roman" w:hAnsi="Times New Roman" w:cs="Times New Roman"/>
          <w:sz w:val="24"/>
          <w:szCs w:val="24"/>
        </w:rPr>
        <w:t>pjesëtimin</w:t>
      </w:r>
      <w:proofErr w:type="gramEnd"/>
      <w:r w:rsidRPr="00A15F00">
        <w:rPr>
          <w:rFonts w:ascii="Times New Roman" w:hAnsi="Times New Roman" w:cs="Times New Roman"/>
          <w:sz w:val="24"/>
          <w:szCs w:val="24"/>
        </w:rPr>
        <w:t xml:space="preserve"> e kuotave dhe a</w:t>
      </w:r>
      <w:r w:rsidR="00F5235F">
        <w:rPr>
          <w:rFonts w:ascii="Times New Roman" w:hAnsi="Times New Roman" w:cs="Times New Roman"/>
          <w:sz w:val="24"/>
          <w:szCs w:val="24"/>
        </w:rPr>
        <w:t>nulimin e tyre;</w:t>
      </w:r>
    </w:p>
    <w:p w:rsidR="00135A86" w:rsidRPr="00A15F00" w:rsidRDefault="00135A86" w:rsidP="00A15F00">
      <w:pPr>
        <w:pStyle w:val="NoSpacing"/>
        <w:jc w:val="both"/>
        <w:rPr>
          <w:rFonts w:ascii="Times New Roman" w:hAnsi="Times New Roman" w:cs="Times New Roman"/>
          <w:sz w:val="24"/>
          <w:szCs w:val="24"/>
        </w:rPr>
      </w:pPr>
      <w:r w:rsidRPr="00F5235F">
        <w:rPr>
          <w:rFonts w:ascii="Times New Roman" w:hAnsi="Times New Roman" w:cs="Times New Roman"/>
          <w:b/>
          <w:sz w:val="24"/>
          <w:szCs w:val="24"/>
        </w:rPr>
        <w:t>g)</w:t>
      </w:r>
      <w:r w:rsidR="003E7AE7">
        <w:rPr>
          <w:rFonts w:ascii="Times New Roman" w:hAnsi="Times New Roman" w:cs="Times New Roman"/>
          <w:b/>
          <w:sz w:val="24"/>
          <w:szCs w:val="24"/>
        </w:rPr>
        <w:t xml:space="preserve"> </w:t>
      </w:r>
      <w:proofErr w:type="gramStart"/>
      <w:r w:rsidRPr="00A15F00">
        <w:rPr>
          <w:rFonts w:ascii="Times New Roman" w:hAnsi="Times New Roman" w:cs="Times New Roman"/>
          <w:sz w:val="24"/>
          <w:szCs w:val="24"/>
        </w:rPr>
        <w:t>përfaqësimin</w:t>
      </w:r>
      <w:proofErr w:type="gramEnd"/>
      <w:r w:rsidRPr="00A15F00">
        <w:rPr>
          <w:rFonts w:ascii="Times New Roman" w:hAnsi="Times New Roman" w:cs="Times New Roman"/>
          <w:sz w:val="24"/>
          <w:szCs w:val="24"/>
        </w:rPr>
        <w:t xml:space="preserve"> e shoqërisë në gjykatë dhe në procedimet</w:t>
      </w:r>
      <w:r w:rsidR="00F5235F">
        <w:rPr>
          <w:rFonts w:ascii="Times New Roman" w:hAnsi="Times New Roman" w:cs="Times New Roman"/>
          <w:sz w:val="24"/>
          <w:szCs w:val="24"/>
        </w:rPr>
        <w:t xml:space="preserve"> e tjera ndaj administratorëve;</w:t>
      </w:r>
    </w:p>
    <w:p w:rsidR="00135A86" w:rsidRPr="00A15F00" w:rsidRDefault="00135A86" w:rsidP="00A15F00">
      <w:pPr>
        <w:pStyle w:val="NoSpacing"/>
        <w:jc w:val="both"/>
        <w:rPr>
          <w:rFonts w:ascii="Times New Roman" w:hAnsi="Times New Roman" w:cs="Times New Roman"/>
          <w:sz w:val="24"/>
          <w:szCs w:val="24"/>
        </w:rPr>
      </w:pPr>
      <w:proofErr w:type="gramStart"/>
      <w:r w:rsidRPr="00F5235F">
        <w:rPr>
          <w:rFonts w:ascii="Times New Roman" w:hAnsi="Times New Roman" w:cs="Times New Roman"/>
          <w:b/>
          <w:sz w:val="24"/>
          <w:szCs w:val="24"/>
        </w:rPr>
        <w:t>gj</w:t>
      </w:r>
      <w:proofErr w:type="gramEnd"/>
      <w:r w:rsidRPr="00F5235F">
        <w:rPr>
          <w:rFonts w:ascii="Times New Roman" w:hAnsi="Times New Roman" w:cs="Times New Roman"/>
          <w:b/>
          <w:sz w:val="24"/>
          <w:szCs w:val="24"/>
        </w:rPr>
        <w:t>)</w:t>
      </w:r>
      <w:r w:rsidRPr="00A15F00">
        <w:rPr>
          <w:rFonts w:ascii="Times New Roman" w:hAnsi="Times New Roman" w:cs="Times New Roman"/>
          <w:sz w:val="24"/>
          <w:szCs w:val="24"/>
        </w:rPr>
        <w:t xml:space="preserve"> riorgani</w:t>
      </w:r>
      <w:r w:rsidR="00F5235F">
        <w:rPr>
          <w:rFonts w:ascii="Times New Roman" w:hAnsi="Times New Roman" w:cs="Times New Roman"/>
          <w:sz w:val="24"/>
          <w:szCs w:val="24"/>
        </w:rPr>
        <w:t>zimin dhe prishjen e shoqërisë;</w:t>
      </w:r>
    </w:p>
    <w:p w:rsidR="00135A86" w:rsidRPr="00A15F00" w:rsidRDefault="00135A86" w:rsidP="00A15F00">
      <w:pPr>
        <w:pStyle w:val="NoSpacing"/>
        <w:jc w:val="both"/>
        <w:rPr>
          <w:rFonts w:ascii="Times New Roman" w:hAnsi="Times New Roman" w:cs="Times New Roman"/>
          <w:sz w:val="24"/>
          <w:szCs w:val="24"/>
        </w:rPr>
      </w:pPr>
      <w:r w:rsidRPr="00F5235F">
        <w:rPr>
          <w:rFonts w:ascii="Times New Roman" w:hAnsi="Times New Roman" w:cs="Times New Roman"/>
          <w:b/>
          <w:sz w:val="24"/>
          <w:szCs w:val="24"/>
        </w:rPr>
        <w:t>h)</w:t>
      </w:r>
      <w:r w:rsidR="003E7AE7">
        <w:rPr>
          <w:rFonts w:ascii="Times New Roman" w:hAnsi="Times New Roman" w:cs="Times New Roman"/>
          <w:b/>
          <w:sz w:val="24"/>
          <w:szCs w:val="24"/>
        </w:rPr>
        <w:t xml:space="preserve"> </w:t>
      </w:r>
      <w:proofErr w:type="gramStart"/>
      <w:r w:rsidRPr="00A15F00">
        <w:rPr>
          <w:rFonts w:ascii="Times New Roman" w:hAnsi="Times New Roman" w:cs="Times New Roman"/>
          <w:sz w:val="24"/>
          <w:szCs w:val="24"/>
        </w:rPr>
        <w:t>miratimin</w:t>
      </w:r>
      <w:proofErr w:type="gramEnd"/>
      <w:r w:rsidRPr="00A15F00">
        <w:rPr>
          <w:rFonts w:ascii="Times New Roman" w:hAnsi="Times New Roman" w:cs="Times New Roman"/>
          <w:sz w:val="24"/>
          <w:szCs w:val="24"/>
        </w:rPr>
        <w:t xml:space="preserve"> e rregullave procedur</w:t>
      </w:r>
      <w:r w:rsidR="00F5235F">
        <w:rPr>
          <w:rFonts w:ascii="Times New Roman" w:hAnsi="Times New Roman" w:cs="Times New Roman"/>
          <w:sz w:val="24"/>
          <w:szCs w:val="24"/>
        </w:rPr>
        <w:t>ale të mbledhjeve të asamblesë;</w:t>
      </w:r>
    </w:p>
    <w:p w:rsidR="00135A86" w:rsidRPr="00A15F00" w:rsidRDefault="00135A86" w:rsidP="00A15F00">
      <w:pPr>
        <w:pStyle w:val="NoSpacing"/>
        <w:jc w:val="both"/>
        <w:rPr>
          <w:rFonts w:ascii="Times New Roman" w:hAnsi="Times New Roman" w:cs="Times New Roman"/>
          <w:sz w:val="24"/>
          <w:szCs w:val="24"/>
        </w:rPr>
      </w:pPr>
      <w:r w:rsidRPr="00F5235F">
        <w:rPr>
          <w:rFonts w:ascii="Times New Roman" w:hAnsi="Times New Roman" w:cs="Times New Roman"/>
          <w:b/>
          <w:sz w:val="24"/>
          <w:szCs w:val="24"/>
        </w:rPr>
        <w:t>i)</w:t>
      </w:r>
      <w:r w:rsidR="003E7AE7">
        <w:rPr>
          <w:rFonts w:ascii="Times New Roman" w:hAnsi="Times New Roman" w:cs="Times New Roman"/>
          <w:b/>
          <w:sz w:val="24"/>
          <w:szCs w:val="24"/>
        </w:rPr>
        <w:t xml:space="preserve"> </w:t>
      </w:r>
      <w:proofErr w:type="gramStart"/>
      <w:r w:rsidRPr="00A15F00">
        <w:rPr>
          <w:rFonts w:ascii="Times New Roman" w:hAnsi="Times New Roman" w:cs="Times New Roman"/>
          <w:sz w:val="24"/>
          <w:szCs w:val="24"/>
        </w:rPr>
        <w:t>çështje</w:t>
      </w:r>
      <w:proofErr w:type="gramEnd"/>
      <w:r w:rsidRPr="00A15F00">
        <w:rPr>
          <w:rFonts w:ascii="Times New Roman" w:hAnsi="Times New Roman" w:cs="Times New Roman"/>
          <w:sz w:val="24"/>
          <w:szCs w:val="24"/>
        </w:rPr>
        <w:t xml:space="preserve"> të tjera të parashikuara ng</w:t>
      </w:r>
      <w:r w:rsidR="00F5235F">
        <w:rPr>
          <w:rFonts w:ascii="Times New Roman" w:hAnsi="Times New Roman" w:cs="Times New Roman"/>
          <w:sz w:val="24"/>
          <w:szCs w:val="24"/>
        </w:rPr>
        <w:t>a ligji apo statuti.</w:t>
      </w:r>
    </w:p>
    <w:p w:rsidR="00135A86" w:rsidRPr="00A15F00" w:rsidRDefault="00135A86" w:rsidP="00A15F00">
      <w:pPr>
        <w:pStyle w:val="NoSpacing"/>
        <w:jc w:val="both"/>
        <w:rPr>
          <w:rFonts w:ascii="Times New Roman" w:hAnsi="Times New Roman" w:cs="Times New Roman"/>
          <w:sz w:val="24"/>
          <w:szCs w:val="24"/>
        </w:rPr>
      </w:pPr>
      <w:r w:rsidRPr="00F5235F">
        <w:rPr>
          <w:rFonts w:ascii="Times New Roman" w:hAnsi="Times New Roman" w:cs="Times New Roman"/>
          <w:b/>
          <w:sz w:val="24"/>
          <w:szCs w:val="24"/>
        </w:rPr>
        <w:t>2.</w:t>
      </w:r>
      <w:r w:rsidRPr="00A15F00">
        <w:rPr>
          <w:rFonts w:ascii="Times New Roman" w:hAnsi="Times New Roman" w:cs="Times New Roman"/>
          <w:sz w:val="24"/>
          <w:szCs w:val="24"/>
        </w:rPr>
        <w:t xml:space="preserve"> Asambleja e përgjithshme merr vendime për çështjet e përcaktuara në shkronjat "e" dhe "ë" të pikës 1 të këtij neni, pas marrjes dhe shqy</w:t>
      </w:r>
      <w:r w:rsidR="00F5235F">
        <w:rPr>
          <w:rFonts w:ascii="Times New Roman" w:hAnsi="Times New Roman" w:cs="Times New Roman"/>
          <w:sz w:val="24"/>
          <w:szCs w:val="24"/>
        </w:rPr>
        <w:t>rtimit të dokumenteve përkatës.</w:t>
      </w:r>
    </w:p>
    <w:p w:rsidR="00135A86" w:rsidRPr="00A15F00" w:rsidRDefault="00135A86" w:rsidP="00A15F00">
      <w:pPr>
        <w:pStyle w:val="NoSpacing"/>
        <w:jc w:val="both"/>
        <w:rPr>
          <w:rFonts w:ascii="Times New Roman" w:hAnsi="Times New Roman" w:cs="Times New Roman"/>
          <w:sz w:val="24"/>
          <w:szCs w:val="24"/>
        </w:rPr>
      </w:pPr>
      <w:r w:rsidRPr="00F5235F">
        <w:rPr>
          <w:rFonts w:ascii="Times New Roman" w:hAnsi="Times New Roman" w:cs="Times New Roman"/>
          <w:b/>
          <w:sz w:val="24"/>
          <w:szCs w:val="24"/>
        </w:rPr>
        <w:t>3.</w:t>
      </w:r>
      <w:r w:rsidRPr="00A15F00">
        <w:rPr>
          <w:rFonts w:ascii="Times New Roman" w:hAnsi="Times New Roman" w:cs="Times New Roman"/>
          <w:sz w:val="24"/>
          <w:szCs w:val="24"/>
        </w:rPr>
        <w:t xml:space="preserve"> Nëse shoqëria zotërohet nga një ortak, të drejtat dhe detyrimet e asamblesë së përgjithshme ushtrohen nga ortaku i vetëm. </w:t>
      </w:r>
      <w:proofErr w:type="gramStart"/>
      <w:r w:rsidRPr="00A15F00">
        <w:rPr>
          <w:rFonts w:ascii="Times New Roman" w:hAnsi="Times New Roman" w:cs="Times New Roman"/>
          <w:sz w:val="24"/>
          <w:szCs w:val="24"/>
        </w:rPr>
        <w:t>Të gjitha vendimet e marra nga ortaku i vetëm regjistrohen në një regjistër të vendimeve, të dhënat e të cilit nuk mund të ndryshohen ose të fshihen.</w:t>
      </w:r>
      <w:proofErr w:type="gramEnd"/>
      <w:r w:rsidRPr="00A15F00">
        <w:rPr>
          <w:rFonts w:ascii="Times New Roman" w:hAnsi="Times New Roman" w:cs="Times New Roman"/>
          <w:sz w:val="24"/>
          <w:szCs w:val="24"/>
        </w:rPr>
        <w:t xml:space="preserve"> Duhen regjistruar në veçanti, por pa u kufi</w:t>
      </w:r>
      <w:r w:rsidR="00F5235F">
        <w:rPr>
          <w:rFonts w:ascii="Times New Roman" w:hAnsi="Times New Roman" w:cs="Times New Roman"/>
          <w:sz w:val="24"/>
          <w:szCs w:val="24"/>
        </w:rPr>
        <w:t>zuar në to, vendimet për:</w:t>
      </w:r>
    </w:p>
    <w:p w:rsidR="00135A86" w:rsidRPr="00A15F00" w:rsidRDefault="00135A86" w:rsidP="00A15F00">
      <w:pPr>
        <w:pStyle w:val="NoSpacing"/>
        <w:jc w:val="both"/>
        <w:rPr>
          <w:rFonts w:ascii="Times New Roman" w:hAnsi="Times New Roman" w:cs="Times New Roman"/>
          <w:sz w:val="24"/>
          <w:szCs w:val="24"/>
        </w:rPr>
      </w:pPr>
      <w:r w:rsidRPr="00F5235F">
        <w:rPr>
          <w:rFonts w:ascii="Times New Roman" w:hAnsi="Times New Roman" w:cs="Times New Roman"/>
          <w:b/>
          <w:sz w:val="24"/>
          <w:szCs w:val="24"/>
        </w:rPr>
        <w:lastRenderedPageBreak/>
        <w:t>a)</w:t>
      </w:r>
      <w:r w:rsidR="003E7AE7">
        <w:rPr>
          <w:rFonts w:ascii="Times New Roman" w:hAnsi="Times New Roman" w:cs="Times New Roman"/>
          <w:b/>
          <w:sz w:val="24"/>
          <w:szCs w:val="24"/>
        </w:rPr>
        <w:t xml:space="preserve"> </w:t>
      </w:r>
      <w:proofErr w:type="gramStart"/>
      <w:r w:rsidRPr="00A15F00">
        <w:rPr>
          <w:rFonts w:ascii="Times New Roman" w:hAnsi="Times New Roman" w:cs="Times New Roman"/>
          <w:sz w:val="24"/>
          <w:szCs w:val="24"/>
        </w:rPr>
        <w:t>miratimin</w:t>
      </w:r>
      <w:proofErr w:type="gramEnd"/>
      <w:r w:rsidRPr="00A15F00">
        <w:rPr>
          <w:rFonts w:ascii="Times New Roman" w:hAnsi="Times New Roman" w:cs="Times New Roman"/>
          <w:sz w:val="24"/>
          <w:szCs w:val="24"/>
        </w:rPr>
        <w:t xml:space="preserve"> e pasqyrave financiare vjetore dhe të raport</w:t>
      </w:r>
      <w:r w:rsidR="00F5235F">
        <w:rPr>
          <w:rFonts w:ascii="Times New Roman" w:hAnsi="Times New Roman" w:cs="Times New Roman"/>
          <w:sz w:val="24"/>
          <w:szCs w:val="24"/>
        </w:rPr>
        <w:t>eve të ecurisë së veprimtarisë;</w:t>
      </w:r>
    </w:p>
    <w:p w:rsidR="00135A86" w:rsidRPr="00A15F00" w:rsidRDefault="00135A86" w:rsidP="00A15F00">
      <w:pPr>
        <w:pStyle w:val="NoSpacing"/>
        <w:jc w:val="both"/>
        <w:rPr>
          <w:rFonts w:ascii="Times New Roman" w:hAnsi="Times New Roman" w:cs="Times New Roman"/>
          <w:sz w:val="24"/>
          <w:szCs w:val="24"/>
        </w:rPr>
      </w:pPr>
      <w:r w:rsidRPr="00F5235F">
        <w:rPr>
          <w:rFonts w:ascii="Times New Roman" w:hAnsi="Times New Roman" w:cs="Times New Roman"/>
          <w:b/>
          <w:sz w:val="24"/>
          <w:szCs w:val="24"/>
        </w:rPr>
        <w:t>b)</w:t>
      </w:r>
      <w:r w:rsidR="003E7AE7">
        <w:rPr>
          <w:rFonts w:ascii="Times New Roman" w:hAnsi="Times New Roman" w:cs="Times New Roman"/>
          <w:b/>
          <w:sz w:val="24"/>
          <w:szCs w:val="24"/>
        </w:rPr>
        <w:t xml:space="preserve"> </w:t>
      </w:r>
      <w:proofErr w:type="gramStart"/>
      <w:r w:rsidRPr="00A15F00">
        <w:rPr>
          <w:rFonts w:ascii="Times New Roman" w:hAnsi="Times New Roman" w:cs="Times New Roman"/>
          <w:sz w:val="24"/>
          <w:szCs w:val="24"/>
        </w:rPr>
        <w:t>shpërndarjen</w:t>
      </w:r>
      <w:proofErr w:type="gramEnd"/>
      <w:r w:rsidRPr="00A15F00">
        <w:rPr>
          <w:rFonts w:ascii="Times New Roman" w:hAnsi="Times New Roman" w:cs="Times New Roman"/>
          <w:sz w:val="24"/>
          <w:szCs w:val="24"/>
        </w:rPr>
        <w:t xml:space="preserve"> e fitimeve v</w:t>
      </w:r>
      <w:r w:rsidR="00F5235F">
        <w:rPr>
          <w:rFonts w:ascii="Times New Roman" w:hAnsi="Times New Roman" w:cs="Times New Roman"/>
          <w:sz w:val="24"/>
          <w:szCs w:val="24"/>
        </w:rPr>
        <w:t>jetore dhe mbulimin e humbjeve;</w:t>
      </w:r>
    </w:p>
    <w:p w:rsidR="00135A86" w:rsidRPr="00A15F00" w:rsidRDefault="00135A86" w:rsidP="00A15F00">
      <w:pPr>
        <w:pStyle w:val="NoSpacing"/>
        <w:jc w:val="both"/>
        <w:rPr>
          <w:rFonts w:ascii="Times New Roman" w:hAnsi="Times New Roman" w:cs="Times New Roman"/>
          <w:sz w:val="24"/>
          <w:szCs w:val="24"/>
        </w:rPr>
      </w:pPr>
      <w:r w:rsidRPr="00F5235F">
        <w:rPr>
          <w:rFonts w:ascii="Times New Roman" w:hAnsi="Times New Roman" w:cs="Times New Roman"/>
          <w:b/>
          <w:sz w:val="24"/>
          <w:szCs w:val="24"/>
        </w:rPr>
        <w:t>c)</w:t>
      </w:r>
      <w:r w:rsidR="003E7AE7">
        <w:rPr>
          <w:rFonts w:ascii="Times New Roman" w:hAnsi="Times New Roman" w:cs="Times New Roman"/>
          <w:b/>
          <w:sz w:val="24"/>
          <w:szCs w:val="24"/>
        </w:rPr>
        <w:t xml:space="preserve"> </w:t>
      </w:r>
      <w:proofErr w:type="gramStart"/>
      <w:r w:rsidR="00F5235F">
        <w:rPr>
          <w:rFonts w:ascii="Times New Roman" w:hAnsi="Times New Roman" w:cs="Times New Roman"/>
          <w:sz w:val="24"/>
          <w:szCs w:val="24"/>
        </w:rPr>
        <w:t>investime</w:t>
      </w:r>
      <w:proofErr w:type="gramEnd"/>
      <w:r w:rsidR="00F5235F">
        <w:rPr>
          <w:rFonts w:ascii="Times New Roman" w:hAnsi="Times New Roman" w:cs="Times New Roman"/>
          <w:sz w:val="24"/>
          <w:szCs w:val="24"/>
        </w:rPr>
        <w:t>;</w:t>
      </w:r>
    </w:p>
    <w:p w:rsidR="00135A86" w:rsidRPr="00A15F00" w:rsidRDefault="00135A86" w:rsidP="00A15F00">
      <w:pPr>
        <w:pStyle w:val="NoSpacing"/>
        <w:jc w:val="both"/>
        <w:rPr>
          <w:rFonts w:ascii="Times New Roman" w:hAnsi="Times New Roman" w:cs="Times New Roman"/>
          <w:sz w:val="24"/>
          <w:szCs w:val="24"/>
        </w:rPr>
      </w:pPr>
      <w:r w:rsidRPr="00F5235F">
        <w:rPr>
          <w:rFonts w:ascii="Times New Roman" w:hAnsi="Times New Roman" w:cs="Times New Roman"/>
          <w:b/>
          <w:sz w:val="24"/>
          <w:szCs w:val="24"/>
        </w:rPr>
        <w:t>ç)</w:t>
      </w:r>
      <w:r w:rsidR="003E7AE7">
        <w:rPr>
          <w:rFonts w:ascii="Times New Roman" w:hAnsi="Times New Roman" w:cs="Times New Roman"/>
          <w:b/>
          <w:sz w:val="24"/>
          <w:szCs w:val="24"/>
        </w:rPr>
        <w:t xml:space="preserve"> </w:t>
      </w:r>
      <w:proofErr w:type="gramStart"/>
      <w:r w:rsidRPr="00A15F00">
        <w:rPr>
          <w:rFonts w:ascii="Times New Roman" w:hAnsi="Times New Roman" w:cs="Times New Roman"/>
          <w:sz w:val="24"/>
          <w:szCs w:val="24"/>
        </w:rPr>
        <w:t>vendimet</w:t>
      </w:r>
      <w:proofErr w:type="gramEnd"/>
      <w:r w:rsidRPr="00A15F00">
        <w:rPr>
          <w:rFonts w:ascii="Times New Roman" w:hAnsi="Times New Roman" w:cs="Times New Roman"/>
          <w:sz w:val="24"/>
          <w:szCs w:val="24"/>
        </w:rPr>
        <w:t xml:space="preserve"> për riorgani</w:t>
      </w:r>
      <w:r w:rsidR="00F5235F">
        <w:rPr>
          <w:rFonts w:ascii="Times New Roman" w:hAnsi="Times New Roman" w:cs="Times New Roman"/>
          <w:sz w:val="24"/>
          <w:szCs w:val="24"/>
        </w:rPr>
        <w:t>zimin dhe prishjen e shoqërisë.</w:t>
      </w:r>
    </w:p>
    <w:p w:rsidR="00135A86" w:rsidRPr="00A15F00" w:rsidRDefault="00135A86" w:rsidP="00A15F00">
      <w:pPr>
        <w:pStyle w:val="NoSpacing"/>
        <w:jc w:val="both"/>
        <w:rPr>
          <w:rFonts w:ascii="Times New Roman" w:hAnsi="Times New Roman" w:cs="Times New Roman"/>
          <w:sz w:val="24"/>
          <w:szCs w:val="24"/>
        </w:rPr>
      </w:pPr>
      <w:proofErr w:type="gramStart"/>
      <w:r w:rsidRPr="00A15F00">
        <w:rPr>
          <w:rFonts w:ascii="Times New Roman" w:hAnsi="Times New Roman" w:cs="Times New Roman"/>
          <w:sz w:val="24"/>
          <w:szCs w:val="24"/>
        </w:rPr>
        <w:t>Vendimet e paregjistruara në regjistrin e vendimeve janë absolutisht të pavlefshme.Shoqëria nuk mund t'i kundrejtojë pavlefshmërinë të tretit, që ka fituar të drejta në mirëbesim, përveç rastit kur shoqëria provon se i treti ka pasur dijeni për pavlefshmërinë, apo në bazë të rrethanave të qarta nuk mund të mos kishte pasur dijeni për të.</w:t>
      </w:r>
      <w:proofErr w:type="gramEnd"/>
    </w:p>
    <w:p w:rsidR="00135A86" w:rsidRPr="00A15F00" w:rsidRDefault="00135A86" w:rsidP="00A15F00">
      <w:pPr>
        <w:pStyle w:val="NoSpacing"/>
        <w:jc w:val="both"/>
        <w:rPr>
          <w:rFonts w:ascii="Times New Roman" w:hAnsi="Times New Roman" w:cs="Times New Roman"/>
          <w:sz w:val="24"/>
          <w:szCs w:val="24"/>
        </w:rPr>
      </w:pPr>
    </w:p>
    <w:p w:rsidR="00135A86" w:rsidRPr="00F5235F" w:rsidRDefault="00135A86" w:rsidP="00F5235F">
      <w:pPr>
        <w:pStyle w:val="NoSpacing"/>
        <w:jc w:val="center"/>
        <w:rPr>
          <w:rFonts w:ascii="Times New Roman" w:hAnsi="Times New Roman" w:cs="Times New Roman"/>
          <w:b/>
          <w:sz w:val="24"/>
          <w:szCs w:val="24"/>
        </w:rPr>
      </w:pPr>
      <w:r w:rsidRPr="00F5235F">
        <w:rPr>
          <w:rFonts w:ascii="Times New Roman" w:hAnsi="Times New Roman" w:cs="Times New Roman"/>
          <w:b/>
          <w:sz w:val="24"/>
          <w:szCs w:val="24"/>
        </w:rPr>
        <w:t>Neni 82</w:t>
      </w:r>
    </w:p>
    <w:p w:rsidR="00135A86" w:rsidRPr="00F5235F" w:rsidRDefault="00135A86" w:rsidP="00F5235F">
      <w:pPr>
        <w:pStyle w:val="NoSpacing"/>
        <w:jc w:val="center"/>
        <w:rPr>
          <w:rFonts w:ascii="Times New Roman" w:hAnsi="Times New Roman" w:cs="Times New Roman"/>
          <w:b/>
          <w:sz w:val="24"/>
          <w:szCs w:val="24"/>
        </w:rPr>
      </w:pPr>
      <w:r w:rsidRPr="00F5235F">
        <w:rPr>
          <w:rFonts w:ascii="Times New Roman" w:hAnsi="Times New Roman" w:cs="Times New Roman"/>
          <w:b/>
          <w:sz w:val="24"/>
          <w:szCs w:val="24"/>
        </w:rPr>
        <w:t>Mbledhja e asamblesë së përgjithshme</w:t>
      </w:r>
    </w:p>
    <w:p w:rsidR="00135A86" w:rsidRPr="00A15F00" w:rsidRDefault="00135A86" w:rsidP="00A15F00">
      <w:pPr>
        <w:pStyle w:val="NoSpacing"/>
        <w:jc w:val="both"/>
        <w:rPr>
          <w:rFonts w:ascii="Times New Roman" w:hAnsi="Times New Roman" w:cs="Times New Roman"/>
          <w:sz w:val="24"/>
          <w:szCs w:val="24"/>
        </w:rPr>
      </w:pPr>
    </w:p>
    <w:p w:rsidR="00135A86" w:rsidRPr="00A15F00" w:rsidRDefault="00135A86" w:rsidP="00A15F00">
      <w:pPr>
        <w:pStyle w:val="NoSpacing"/>
        <w:jc w:val="both"/>
        <w:rPr>
          <w:rFonts w:ascii="Times New Roman" w:hAnsi="Times New Roman" w:cs="Times New Roman"/>
          <w:sz w:val="24"/>
          <w:szCs w:val="24"/>
        </w:rPr>
      </w:pPr>
      <w:r w:rsidRPr="00F5235F">
        <w:rPr>
          <w:rFonts w:ascii="Times New Roman" w:hAnsi="Times New Roman" w:cs="Times New Roman"/>
          <w:b/>
          <w:sz w:val="24"/>
          <w:szCs w:val="24"/>
        </w:rPr>
        <w:t>1.</w:t>
      </w:r>
      <w:r w:rsidRPr="00A15F00">
        <w:rPr>
          <w:rFonts w:ascii="Times New Roman" w:hAnsi="Times New Roman" w:cs="Times New Roman"/>
          <w:sz w:val="24"/>
          <w:szCs w:val="24"/>
        </w:rPr>
        <w:t xml:space="preserve"> Asambleja e përgjithshme mblidhet në rastet e përcaktuara nga </w:t>
      </w:r>
      <w:proofErr w:type="gramStart"/>
      <w:r w:rsidRPr="00A15F00">
        <w:rPr>
          <w:rFonts w:ascii="Times New Roman" w:hAnsi="Times New Roman" w:cs="Times New Roman"/>
          <w:sz w:val="24"/>
          <w:szCs w:val="24"/>
        </w:rPr>
        <w:t>ky</w:t>
      </w:r>
      <w:proofErr w:type="gramEnd"/>
      <w:r w:rsidRPr="00A15F00">
        <w:rPr>
          <w:rFonts w:ascii="Times New Roman" w:hAnsi="Times New Roman" w:cs="Times New Roman"/>
          <w:sz w:val="24"/>
          <w:szCs w:val="24"/>
        </w:rPr>
        <w:t xml:space="preserve"> ligj, nga ligje të tjera ose nga dispozitat e statutit dhe sa herë që mbledhja është e nevojshme për të mbrojtur interesat e shoqërisë. </w:t>
      </w:r>
      <w:proofErr w:type="gramStart"/>
      <w:r w:rsidRPr="00A15F00">
        <w:rPr>
          <w:rFonts w:ascii="Times New Roman" w:hAnsi="Times New Roman" w:cs="Times New Roman"/>
          <w:sz w:val="24"/>
          <w:szCs w:val="24"/>
        </w:rPr>
        <w:t>Mbledhja e zakonshme e asamblesë së përgjithshme thi</w:t>
      </w:r>
      <w:r w:rsidR="00F5235F">
        <w:rPr>
          <w:rFonts w:ascii="Times New Roman" w:hAnsi="Times New Roman" w:cs="Times New Roman"/>
          <w:sz w:val="24"/>
          <w:szCs w:val="24"/>
        </w:rPr>
        <w:t>rret të paktën një herë në vit.</w:t>
      </w:r>
      <w:proofErr w:type="gramEnd"/>
    </w:p>
    <w:p w:rsidR="00135A86" w:rsidRPr="00A15F00" w:rsidRDefault="00135A86" w:rsidP="00A15F00">
      <w:pPr>
        <w:pStyle w:val="NoSpacing"/>
        <w:jc w:val="both"/>
        <w:rPr>
          <w:rFonts w:ascii="Times New Roman" w:hAnsi="Times New Roman" w:cs="Times New Roman"/>
          <w:sz w:val="24"/>
          <w:szCs w:val="24"/>
        </w:rPr>
      </w:pPr>
      <w:r w:rsidRPr="00F5235F">
        <w:rPr>
          <w:rFonts w:ascii="Times New Roman" w:hAnsi="Times New Roman" w:cs="Times New Roman"/>
          <w:b/>
          <w:sz w:val="24"/>
          <w:szCs w:val="24"/>
        </w:rPr>
        <w:t>2.</w:t>
      </w:r>
      <w:r w:rsidRPr="00A15F00">
        <w:rPr>
          <w:rFonts w:ascii="Times New Roman" w:hAnsi="Times New Roman" w:cs="Times New Roman"/>
          <w:sz w:val="24"/>
          <w:szCs w:val="24"/>
        </w:rPr>
        <w:t xml:space="preserve"> Asambleja e përgjithshme thirret nga administratorët apo ortakët e përcaktuar sipas nenit 84 </w:t>
      </w:r>
      <w:r w:rsidR="00F5235F">
        <w:rPr>
          <w:rFonts w:ascii="Times New Roman" w:hAnsi="Times New Roman" w:cs="Times New Roman"/>
          <w:sz w:val="24"/>
          <w:szCs w:val="24"/>
        </w:rPr>
        <w:t>të këtij ligji.</w:t>
      </w:r>
    </w:p>
    <w:p w:rsidR="00135A86" w:rsidRPr="00A15F00" w:rsidRDefault="00135A86" w:rsidP="00A15F00">
      <w:pPr>
        <w:pStyle w:val="NoSpacing"/>
        <w:jc w:val="both"/>
        <w:rPr>
          <w:rFonts w:ascii="Times New Roman" w:hAnsi="Times New Roman" w:cs="Times New Roman"/>
          <w:sz w:val="24"/>
          <w:szCs w:val="24"/>
        </w:rPr>
      </w:pPr>
      <w:r w:rsidRPr="00F5235F">
        <w:rPr>
          <w:rFonts w:ascii="Times New Roman" w:hAnsi="Times New Roman" w:cs="Times New Roman"/>
          <w:b/>
          <w:sz w:val="24"/>
          <w:szCs w:val="24"/>
        </w:rPr>
        <w:t>3.</w:t>
      </w:r>
      <w:r w:rsidRPr="00A15F00">
        <w:rPr>
          <w:rFonts w:ascii="Times New Roman" w:hAnsi="Times New Roman" w:cs="Times New Roman"/>
          <w:sz w:val="24"/>
          <w:szCs w:val="24"/>
        </w:rPr>
        <w:t xml:space="preserve"> Asambleja e përgjithshme thirret nëse, sipas bilancit vjetor apo raporteve të ndërmjetme financiare, rezulton ose ekziston rreziku që aktivet e shoqërisë nuk i mbulojnë detyrimet e kërkues</w:t>
      </w:r>
      <w:r w:rsidR="00F5235F">
        <w:rPr>
          <w:rFonts w:ascii="Times New Roman" w:hAnsi="Times New Roman" w:cs="Times New Roman"/>
          <w:sz w:val="24"/>
          <w:szCs w:val="24"/>
        </w:rPr>
        <w:t xml:space="preserve">hme </w:t>
      </w:r>
      <w:proofErr w:type="gramStart"/>
      <w:r w:rsidR="00F5235F">
        <w:rPr>
          <w:rFonts w:ascii="Times New Roman" w:hAnsi="Times New Roman" w:cs="Times New Roman"/>
          <w:sz w:val="24"/>
          <w:szCs w:val="24"/>
        </w:rPr>
        <w:t>brenda</w:t>
      </w:r>
      <w:proofErr w:type="gramEnd"/>
      <w:r w:rsidR="00F5235F">
        <w:rPr>
          <w:rFonts w:ascii="Times New Roman" w:hAnsi="Times New Roman" w:cs="Times New Roman"/>
          <w:sz w:val="24"/>
          <w:szCs w:val="24"/>
        </w:rPr>
        <w:t xml:space="preserve"> 3 muajve në vazhdim.</w:t>
      </w:r>
    </w:p>
    <w:p w:rsidR="00135A86" w:rsidRPr="00A15F00" w:rsidRDefault="00135A86" w:rsidP="00A15F00">
      <w:pPr>
        <w:pStyle w:val="NoSpacing"/>
        <w:jc w:val="both"/>
        <w:rPr>
          <w:rFonts w:ascii="Times New Roman" w:hAnsi="Times New Roman" w:cs="Times New Roman"/>
          <w:sz w:val="24"/>
          <w:szCs w:val="24"/>
        </w:rPr>
      </w:pPr>
      <w:r w:rsidRPr="00F5235F">
        <w:rPr>
          <w:rFonts w:ascii="Times New Roman" w:hAnsi="Times New Roman" w:cs="Times New Roman"/>
          <w:b/>
          <w:sz w:val="24"/>
          <w:szCs w:val="24"/>
        </w:rPr>
        <w:t>4.</w:t>
      </w:r>
      <w:r w:rsidRPr="00A15F00">
        <w:rPr>
          <w:rFonts w:ascii="Times New Roman" w:hAnsi="Times New Roman" w:cs="Times New Roman"/>
          <w:sz w:val="24"/>
          <w:szCs w:val="24"/>
        </w:rPr>
        <w:t xml:space="preserve"> Asambleja e përgjithshme thirret kur shoqëria propozon të shesë apo të disponojë në mënyrë tjetër aktive, të cilat kanë një vlerë më të lartë se 5 për qind të aseteve të shoqërisë, që rezulton në pasqyrat e fun</w:t>
      </w:r>
      <w:r w:rsidR="00F5235F">
        <w:rPr>
          <w:rFonts w:ascii="Times New Roman" w:hAnsi="Times New Roman" w:cs="Times New Roman"/>
          <w:sz w:val="24"/>
          <w:szCs w:val="24"/>
        </w:rPr>
        <w:t>dit financiare të certifikuara.</w:t>
      </w:r>
    </w:p>
    <w:p w:rsidR="00135A86" w:rsidRPr="00A15F00" w:rsidRDefault="00135A86" w:rsidP="00A15F00">
      <w:pPr>
        <w:pStyle w:val="NoSpacing"/>
        <w:jc w:val="both"/>
        <w:rPr>
          <w:rFonts w:ascii="Times New Roman" w:hAnsi="Times New Roman" w:cs="Times New Roman"/>
          <w:sz w:val="24"/>
          <w:szCs w:val="24"/>
        </w:rPr>
      </w:pPr>
      <w:r w:rsidRPr="00F5235F">
        <w:rPr>
          <w:rFonts w:ascii="Times New Roman" w:hAnsi="Times New Roman" w:cs="Times New Roman"/>
          <w:b/>
          <w:sz w:val="24"/>
          <w:szCs w:val="24"/>
        </w:rPr>
        <w:t>5.</w:t>
      </w:r>
      <w:r w:rsidRPr="00A15F00">
        <w:rPr>
          <w:rFonts w:ascii="Times New Roman" w:hAnsi="Times New Roman" w:cs="Times New Roman"/>
          <w:sz w:val="24"/>
          <w:szCs w:val="24"/>
        </w:rPr>
        <w:t xml:space="preserve"> Asambleja e përgjithshme thirret kur shoqëria, brenda 2 viteve të para pas regjistrimit të saj, propozon të blejë nga një ortak pasuri, që kanë vlerë më të lartë se 5 për qind të aseteve të shoqërisë, që rezulton në pasqyrat e fun</w:t>
      </w:r>
      <w:r w:rsidR="00F5235F">
        <w:rPr>
          <w:rFonts w:ascii="Times New Roman" w:hAnsi="Times New Roman" w:cs="Times New Roman"/>
          <w:sz w:val="24"/>
          <w:szCs w:val="24"/>
        </w:rPr>
        <w:t>dit financiare të certifikuara.</w:t>
      </w:r>
    </w:p>
    <w:p w:rsidR="00135A86" w:rsidRPr="00A15F00" w:rsidRDefault="00135A86" w:rsidP="00A15F00">
      <w:pPr>
        <w:pStyle w:val="NoSpacing"/>
        <w:jc w:val="both"/>
        <w:rPr>
          <w:rFonts w:ascii="Times New Roman" w:hAnsi="Times New Roman" w:cs="Times New Roman"/>
          <w:sz w:val="24"/>
          <w:szCs w:val="24"/>
        </w:rPr>
      </w:pPr>
      <w:r w:rsidRPr="00F5235F">
        <w:rPr>
          <w:rFonts w:ascii="Times New Roman" w:hAnsi="Times New Roman" w:cs="Times New Roman"/>
          <w:b/>
          <w:sz w:val="24"/>
          <w:szCs w:val="24"/>
        </w:rPr>
        <w:t>6.</w:t>
      </w:r>
      <w:r w:rsidRPr="00A15F00">
        <w:rPr>
          <w:rFonts w:ascii="Times New Roman" w:hAnsi="Times New Roman" w:cs="Times New Roman"/>
          <w:sz w:val="24"/>
          <w:szCs w:val="24"/>
        </w:rPr>
        <w:t xml:space="preserve"> Në rastet e parashikuara në pikat 3 e 5 të këtij neni, asamblesë së përgjithshme i paraqitet një raport nga një ekspert ko</w:t>
      </w:r>
      <w:r w:rsidR="00F5235F">
        <w:rPr>
          <w:rFonts w:ascii="Times New Roman" w:hAnsi="Times New Roman" w:cs="Times New Roman"/>
          <w:sz w:val="24"/>
          <w:szCs w:val="24"/>
        </w:rPr>
        <w:t>ntabël i autorizuar, i pavarur.</w:t>
      </w:r>
    </w:p>
    <w:p w:rsidR="00135A86" w:rsidRPr="00A15F00" w:rsidRDefault="00135A86" w:rsidP="00A15F00">
      <w:pPr>
        <w:pStyle w:val="NoSpacing"/>
        <w:jc w:val="both"/>
        <w:rPr>
          <w:rFonts w:ascii="Times New Roman" w:hAnsi="Times New Roman" w:cs="Times New Roman"/>
          <w:sz w:val="24"/>
          <w:szCs w:val="24"/>
        </w:rPr>
      </w:pPr>
      <w:r w:rsidRPr="00F5235F">
        <w:rPr>
          <w:rFonts w:ascii="Times New Roman" w:hAnsi="Times New Roman" w:cs="Times New Roman"/>
          <w:b/>
          <w:sz w:val="24"/>
          <w:szCs w:val="24"/>
        </w:rPr>
        <w:t>7.</w:t>
      </w:r>
      <w:r w:rsidRPr="00A15F00">
        <w:rPr>
          <w:rFonts w:ascii="Times New Roman" w:hAnsi="Times New Roman" w:cs="Times New Roman"/>
          <w:sz w:val="24"/>
          <w:szCs w:val="24"/>
        </w:rPr>
        <w:t xml:space="preserve"> Dispozitat e pikës 6 të këtij neni nuk zbatohen nëse blerjet, sipas pikave 4 e 5 të këtij neni, kryhen në bursë ose janë pjesë e veprimeve të përditshme të shoqërisë dhe bëhen në kushte normale tregu. </w:t>
      </w:r>
      <w:proofErr w:type="gramStart"/>
      <w:r w:rsidRPr="00A15F00">
        <w:rPr>
          <w:rFonts w:ascii="Times New Roman" w:hAnsi="Times New Roman" w:cs="Times New Roman"/>
          <w:sz w:val="24"/>
          <w:szCs w:val="24"/>
        </w:rPr>
        <w:t>Gjithashtu, këto dispozita nuk zbatohen në rastin kur shoqëria zotërohet nga një ortak i vetëm.</w:t>
      </w:r>
      <w:proofErr w:type="gramEnd"/>
    </w:p>
    <w:p w:rsidR="00135A86" w:rsidRPr="00A15F00" w:rsidRDefault="00135A86" w:rsidP="00A15F00">
      <w:pPr>
        <w:pStyle w:val="NoSpacing"/>
        <w:jc w:val="both"/>
        <w:rPr>
          <w:rFonts w:ascii="Times New Roman" w:hAnsi="Times New Roman" w:cs="Times New Roman"/>
          <w:sz w:val="24"/>
          <w:szCs w:val="24"/>
        </w:rPr>
      </w:pPr>
      <w:r w:rsidRPr="00F5235F">
        <w:rPr>
          <w:rFonts w:ascii="Times New Roman" w:hAnsi="Times New Roman" w:cs="Times New Roman"/>
          <w:b/>
          <w:sz w:val="24"/>
          <w:szCs w:val="24"/>
        </w:rPr>
        <w:t>8.</w:t>
      </w:r>
      <w:r w:rsidRPr="00A15F00">
        <w:rPr>
          <w:rFonts w:ascii="Times New Roman" w:hAnsi="Times New Roman" w:cs="Times New Roman"/>
          <w:sz w:val="24"/>
          <w:szCs w:val="24"/>
        </w:rPr>
        <w:t xml:space="preserve"> Në rastet e parashikuara në pikat 3 deri në 5 të këtij neni, asambleja e përgjithshme mund të miratojë një rezolutë këshilluese, duke miratuar apo bërë vërejtje për veprimtarinë e administratorëve.</w:t>
      </w:r>
    </w:p>
    <w:p w:rsidR="00135A86" w:rsidRPr="00A15F00" w:rsidRDefault="00135A86" w:rsidP="00A15F00">
      <w:pPr>
        <w:pStyle w:val="NoSpacing"/>
        <w:jc w:val="both"/>
        <w:rPr>
          <w:rFonts w:ascii="Times New Roman" w:hAnsi="Times New Roman" w:cs="Times New Roman"/>
          <w:sz w:val="24"/>
          <w:szCs w:val="24"/>
        </w:rPr>
      </w:pPr>
    </w:p>
    <w:p w:rsidR="00135A86" w:rsidRPr="00F5235F" w:rsidRDefault="00135A86" w:rsidP="00F5235F">
      <w:pPr>
        <w:pStyle w:val="NoSpacing"/>
        <w:jc w:val="center"/>
        <w:rPr>
          <w:rFonts w:ascii="Times New Roman" w:hAnsi="Times New Roman" w:cs="Times New Roman"/>
          <w:b/>
          <w:sz w:val="24"/>
          <w:szCs w:val="24"/>
        </w:rPr>
      </w:pPr>
      <w:r w:rsidRPr="00F5235F">
        <w:rPr>
          <w:rFonts w:ascii="Times New Roman" w:hAnsi="Times New Roman" w:cs="Times New Roman"/>
          <w:b/>
          <w:sz w:val="24"/>
          <w:szCs w:val="24"/>
        </w:rPr>
        <w:t>Neni 83</w:t>
      </w:r>
    </w:p>
    <w:p w:rsidR="00135A86" w:rsidRPr="00F5235F" w:rsidRDefault="00135A86" w:rsidP="00F5235F">
      <w:pPr>
        <w:pStyle w:val="NoSpacing"/>
        <w:jc w:val="center"/>
        <w:rPr>
          <w:rFonts w:ascii="Times New Roman" w:hAnsi="Times New Roman" w:cs="Times New Roman"/>
          <w:b/>
          <w:sz w:val="24"/>
          <w:szCs w:val="24"/>
        </w:rPr>
      </w:pPr>
      <w:r w:rsidRPr="00F5235F">
        <w:rPr>
          <w:rFonts w:ascii="Times New Roman" w:hAnsi="Times New Roman" w:cs="Times New Roman"/>
          <w:b/>
          <w:sz w:val="24"/>
          <w:szCs w:val="24"/>
        </w:rPr>
        <w:t>Mënyra e thirrjes</w:t>
      </w:r>
    </w:p>
    <w:p w:rsidR="00135A86" w:rsidRPr="00A15F00" w:rsidRDefault="00135A86" w:rsidP="00A15F00">
      <w:pPr>
        <w:pStyle w:val="NoSpacing"/>
        <w:jc w:val="both"/>
        <w:rPr>
          <w:rFonts w:ascii="Times New Roman" w:hAnsi="Times New Roman" w:cs="Times New Roman"/>
          <w:sz w:val="24"/>
          <w:szCs w:val="24"/>
        </w:rPr>
      </w:pPr>
    </w:p>
    <w:p w:rsidR="00135A86" w:rsidRPr="00A15F00" w:rsidRDefault="00135A86" w:rsidP="00A15F00">
      <w:pPr>
        <w:pStyle w:val="NoSpacing"/>
        <w:jc w:val="both"/>
        <w:rPr>
          <w:rFonts w:ascii="Times New Roman" w:hAnsi="Times New Roman" w:cs="Times New Roman"/>
          <w:sz w:val="24"/>
          <w:szCs w:val="24"/>
        </w:rPr>
      </w:pPr>
      <w:r w:rsidRPr="00F5235F">
        <w:rPr>
          <w:rFonts w:ascii="Times New Roman" w:hAnsi="Times New Roman" w:cs="Times New Roman"/>
          <w:b/>
          <w:sz w:val="24"/>
          <w:szCs w:val="24"/>
        </w:rPr>
        <w:t>1.</w:t>
      </w:r>
      <w:r w:rsidRPr="00A15F00">
        <w:rPr>
          <w:rFonts w:ascii="Times New Roman" w:hAnsi="Times New Roman" w:cs="Times New Roman"/>
          <w:sz w:val="24"/>
          <w:szCs w:val="24"/>
        </w:rPr>
        <w:t xml:space="preserve"> Asambleja e përgjithshme thirret nëpërmjet një njoftimi me shkresë ose, nëse parashikohet nga statuti, me njoftim nëpërmjet postës elektronike. Njoftimi me shkresë apo me mesazh elektronik duhet të përmbajë vendin, datën, orën e mbledhjes dhe rendin e ditës e t'u dërgohet të gjithë ortakëve, jo më vonë se 7 ditë përpara datës së parashikuar për </w:t>
      </w:r>
      <w:r w:rsidR="00F5235F">
        <w:rPr>
          <w:rFonts w:ascii="Times New Roman" w:hAnsi="Times New Roman" w:cs="Times New Roman"/>
          <w:sz w:val="24"/>
          <w:szCs w:val="24"/>
        </w:rPr>
        <w:t>mbledhjen e asamblesë.</w:t>
      </w:r>
    </w:p>
    <w:p w:rsidR="00135A86" w:rsidRPr="00A15F00" w:rsidRDefault="00135A86" w:rsidP="00A15F00">
      <w:pPr>
        <w:pStyle w:val="NoSpacing"/>
        <w:jc w:val="both"/>
        <w:rPr>
          <w:rFonts w:ascii="Times New Roman" w:hAnsi="Times New Roman" w:cs="Times New Roman"/>
          <w:sz w:val="24"/>
          <w:szCs w:val="24"/>
        </w:rPr>
      </w:pPr>
      <w:r w:rsidRPr="00F5235F">
        <w:rPr>
          <w:rFonts w:ascii="Times New Roman" w:hAnsi="Times New Roman" w:cs="Times New Roman"/>
          <w:b/>
          <w:sz w:val="24"/>
          <w:szCs w:val="24"/>
        </w:rPr>
        <w:t>2.</w:t>
      </w:r>
      <w:r w:rsidRPr="00A15F00">
        <w:rPr>
          <w:rFonts w:ascii="Times New Roman" w:hAnsi="Times New Roman" w:cs="Times New Roman"/>
          <w:sz w:val="24"/>
          <w:szCs w:val="24"/>
        </w:rPr>
        <w:t xml:space="preserve"> Kur asambleja e përgjithshme nuk është thirrur sipas pikës 1 të këtij neni, ajo mund të marrë vendime të vlefshme vetëm nëse të gjithë ortakët janë dakord, për të marrë vendime, pavarësisht parregullsisë.</w:t>
      </w:r>
    </w:p>
    <w:p w:rsidR="00135A86" w:rsidRPr="00A15F00" w:rsidRDefault="00135A86" w:rsidP="00A15F00">
      <w:pPr>
        <w:pStyle w:val="NoSpacing"/>
        <w:jc w:val="both"/>
        <w:rPr>
          <w:rFonts w:ascii="Times New Roman" w:hAnsi="Times New Roman" w:cs="Times New Roman"/>
          <w:sz w:val="24"/>
          <w:szCs w:val="24"/>
        </w:rPr>
      </w:pPr>
    </w:p>
    <w:p w:rsidR="00135A86" w:rsidRPr="00F5235F" w:rsidRDefault="00135A86" w:rsidP="00F5235F">
      <w:pPr>
        <w:pStyle w:val="NoSpacing"/>
        <w:jc w:val="center"/>
        <w:rPr>
          <w:rFonts w:ascii="Times New Roman" w:hAnsi="Times New Roman" w:cs="Times New Roman"/>
          <w:b/>
          <w:sz w:val="24"/>
          <w:szCs w:val="24"/>
        </w:rPr>
      </w:pPr>
      <w:r w:rsidRPr="00F5235F">
        <w:rPr>
          <w:rFonts w:ascii="Times New Roman" w:hAnsi="Times New Roman" w:cs="Times New Roman"/>
          <w:b/>
          <w:sz w:val="24"/>
          <w:szCs w:val="24"/>
        </w:rPr>
        <w:lastRenderedPageBreak/>
        <w:t>Neni 84</w:t>
      </w:r>
    </w:p>
    <w:p w:rsidR="00135A86" w:rsidRPr="00F5235F" w:rsidRDefault="00135A86" w:rsidP="00F5235F">
      <w:pPr>
        <w:pStyle w:val="NoSpacing"/>
        <w:jc w:val="center"/>
        <w:rPr>
          <w:rFonts w:ascii="Times New Roman" w:hAnsi="Times New Roman" w:cs="Times New Roman"/>
          <w:b/>
          <w:sz w:val="24"/>
          <w:szCs w:val="24"/>
        </w:rPr>
      </w:pPr>
      <w:r w:rsidRPr="00F5235F">
        <w:rPr>
          <w:rFonts w:ascii="Times New Roman" w:hAnsi="Times New Roman" w:cs="Times New Roman"/>
          <w:b/>
          <w:sz w:val="24"/>
          <w:szCs w:val="24"/>
        </w:rPr>
        <w:t>Kërkesa nga ortakët e pakicës</w:t>
      </w:r>
    </w:p>
    <w:p w:rsidR="00135A86" w:rsidRPr="00A15F00" w:rsidRDefault="00135A86" w:rsidP="00A15F00">
      <w:pPr>
        <w:pStyle w:val="NoSpacing"/>
        <w:jc w:val="both"/>
        <w:rPr>
          <w:rFonts w:ascii="Times New Roman" w:hAnsi="Times New Roman" w:cs="Times New Roman"/>
          <w:sz w:val="24"/>
          <w:szCs w:val="24"/>
        </w:rPr>
      </w:pPr>
    </w:p>
    <w:p w:rsidR="00135A86" w:rsidRPr="00A15F00" w:rsidRDefault="00135A86" w:rsidP="00A15F00">
      <w:pPr>
        <w:pStyle w:val="NoSpacing"/>
        <w:jc w:val="both"/>
        <w:rPr>
          <w:rFonts w:ascii="Times New Roman" w:hAnsi="Times New Roman" w:cs="Times New Roman"/>
          <w:sz w:val="24"/>
          <w:szCs w:val="24"/>
        </w:rPr>
      </w:pPr>
      <w:r w:rsidRPr="00F5235F">
        <w:rPr>
          <w:rFonts w:ascii="Times New Roman" w:hAnsi="Times New Roman" w:cs="Times New Roman"/>
          <w:b/>
          <w:sz w:val="24"/>
          <w:szCs w:val="24"/>
        </w:rPr>
        <w:t>1.</w:t>
      </w:r>
      <w:r w:rsidRPr="00A15F00">
        <w:rPr>
          <w:rFonts w:ascii="Times New Roman" w:hAnsi="Times New Roman" w:cs="Times New Roman"/>
          <w:sz w:val="24"/>
          <w:szCs w:val="24"/>
        </w:rPr>
        <w:t xml:space="preserve"> Ortakët, të cilët përfaqësojnë të paktën 5 për qind të totalit të votave në asamblenë e përgjithshme të shoqërisë, apo një pjesë më të vogël të parashikuar në statut, mund t'i drejtojnë administratorëve një kërkesë me shkrim, përfshirë postën elektronike, për të thirrur asamblenë e përgjithshme dhe/ose përfshirjen e çështjeve të posaçme në rendin e ditës. </w:t>
      </w:r>
      <w:proofErr w:type="gramStart"/>
      <w:r w:rsidRPr="00A15F00">
        <w:rPr>
          <w:rFonts w:ascii="Times New Roman" w:hAnsi="Times New Roman" w:cs="Times New Roman"/>
          <w:sz w:val="24"/>
          <w:szCs w:val="24"/>
        </w:rPr>
        <w:t>Kërkesa duhet të përmbajë arsyet, objektivat dhe çështjet, për të cilat asambleja duhet të marrë një vendim.Nëse kërkesa refuzohet, këta ortakë kanë të drejtë ta thërrasin asamblenë dhe të caktojnë çështjet e rendit të ditës, në përputhje me pikë</w:t>
      </w:r>
      <w:r w:rsidR="00F5235F">
        <w:rPr>
          <w:rFonts w:ascii="Times New Roman" w:hAnsi="Times New Roman" w:cs="Times New Roman"/>
          <w:sz w:val="24"/>
          <w:szCs w:val="24"/>
        </w:rPr>
        <w:t>n 1 të nenit 83 të këtij ligji.</w:t>
      </w:r>
      <w:proofErr w:type="gramEnd"/>
    </w:p>
    <w:p w:rsidR="00135A86" w:rsidRPr="00A15F00" w:rsidRDefault="00135A86" w:rsidP="00A15F00">
      <w:pPr>
        <w:pStyle w:val="NoSpacing"/>
        <w:jc w:val="both"/>
        <w:rPr>
          <w:rFonts w:ascii="Times New Roman" w:hAnsi="Times New Roman" w:cs="Times New Roman"/>
          <w:sz w:val="24"/>
          <w:szCs w:val="24"/>
        </w:rPr>
      </w:pPr>
      <w:r w:rsidRPr="00F5235F">
        <w:rPr>
          <w:rFonts w:ascii="Times New Roman" w:hAnsi="Times New Roman" w:cs="Times New Roman"/>
          <w:b/>
          <w:sz w:val="24"/>
          <w:szCs w:val="24"/>
        </w:rPr>
        <w:t>2.</w:t>
      </w:r>
      <w:r w:rsidRPr="00A15F00">
        <w:rPr>
          <w:rFonts w:ascii="Times New Roman" w:hAnsi="Times New Roman" w:cs="Times New Roman"/>
          <w:sz w:val="24"/>
          <w:szCs w:val="24"/>
        </w:rPr>
        <w:t xml:space="preserve"> Nëse, në kundërshtim me pikën 1 të këtij neni, asambleja e përgjithshme nuk thirret, ose çështja e kërkuar prej këtyre nuk futet në rendin e ditës, secili prej ortakëve, që ka</w:t>
      </w:r>
      <w:r w:rsidR="00F5235F">
        <w:rPr>
          <w:rFonts w:ascii="Times New Roman" w:hAnsi="Times New Roman" w:cs="Times New Roman"/>
          <w:sz w:val="24"/>
          <w:szCs w:val="24"/>
        </w:rPr>
        <w:t>në bërë kërkesën, ka të drejtë:</w:t>
      </w:r>
    </w:p>
    <w:p w:rsidR="00135A86" w:rsidRPr="00A15F00" w:rsidRDefault="00135A86" w:rsidP="00A15F00">
      <w:pPr>
        <w:pStyle w:val="NoSpacing"/>
        <w:jc w:val="both"/>
        <w:rPr>
          <w:rFonts w:ascii="Times New Roman" w:hAnsi="Times New Roman" w:cs="Times New Roman"/>
          <w:sz w:val="24"/>
          <w:szCs w:val="24"/>
        </w:rPr>
      </w:pPr>
      <w:r w:rsidRPr="00F5235F">
        <w:rPr>
          <w:rFonts w:ascii="Times New Roman" w:hAnsi="Times New Roman" w:cs="Times New Roman"/>
          <w:b/>
          <w:sz w:val="24"/>
          <w:szCs w:val="24"/>
        </w:rPr>
        <w:t>a)</w:t>
      </w:r>
      <w:r w:rsidR="003E7AE7">
        <w:rPr>
          <w:rFonts w:ascii="Times New Roman" w:hAnsi="Times New Roman" w:cs="Times New Roman"/>
          <w:b/>
          <w:sz w:val="24"/>
          <w:szCs w:val="24"/>
        </w:rPr>
        <w:t xml:space="preserve"> </w:t>
      </w:r>
      <w:proofErr w:type="gramStart"/>
      <w:r w:rsidRPr="00A15F00">
        <w:rPr>
          <w:rFonts w:ascii="Times New Roman" w:hAnsi="Times New Roman" w:cs="Times New Roman"/>
          <w:sz w:val="24"/>
          <w:szCs w:val="24"/>
        </w:rPr>
        <w:t>të</w:t>
      </w:r>
      <w:proofErr w:type="gramEnd"/>
      <w:r w:rsidRPr="00A15F00">
        <w:rPr>
          <w:rFonts w:ascii="Times New Roman" w:hAnsi="Times New Roman" w:cs="Times New Roman"/>
          <w:sz w:val="24"/>
          <w:szCs w:val="24"/>
        </w:rPr>
        <w:t xml:space="preserve"> ngrejë padi në gjykatë, për të deklaruar shkeljen e detyrimit të besnikërisë, nëse administratorët nuk përmbushin kërkesat e ortakëve brenda 15 ditëv</w:t>
      </w:r>
      <w:r w:rsidR="00F5235F">
        <w:rPr>
          <w:rFonts w:ascii="Times New Roman" w:hAnsi="Times New Roman" w:cs="Times New Roman"/>
          <w:sz w:val="24"/>
          <w:szCs w:val="24"/>
        </w:rPr>
        <w:t>e;</w:t>
      </w:r>
    </w:p>
    <w:p w:rsidR="00135A86" w:rsidRPr="00A15F00" w:rsidRDefault="00135A86" w:rsidP="00A15F00">
      <w:pPr>
        <w:pStyle w:val="NoSpacing"/>
        <w:jc w:val="both"/>
        <w:rPr>
          <w:rFonts w:ascii="Times New Roman" w:hAnsi="Times New Roman" w:cs="Times New Roman"/>
          <w:sz w:val="24"/>
          <w:szCs w:val="24"/>
        </w:rPr>
      </w:pPr>
      <w:r w:rsidRPr="00F5235F">
        <w:rPr>
          <w:rFonts w:ascii="Times New Roman" w:hAnsi="Times New Roman" w:cs="Times New Roman"/>
          <w:b/>
          <w:sz w:val="24"/>
          <w:szCs w:val="24"/>
        </w:rPr>
        <w:t>b)</w:t>
      </w:r>
      <w:r w:rsidR="003E7AE7">
        <w:rPr>
          <w:rFonts w:ascii="Times New Roman" w:hAnsi="Times New Roman" w:cs="Times New Roman"/>
          <w:b/>
          <w:sz w:val="24"/>
          <w:szCs w:val="24"/>
        </w:rPr>
        <w:t xml:space="preserve"> </w:t>
      </w:r>
      <w:proofErr w:type="gramStart"/>
      <w:r w:rsidRPr="00A15F00">
        <w:rPr>
          <w:rFonts w:ascii="Times New Roman" w:hAnsi="Times New Roman" w:cs="Times New Roman"/>
          <w:sz w:val="24"/>
          <w:szCs w:val="24"/>
        </w:rPr>
        <w:t>t'i</w:t>
      </w:r>
      <w:proofErr w:type="gramEnd"/>
      <w:r w:rsidRPr="00A15F00">
        <w:rPr>
          <w:rFonts w:ascii="Times New Roman" w:hAnsi="Times New Roman" w:cs="Times New Roman"/>
          <w:sz w:val="24"/>
          <w:szCs w:val="24"/>
        </w:rPr>
        <w:t xml:space="preserve"> kërkojë shoqërisë blerjen e k</w:t>
      </w:r>
      <w:r w:rsidR="00F5235F">
        <w:rPr>
          <w:rFonts w:ascii="Times New Roman" w:hAnsi="Times New Roman" w:cs="Times New Roman"/>
          <w:sz w:val="24"/>
          <w:szCs w:val="24"/>
        </w:rPr>
        <w:t>uotave, të zotëruara prej tyre.</w:t>
      </w:r>
    </w:p>
    <w:p w:rsidR="00135A86" w:rsidRPr="00A15F00" w:rsidRDefault="00135A86" w:rsidP="00A15F00">
      <w:pPr>
        <w:pStyle w:val="NoSpacing"/>
        <w:jc w:val="both"/>
        <w:rPr>
          <w:rFonts w:ascii="Times New Roman" w:hAnsi="Times New Roman" w:cs="Times New Roman"/>
          <w:sz w:val="24"/>
          <w:szCs w:val="24"/>
        </w:rPr>
      </w:pPr>
      <w:r w:rsidRPr="00F5235F">
        <w:rPr>
          <w:rFonts w:ascii="Times New Roman" w:hAnsi="Times New Roman" w:cs="Times New Roman"/>
          <w:b/>
          <w:sz w:val="24"/>
          <w:szCs w:val="24"/>
        </w:rPr>
        <w:t>3.</w:t>
      </w:r>
      <w:r w:rsidRPr="00A15F00">
        <w:rPr>
          <w:rFonts w:ascii="Times New Roman" w:hAnsi="Times New Roman" w:cs="Times New Roman"/>
          <w:sz w:val="24"/>
          <w:szCs w:val="24"/>
        </w:rPr>
        <w:t xml:space="preserve"> Në rastet kur rendi i ditës ndryshohet, sipas parashikimeve të pikave 1 e 2 të këtij neni dhe thirrja i është njoftuar ortakëve, administratorët njoftojnë përsëri </w:t>
      </w:r>
      <w:proofErr w:type="gramStart"/>
      <w:r w:rsidRPr="00A15F00">
        <w:rPr>
          <w:rFonts w:ascii="Times New Roman" w:hAnsi="Times New Roman" w:cs="Times New Roman"/>
          <w:sz w:val="24"/>
          <w:szCs w:val="24"/>
        </w:rPr>
        <w:t>rendin</w:t>
      </w:r>
      <w:proofErr w:type="gramEnd"/>
      <w:r w:rsidRPr="00A15F00">
        <w:rPr>
          <w:rFonts w:ascii="Times New Roman" w:hAnsi="Times New Roman" w:cs="Times New Roman"/>
          <w:sz w:val="24"/>
          <w:szCs w:val="24"/>
        </w:rPr>
        <w:t xml:space="preserve"> e ditës, të ndryshuar, në përputhje me parashikimet e pikë</w:t>
      </w:r>
      <w:r w:rsidR="00F5235F">
        <w:rPr>
          <w:rFonts w:ascii="Times New Roman" w:hAnsi="Times New Roman" w:cs="Times New Roman"/>
          <w:sz w:val="24"/>
          <w:szCs w:val="24"/>
        </w:rPr>
        <w:t>s 1 të nenit 83 të këtij ligji.</w:t>
      </w:r>
    </w:p>
    <w:p w:rsidR="00135A86" w:rsidRPr="00A15F00" w:rsidRDefault="00135A86" w:rsidP="00A15F00">
      <w:pPr>
        <w:pStyle w:val="NoSpacing"/>
        <w:jc w:val="both"/>
        <w:rPr>
          <w:rFonts w:ascii="Times New Roman" w:hAnsi="Times New Roman" w:cs="Times New Roman"/>
          <w:sz w:val="24"/>
          <w:szCs w:val="24"/>
        </w:rPr>
      </w:pPr>
      <w:r w:rsidRPr="00F5235F">
        <w:rPr>
          <w:rFonts w:ascii="Times New Roman" w:hAnsi="Times New Roman" w:cs="Times New Roman"/>
          <w:b/>
          <w:sz w:val="24"/>
          <w:szCs w:val="24"/>
        </w:rPr>
        <w:t>4.</w:t>
      </w:r>
      <w:r w:rsidRPr="00A15F00">
        <w:rPr>
          <w:rFonts w:ascii="Times New Roman" w:hAnsi="Times New Roman" w:cs="Times New Roman"/>
          <w:sz w:val="24"/>
          <w:szCs w:val="24"/>
        </w:rPr>
        <w:t xml:space="preserve"> Përfaqësuesi i autorizuar është i detyruar të deklarojë çdo fakt apo rrethanë, të tillë që, sipas gjykimit të ortakut të përfaqësuar, rrezikon të ndikojë në vendimmarrjen e përfaqësuesit për interesa të tjerë të ndryshëm nga ata të ortakut të përfaqësuar.</w:t>
      </w:r>
    </w:p>
    <w:p w:rsidR="00135A86" w:rsidRPr="00A15F00" w:rsidRDefault="00135A86" w:rsidP="00A15F00">
      <w:pPr>
        <w:pStyle w:val="NoSpacing"/>
        <w:jc w:val="both"/>
        <w:rPr>
          <w:rFonts w:ascii="Times New Roman" w:hAnsi="Times New Roman" w:cs="Times New Roman"/>
          <w:sz w:val="24"/>
          <w:szCs w:val="24"/>
        </w:rPr>
      </w:pPr>
    </w:p>
    <w:p w:rsidR="00135A86" w:rsidRPr="00F5235F" w:rsidRDefault="00135A86" w:rsidP="00F5235F">
      <w:pPr>
        <w:pStyle w:val="NoSpacing"/>
        <w:jc w:val="center"/>
        <w:rPr>
          <w:rFonts w:ascii="Times New Roman" w:hAnsi="Times New Roman" w:cs="Times New Roman"/>
          <w:b/>
          <w:sz w:val="24"/>
          <w:szCs w:val="24"/>
        </w:rPr>
      </w:pPr>
      <w:r w:rsidRPr="00F5235F">
        <w:rPr>
          <w:rFonts w:ascii="Times New Roman" w:hAnsi="Times New Roman" w:cs="Times New Roman"/>
          <w:b/>
          <w:sz w:val="24"/>
          <w:szCs w:val="24"/>
        </w:rPr>
        <w:t>Neni 85</w:t>
      </w:r>
    </w:p>
    <w:p w:rsidR="00135A86" w:rsidRPr="00F5235F" w:rsidRDefault="00135A86" w:rsidP="00F5235F">
      <w:pPr>
        <w:pStyle w:val="NoSpacing"/>
        <w:jc w:val="center"/>
        <w:rPr>
          <w:rFonts w:ascii="Times New Roman" w:hAnsi="Times New Roman" w:cs="Times New Roman"/>
          <w:b/>
          <w:sz w:val="24"/>
          <w:szCs w:val="24"/>
        </w:rPr>
      </w:pPr>
      <w:r w:rsidRPr="00F5235F">
        <w:rPr>
          <w:rFonts w:ascii="Times New Roman" w:hAnsi="Times New Roman" w:cs="Times New Roman"/>
          <w:b/>
          <w:sz w:val="24"/>
          <w:szCs w:val="24"/>
        </w:rPr>
        <w:t>Përfaqësimi në asamble</w:t>
      </w:r>
    </w:p>
    <w:p w:rsidR="00135A86" w:rsidRPr="00A15F00" w:rsidRDefault="00135A86" w:rsidP="00A15F00">
      <w:pPr>
        <w:pStyle w:val="NoSpacing"/>
        <w:jc w:val="both"/>
        <w:rPr>
          <w:rFonts w:ascii="Times New Roman" w:hAnsi="Times New Roman" w:cs="Times New Roman"/>
          <w:sz w:val="24"/>
          <w:szCs w:val="24"/>
        </w:rPr>
      </w:pPr>
    </w:p>
    <w:p w:rsidR="00135A86" w:rsidRPr="00A15F00" w:rsidRDefault="00135A86" w:rsidP="00A15F00">
      <w:pPr>
        <w:pStyle w:val="NoSpacing"/>
        <w:jc w:val="both"/>
        <w:rPr>
          <w:rFonts w:ascii="Times New Roman" w:hAnsi="Times New Roman" w:cs="Times New Roman"/>
          <w:sz w:val="24"/>
          <w:szCs w:val="24"/>
        </w:rPr>
      </w:pPr>
      <w:r w:rsidRPr="00F5235F">
        <w:rPr>
          <w:rFonts w:ascii="Times New Roman" w:hAnsi="Times New Roman" w:cs="Times New Roman"/>
          <w:b/>
          <w:sz w:val="24"/>
          <w:szCs w:val="24"/>
        </w:rPr>
        <w:t>1.</w:t>
      </w:r>
      <w:r w:rsidRPr="00A15F00">
        <w:rPr>
          <w:rFonts w:ascii="Times New Roman" w:hAnsi="Times New Roman" w:cs="Times New Roman"/>
          <w:sz w:val="24"/>
          <w:szCs w:val="24"/>
        </w:rPr>
        <w:t xml:space="preserve"> Ortaku mund të përfaqësohet në asamblenë e përgjithshme, në bazë të një autorizimi nga një ortak tje</w:t>
      </w:r>
      <w:r w:rsidR="00F5235F">
        <w:rPr>
          <w:rFonts w:ascii="Times New Roman" w:hAnsi="Times New Roman" w:cs="Times New Roman"/>
          <w:sz w:val="24"/>
          <w:szCs w:val="24"/>
        </w:rPr>
        <w:t>tër apo nga një person i tretë.</w:t>
      </w:r>
    </w:p>
    <w:p w:rsidR="00F5235F" w:rsidRDefault="00135A86" w:rsidP="00A15F00">
      <w:pPr>
        <w:pStyle w:val="NoSpacing"/>
        <w:jc w:val="both"/>
        <w:rPr>
          <w:rFonts w:ascii="Times New Roman" w:hAnsi="Times New Roman" w:cs="Times New Roman"/>
          <w:sz w:val="24"/>
          <w:szCs w:val="24"/>
        </w:rPr>
      </w:pPr>
      <w:r w:rsidRPr="00F5235F">
        <w:rPr>
          <w:rFonts w:ascii="Times New Roman" w:hAnsi="Times New Roman" w:cs="Times New Roman"/>
          <w:b/>
          <w:sz w:val="24"/>
          <w:szCs w:val="24"/>
        </w:rPr>
        <w:t>2.</w:t>
      </w:r>
      <w:r w:rsidRPr="00A15F00">
        <w:rPr>
          <w:rFonts w:ascii="Times New Roman" w:hAnsi="Times New Roman" w:cs="Times New Roman"/>
          <w:sz w:val="24"/>
          <w:szCs w:val="24"/>
        </w:rPr>
        <w:t xml:space="preserve"> Administratorët e shoqërisë nuk mund të veprojnë si përfaqësues të ortakëve në asamblenë e përgjithshme.</w:t>
      </w:r>
    </w:p>
    <w:p w:rsidR="005B438B" w:rsidRPr="00A15F00" w:rsidRDefault="00135A86" w:rsidP="00A15F00">
      <w:pPr>
        <w:pStyle w:val="NoSpacing"/>
        <w:jc w:val="both"/>
        <w:rPr>
          <w:rFonts w:ascii="Times New Roman" w:hAnsi="Times New Roman" w:cs="Times New Roman"/>
          <w:sz w:val="24"/>
          <w:szCs w:val="24"/>
        </w:rPr>
      </w:pPr>
      <w:r w:rsidRPr="003E7AE7">
        <w:rPr>
          <w:rFonts w:ascii="Times New Roman" w:hAnsi="Times New Roman" w:cs="Times New Roman"/>
          <w:b/>
          <w:sz w:val="24"/>
          <w:szCs w:val="24"/>
        </w:rPr>
        <w:t>3.</w:t>
      </w:r>
      <w:r w:rsidR="003E7AE7">
        <w:rPr>
          <w:rFonts w:ascii="Times New Roman" w:hAnsi="Times New Roman" w:cs="Times New Roman"/>
          <w:b/>
          <w:sz w:val="24"/>
          <w:szCs w:val="24"/>
        </w:rPr>
        <w:t xml:space="preserve"> </w:t>
      </w:r>
      <w:r w:rsidR="005B438B" w:rsidRPr="003E7AE7">
        <w:rPr>
          <w:rFonts w:ascii="Times New Roman" w:hAnsi="Times New Roman" w:cs="Times New Roman"/>
          <w:sz w:val="24"/>
          <w:szCs w:val="24"/>
        </w:rPr>
        <w:t>Autorizimi jepet në formë shkresore vetëm për një mbledhje të asamblesë së përgjithshme dhe është i vlefshëm edhe për mbledhjet vijuese me të njëjtin rend dite.</w:t>
      </w:r>
    </w:p>
    <w:p w:rsidR="005B438B" w:rsidRPr="00A15F00" w:rsidRDefault="005B438B" w:rsidP="00A15F00">
      <w:pPr>
        <w:pStyle w:val="NoSpacing"/>
        <w:jc w:val="both"/>
        <w:rPr>
          <w:rFonts w:ascii="Times New Roman" w:hAnsi="Times New Roman" w:cs="Times New Roman"/>
          <w:sz w:val="24"/>
          <w:szCs w:val="24"/>
        </w:rPr>
      </w:pPr>
    </w:p>
    <w:p w:rsidR="00135A86" w:rsidRPr="00F5235F" w:rsidRDefault="00135A86" w:rsidP="00F5235F">
      <w:pPr>
        <w:pStyle w:val="NoSpacing"/>
        <w:jc w:val="center"/>
        <w:rPr>
          <w:rFonts w:ascii="Times New Roman" w:hAnsi="Times New Roman" w:cs="Times New Roman"/>
          <w:b/>
          <w:sz w:val="24"/>
          <w:szCs w:val="24"/>
        </w:rPr>
      </w:pPr>
      <w:r w:rsidRPr="00F5235F">
        <w:rPr>
          <w:rFonts w:ascii="Times New Roman" w:hAnsi="Times New Roman" w:cs="Times New Roman"/>
          <w:b/>
          <w:sz w:val="24"/>
          <w:szCs w:val="24"/>
        </w:rPr>
        <w:t>Neni 86</w:t>
      </w:r>
    </w:p>
    <w:p w:rsidR="00135A86" w:rsidRPr="00F5235F" w:rsidRDefault="00135A86" w:rsidP="00F5235F">
      <w:pPr>
        <w:pStyle w:val="NoSpacing"/>
        <w:jc w:val="center"/>
        <w:rPr>
          <w:rFonts w:ascii="Times New Roman" w:hAnsi="Times New Roman" w:cs="Times New Roman"/>
          <w:b/>
          <w:sz w:val="24"/>
          <w:szCs w:val="24"/>
        </w:rPr>
      </w:pPr>
      <w:r w:rsidRPr="00F5235F">
        <w:rPr>
          <w:rFonts w:ascii="Times New Roman" w:hAnsi="Times New Roman" w:cs="Times New Roman"/>
          <w:b/>
          <w:sz w:val="24"/>
          <w:szCs w:val="24"/>
        </w:rPr>
        <w:t>Kuorumi</w:t>
      </w:r>
    </w:p>
    <w:p w:rsidR="00135A86" w:rsidRPr="00F5235F" w:rsidRDefault="00135A86" w:rsidP="00F5235F">
      <w:pPr>
        <w:pStyle w:val="NoSpacing"/>
        <w:jc w:val="center"/>
        <w:rPr>
          <w:rFonts w:ascii="Times New Roman" w:hAnsi="Times New Roman" w:cs="Times New Roman"/>
          <w:b/>
          <w:sz w:val="24"/>
          <w:szCs w:val="24"/>
        </w:rPr>
      </w:pPr>
    </w:p>
    <w:p w:rsidR="00135A86" w:rsidRPr="00A15F00" w:rsidRDefault="00135A86" w:rsidP="00A15F00">
      <w:pPr>
        <w:pStyle w:val="NoSpacing"/>
        <w:jc w:val="both"/>
        <w:rPr>
          <w:rFonts w:ascii="Times New Roman" w:hAnsi="Times New Roman" w:cs="Times New Roman"/>
          <w:sz w:val="24"/>
          <w:szCs w:val="24"/>
        </w:rPr>
      </w:pPr>
      <w:r w:rsidRPr="00F5235F">
        <w:rPr>
          <w:rFonts w:ascii="Times New Roman" w:hAnsi="Times New Roman" w:cs="Times New Roman"/>
          <w:b/>
          <w:sz w:val="24"/>
          <w:szCs w:val="24"/>
        </w:rPr>
        <w:t>1.</w:t>
      </w:r>
      <w:r w:rsidRPr="00A15F00">
        <w:rPr>
          <w:rFonts w:ascii="Times New Roman" w:hAnsi="Times New Roman" w:cs="Times New Roman"/>
          <w:sz w:val="24"/>
          <w:szCs w:val="24"/>
        </w:rPr>
        <w:t xml:space="preserve"> Në rastin e marrjes së vendimeve, që kërkojnë një shumicë të zakonshme, asambleja e përgjithshme mund të marrë vendime të vlefshme vetëm nëse m arrin pjesë ortakët me të drejtë vote, që zotërojnë më shumë se 30 për qind të kuotave. Në rastin kur asambleja e përgjithshme duhet të vendosë për çështje, të cilat kërkojnë shumicë të kualifikuar, sipas nenit 87 të këtij ligji, ajo mund të marrë vendime të vlefshme vetëm nëse ortakët që zotërojnë më shumë se gjysmën e numrit total të votave janë të pranishëm personalisht, votojnë me shkresë, apo mjete elektronike, sipas parashikimeve të pikë</w:t>
      </w:r>
      <w:r w:rsidR="00F5235F">
        <w:rPr>
          <w:rFonts w:ascii="Times New Roman" w:hAnsi="Times New Roman" w:cs="Times New Roman"/>
          <w:sz w:val="24"/>
          <w:szCs w:val="24"/>
        </w:rPr>
        <w:t>s 3 të nenit 88 të këtij ligji.</w:t>
      </w:r>
    </w:p>
    <w:p w:rsidR="00135A86" w:rsidRPr="00A15F00" w:rsidRDefault="00135A86" w:rsidP="00A15F00">
      <w:pPr>
        <w:pStyle w:val="NoSpacing"/>
        <w:jc w:val="both"/>
        <w:rPr>
          <w:rFonts w:ascii="Times New Roman" w:hAnsi="Times New Roman" w:cs="Times New Roman"/>
          <w:sz w:val="24"/>
          <w:szCs w:val="24"/>
        </w:rPr>
      </w:pPr>
      <w:r w:rsidRPr="00F5235F">
        <w:rPr>
          <w:rFonts w:ascii="Times New Roman" w:hAnsi="Times New Roman" w:cs="Times New Roman"/>
          <w:b/>
          <w:sz w:val="24"/>
          <w:szCs w:val="24"/>
        </w:rPr>
        <w:t>2.</w:t>
      </w:r>
      <w:r w:rsidRPr="00A15F00">
        <w:rPr>
          <w:rFonts w:ascii="Times New Roman" w:hAnsi="Times New Roman" w:cs="Times New Roman"/>
          <w:sz w:val="24"/>
          <w:szCs w:val="24"/>
        </w:rPr>
        <w:t xml:space="preserve"> Nëse asambleja e përgjithshme nuk mund të mblidhet për shkak të mungesës së kuorumit të përmendur në pikën 1 të këtij neni, asambleja mblidhet përsëri </w:t>
      </w:r>
      <w:proofErr w:type="gramStart"/>
      <w:r w:rsidRPr="00A15F00">
        <w:rPr>
          <w:rFonts w:ascii="Times New Roman" w:hAnsi="Times New Roman" w:cs="Times New Roman"/>
          <w:sz w:val="24"/>
          <w:szCs w:val="24"/>
        </w:rPr>
        <w:t>jo</w:t>
      </w:r>
      <w:proofErr w:type="gramEnd"/>
      <w:r w:rsidRPr="00A15F00">
        <w:rPr>
          <w:rFonts w:ascii="Times New Roman" w:hAnsi="Times New Roman" w:cs="Times New Roman"/>
          <w:sz w:val="24"/>
          <w:szCs w:val="24"/>
        </w:rPr>
        <w:t xml:space="preserve"> më vonë se 30 ditë, me të njëjtin rend dite.</w:t>
      </w:r>
    </w:p>
    <w:p w:rsidR="00135A86" w:rsidRPr="00A15F00" w:rsidRDefault="00135A86" w:rsidP="00A15F00">
      <w:pPr>
        <w:pStyle w:val="NoSpacing"/>
        <w:jc w:val="both"/>
        <w:rPr>
          <w:rFonts w:ascii="Times New Roman" w:hAnsi="Times New Roman" w:cs="Times New Roman"/>
          <w:sz w:val="24"/>
          <w:szCs w:val="24"/>
        </w:rPr>
      </w:pPr>
    </w:p>
    <w:p w:rsidR="00135A86" w:rsidRPr="00F5235F" w:rsidRDefault="00135A86" w:rsidP="00F5235F">
      <w:pPr>
        <w:pStyle w:val="NoSpacing"/>
        <w:jc w:val="center"/>
        <w:rPr>
          <w:rFonts w:ascii="Times New Roman" w:hAnsi="Times New Roman" w:cs="Times New Roman"/>
          <w:b/>
          <w:sz w:val="24"/>
          <w:szCs w:val="24"/>
        </w:rPr>
      </w:pPr>
      <w:r w:rsidRPr="00F5235F">
        <w:rPr>
          <w:rFonts w:ascii="Times New Roman" w:hAnsi="Times New Roman" w:cs="Times New Roman"/>
          <w:b/>
          <w:sz w:val="24"/>
          <w:szCs w:val="24"/>
        </w:rPr>
        <w:lastRenderedPageBreak/>
        <w:t>Neni 87</w:t>
      </w:r>
    </w:p>
    <w:p w:rsidR="00135A86" w:rsidRPr="00F5235F" w:rsidRDefault="00135A86" w:rsidP="00F5235F">
      <w:pPr>
        <w:pStyle w:val="NoSpacing"/>
        <w:jc w:val="center"/>
        <w:rPr>
          <w:rFonts w:ascii="Times New Roman" w:hAnsi="Times New Roman" w:cs="Times New Roman"/>
          <w:b/>
          <w:sz w:val="24"/>
          <w:szCs w:val="24"/>
        </w:rPr>
      </w:pPr>
      <w:r w:rsidRPr="00F5235F">
        <w:rPr>
          <w:rFonts w:ascii="Times New Roman" w:hAnsi="Times New Roman" w:cs="Times New Roman"/>
          <w:b/>
          <w:sz w:val="24"/>
          <w:szCs w:val="24"/>
        </w:rPr>
        <w:t>Marrja e vendimeve</w:t>
      </w:r>
    </w:p>
    <w:p w:rsidR="00135A86" w:rsidRPr="00A15F00" w:rsidRDefault="00135A86" w:rsidP="00A15F00">
      <w:pPr>
        <w:pStyle w:val="NoSpacing"/>
        <w:jc w:val="both"/>
        <w:rPr>
          <w:rFonts w:ascii="Times New Roman" w:hAnsi="Times New Roman" w:cs="Times New Roman"/>
          <w:sz w:val="24"/>
          <w:szCs w:val="24"/>
        </w:rPr>
      </w:pPr>
    </w:p>
    <w:p w:rsidR="00135A86" w:rsidRPr="00A15F00" w:rsidRDefault="00135A86" w:rsidP="00A15F00">
      <w:pPr>
        <w:pStyle w:val="NoSpacing"/>
        <w:jc w:val="both"/>
        <w:rPr>
          <w:rFonts w:ascii="Times New Roman" w:hAnsi="Times New Roman" w:cs="Times New Roman"/>
          <w:sz w:val="24"/>
          <w:szCs w:val="24"/>
        </w:rPr>
      </w:pPr>
      <w:r w:rsidRPr="00F5235F">
        <w:rPr>
          <w:rFonts w:ascii="Times New Roman" w:hAnsi="Times New Roman" w:cs="Times New Roman"/>
          <w:b/>
          <w:sz w:val="24"/>
          <w:szCs w:val="24"/>
        </w:rPr>
        <w:t>1.</w:t>
      </w:r>
      <w:r w:rsidRPr="00A15F00">
        <w:rPr>
          <w:rFonts w:ascii="Times New Roman" w:hAnsi="Times New Roman" w:cs="Times New Roman"/>
          <w:sz w:val="24"/>
          <w:szCs w:val="24"/>
        </w:rPr>
        <w:t xml:space="preserve"> Me përjashtim të rasteve kur statuti parashikon një shumicë më të lartë, asambleja e përgjithshme vendos me tri të katërtat e votave të ortakëve pjesëmarrës, siç përcaktohet në pikën 1 të nenit 86 të këtij ligji, për ndryshimin e statutit, zmadhimin ose zvogëlimin e kapitalit të regjistruar, shpërndarjen e fitimeve, riorgani</w:t>
      </w:r>
      <w:r w:rsidR="00F5235F">
        <w:rPr>
          <w:rFonts w:ascii="Times New Roman" w:hAnsi="Times New Roman" w:cs="Times New Roman"/>
          <w:sz w:val="24"/>
          <w:szCs w:val="24"/>
        </w:rPr>
        <w:t>zimin dhe prishjen e shoqërisë.</w:t>
      </w:r>
    </w:p>
    <w:p w:rsidR="00135A86" w:rsidRPr="00A15F00" w:rsidRDefault="00135A86" w:rsidP="00A15F00">
      <w:pPr>
        <w:pStyle w:val="NoSpacing"/>
        <w:jc w:val="both"/>
        <w:rPr>
          <w:rFonts w:ascii="Times New Roman" w:hAnsi="Times New Roman" w:cs="Times New Roman"/>
          <w:sz w:val="24"/>
          <w:szCs w:val="24"/>
        </w:rPr>
      </w:pPr>
      <w:r w:rsidRPr="00F5235F">
        <w:rPr>
          <w:rFonts w:ascii="Times New Roman" w:hAnsi="Times New Roman" w:cs="Times New Roman"/>
          <w:b/>
          <w:sz w:val="24"/>
          <w:szCs w:val="24"/>
        </w:rPr>
        <w:t>2.</w:t>
      </w:r>
      <w:r w:rsidRPr="00A15F00">
        <w:rPr>
          <w:rFonts w:ascii="Times New Roman" w:hAnsi="Times New Roman" w:cs="Times New Roman"/>
          <w:sz w:val="24"/>
          <w:szCs w:val="24"/>
        </w:rPr>
        <w:t xml:space="preserve"> Me përjashtim të rasteve kur parashikohet ndryshe në këtë ligj ose në statut, për çështjet e tjera të renditura në nenin 81 të këtij ligji, asambleja e përgjithshme vendos me shumicën e </w:t>
      </w:r>
      <w:r w:rsidR="00F5235F">
        <w:rPr>
          <w:rFonts w:ascii="Times New Roman" w:hAnsi="Times New Roman" w:cs="Times New Roman"/>
          <w:sz w:val="24"/>
          <w:szCs w:val="24"/>
        </w:rPr>
        <w:t>votave të ortakëve pjesëmarrës.</w:t>
      </w:r>
    </w:p>
    <w:p w:rsidR="00135A86" w:rsidRPr="00A15F00" w:rsidRDefault="00135A86" w:rsidP="00A15F00">
      <w:pPr>
        <w:pStyle w:val="NoSpacing"/>
        <w:jc w:val="both"/>
        <w:rPr>
          <w:rFonts w:ascii="Times New Roman" w:hAnsi="Times New Roman" w:cs="Times New Roman"/>
          <w:sz w:val="24"/>
          <w:szCs w:val="24"/>
        </w:rPr>
      </w:pPr>
      <w:r w:rsidRPr="00F5235F">
        <w:rPr>
          <w:rFonts w:ascii="Times New Roman" w:hAnsi="Times New Roman" w:cs="Times New Roman"/>
          <w:b/>
          <w:sz w:val="24"/>
          <w:szCs w:val="24"/>
        </w:rPr>
        <w:t>3.</w:t>
      </w:r>
      <w:r w:rsidRPr="00A15F00">
        <w:rPr>
          <w:rFonts w:ascii="Times New Roman" w:hAnsi="Times New Roman" w:cs="Times New Roman"/>
          <w:sz w:val="24"/>
          <w:szCs w:val="24"/>
        </w:rPr>
        <w:t xml:space="preserve"> Me përjashtim të rasteve kur parashikohet ndryshe në këtë ligj, vlefshmëria e vendimeve, që përcaktojnë detyrime shtesë mbi ortakët, apo vendimet që kufizojnë të drejtat e tyre, të parashikuara në këtë ligj ose në statut, kushtëzohet nga miratimi i ortakut përkatës.</w:t>
      </w:r>
    </w:p>
    <w:p w:rsidR="00135A86" w:rsidRPr="00A15F00" w:rsidRDefault="00135A86" w:rsidP="00A15F00">
      <w:pPr>
        <w:pStyle w:val="NoSpacing"/>
        <w:jc w:val="both"/>
        <w:rPr>
          <w:rFonts w:ascii="Times New Roman" w:hAnsi="Times New Roman" w:cs="Times New Roman"/>
          <w:sz w:val="24"/>
          <w:szCs w:val="24"/>
        </w:rPr>
      </w:pPr>
    </w:p>
    <w:p w:rsidR="00135A86" w:rsidRPr="00F5235F" w:rsidRDefault="00135A86" w:rsidP="00F5235F">
      <w:pPr>
        <w:pStyle w:val="NoSpacing"/>
        <w:jc w:val="center"/>
        <w:rPr>
          <w:rFonts w:ascii="Times New Roman" w:hAnsi="Times New Roman" w:cs="Times New Roman"/>
          <w:b/>
          <w:sz w:val="24"/>
          <w:szCs w:val="24"/>
        </w:rPr>
      </w:pPr>
      <w:r w:rsidRPr="00F5235F">
        <w:rPr>
          <w:rFonts w:ascii="Times New Roman" w:hAnsi="Times New Roman" w:cs="Times New Roman"/>
          <w:b/>
          <w:sz w:val="24"/>
          <w:szCs w:val="24"/>
        </w:rPr>
        <w:t>Neni 88</w:t>
      </w:r>
    </w:p>
    <w:p w:rsidR="00135A86" w:rsidRPr="00F5235F" w:rsidRDefault="00135A86" w:rsidP="00F5235F">
      <w:pPr>
        <w:pStyle w:val="NoSpacing"/>
        <w:jc w:val="center"/>
        <w:rPr>
          <w:rFonts w:ascii="Times New Roman" w:hAnsi="Times New Roman" w:cs="Times New Roman"/>
          <w:b/>
          <w:sz w:val="24"/>
          <w:szCs w:val="24"/>
        </w:rPr>
      </w:pPr>
      <w:r w:rsidRPr="00F5235F">
        <w:rPr>
          <w:rFonts w:ascii="Times New Roman" w:hAnsi="Times New Roman" w:cs="Times New Roman"/>
          <w:b/>
          <w:sz w:val="24"/>
          <w:szCs w:val="24"/>
        </w:rPr>
        <w:t>E drejta e votës</w:t>
      </w:r>
    </w:p>
    <w:p w:rsidR="00135A86" w:rsidRPr="00A15F00" w:rsidRDefault="00135A86" w:rsidP="00A15F00">
      <w:pPr>
        <w:pStyle w:val="NoSpacing"/>
        <w:jc w:val="both"/>
        <w:rPr>
          <w:rFonts w:ascii="Times New Roman" w:hAnsi="Times New Roman" w:cs="Times New Roman"/>
          <w:sz w:val="24"/>
          <w:szCs w:val="24"/>
        </w:rPr>
      </w:pPr>
    </w:p>
    <w:p w:rsidR="00135A86" w:rsidRPr="00A15F00" w:rsidRDefault="00135A86" w:rsidP="00A15F00">
      <w:pPr>
        <w:pStyle w:val="NoSpacing"/>
        <w:jc w:val="both"/>
        <w:rPr>
          <w:rFonts w:ascii="Times New Roman" w:hAnsi="Times New Roman" w:cs="Times New Roman"/>
          <w:sz w:val="24"/>
          <w:szCs w:val="24"/>
        </w:rPr>
      </w:pPr>
      <w:r w:rsidRPr="003E7AE7">
        <w:rPr>
          <w:rFonts w:ascii="Times New Roman" w:hAnsi="Times New Roman" w:cs="Times New Roman"/>
          <w:b/>
          <w:sz w:val="24"/>
          <w:szCs w:val="24"/>
        </w:rPr>
        <w:t>1.</w:t>
      </w:r>
      <w:r w:rsidR="003E7AE7">
        <w:rPr>
          <w:rFonts w:ascii="Times New Roman" w:hAnsi="Times New Roman" w:cs="Times New Roman"/>
          <w:b/>
          <w:sz w:val="24"/>
          <w:szCs w:val="24"/>
        </w:rPr>
        <w:t xml:space="preserve"> </w:t>
      </w:r>
      <w:r w:rsidR="005B438B" w:rsidRPr="003E7AE7">
        <w:rPr>
          <w:rFonts w:ascii="Times New Roman" w:hAnsi="Times New Roman" w:cs="Times New Roman"/>
          <w:sz w:val="24"/>
          <w:szCs w:val="24"/>
        </w:rPr>
        <w:t>Me përjashtim të rasteve kur parashikohet ndryshe në statut, çdo ortak ka të drejta vote në përpjesëtim me vlerën nominale të kuotës së tij. Bashkëzotëruesit e një kuote ushtrojnë të drejtat e votës bashkërisht, sipas nenit 72 të këtij ligji.</w:t>
      </w:r>
    </w:p>
    <w:p w:rsidR="00135A86" w:rsidRPr="00A15F00" w:rsidRDefault="00135A86" w:rsidP="00A15F00">
      <w:pPr>
        <w:pStyle w:val="NoSpacing"/>
        <w:jc w:val="both"/>
        <w:rPr>
          <w:rFonts w:ascii="Times New Roman" w:hAnsi="Times New Roman" w:cs="Times New Roman"/>
          <w:sz w:val="24"/>
          <w:szCs w:val="24"/>
        </w:rPr>
      </w:pPr>
      <w:r w:rsidRPr="00F5235F">
        <w:rPr>
          <w:rFonts w:ascii="Times New Roman" w:hAnsi="Times New Roman" w:cs="Times New Roman"/>
          <w:b/>
          <w:sz w:val="24"/>
          <w:szCs w:val="24"/>
        </w:rPr>
        <w:t>2.</w:t>
      </w:r>
      <w:r w:rsidRPr="00A15F00">
        <w:rPr>
          <w:rFonts w:ascii="Times New Roman" w:hAnsi="Times New Roman" w:cs="Times New Roman"/>
          <w:sz w:val="24"/>
          <w:szCs w:val="24"/>
        </w:rPr>
        <w:t xml:space="preserve"> Statuti mund të parashikojë për ortakët, që nuk janë të pranishëm, mundësinë e pjesëmarrjes në mbledhjen e asamblesë së përgjithshme me mjete të ndryshme komunikimi, përfshirë mjetet elektronike, me kusht që të gara</w:t>
      </w:r>
      <w:r w:rsidR="00F5235F">
        <w:rPr>
          <w:rFonts w:ascii="Times New Roman" w:hAnsi="Times New Roman" w:cs="Times New Roman"/>
          <w:sz w:val="24"/>
          <w:szCs w:val="24"/>
        </w:rPr>
        <w:t>ntohet identifikimi i ortakëve.</w:t>
      </w:r>
    </w:p>
    <w:p w:rsidR="00135A86" w:rsidRPr="00A15F00" w:rsidRDefault="00135A86" w:rsidP="00A15F00">
      <w:pPr>
        <w:pStyle w:val="NoSpacing"/>
        <w:jc w:val="both"/>
        <w:rPr>
          <w:rFonts w:ascii="Times New Roman" w:hAnsi="Times New Roman" w:cs="Times New Roman"/>
          <w:sz w:val="24"/>
          <w:szCs w:val="24"/>
        </w:rPr>
      </w:pPr>
      <w:r w:rsidRPr="00F5235F">
        <w:rPr>
          <w:rFonts w:ascii="Times New Roman" w:hAnsi="Times New Roman" w:cs="Times New Roman"/>
          <w:b/>
          <w:sz w:val="24"/>
          <w:szCs w:val="24"/>
        </w:rPr>
        <w:t>3.</w:t>
      </w:r>
      <w:r w:rsidRPr="00A15F00">
        <w:rPr>
          <w:rFonts w:ascii="Times New Roman" w:hAnsi="Times New Roman" w:cs="Times New Roman"/>
          <w:sz w:val="24"/>
          <w:szCs w:val="24"/>
        </w:rPr>
        <w:t xml:space="preserve"> Mjetet elektronike përfshijnë</w:t>
      </w:r>
      <w:r w:rsidR="00F5235F">
        <w:rPr>
          <w:rFonts w:ascii="Times New Roman" w:hAnsi="Times New Roman" w:cs="Times New Roman"/>
          <w:sz w:val="24"/>
          <w:szCs w:val="24"/>
        </w:rPr>
        <w:t>, por pa u kufizuar në to:</w:t>
      </w:r>
    </w:p>
    <w:p w:rsidR="00135A86" w:rsidRPr="00A15F00" w:rsidRDefault="00135A86" w:rsidP="00A15F00">
      <w:pPr>
        <w:pStyle w:val="NoSpacing"/>
        <w:jc w:val="both"/>
        <w:rPr>
          <w:rFonts w:ascii="Times New Roman" w:hAnsi="Times New Roman" w:cs="Times New Roman"/>
          <w:sz w:val="24"/>
          <w:szCs w:val="24"/>
        </w:rPr>
      </w:pPr>
      <w:r w:rsidRPr="00F5235F">
        <w:rPr>
          <w:rFonts w:ascii="Times New Roman" w:hAnsi="Times New Roman" w:cs="Times New Roman"/>
          <w:b/>
          <w:sz w:val="24"/>
          <w:szCs w:val="24"/>
        </w:rPr>
        <w:t>a)</w:t>
      </w:r>
      <w:r w:rsidR="003E7AE7">
        <w:rPr>
          <w:rFonts w:ascii="Times New Roman" w:hAnsi="Times New Roman" w:cs="Times New Roman"/>
          <w:b/>
          <w:sz w:val="24"/>
          <w:szCs w:val="24"/>
        </w:rPr>
        <w:t xml:space="preserve"> </w:t>
      </w:r>
      <w:proofErr w:type="gramStart"/>
      <w:r w:rsidRPr="00A15F00">
        <w:rPr>
          <w:rFonts w:ascii="Times New Roman" w:hAnsi="Times New Roman" w:cs="Times New Roman"/>
          <w:sz w:val="24"/>
          <w:szCs w:val="24"/>
        </w:rPr>
        <w:t>transmetimin</w:t>
      </w:r>
      <w:proofErr w:type="gramEnd"/>
      <w:r w:rsidRPr="00A15F00">
        <w:rPr>
          <w:rFonts w:ascii="Times New Roman" w:hAnsi="Times New Roman" w:cs="Times New Roman"/>
          <w:sz w:val="24"/>
          <w:szCs w:val="24"/>
        </w:rPr>
        <w:t xml:space="preserve"> e mbledhjes së asamblesë</w:t>
      </w:r>
      <w:r w:rsidR="00F5235F">
        <w:rPr>
          <w:rFonts w:ascii="Times New Roman" w:hAnsi="Times New Roman" w:cs="Times New Roman"/>
          <w:sz w:val="24"/>
          <w:szCs w:val="24"/>
        </w:rPr>
        <w:t xml:space="preserve"> së përgjithshme në kohë reale;</w:t>
      </w:r>
    </w:p>
    <w:p w:rsidR="00F5235F" w:rsidRDefault="00135A86" w:rsidP="00A15F00">
      <w:pPr>
        <w:pStyle w:val="NoSpacing"/>
        <w:jc w:val="both"/>
        <w:rPr>
          <w:rFonts w:ascii="Times New Roman" w:hAnsi="Times New Roman" w:cs="Times New Roman"/>
          <w:sz w:val="24"/>
          <w:szCs w:val="24"/>
        </w:rPr>
      </w:pPr>
      <w:r w:rsidRPr="00F5235F">
        <w:rPr>
          <w:rFonts w:ascii="Times New Roman" w:hAnsi="Times New Roman" w:cs="Times New Roman"/>
          <w:b/>
          <w:sz w:val="24"/>
          <w:szCs w:val="24"/>
        </w:rPr>
        <w:t>b)</w:t>
      </w:r>
      <w:r w:rsidR="003E7AE7">
        <w:rPr>
          <w:rFonts w:ascii="Times New Roman" w:hAnsi="Times New Roman" w:cs="Times New Roman"/>
          <w:b/>
          <w:sz w:val="24"/>
          <w:szCs w:val="24"/>
        </w:rPr>
        <w:t xml:space="preserve"> </w:t>
      </w:r>
      <w:proofErr w:type="gramStart"/>
      <w:r w:rsidRPr="00A15F00">
        <w:rPr>
          <w:rFonts w:ascii="Times New Roman" w:hAnsi="Times New Roman" w:cs="Times New Roman"/>
          <w:sz w:val="24"/>
          <w:szCs w:val="24"/>
        </w:rPr>
        <w:t>komunikimin</w:t>
      </w:r>
      <w:proofErr w:type="gramEnd"/>
      <w:r w:rsidRPr="00A15F00">
        <w:rPr>
          <w:rFonts w:ascii="Times New Roman" w:hAnsi="Times New Roman" w:cs="Times New Roman"/>
          <w:sz w:val="24"/>
          <w:szCs w:val="24"/>
        </w:rPr>
        <w:t xml:space="preserve"> e ndërsjellë në kohë reale, i cili u mundëson ort</w:t>
      </w:r>
      <w:r w:rsidR="00F5235F">
        <w:rPr>
          <w:rFonts w:ascii="Times New Roman" w:hAnsi="Times New Roman" w:cs="Times New Roman"/>
          <w:sz w:val="24"/>
          <w:szCs w:val="24"/>
        </w:rPr>
        <w:t xml:space="preserve">akëve të shprehen për mbledhjen </w:t>
      </w:r>
      <w:r w:rsidRPr="00A15F00">
        <w:rPr>
          <w:rFonts w:ascii="Times New Roman" w:hAnsi="Times New Roman" w:cs="Times New Roman"/>
          <w:sz w:val="24"/>
          <w:szCs w:val="24"/>
        </w:rPr>
        <w:t>e asamblesë së përgjithshme nga një vendndodhje tjetër;</w:t>
      </w:r>
    </w:p>
    <w:p w:rsidR="00135A86" w:rsidRPr="00A15F00" w:rsidRDefault="00135A86" w:rsidP="00A15F00">
      <w:pPr>
        <w:pStyle w:val="NoSpacing"/>
        <w:jc w:val="both"/>
        <w:rPr>
          <w:rFonts w:ascii="Times New Roman" w:hAnsi="Times New Roman" w:cs="Times New Roman"/>
          <w:sz w:val="24"/>
          <w:szCs w:val="24"/>
        </w:rPr>
      </w:pPr>
      <w:r w:rsidRPr="00F5235F">
        <w:rPr>
          <w:rFonts w:ascii="Times New Roman" w:hAnsi="Times New Roman" w:cs="Times New Roman"/>
          <w:b/>
          <w:sz w:val="24"/>
          <w:szCs w:val="24"/>
        </w:rPr>
        <w:t>c)</w:t>
      </w:r>
      <w:r w:rsidR="003E7AE7">
        <w:rPr>
          <w:rFonts w:ascii="Times New Roman" w:hAnsi="Times New Roman" w:cs="Times New Roman"/>
          <w:b/>
          <w:sz w:val="24"/>
          <w:szCs w:val="24"/>
        </w:rPr>
        <w:t xml:space="preserve"> </w:t>
      </w:r>
      <w:proofErr w:type="gramStart"/>
      <w:r w:rsidRPr="00A15F00">
        <w:rPr>
          <w:rFonts w:ascii="Times New Roman" w:hAnsi="Times New Roman" w:cs="Times New Roman"/>
          <w:sz w:val="24"/>
          <w:szCs w:val="24"/>
        </w:rPr>
        <w:t>mekanizma</w:t>
      </w:r>
      <w:proofErr w:type="gramEnd"/>
      <w:r w:rsidRPr="00A15F00">
        <w:rPr>
          <w:rFonts w:ascii="Times New Roman" w:hAnsi="Times New Roman" w:cs="Times New Roman"/>
          <w:sz w:val="24"/>
          <w:szCs w:val="24"/>
        </w:rPr>
        <w:t>, që mundësojnë procesin e votimit, përpara apo gjatë mbajtjes së mbledhjes së asamblesë se përgjithshme, pa qenë nevoja të caktohet një përfaqësues i autorizuar, për të mar</w:t>
      </w:r>
      <w:r w:rsidR="00F5235F">
        <w:rPr>
          <w:rFonts w:ascii="Times New Roman" w:hAnsi="Times New Roman" w:cs="Times New Roman"/>
          <w:sz w:val="24"/>
          <w:szCs w:val="24"/>
        </w:rPr>
        <w:t>rë pjesë fizikisht në mbledhje.</w:t>
      </w:r>
    </w:p>
    <w:p w:rsidR="00135A86" w:rsidRPr="00A15F00" w:rsidRDefault="00135A86" w:rsidP="00A15F00">
      <w:pPr>
        <w:pStyle w:val="NoSpacing"/>
        <w:jc w:val="both"/>
        <w:rPr>
          <w:rFonts w:ascii="Times New Roman" w:hAnsi="Times New Roman" w:cs="Times New Roman"/>
          <w:sz w:val="24"/>
          <w:szCs w:val="24"/>
        </w:rPr>
      </w:pPr>
      <w:r w:rsidRPr="00F5235F">
        <w:rPr>
          <w:rFonts w:ascii="Times New Roman" w:hAnsi="Times New Roman" w:cs="Times New Roman"/>
          <w:b/>
          <w:sz w:val="24"/>
          <w:szCs w:val="24"/>
        </w:rPr>
        <w:t>4.</w:t>
      </w:r>
      <w:r w:rsidRPr="00A15F00">
        <w:rPr>
          <w:rFonts w:ascii="Times New Roman" w:hAnsi="Times New Roman" w:cs="Times New Roman"/>
          <w:sz w:val="24"/>
          <w:szCs w:val="24"/>
        </w:rPr>
        <w:t xml:space="preserve"> Përdorimi i mjeteve elektronike, për t'u mundësuar ortakëve të marrin pjesë në mbledhjen e asamblesë së përgjithshme, bëhet me kushtin që të merren masat teknike të nevojshme për të garantuar identifikimin e ortakëve dhe sigurinë e komunikimeve elektronike, deri në atë masë që </w:t>
      </w:r>
      <w:proofErr w:type="gramStart"/>
      <w:r w:rsidRPr="00A15F00">
        <w:rPr>
          <w:rFonts w:ascii="Times New Roman" w:hAnsi="Times New Roman" w:cs="Times New Roman"/>
          <w:sz w:val="24"/>
          <w:szCs w:val="24"/>
        </w:rPr>
        <w:t>ky</w:t>
      </w:r>
      <w:proofErr w:type="gramEnd"/>
      <w:r w:rsidRPr="00A15F00">
        <w:rPr>
          <w:rFonts w:ascii="Times New Roman" w:hAnsi="Times New Roman" w:cs="Times New Roman"/>
          <w:sz w:val="24"/>
          <w:szCs w:val="24"/>
        </w:rPr>
        <w:t xml:space="preserve"> përdorim të jetë proporcional </w:t>
      </w:r>
      <w:r w:rsidR="00F5235F">
        <w:rPr>
          <w:rFonts w:ascii="Times New Roman" w:hAnsi="Times New Roman" w:cs="Times New Roman"/>
          <w:sz w:val="24"/>
          <w:szCs w:val="24"/>
        </w:rPr>
        <w:t>me arritjen e këtyre qëllimeve.</w:t>
      </w:r>
    </w:p>
    <w:p w:rsidR="00135A86" w:rsidRPr="00A15F00" w:rsidRDefault="00135A86" w:rsidP="00A15F00">
      <w:pPr>
        <w:pStyle w:val="NoSpacing"/>
        <w:jc w:val="both"/>
        <w:rPr>
          <w:rFonts w:ascii="Times New Roman" w:hAnsi="Times New Roman" w:cs="Times New Roman"/>
          <w:sz w:val="24"/>
          <w:szCs w:val="24"/>
        </w:rPr>
      </w:pPr>
      <w:r w:rsidRPr="00F5235F">
        <w:rPr>
          <w:rFonts w:ascii="Times New Roman" w:hAnsi="Times New Roman" w:cs="Times New Roman"/>
          <w:b/>
          <w:sz w:val="24"/>
          <w:szCs w:val="24"/>
        </w:rPr>
        <w:t>5.</w:t>
      </w:r>
      <w:r w:rsidRPr="00A15F00">
        <w:rPr>
          <w:rFonts w:ascii="Times New Roman" w:hAnsi="Times New Roman" w:cs="Times New Roman"/>
          <w:sz w:val="24"/>
          <w:szCs w:val="24"/>
        </w:rPr>
        <w:t xml:space="preserve"> Ortakët kanë të drejtën, që u njihet nga </w:t>
      </w:r>
      <w:proofErr w:type="gramStart"/>
      <w:r w:rsidRPr="00A15F00">
        <w:rPr>
          <w:rFonts w:ascii="Times New Roman" w:hAnsi="Times New Roman" w:cs="Times New Roman"/>
          <w:sz w:val="24"/>
          <w:szCs w:val="24"/>
        </w:rPr>
        <w:t>ky</w:t>
      </w:r>
      <w:proofErr w:type="gramEnd"/>
      <w:r w:rsidRPr="00A15F00">
        <w:rPr>
          <w:rFonts w:ascii="Times New Roman" w:hAnsi="Times New Roman" w:cs="Times New Roman"/>
          <w:sz w:val="24"/>
          <w:szCs w:val="24"/>
        </w:rPr>
        <w:t xml:space="preserve"> ligj apo statuti, për të marrë unanimisht çdo vendim, me kusht që kjo marrëveshje të bëhet me shkrim.</w:t>
      </w:r>
    </w:p>
    <w:p w:rsidR="00135A86" w:rsidRPr="00F5235F" w:rsidRDefault="00135A86" w:rsidP="00F5235F">
      <w:pPr>
        <w:pStyle w:val="NoSpacing"/>
        <w:jc w:val="center"/>
        <w:rPr>
          <w:rFonts w:ascii="Times New Roman" w:hAnsi="Times New Roman" w:cs="Times New Roman"/>
          <w:b/>
          <w:sz w:val="24"/>
          <w:szCs w:val="24"/>
        </w:rPr>
      </w:pPr>
    </w:p>
    <w:p w:rsidR="00135A86" w:rsidRPr="00F5235F" w:rsidRDefault="00F5235F" w:rsidP="00F5235F">
      <w:pPr>
        <w:pStyle w:val="NoSpacing"/>
        <w:jc w:val="center"/>
        <w:rPr>
          <w:rFonts w:ascii="Times New Roman" w:hAnsi="Times New Roman" w:cs="Times New Roman"/>
          <w:b/>
          <w:sz w:val="24"/>
          <w:szCs w:val="24"/>
        </w:rPr>
      </w:pPr>
      <w:r>
        <w:rPr>
          <w:rFonts w:ascii="Times New Roman" w:hAnsi="Times New Roman" w:cs="Times New Roman"/>
          <w:b/>
          <w:sz w:val="24"/>
          <w:szCs w:val="24"/>
        </w:rPr>
        <w:t>Neni 89</w:t>
      </w:r>
    </w:p>
    <w:p w:rsidR="00135A86" w:rsidRPr="00F5235F" w:rsidRDefault="00135A86" w:rsidP="00F5235F">
      <w:pPr>
        <w:pStyle w:val="NoSpacing"/>
        <w:jc w:val="center"/>
        <w:rPr>
          <w:rFonts w:ascii="Times New Roman" w:hAnsi="Times New Roman" w:cs="Times New Roman"/>
          <w:b/>
          <w:sz w:val="24"/>
          <w:szCs w:val="24"/>
        </w:rPr>
      </w:pPr>
      <w:r w:rsidRPr="00F5235F">
        <w:rPr>
          <w:rFonts w:ascii="Times New Roman" w:hAnsi="Times New Roman" w:cs="Times New Roman"/>
          <w:b/>
          <w:sz w:val="24"/>
          <w:szCs w:val="24"/>
        </w:rPr>
        <w:t>Përjashtimi nga e drejta e votës</w:t>
      </w:r>
    </w:p>
    <w:p w:rsidR="00135A86" w:rsidRPr="00A15F00" w:rsidRDefault="00135A86" w:rsidP="00A15F00">
      <w:pPr>
        <w:pStyle w:val="NoSpacing"/>
        <w:jc w:val="both"/>
        <w:rPr>
          <w:rFonts w:ascii="Times New Roman" w:hAnsi="Times New Roman" w:cs="Times New Roman"/>
          <w:sz w:val="24"/>
          <w:szCs w:val="24"/>
        </w:rPr>
      </w:pPr>
    </w:p>
    <w:p w:rsidR="00135A86" w:rsidRPr="00A15F00" w:rsidRDefault="00135A86" w:rsidP="00A15F00">
      <w:pPr>
        <w:pStyle w:val="NoSpacing"/>
        <w:jc w:val="both"/>
        <w:rPr>
          <w:rFonts w:ascii="Times New Roman" w:hAnsi="Times New Roman" w:cs="Times New Roman"/>
          <w:sz w:val="24"/>
          <w:szCs w:val="24"/>
        </w:rPr>
      </w:pPr>
      <w:r w:rsidRPr="00F5235F">
        <w:rPr>
          <w:rFonts w:ascii="Times New Roman" w:hAnsi="Times New Roman" w:cs="Times New Roman"/>
          <w:b/>
          <w:sz w:val="24"/>
          <w:szCs w:val="24"/>
        </w:rPr>
        <w:t>1.</w:t>
      </w:r>
      <w:r w:rsidRPr="00A15F00">
        <w:rPr>
          <w:rFonts w:ascii="Times New Roman" w:hAnsi="Times New Roman" w:cs="Times New Roman"/>
          <w:sz w:val="24"/>
          <w:szCs w:val="24"/>
        </w:rPr>
        <w:t xml:space="preserve"> Ortaku nuk mund të ushtrojë të drejtën e votës nëse asambleja </w:t>
      </w:r>
      <w:r w:rsidR="00F5235F">
        <w:rPr>
          <w:rFonts w:ascii="Times New Roman" w:hAnsi="Times New Roman" w:cs="Times New Roman"/>
          <w:sz w:val="24"/>
          <w:szCs w:val="24"/>
        </w:rPr>
        <w:t>e përgjithshme merr vendim për:</w:t>
      </w:r>
    </w:p>
    <w:p w:rsidR="00135A86" w:rsidRPr="00A15F00" w:rsidRDefault="00135A86" w:rsidP="00A15F00">
      <w:pPr>
        <w:pStyle w:val="NoSpacing"/>
        <w:jc w:val="both"/>
        <w:rPr>
          <w:rFonts w:ascii="Times New Roman" w:hAnsi="Times New Roman" w:cs="Times New Roman"/>
          <w:sz w:val="24"/>
          <w:szCs w:val="24"/>
        </w:rPr>
      </w:pPr>
      <w:r w:rsidRPr="00F5235F">
        <w:rPr>
          <w:rFonts w:ascii="Times New Roman" w:hAnsi="Times New Roman" w:cs="Times New Roman"/>
          <w:b/>
          <w:sz w:val="24"/>
          <w:szCs w:val="24"/>
        </w:rPr>
        <w:t>a)</w:t>
      </w:r>
      <w:r w:rsidR="003E7AE7">
        <w:rPr>
          <w:rFonts w:ascii="Times New Roman" w:hAnsi="Times New Roman" w:cs="Times New Roman"/>
          <w:b/>
          <w:sz w:val="24"/>
          <w:szCs w:val="24"/>
        </w:rPr>
        <w:t xml:space="preserve"> </w:t>
      </w:r>
      <w:proofErr w:type="gramStart"/>
      <w:r w:rsidRPr="00A15F00">
        <w:rPr>
          <w:rFonts w:ascii="Times New Roman" w:hAnsi="Times New Roman" w:cs="Times New Roman"/>
          <w:sz w:val="24"/>
          <w:szCs w:val="24"/>
        </w:rPr>
        <w:t>vl</w:t>
      </w:r>
      <w:r w:rsidR="00F5235F">
        <w:rPr>
          <w:rFonts w:ascii="Times New Roman" w:hAnsi="Times New Roman" w:cs="Times New Roman"/>
          <w:sz w:val="24"/>
          <w:szCs w:val="24"/>
        </w:rPr>
        <w:t>erësimin</w:t>
      </w:r>
      <w:proofErr w:type="gramEnd"/>
      <w:r w:rsidR="00F5235F">
        <w:rPr>
          <w:rFonts w:ascii="Times New Roman" w:hAnsi="Times New Roman" w:cs="Times New Roman"/>
          <w:sz w:val="24"/>
          <w:szCs w:val="24"/>
        </w:rPr>
        <w:t xml:space="preserve"> e veprimtarisë së tij;</w:t>
      </w:r>
    </w:p>
    <w:p w:rsidR="00135A86" w:rsidRPr="00A15F00" w:rsidRDefault="00135A86" w:rsidP="00A15F00">
      <w:pPr>
        <w:pStyle w:val="NoSpacing"/>
        <w:jc w:val="both"/>
        <w:rPr>
          <w:rFonts w:ascii="Times New Roman" w:hAnsi="Times New Roman" w:cs="Times New Roman"/>
          <w:sz w:val="24"/>
          <w:szCs w:val="24"/>
        </w:rPr>
      </w:pPr>
      <w:r w:rsidRPr="00F5235F">
        <w:rPr>
          <w:rFonts w:ascii="Times New Roman" w:hAnsi="Times New Roman" w:cs="Times New Roman"/>
          <w:b/>
          <w:sz w:val="24"/>
          <w:szCs w:val="24"/>
        </w:rPr>
        <w:t>b)</w:t>
      </w:r>
      <w:r w:rsidR="003E7AE7">
        <w:rPr>
          <w:rFonts w:ascii="Times New Roman" w:hAnsi="Times New Roman" w:cs="Times New Roman"/>
          <w:b/>
          <w:sz w:val="24"/>
          <w:szCs w:val="24"/>
        </w:rPr>
        <w:t xml:space="preserve"> </w:t>
      </w:r>
      <w:proofErr w:type="gramStart"/>
      <w:r w:rsidRPr="00A15F00">
        <w:rPr>
          <w:rFonts w:ascii="Times New Roman" w:hAnsi="Times New Roman" w:cs="Times New Roman"/>
          <w:sz w:val="24"/>
          <w:szCs w:val="24"/>
        </w:rPr>
        <w:t>shuarjen</w:t>
      </w:r>
      <w:proofErr w:type="gramEnd"/>
      <w:r w:rsidRPr="00A15F00">
        <w:rPr>
          <w:rFonts w:ascii="Times New Roman" w:hAnsi="Times New Roman" w:cs="Times New Roman"/>
          <w:sz w:val="24"/>
          <w:szCs w:val="24"/>
        </w:rPr>
        <w:t xml:space="preserve"> e ndo</w:t>
      </w:r>
      <w:r w:rsidR="00F5235F">
        <w:rPr>
          <w:rFonts w:ascii="Times New Roman" w:hAnsi="Times New Roman" w:cs="Times New Roman"/>
          <w:sz w:val="24"/>
          <w:szCs w:val="24"/>
        </w:rPr>
        <w:t>një detyrimi në ngarkim të tij;</w:t>
      </w:r>
    </w:p>
    <w:p w:rsidR="00135A86" w:rsidRPr="00A15F00" w:rsidRDefault="00135A86" w:rsidP="00A15F00">
      <w:pPr>
        <w:pStyle w:val="NoSpacing"/>
        <w:jc w:val="both"/>
        <w:rPr>
          <w:rFonts w:ascii="Times New Roman" w:hAnsi="Times New Roman" w:cs="Times New Roman"/>
          <w:sz w:val="24"/>
          <w:szCs w:val="24"/>
        </w:rPr>
      </w:pPr>
      <w:r w:rsidRPr="00F5235F">
        <w:rPr>
          <w:rFonts w:ascii="Times New Roman" w:hAnsi="Times New Roman" w:cs="Times New Roman"/>
          <w:b/>
          <w:sz w:val="24"/>
          <w:szCs w:val="24"/>
        </w:rPr>
        <w:t>c)</w:t>
      </w:r>
      <w:r w:rsidR="003E7AE7">
        <w:rPr>
          <w:rFonts w:ascii="Times New Roman" w:hAnsi="Times New Roman" w:cs="Times New Roman"/>
          <w:b/>
          <w:sz w:val="24"/>
          <w:szCs w:val="24"/>
        </w:rPr>
        <w:t xml:space="preserve"> </w:t>
      </w:r>
      <w:proofErr w:type="gramStart"/>
      <w:r w:rsidRPr="00A15F00">
        <w:rPr>
          <w:rFonts w:ascii="Times New Roman" w:hAnsi="Times New Roman" w:cs="Times New Roman"/>
          <w:sz w:val="24"/>
          <w:szCs w:val="24"/>
        </w:rPr>
        <w:t>ngritjen</w:t>
      </w:r>
      <w:proofErr w:type="gramEnd"/>
      <w:r w:rsidRPr="00A15F00">
        <w:rPr>
          <w:rFonts w:ascii="Times New Roman" w:hAnsi="Times New Roman" w:cs="Times New Roman"/>
          <w:sz w:val="24"/>
          <w:szCs w:val="24"/>
        </w:rPr>
        <w:t xml:space="preserve"> e n</w:t>
      </w:r>
      <w:r w:rsidR="00F5235F">
        <w:rPr>
          <w:rFonts w:ascii="Times New Roman" w:hAnsi="Times New Roman" w:cs="Times New Roman"/>
          <w:sz w:val="24"/>
          <w:szCs w:val="24"/>
        </w:rPr>
        <w:t>jë padie ndaj tij nga shoqëria;</w:t>
      </w:r>
    </w:p>
    <w:p w:rsidR="00135A86" w:rsidRPr="00A15F00" w:rsidRDefault="00135A86" w:rsidP="00A15F00">
      <w:pPr>
        <w:pStyle w:val="NoSpacing"/>
        <w:jc w:val="both"/>
        <w:rPr>
          <w:rFonts w:ascii="Times New Roman" w:hAnsi="Times New Roman" w:cs="Times New Roman"/>
          <w:sz w:val="24"/>
          <w:szCs w:val="24"/>
        </w:rPr>
      </w:pPr>
      <w:r w:rsidRPr="00F5235F">
        <w:rPr>
          <w:rFonts w:ascii="Times New Roman" w:hAnsi="Times New Roman" w:cs="Times New Roman"/>
          <w:b/>
          <w:sz w:val="24"/>
          <w:szCs w:val="24"/>
        </w:rPr>
        <w:t>ç)</w:t>
      </w:r>
      <w:r w:rsidR="003E7AE7">
        <w:rPr>
          <w:rFonts w:ascii="Times New Roman" w:hAnsi="Times New Roman" w:cs="Times New Roman"/>
          <w:b/>
          <w:sz w:val="24"/>
          <w:szCs w:val="24"/>
        </w:rPr>
        <w:t xml:space="preserve"> </w:t>
      </w:r>
      <w:proofErr w:type="gramStart"/>
      <w:r w:rsidRPr="00A15F00">
        <w:rPr>
          <w:rFonts w:ascii="Times New Roman" w:hAnsi="Times New Roman" w:cs="Times New Roman"/>
          <w:sz w:val="24"/>
          <w:szCs w:val="24"/>
        </w:rPr>
        <w:t>dhënien</w:t>
      </w:r>
      <w:proofErr w:type="gramEnd"/>
      <w:r w:rsidRPr="00A15F00">
        <w:rPr>
          <w:rFonts w:ascii="Times New Roman" w:hAnsi="Times New Roman" w:cs="Times New Roman"/>
          <w:sz w:val="24"/>
          <w:szCs w:val="24"/>
        </w:rPr>
        <w:t xml:space="preserve"> ose jo të përfitimeve t</w:t>
      </w:r>
      <w:r w:rsidR="00F5235F">
        <w:rPr>
          <w:rFonts w:ascii="Times New Roman" w:hAnsi="Times New Roman" w:cs="Times New Roman"/>
          <w:sz w:val="24"/>
          <w:szCs w:val="24"/>
        </w:rPr>
        <w:t>ë reja.</w:t>
      </w:r>
    </w:p>
    <w:p w:rsidR="00135A86" w:rsidRPr="00A15F00" w:rsidRDefault="00135A86" w:rsidP="00A15F00">
      <w:pPr>
        <w:pStyle w:val="NoSpacing"/>
        <w:jc w:val="both"/>
        <w:rPr>
          <w:rFonts w:ascii="Times New Roman" w:hAnsi="Times New Roman" w:cs="Times New Roman"/>
          <w:sz w:val="24"/>
          <w:szCs w:val="24"/>
        </w:rPr>
      </w:pPr>
      <w:r w:rsidRPr="00F5235F">
        <w:rPr>
          <w:rFonts w:ascii="Times New Roman" w:hAnsi="Times New Roman" w:cs="Times New Roman"/>
          <w:b/>
          <w:sz w:val="24"/>
          <w:szCs w:val="24"/>
        </w:rPr>
        <w:lastRenderedPageBreak/>
        <w:t>2.</w:t>
      </w:r>
      <w:r w:rsidRPr="00A15F00">
        <w:rPr>
          <w:rFonts w:ascii="Times New Roman" w:hAnsi="Times New Roman" w:cs="Times New Roman"/>
          <w:sz w:val="24"/>
          <w:szCs w:val="24"/>
        </w:rPr>
        <w:t xml:space="preserve"> Kur ortaku përfaqësohet nga një përfaqësues i autorizuar, i autorizuari vlerësohet të jetë në të njëjtin konflikt interesi, ashtu si dhe ortaku, të cilin përfaqëson.</w:t>
      </w:r>
    </w:p>
    <w:p w:rsidR="00135A86" w:rsidRPr="00A15F00" w:rsidRDefault="00135A86" w:rsidP="00A15F00">
      <w:pPr>
        <w:pStyle w:val="NoSpacing"/>
        <w:jc w:val="both"/>
        <w:rPr>
          <w:rFonts w:ascii="Times New Roman" w:hAnsi="Times New Roman" w:cs="Times New Roman"/>
          <w:sz w:val="24"/>
          <w:szCs w:val="24"/>
        </w:rPr>
      </w:pPr>
    </w:p>
    <w:p w:rsidR="00135A86" w:rsidRPr="00F5235F" w:rsidRDefault="00135A86" w:rsidP="00F5235F">
      <w:pPr>
        <w:pStyle w:val="NoSpacing"/>
        <w:jc w:val="center"/>
        <w:rPr>
          <w:rFonts w:ascii="Times New Roman" w:hAnsi="Times New Roman" w:cs="Times New Roman"/>
          <w:b/>
          <w:sz w:val="24"/>
          <w:szCs w:val="24"/>
        </w:rPr>
      </w:pPr>
      <w:r w:rsidRPr="00F5235F">
        <w:rPr>
          <w:rFonts w:ascii="Times New Roman" w:hAnsi="Times New Roman" w:cs="Times New Roman"/>
          <w:b/>
          <w:sz w:val="24"/>
          <w:szCs w:val="24"/>
        </w:rPr>
        <w:t>Neni 90</w:t>
      </w:r>
    </w:p>
    <w:p w:rsidR="00135A86" w:rsidRPr="00F5235F" w:rsidRDefault="00135A86" w:rsidP="00F5235F">
      <w:pPr>
        <w:pStyle w:val="NoSpacing"/>
        <w:jc w:val="center"/>
        <w:rPr>
          <w:rFonts w:ascii="Times New Roman" w:hAnsi="Times New Roman" w:cs="Times New Roman"/>
          <w:b/>
          <w:sz w:val="24"/>
          <w:szCs w:val="24"/>
        </w:rPr>
      </w:pPr>
      <w:r w:rsidRPr="00F5235F">
        <w:rPr>
          <w:rFonts w:ascii="Times New Roman" w:hAnsi="Times New Roman" w:cs="Times New Roman"/>
          <w:b/>
          <w:sz w:val="24"/>
          <w:szCs w:val="24"/>
        </w:rPr>
        <w:t>Procesverbalet e mbledhjes së asamblesë</w:t>
      </w:r>
    </w:p>
    <w:p w:rsidR="00135A86" w:rsidRPr="00A15F00" w:rsidRDefault="00135A86" w:rsidP="00A15F00">
      <w:pPr>
        <w:pStyle w:val="NoSpacing"/>
        <w:jc w:val="both"/>
        <w:rPr>
          <w:rFonts w:ascii="Times New Roman" w:hAnsi="Times New Roman" w:cs="Times New Roman"/>
          <w:sz w:val="24"/>
          <w:szCs w:val="24"/>
        </w:rPr>
      </w:pPr>
    </w:p>
    <w:p w:rsidR="00135A86" w:rsidRPr="00A15F00" w:rsidRDefault="00135A86" w:rsidP="00A15F00">
      <w:pPr>
        <w:pStyle w:val="NoSpacing"/>
        <w:jc w:val="both"/>
        <w:rPr>
          <w:rFonts w:ascii="Times New Roman" w:hAnsi="Times New Roman" w:cs="Times New Roman"/>
          <w:sz w:val="24"/>
          <w:szCs w:val="24"/>
        </w:rPr>
      </w:pPr>
      <w:r w:rsidRPr="00F5235F">
        <w:rPr>
          <w:rFonts w:ascii="Times New Roman" w:hAnsi="Times New Roman" w:cs="Times New Roman"/>
          <w:b/>
          <w:sz w:val="24"/>
          <w:szCs w:val="24"/>
        </w:rPr>
        <w:t>1.</w:t>
      </w:r>
      <w:r w:rsidRPr="00A15F00">
        <w:rPr>
          <w:rFonts w:ascii="Times New Roman" w:hAnsi="Times New Roman" w:cs="Times New Roman"/>
          <w:sz w:val="24"/>
          <w:szCs w:val="24"/>
        </w:rPr>
        <w:t xml:space="preserve"> Të gjitha vendimet e asamblesë së përgjithshme duhet të regjistrohen në procesverbal. </w:t>
      </w:r>
      <w:proofErr w:type="gramStart"/>
      <w:r w:rsidRPr="00A15F00">
        <w:rPr>
          <w:rFonts w:ascii="Times New Roman" w:hAnsi="Times New Roman" w:cs="Times New Roman"/>
          <w:sz w:val="24"/>
          <w:szCs w:val="24"/>
        </w:rPr>
        <w:t>Administratorët përgjigjen për ruajtjen e kopjeve të procesverbaleve të mbledhjev</w:t>
      </w:r>
      <w:r w:rsidR="00F5235F">
        <w:rPr>
          <w:rFonts w:ascii="Times New Roman" w:hAnsi="Times New Roman" w:cs="Times New Roman"/>
          <w:sz w:val="24"/>
          <w:szCs w:val="24"/>
        </w:rPr>
        <w:t>e të asamblesë së përgjithshme.</w:t>
      </w:r>
      <w:proofErr w:type="gramEnd"/>
    </w:p>
    <w:p w:rsidR="00135A86" w:rsidRPr="00A15F00" w:rsidRDefault="00135A86" w:rsidP="00A15F00">
      <w:pPr>
        <w:pStyle w:val="NoSpacing"/>
        <w:jc w:val="both"/>
        <w:rPr>
          <w:rFonts w:ascii="Times New Roman" w:hAnsi="Times New Roman" w:cs="Times New Roman"/>
          <w:sz w:val="24"/>
          <w:szCs w:val="24"/>
        </w:rPr>
      </w:pPr>
      <w:r w:rsidRPr="00F5235F">
        <w:rPr>
          <w:rFonts w:ascii="Times New Roman" w:hAnsi="Times New Roman" w:cs="Times New Roman"/>
          <w:b/>
          <w:sz w:val="24"/>
          <w:szCs w:val="24"/>
        </w:rPr>
        <w:t>2.</w:t>
      </w:r>
      <w:r w:rsidRPr="00A15F00">
        <w:rPr>
          <w:rFonts w:ascii="Times New Roman" w:hAnsi="Times New Roman" w:cs="Times New Roman"/>
          <w:sz w:val="24"/>
          <w:szCs w:val="24"/>
        </w:rPr>
        <w:t xml:space="preserve"> Procesverbali duhet të përmbajë datën e vendin e mbledhjes, rendin e ditës, emrin e kryetarit e të mbajtësit të proces</w:t>
      </w:r>
      <w:r w:rsidR="00F5235F">
        <w:rPr>
          <w:rFonts w:ascii="Times New Roman" w:hAnsi="Times New Roman" w:cs="Times New Roman"/>
          <w:sz w:val="24"/>
          <w:szCs w:val="24"/>
        </w:rPr>
        <w:t>verbalit, rezultatet e votimit.</w:t>
      </w:r>
    </w:p>
    <w:p w:rsidR="00135A86" w:rsidRPr="00A15F00" w:rsidRDefault="00135A86" w:rsidP="00A15F00">
      <w:pPr>
        <w:pStyle w:val="NoSpacing"/>
        <w:jc w:val="both"/>
        <w:rPr>
          <w:rFonts w:ascii="Times New Roman" w:hAnsi="Times New Roman" w:cs="Times New Roman"/>
          <w:sz w:val="24"/>
          <w:szCs w:val="24"/>
        </w:rPr>
      </w:pPr>
      <w:r w:rsidRPr="00F5235F">
        <w:rPr>
          <w:rFonts w:ascii="Times New Roman" w:hAnsi="Times New Roman" w:cs="Times New Roman"/>
          <w:b/>
          <w:sz w:val="24"/>
          <w:szCs w:val="24"/>
        </w:rPr>
        <w:t>3.</w:t>
      </w:r>
      <w:r w:rsidRPr="00A15F00">
        <w:rPr>
          <w:rFonts w:ascii="Times New Roman" w:hAnsi="Times New Roman" w:cs="Times New Roman"/>
          <w:sz w:val="24"/>
          <w:szCs w:val="24"/>
        </w:rPr>
        <w:t xml:space="preserve"> Procesverbalit i bashkëlidhet edhe lista e pjesëmarrësve, si edhe akti i thirrje</w:t>
      </w:r>
      <w:r w:rsidR="00F5235F">
        <w:rPr>
          <w:rFonts w:ascii="Times New Roman" w:hAnsi="Times New Roman" w:cs="Times New Roman"/>
          <w:sz w:val="24"/>
          <w:szCs w:val="24"/>
        </w:rPr>
        <w:t>s së asamblesë së përgjithshme.</w:t>
      </w:r>
    </w:p>
    <w:p w:rsidR="00135A86" w:rsidRPr="00A15F00" w:rsidRDefault="00135A86" w:rsidP="00A15F00">
      <w:pPr>
        <w:pStyle w:val="NoSpacing"/>
        <w:jc w:val="both"/>
        <w:rPr>
          <w:rFonts w:ascii="Times New Roman" w:hAnsi="Times New Roman" w:cs="Times New Roman"/>
          <w:sz w:val="24"/>
          <w:szCs w:val="24"/>
        </w:rPr>
      </w:pPr>
      <w:r w:rsidRPr="00F5235F">
        <w:rPr>
          <w:rFonts w:ascii="Times New Roman" w:hAnsi="Times New Roman" w:cs="Times New Roman"/>
          <w:b/>
          <w:sz w:val="24"/>
          <w:szCs w:val="24"/>
        </w:rPr>
        <w:t>4.</w:t>
      </w:r>
      <w:r w:rsidRPr="00A15F00">
        <w:rPr>
          <w:rFonts w:ascii="Times New Roman" w:hAnsi="Times New Roman" w:cs="Times New Roman"/>
          <w:sz w:val="24"/>
          <w:szCs w:val="24"/>
        </w:rPr>
        <w:t xml:space="preserve"> Procesverbali i mbledhjes nënshkruhet nga kryetari dhe nga mbaj</w:t>
      </w:r>
      <w:r w:rsidR="00F5235F">
        <w:rPr>
          <w:rFonts w:ascii="Times New Roman" w:hAnsi="Times New Roman" w:cs="Times New Roman"/>
          <w:sz w:val="24"/>
          <w:szCs w:val="24"/>
        </w:rPr>
        <w:t>tësi i procesverbalit.</w:t>
      </w:r>
    </w:p>
    <w:p w:rsidR="00135A86" w:rsidRPr="00A15F00" w:rsidRDefault="00135A86" w:rsidP="00A15F00">
      <w:pPr>
        <w:pStyle w:val="NoSpacing"/>
        <w:jc w:val="both"/>
        <w:rPr>
          <w:rFonts w:ascii="Times New Roman" w:hAnsi="Times New Roman" w:cs="Times New Roman"/>
          <w:sz w:val="24"/>
          <w:szCs w:val="24"/>
        </w:rPr>
      </w:pPr>
      <w:r w:rsidRPr="00F5235F">
        <w:rPr>
          <w:rFonts w:ascii="Times New Roman" w:hAnsi="Times New Roman" w:cs="Times New Roman"/>
          <w:b/>
          <w:sz w:val="24"/>
          <w:szCs w:val="24"/>
        </w:rPr>
        <w:t>5.</w:t>
      </w:r>
      <w:r w:rsidRPr="00A15F00">
        <w:rPr>
          <w:rFonts w:ascii="Times New Roman" w:hAnsi="Times New Roman" w:cs="Times New Roman"/>
          <w:sz w:val="24"/>
          <w:szCs w:val="24"/>
        </w:rPr>
        <w:t xml:space="preserve"> Nëse shoqëria ka publikuar një faqe në internet, administratorët, jo më vonë se 15 ditë nga data e mbledhjes, janë të detyruar të publikojnë kopje të procesverbalit të mbledhjes së asamblesë së përgjithshme në këtë faqe.</w:t>
      </w:r>
    </w:p>
    <w:p w:rsidR="00135A86" w:rsidRPr="00A15F00" w:rsidRDefault="00135A86" w:rsidP="00A15F00">
      <w:pPr>
        <w:pStyle w:val="NoSpacing"/>
        <w:jc w:val="both"/>
        <w:rPr>
          <w:rFonts w:ascii="Times New Roman" w:hAnsi="Times New Roman" w:cs="Times New Roman"/>
          <w:sz w:val="24"/>
          <w:szCs w:val="24"/>
        </w:rPr>
      </w:pPr>
    </w:p>
    <w:p w:rsidR="00135A86" w:rsidRPr="00F5235F" w:rsidRDefault="00135A86" w:rsidP="00F5235F">
      <w:pPr>
        <w:pStyle w:val="NoSpacing"/>
        <w:jc w:val="center"/>
        <w:rPr>
          <w:rFonts w:ascii="Times New Roman" w:hAnsi="Times New Roman" w:cs="Times New Roman"/>
          <w:b/>
          <w:sz w:val="24"/>
          <w:szCs w:val="24"/>
        </w:rPr>
      </w:pPr>
      <w:r w:rsidRPr="00F5235F">
        <w:rPr>
          <w:rFonts w:ascii="Times New Roman" w:hAnsi="Times New Roman" w:cs="Times New Roman"/>
          <w:b/>
          <w:sz w:val="24"/>
          <w:szCs w:val="24"/>
        </w:rPr>
        <w:t>Neni 91</w:t>
      </w:r>
    </w:p>
    <w:p w:rsidR="00135A86" w:rsidRPr="00F5235F" w:rsidRDefault="00135A86" w:rsidP="00F5235F">
      <w:pPr>
        <w:pStyle w:val="NoSpacing"/>
        <w:jc w:val="center"/>
        <w:rPr>
          <w:rFonts w:ascii="Times New Roman" w:hAnsi="Times New Roman" w:cs="Times New Roman"/>
          <w:b/>
          <w:sz w:val="24"/>
          <w:szCs w:val="24"/>
        </w:rPr>
      </w:pPr>
      <w:r w:rsidRPr="00F5235F">
        <w:rPr>
          <w:rFonts w:ascii="Times New Roman" w:hAnsi="Times New Roman" w:cs="Times New Roman"/>
          <w:b/>
          <w:sz w:val="24"/>
          <w:szCs w:val="24"/>
        </w:rPr>
        <w:t>Hetimet e posaçme</w:t>
      </w:r>
    </w:p>
    <w:p w:rsidR="00135A86" w:rsidRPr="00A15F00" w:rsidRDefault="00135A86" w:rsidP="00A15F00">
      <w:pPr>
        <w:pStyle w:val="NoSpacing"/>
        <w:jc w:val="both"/>
        <w:rPr>
          <w:rFonts w:ascii="Times New Roman" w:hAnsi="Times New Roman" w:cs="Times New Roman"/>
          <w:sz w:val="24"/>
          <w:szCs w:val="24"/>
        </w:rPr>
      </w:pPr>
    </w:p>
    <w:p w:rsidR="00135A86" w:rsidRPr="00A15F00" w:rsidRDefault="00135A86" w:rsidP="00A15F00">
      <w:pPr>
        <w:pStyle w:val="NoSpacing"/>
        <w:jc w:val="both"/>
        <w:rPr>
          <w:rFonts w:ascii="Times New Roman" w:hAnsi="Times New Roman" w:cs="Times New Roman"/>
          <w:sz w:val="24"/>
          <w:szCs w:val="24"/>
        </w:rPr>
      </w:pPr>
      <w:r w:rsidRPr="00F5235F">
        <w:rPr>
          <w:rFonts w:ascii="Times New Roman" w:hAnsi="Times New Roman" w:cs="Times New Roman"/>
          <w:b/>
          <w:sz w:val="24"/>
          <w:szCs w:val="24"/>
        </w:rPr>
        <w:t>1.</w:t>
      </w:r>
      <w:r w:rsidRPr="00A15F00">
        <w:rPr>
          <w:rFonts w:ascii="Times New Roman" w:hAnsi="Times New Roman" w:cs="Times New Roman"/>
          <w:sz w:val="24"/>
          <w:szCs w:val="24"/>
        </w:rPr>
        <w:t xml:space="preserve"> Asambleja e përgjithshme mund të vendosë nisjen e një hetimi të posaçëm për parregullsitë përgjatë veprimeve të themelimit të shoqërisë apo të ushtrimit të veprimtarisë tregtare. </w:t>
      </w:r>
      <w:proofErr w:type="gramStart"/>
      <w:r w:rsidRPr="00A15F00">
        <w:rPr>
          <w:rFonts w:ascii="Times New Roman" w:hAnsi="Times New Roman" w:cs="Times New Roman"/>
          <w:sz w:val="24"/>
          <w:szCs w:val="24"/>
        </w:rPr>
        <w:t xml:space="preserve">Hetimi kryhet nga </w:t>
      </w:r>
      <w:r w:rsidR="00F5235F">
        <w:rPr>
          <w:rFonts w:ascii="Times New Roman" w:hAnsi="Times New Roman" w:cs="Times New Roman"/>
          <w:sz w:val="24"/>
          <w:szCs w:val="24"/>
        </w:rPr>
        <w:t>një ekspert i pavarur i fushës.</w:t>
      </w:r>
      <w:proofErr w:type="gramEnd"/>
    </w:p>
    <w:p w:rsidR="00135A86" w:rsidRPr="00A15F00" w:rsidRDefault="00135A86" w:rsidP="00A15F00">
      <w:pPr>
        <w:pStyle w:val="NoSpacing"/>
        <w:jc w:val="both"/>
        <w:rPr>
          <w:rFonts w:ascii="Times New Roman" w:hAnsi="Times New Roman" w:cs="Times New Roman"/>
          <w:sz w:val="24"/>
          <w:szCs w:val="24"/>
        </w:rPr>
      </w:pPr>
      <w:r w:rsidRPr="00F5235F">
        <w:rPr>
          <w:rFonts w:ascii="Times New Roman" w:hAnsi="Times New Roman" w:cs="Times New Roman"/>
          <w:b/>
          <w:sz w:val="24"/>
          <w:szCs w:val="24"/>
        </w:rPr>
        <w:t>2.</w:t>
      </w:r>
      <w:r w:rsidRPr="00A15F00">
        <w:rPr>
          <w:rFonts w:ascii="Times New Roman" w:hAnsi="Times New Roman" w:cs="Times New Roman"/>
          <w:sz w:val="24"/>
          <w:szCs w:val="24"/>
        </w:rPr>
        <w:t xml:space="preserve"> Ortakët që përfaqësojnë të paktën 5 për qind të totalit të votave në asamblenë e shoqërisë, apo një vlerë më të vogël të parashikuar në statut dhe/ose cilido kreditor i shoqërisë mund t'i kërkojnë asamblesë së përgjithshme emërimin e një eksperti të pavarur të fushës, kur ka dyshime tëbazuara për shkelje të ligjit ose të statutit. Ortakët apo kreditorët e shoqërisë së përcaktuar më sipër, </w:t>
      </w:r>
      <w:proofErr w:type="gramStart"/>
      <w:r w:rsidRPr="00A15F00">
        <w:rPr>
          <w:rFonts w:ascii="Times New Roman" w:hAnsi="Times New Roman" w:cs="Times New Roman"/>
          <w:sz w:val="24"/>
          <w:szCs w:val="24"/>
        </w:rPr>
        <w:t>brenda</w:t>
      </w:r>
      <w:proofErr w:type="gramEnd"/>
      <w:r w:rsidRPr="00A15F00">
        <w:rPr>
          <w:rFonts w:ascii="Times New Roman" w:hAnsi="Times New Roman" w:cs="Times New Roman"/>
          <w:sz w:val="24"/>
          <w:szCs w:val="24"/>
        </w:rPr>
        <w:t xml:space="preserve"> 30 ditëve pas refuzimit nga asambleja pë r emërimin e ekspertit të pavarur, mund t'i kërkojnë gjykatës emërimin e këtij eksperti. Nëse asambleja e përgjithshme nuk merr një vendim </w:t>
      </w:r>
      <w:proofErr w:type="gramStart"/>
      <w:r w:rsidRPr="00A15F00">
        <w:rPr>
          <w:rFonts w:ascii="Times New Roman" w:hAnsi="Times New Roman" w:cs="Times New Roman"/>
          <w:sz w:val="24"/>
          <w:szCs w:val="24"/>
        </w:rPr>
        <w:t>brenda</w:t>
      </w:r>
      <w:proofErr w:type="gramEnd"/>
      <w:r w:rsidRPr="00A15F00">
        <w:rPr>
          <w:rFonts w:ascii="Times New Roman" w:hAnsi="Times New Roman" w:cs="Times New Roman"/>
          <w:sz w:val="24"/>
          <w:szCs w:val="24"/>
        </w:rPr>
        <w:t xml:space="preserve"> 60 ditëve nga data e paraqitjes së kërkesës, kërkesa e ortakëve vlerësohet e refuzuar.</w:t>
      </w:r>
    </w:p>
    <w:p w:rsidR="00135A86" w:rsidRPr="00A15F00" w:rsidRDefault="00135A86" w:rsidP="00A15F00">
      <w:pPr>
        <w:pStyle w:val="NoSpacing"/>
        <w:jc w:val="both"/>
        <w:rPr>
          <w:rFonts w:ascii="Times New Roman" w:hAnsi="Times New Roman" w:cs="Times New Roman"/>
          <w:sz w:val="24"/>
          <w:szCs w:val="24"/>
        </w:rPr>
      </w:pPr>
      <w:r w:rsidRPr="00F5235F">
        <w:rPr>
          <w:rFonts w:ascii="Times New Roman" w:hAnsi="Times New Roman" w:cs="Times New Roman"/>
          <w:b/>
          <w:sz w:val="24"/>
          <w:szCs w:val="24"/>
        </w:rPr>
        <w:t>3.</w:t>
      </w:r>
      <w:r w:rsidRPr="00A15F00">
        <w:rPr>
          <w:rFonts w:ascii="Times New Roman" w:hAnsi="Times New Roman" w:cs="Times New Roman"/>
          <w:sz w:val="24"/>
          <w:szCs w:val="24"/>
        </w:rPr>
        <w:t xml:space="preserve"> Kur asambleja e përgjithshme ka emëruar një ekspert të fushës për kryerjen e hetimit të posaçëm dhe kur për këtë emërim ka dyshime të bazuara për të besuar se eksperti mund të mos realizojë hetimin e posaçëm në mënyrën e duhur, ortakët ose kreditorët e përmendur në pikën 2 të këtij neni mund t'i kërkoj</w:t>
      </w:r>
      <w:r w:rsidR="00F5235F">
        <w:rPr>
          <w:rFonts w:ascii="Times New Roman" w:hAnsi="Times New Roman" w:cs="Times New Roman"/>
          <w:sz w:val="24"/>
          <w:szCs w:val="24"/>
        </w:rPr>
        <w:t>në gjykatës zëvendësimin e tij.</w:t>
      </w:r>
    </w:p>
    <w:p w:rsidR="00135A86" w:rsidRPr="00A15F00" w:rsidRDefault="00135A86" w:rsidP="00A15F00">
      <w:pPr>
        <w:pStyle w:val="NoSpacing"/>
        <w:jc w:val="both"/>
        <w:rPr>
          <w:rFonts w:ascii="Times New Roman" w:hAnsi="Times New Roman" w:cs="Times New Roman"/>
          <w:sz w:val="24"/>
          <w:szCs w:val="24"/>
        </w:rPr>
      </w:pPr>
      <w:r w:rsidRPr="00F5235F">
        <w:rPr>
          <w:rFonts w:ascii="Times New Roman" w:hAnsi="Times New Roman" w:cs="Times New Roman"/>
          <w:b/>
          <w:sz w:val="24"/>
          <w:szCs w:val="24"/>
        </w:rPr>
        <w:t>4.</w:t>
      </w:r>
      <w:r w:rsidRPr="00A15F00">
        <w:rPr>
          <w:rFonts w:ascii="Times New Roman" w:hAnsi="Times New Roman" w:cs="Times New Roman"/>
          <w:sz w:val="24"/>
          <w:szCs w:val="24"/>
        </w:rPr>
        <w:t xml:space="preserve"> Kur gjykata pranon kërkesat e përmendura në pikat 2 e 3 të këtij neni, shoqëria tregtare përballon kostot e emërimit dhe të shpërblimit të ekspertit të emëruar për</w:t>
      </w:r>
      <w:r w:rsidR="00F5235F">
        <w:rPr>
          <w:rFonts w:ascii="Times New Roman" w:hAnsi="Times New Roman" w:cs="Times New Roman"/>
          <w:sz w:val="24"/>
          <w:szCs w:val="24"/>
        </w:rPr>
        <w:t xml:space="preserve"> kryerjen e hetimit të posaçëm.</w:t>
      </w:r>
    </w:p>
    <w:p w:rsidR="00135A86" w:rsidRPr="00A15F00" w:rsidRDefault="00135A86" w:rsidP="00A15F00">
      <w:pPr>
        <w:pStyle w:val="NoSpacing"/>
        <w:jc w:val="both"/>
        <w:rPr>
          <w:rFonts w:ascii="Times New Roman" w:hAnsi="Times New Roman" w:cs="Times New Roman"/>
          <w:sz w:val="24"/>
          <w:szCs w:val="24"/>
        </w:rPr>
      </w:pPr>
      <w:r w:rsidRPr="00F5235F">
        <w:rPr>
          <w:rFonts w:ascii="Times New Roman" w:hAnsi="Times New Roman" w:cs="Times New Roman"/>
          <w:b/>
          <w:sz w:val="24"/>
          <w:szCs w:val="24"/>
        </w:rPr>
        <w:t>5.</w:t>
      </w:r>
      <w:r w:rsidRPr="00A15F00">
        <w:rPr>
          <w:rFonts w:ascii="Times New Roman" w:hAnsi="Times New Roman" w:cs="Times New Roman"/>
          <w:sz w:val="24"/>
          <w:szCs w:val="24"/>
        </w:rPr>
        <w:t xml:space="preserve"> E drejta për të kërkuar hetim të posaçëm, sipas pikave 1 e 2 të këtij neni, duhet të ushtrohet brenda 3 vjetëve nga data e regjistrimit të shoqërisë tregtare, kur hetimi ka si objekt parregullsitë e procesit të themelimit, si dhe brenda 3 vjetëve nga data e veprimit, që konsiderohet i parregullt, kur hetimi ka si objekt parregullsitë e usht</w:t>
      </w:r>
      <w:r w:rsidR="00F5235F">
        <w:rPr>
          <w:rFonts w:ascii="Times New Roman" w:hAnsi="Times New Roman" w:cs="Times New Roman"/>
          <w:sz w:val="24"/>
          <w:szCs w:val="24"/>
        </w:rPr>
        <w:t>rimit të veprimtarisë tregtare.</w:t>
      </w:r>
    </w:p>
    <w:p w:rsidR="00135A86" w:rsidRPr="00A15F00" w:rsidRDefault="00135A86" w:rsidP="00A15F00">
      <w:pPr>
        <w:pStyle w:val="NoSpacing"/>
        <w:jc w:val="both"/>
        <w:rPr>
          <w:rFonts w:ascii="Times New Roman" w:hAnsi="Times New Roman" w:cs="Times New Roman"/>
          <w:sz w:val="24"/>
          <w:szCs w:val="24"/>
        </w:rPr>
      </w:pPr>
      <w:r w:rsidRPr="00F5235F">
        <w:rPr>
          <w:rFonts w:ascii="Times New Roman" w:hAnsi="Times New Roman" w:cs="Times New Roman"/>
          <w:b/>
          <w:sz w:val="24"/>
          <w:szCs w:val="24"/>
        </w:rPr>
        <w:t>6.</w:t>
      </w:r>
      <w:r w:rsidRPr="00A15F00">
        <w:rPr>
          <w:rFonts w:ascii="Times New Roman" w:hAnsi="Times New Roman" w:cs="Times New Roman"/>
          <w:sz w:val="24"/>
          <w:szCs w:val="24"/>
        </w:rPr>
        <w:t xml:space="preserve"> Kreditori, që në keqbesim paraqet një kërkesë, sipas pikës 2 të këtij neni, përgjigjet në përputhje me nenin 34 të Kodit të Procedurës Civile.</w:t>
      </w:r>
    </w:p>
    <w:p w:rsidR="00135A86" w:rsidRPr="00A15F00" w:rsidRDefault="00135A86" w:rsidP="00A15F00">
      <w:pPr>
        <w:pStyle w:val="NoSpacing"/>
        <w:jc w:val="both"/>
        <w:rPr>
          <w:rFonts w:ascii="Times New Roman" w:hAnsi="Times New Roman" w:cs="Times New Roman"/>
          <w:sz w:val="24"/>
          <w:szCs w:val="24"/>
        </w:rPr>
      </w:pPr>
    </w:p>
    <w:p w:rsidR="00135A86" w:rsidRPr="00F5235F" w:rsidRDefault="00135A86" w:rsidP="00F5235F">
      <w:pPr>
        <w:pStyle w:val="NoSpacing"/>
        <w:jc w:val="center"/>
        <w:rPr>
          <w:rFonts w:ascii="Times New Roman" w:hAnsi="Times New Roman" w:cs="Times New Roman"/>
          <w:b/>
          <w:sz w:val="24"/>
          <w:szCs w:val="24"/>
        </w:rPr>
      </w:pPr>
      <w:r w:rsidRPr="00F5235F">
        <w:rPr>
          <w:rFonts w:ascii="Times New Roman" w:hAnsi="Times New Roman" w:cs="Times New Roman"/>
          <w:b/>
          <w:sz w:val="24"/>
          <w:szCs w:val="24"/>
        </w:rPr>
        <w:t>Neni 92</w:t>
      </w:r>
    </w:p>
    <w:p w:rsidR="00135A86" w:rsidRPr="00F5235F" w:rsidRDefault="00135A86" w:rsidP="00F5235F">
      <w:pPr>
        <w:pStyle w:val="NoSpacing"/>
        <w:jc w:val="center"/>
        <w:rPr>
          <w:rFonts w:ascii="Times New Roman" w:hAnsi="Times New Roman" w:cs="Times New Roman"/>
          <w:b/>
          <w:sz w:val="24"/>
          <w:szCs w:val="24"/>
        </w:rPr>
      </w:pPr>
      <w:r w:rsidRPr="00F5235F">
        <w:rPr>
          <w:rFonts w:ascii="Times New Roman" w:hAnsi="Times New Roman" w:cs="Times New Roman"/>
          <w:b/>
          <w:sz w:val="24"/>
          <w:szCs w:val="24"/>
        </w:rPr>
        <w:t>Shfuqizimi i vendimeve të parregullta dhe dëmshpërblimi</w:t>
      </w:r>
    </w:p>
    <w:p w:rsidR="00135A86" w:rsidRPr="00F5235F" w:rsidRDefault="00135A86" w:rsidP="00F5235F">
      <w:pPr>
        <w:pStyle w:val="NoSpacing"/>
        <w:jc w:val="center"/>
        <w:rPr>
          <w:rFonts w:ascii="Times New Roman" w:hAnsi="Times New Roman" w:cs="Times New Roman"/>
          <w:b/>
          <w:sz w:val="24"/>
          <w:szCs w:val="24"/>
        </w:rPr>
      </w:pPr>
    </w:p>
    <w:p w:rsidR="005B438B" w:rsidRPr="003E7AE7" w:rsidRDefault="005B438B" w:rsidP="00A15F00">
      <w:pPr>
        <w:pStyle w:val="NoSpacing"/>
        <w:jc w:val="both"/>
        <w:rPr>
          <w:rFonts w:ascii="Times New Roman" w:hAnsi="Times New Roman" w:cs="Times New Roman"/>
          <w:sz w:val="24"/>
          <w:szCs w:val="24"/>
        </w:rPr>
      </w:pPr>
      <w:r w:rsidRPr="003E7AE7">
        <w:rPr>
          <w:rFonts w:ascii="Times New Roman" w:hAnsi="Times New Roman" w:cs="Times New Roman"/>
          <w:b/>
          <w:sz w:val="24"/>
          <w:szCs w:val="24"/>
        </w:rPr>
        <w:t>1.</w:t>
      </w:r>
      <w:r w:rsidRPr="003E7AE7">
        <w:rPr>
          <w:rFonts w:ascii="Times New Roman" w:hAnsi="Times New Roman" w:cs="Times New Roman"/>
          <w:sz w:val="24"/>
          <w:szCs w:val="24"/>
        </w:rPr>
        <w:t xml:space="preserve"> Asambleja e përgjithshme, në bazë të një vendimi të marrë me shumicën e përcaktuar sipas pikës 2, neni 87, të këtij ligji, ka të drejtë të ngrejë padi përpara gjykatës kompetente për shfuqizimin e vendimeve të administratorëve, si pasojë e shkeljes së rëndë të ligjit ose të statutit dhe/ose padi të tjera që parashikon ky ligj ose statuti ndaj</w:t>
      </w:r>
      <w:r w:rsidR="00F5235F" w:rsidRPr="003E7AE7">
        <w:rPr>
          <w:rFonts w:ascii="Times New Roman" w:hAnsi="Times New Roman" w:cs="Times New Roman"/>
          <w:sz w:val="24"/>
          <w:szCs w:val="24"/>
        </w:rPr>
        <w:t xml:space="preserve"> administratorëve apo ortakëve.</w:t>
      </w:r>
    </w:p>
    <w:p w:rsidR="00135A86" w:rsidRPr="00A15F00" w:rsidRDefault="005B438B" w:rsidP="00A15F00">
      <w:pPr>
        <w:pStyle w:val="NoSpacing"/>
        <w:jc w:val="both"/>
        <w:rPr>
          <w:rFonts w:ascii="Times New Roman" w:hAnsi="Times New Roman" w:cs="Times New Roman"/>
          <w:sz w:val="24"/>
          <w:szCs w:val="24"/>
        </w:rPr>
      </w:pPr>
      <w:r w:rsidRPr="003E7AE7">
        <w:rPr>
          <w:rFonts w:ascii="Times New Roman" w:hAnsi="Times New Roman" w:cs="Times New Roman"/>
          <w:b/>
          <w:sz w:val="24"/>
          <w:szCs w:val="24"/>
        </w:rPr>
        <w:t>2.</w:t>
      </w:r>
      <w:r w:rsidRPr="003E7AE7">
        <w:rPr>
          <w:rFonts w:ascii="Times New Roman" w:hAnsi="Times New Roman" w:cs="Times New Roman"/>
          <w:sz w:val="24"/>
          <w:szCs w:val="24"/>
        </w:rPr>
        <w:t xml:space="preserve"> Ortakët, të cilët përfaqësojnë të paktën 5 për qind të totalit të votave në asamblenë e shoqërisë ose një vlerë më të vogël, të parashikuar në statut, dhe/ose kreditorët e shoqërisë, të cilët pretendojnë se shoqëria ka ndaj tyre detyrime në një vlerë jo më të vogël se 5 për qind të kapitalit, mund t'i kërkojnë asamblesë së përgjithshme ngritjen e padisë për shfuqizimin e vendimeve të administratorëve. Ortakët apo kreditorët e shoqërisë së përcaktuar më sipër, brenda 30 ditëve pas refuzimit nga asambleja për ngritjen e padisë, kanë të drejtë të ngrenë drejtpërdrejt, përpara gjykatës kompetente, padi në emër të shoqërisë, për shfuqizimin e vendimit të administratorëve. Nëse asambleja e përgjithshme nuk merr një vendim, </w:t>
      </w:r>
      <w:proofErr w:type="gramStart"/>
      <w:r w:rsidRPr="003E7AE7">
        <w:rPr>
          <w:rFonts w:ascii="Times New Roman" w:hAnsi="Times New Roman" w:cs="Times New Roman"/>
          <w:sz w:val="24"/>
          <w:szCs w:val="24"/>
        </w:rPr>
        <w:t>brenda</w:t>
      </w:r>
      <w:proofErr w:type="gramEnd"/>
      <w:r w:rsidRPr="003E7AE7">
        <w:rPr>
          <w:rFonts w:ascii="Times New Roman" w:hAnsi="Times New Roman" w:cs="Times New Roman"/>
          <w:sz w:val="24"/>
          <w:szCs w:val="24"/>
        </w:rPr>
        <w:t xml:space="preserve"> 60 ditëve nga data e kërkesës, kërkesa e ortakëve apo kreditorëve të përcaktuar më sipër vlerësohet e refuzuar.</w:t>
      </w:r>
    </w:p>
    <w:p w:rsidR="00135A86" w:rsidRPr="00A15F00" w:rsidRDefault="00135A86" w:rsidP="00A15F00">
      <w:pPr>
        <w:pStyle w:val="NoSpacing"/>
        <w:jc w:val="both"/>
        <w:rPr>
          <w:rFonts w:ascii="Times New Roman" w:hAnsi="Times New Roman" w:cs="Times New Roman"/>
          <w:sz w:val="24"/>
          <w:szCs w:val="24"/>
        </w:rPr>
      </w:pPr>
      <w:r w:rsidRPr="00F5235F">
        <w:rPr>
          <w:rFonts w:ascii="Times New Roman" w:hAnsi="Times New Roman" w:cs="Times New Roman"/>
          <w:b/>
          <w:sz w:val="24"/>
          <w:szCs w:val="24"/>
        </w:rPr>
        <w:t>3.</w:t>
      </w:r>
      <w:r w:rsidRPr="00A15F00">
        <w:rPr>
          <w:rFonts w:ascii="Times New Roman" w:hAnsi="Times New Roman" w:cs="Times New Roman"/>
          <w:sz w:val="24"/>
          <w:szCs w:val="24"/>
        </w:rPr>
        <w:t xml:space="preserve"> Në rastet kur shoqëria ngre padi si më sipër, ajo merr pjesë në gjykim me anë të një përfaqësuesi të posaçëm, të caktua</w:t>
      </w:r>
      <w:r w:rsidR="00F5235F">
        <w:rPr>
          <w:rFonts w:ascii="Times New Roman" w:hAnsi="Times New Roman" w:cs="Times New Roman"/>
          <w:sz w:val="24"/>
          <w:szCs w:val="24"/>
        </w:rPr>
        <w:t>r nga asambleja e përgjithshme.</w:t>
      </w:r>
    </w:p>
    <w:p w:rsidR="00135A86" w:rsidRPr="00A15F00" w:rsidRDefault="00135A86" w:rsidP="00A15F00">
      <w:pPr>
        <w:pStyle w:val="NoSpacing"/>
        <w:jc w:val="both"/>
        <w:rPr>
          <w:rFonts w:ascii="Times New Roman" w:hAnsi="Times New Roman" w:cs="Times New Roman"/>
          <w:sz w:val="24"/>
          <w:szCs w:val="24"/>
        </w:rPr>
      </w:pPr>
      <w:r w:rsidRPr="00F5235F">
        <w:rPr>
          <w:rFonts w:ascii="Times New Roman" w:hAnsi="Times New Roman" w:cs="Times New Roman"/>
          <w:b/>
          <w:sz w:val="24"/>
          <w:szCs w:val="24"/>
        </w:rPr>
        <w:t>4.</w:t>
      </w:r>
      <w:r w:rsidRPr="00A15F00">
        <w:rPr>
          <w:rFonts w:ascii="Times New Roman" w:hAnsi="Times New Roman" w:cs="Times New Roman"/>
          <w:sz w:val="24"/>
          <w:szCs w:val="24"/>
        </w:rPr>
        <w:t xml:space="preserve"> Ortakët ose kreditorët e përmendur në pikën 2 të këtij neni mund t'i kërkojnë gjykatës zëvendësimin e përfaqësuesit të posaçëm, kur ka dyshime të bazuara se përfaqësuesi i emëruar nga asambleja e përgjithshme mund të mos ngrejë e ndjekë padinë në interesin më të mirë të shoqërisë. </w:t>
      </w:r>
      <w:proofErr w:type="gramStart"/>
      <w:r w:rsidRPr="00A15F00">
        <w:rPr>
          <w:rFonts w:ascii="Times New Roman" w:hAnsi="Times New Roman" w:cs="Times New Roman"/>
          <w:sz w:val="24"/>
          <w:szCs w:val="24"/>
        </w:rPr>
        <w:t>Nëse gjykata e pranon këtë kërkesë, kostot e emërimit dhe të shpërblimit të përfaqësuesit përballohen nga shoq</w:t>
      </w:r>
      <w:r w:rsidR="00F5235F">
        <w:rPr>
          <w:rFonts w:ascii="Times New Roman" w:hAnsi="Times New Roman" w:cs="Times New Roman"/>
          <w:sz w:val="24"/>
          <w:szCs w:val="24"/>
        </w:rPr>
        <w:t>ëria.</w:t>
      </w:r>
      <w:proofErr w:type="gramEnd"/>
    </w:p>
    <w:p w:rsidR="00F5235F" w:rsidRDefault="00135A86" w:rsidP="00A15F00">
      <w:pPr>
        <w:pStyle w:val="NoSpacing"/>
        <w:jc w:val="both"/>
        <w:rPr>
          <w:rFonts w:ascii="Times New Roman" w:hAnsi="Times New Roman" w:cs="Times New Roman"/>
          <w:sz w:val="24"/>
          <w:szCs w:val="24"/>
        </w:rPr>
      </w:pPr>
      <w:r w:rsidRPr="00F5235F">
        <w:rPr>
          <w:rFonts w:ascii="Times New Roman" w:hAnsi="Times New Roman" w:cs="Times New Roman"/>
          <w:b/>
          <w:sz w:val="24"/>
          <w:szCs w:val="24"/>
        </w:rPr>
        <w:t>5.</w:t>
      </w:r>
      <w:r w:rsidRPr="00A15F00">
        <w:rPr>
          <w:rFonts w:ascii="Times New Roman" w:hAnsi="Times New Roman" w:cs="Times New Roman"/>
          <w:sz w:val="24"/>
          <w:szCs w:val="24"/>
        </w:rPr>
        <w:t xml:space="preserve"> Gjykata vendos shpalljen e pavlefshmërisë së vendimit të administratorëve, nëse këta nuk merren vesh, me pajtim, me përfaqësuesin e posaçëm për korrigjimin e pasojave të vendimit, </w:t>
      </w:r>
      <w:proofErr w:type="gramStart"/>
      <w:r w:rsidRPr="00A15F00">
        <w:rPr>
          <w:rFonts w:ascii="Times New Roman" w:hAnsi="Times New Roman" w:cs="Times New Roman"/>
          <w:sz w:val="24"/>
          <w:szCs w:val="24"/>
        </w:rPr>
        <w:t>brenda</w:t>
      </w:r>
      <w:proofErr w:type="gramEnd"/>
      <w:r w:rsidRPr="00A15F00">
        <w:rPr>
          <w:rFonts w:ascii="Times New Roman" w:hAnsi="Times New Roman" w:cs="Times New Roman"/>
          <w:sz w:val="24"/>
          <w:szCs w:val="24"/>
        </w:rPr>
        <w:t xml:space="preserve"> 30 ditëve nga data e emërimit të këtij përfaqësuesi. </w:t>
      </w:r>
      <w:proofErr w:type="gramStart"/>
      <w:r w:rsidRPr="00A15F00">
        <w:rPr>
          <w:rFonts w:ascii="Times New Roman" w:hAnsi="Times New Roman" w:cs="Times New Roman"/>
          <w:sz w:val="24"/>
          <w:szCs w:val="24"/>
        </w:rPr>
        <w:t>Të drejtat e palëve të treta mbeten të pacenuara, në përputhje me pikën 3 të nenit 12 të këtij ligji.</w:t>
      </w:r>
      <w:proofErr w:type="gramEnd"/>
    </w:p>
    <w:p w:rsidR="00135A86" w:rsidRPr="00A15F00" w:rsidRDefault="00135A86" w:rsidP="00A15F00">
      <w:pPr>
        <w:pStyle w:val="NoSpacing"/>
        <w:jc w:val="both"/>
        <w:rPr>
          <w:rFonts w:ascii="Times New Roman" w:hAnsi="Times New Roman" w:cs="Times New Roman"/>
          <w:sz w:val="24"/>
          <w:szCs w:val="24"/>
        </w:rPr>
      </w:pPr>
      <w:r w:rsidRPr="00F5235F">
        <w:rPr>
          <w:rFonts w:ascii="Times New Roman" w:hAnsi="Times New Roman" w:cs="Times New Roman"/>
          <w:b/>
          <w:sz w:val="24"/>
          <w:szCs w:val="24"/>
        </w:rPr>
        <w:t>6.</w:t>
      </w:r>
      <w:r w:rsidRPr="00A15F00">
        <w:rPr>
          <w:rFonts w:ascii="Times New Roman" w:hAnsi="Times New Roman" w:cs="Times New Roman"/>
          <w:sz w:val="24"/>
          <w:szCs w:val="24"/>
        </w:rPr>
        <w:t xml:space="preserve"> Ortakët në pakicë dhe kreditorët e përcaktuar më sipër kanë të drejtat e parashikuara në pikat 2 e 4 të këtij neni, edhe në rastin kur asambleja e përgjithshme nuk merr vendim, ose refuzon të vendosë për kërkesën e tyre për ngritjen ndaj administratorëve të padisë, me objekt shpërblimin e dëmit të pësuar nga shoqëria, si vendim i paligjshëm, apo për ngritjen e padive të tjera që parashikon ky ligj ose statuti ndaj</w:t>
      </w:r>
      <w:r w:rsidR="00F5235F">
        <w:rPr>
          <w:rFonts w:ascii="Times New Roman" w:hAnsi="Times New Roman" w:cs="Times New Roman"/>
          <w:sz w:val="24"/>
          <w:szCs w:val="24"/>
        </w:rPr>
        <w:t xml:space="preserve"> administratorëve apo ortakëve.</w:t>
      </w:r>
    </w:p>
    <w:p w:rsidR="00135A86" w:rsidRPr="00A15F00" w:rsidRDefault="00135A86" w:rsidP="00A15F00">
      <w:pPr>
        <w:pStyle w:val="NoSpacing"/>
        <w:jc w:val="both"/>
        <w:rPr>
          <w:rFonts w:ascii="Times New Roman" w:hAnsi="Times New Roman" w:cs="Times New Roman"/>
          <w:sz w:val="24"/>
          <w:szCs w:val="24"/>
        </w:rPr>
      </w:pPr>
      <w:r w:rsidRPr="00F5235F">
        <w:rPr>
          <w:rFonts w:ascii="Times New Roman" w:hAnsi="Times New Roman" w:cs="Times New Roman"/>
          <w:b/>
          <w:sz w:val="24"/>
          <w:szCs w:val="24"/>
        </w:rPr>
        <w:t>7.</w:t>
      </w:r>
      <w:r w:rsidRPr="00A15F00">
        <w:rPr>
          <w:rFonts w:ascii="Times New Roman" w:hAnsi="Times New Roman" w:cs="Times New Roman"/>
          <w:sz w:val="24"/>
          <w:szCs w:val="24"/>
        </w:rPr>
        <w:t xml:space="preserve"> Dispozita e paragrafit të gjashtë të nenit 91 të këtij ligji zbatohet edhe për këto padi.</w:t>
      </w:r>
    </w:p>
    <w:p w:rsidR="00135A86" w:rsidRPr="00A15F00" w:rsidRDefault="00135A86" w:rsidP="00A15F00">
      <w:pPr>
        <w:pStyle w:val="NoSpacing"/>
        <w:jc w:val="both"/>
        <w:rPr>
          <w:rFonts w:ascii="Times New Roman" w:hAnsi="Times New Roman" w:cs="Times New Roman"/>
          <w:sz w:val="24"/>
          <w:szCs w:val="24"/>
        </w:rPr>
      </w:pPr>
    </w:p>
    <w:p w:rsidR="00135A86" w:rsidRPr="00F5235F" w:rsidRDefault="00135A86" w:rsidP="00F5235F">
      <w:pPr>
        <w:pStyle w:val="NoSpacing"/>
        <w:jc w:val="center"/>
        <w:rPr>
          <w:rFonts w:ascii="Times New Roman" w:hAnsi="Times New Roman" w:cs="Times New Roman"/>
          <w:b/>
          <w:sz w:val="24"/>
          <w:szCs w:val="24"/>
        </w:rPr>
      </w:pPr>
      <w:r w:rsidRPr="00F5235F">
        <w:rPr>
          <w:rFonts w:ascii="Times New Roman" w:hAnsi="Times New Roman" w:cs="Times New Roman"/>
          <w:b/>
          <w:sz w:val="24"/>
          <w:szCs w:val="24"/>
        </w:rPr>
        <w:t>Neni 93</w:t>
      </w:r>
    </w:p>
    <w:p w:rsidR="00135A86" w:rsidRPr="00F5235F" w:rsidRDefault="00135A86" w:rsidP="00F5235F">
      <w:pPr>
        <w:pStyle w:val="NoSpacing"/>
        <w:jc w:val="center"/>
        <w:rPr>
          <w:rFonts w:ascii="Times New Roman" w:hAnsi="Times New Roman" w:cs="Times New Roman"/>
          <w:b/>
          <w:sz w:val="24"/>
          <w:szCs w:val="24"/>
        </w:rPr>
      </w:pPr>
      <w:r w:rsidRPr="00F5235F">
        <w:rPr>
          <w:rFonts w:ascii="Times New Roman" w:hAnsi="Times New Roman" w:cs="Times New Roman"/>
          <w:b/>
          <w:sz w:val="24"/>
          <w:szCs w:val="24"/>
        </w:rPr>
        <w:t>Të drejtat e lidhura me kuotën</w:t>
      </w:r>
    </w:p>
    <w:p w:rsidR="00135A86" w:rsidRPr="00A15F00" w:rsidRDefault="00135A86" w:rsidP="00A15F00">
      <w:pPr>
        <w:pStyle w:val="NoSpacing"/>
        <w:jc w:val="both"/>
        <w:rPr>
          <w:rFonts w:ascii="Times New Roman" w:hAnsi="Times New Roman" w:cs="Times New Roman"/>
          <w:sz w:val="24"/>
          <w:szCs w:val="24"/>
        </w:rPr>
      </w:pPr>
    </w:p>
    <w:p w:rsidR="00135A86" w:rsidRPr="00A15F00" w:rsidRDefault="00135A86" w:rsidP="00A15F00">
      <w:pPr>
        <w:pStyle w:val="NoSpacing"/>
        <w:jc w:val="both"/>
        <w:rPr>
          <w:rFonts w:ascii="Times New Roman" w:hAnsi="Times New Roman" w:cs="Times New Roman"/>
          <w:sz w:val="24"/>
          <w:szCs w:val="24"/>
        </w:rPr>
      </w:pPr>
      <w:proofErr w:type="gramStart"/>
      <w:r w:rsidRPr="00A15F00">
        <w:rPr>
          <w:rFonts w:ascii="Times New Roman" w:hAnsi="Times New Roman" w:cs="Times New Roman"/>
          <w:sz w:val="24"/>
          <w:szCs w:val="24"/>
        </w:rPr>
        <w:t>Ortaku, që pengohet të ushtrojë të drejtat që i rrjedhin nga zotërimi i kuotës së shoqërisë, ka të drejtë t'i kërkojë gjykatës të urdhërojë ndalimin e cenimit apo shpërblimin e dëmit të shkaktuar, si pasojë e cenimit të këtyre të drejtave.</w:t>
      </w:r>
      <w:proofErr w:type="gramEnd"/>
      <w:r w:rsidRPr="00A15F00">
        <w:rPr>
          <w:rFonts w:ascii="Times New Roman" w:hAnsi="Times New Roman" w:cs="Times New Roman"/>
          <w:sz w:val="24"/>
          <w:szCs w:val="24"/>
        </w:rPr>
        <w:t xml:space="preserve"> Kjo e drejtë parashkruhet </w:t>
      </w:r>
      <w:proofErr w:type="gramStart"/>
      <w:r w:rsidRPr="00A15F00">
        <w:rPr>
          <w:rFonts w:ascii="Times New Roman" w:hAnsi="Times New Roman" w:cs="Times New Roman"/>
          <w:sz w:val="24"/>
          <w:szCs w:val="24"/>
        </w:rPr>
        <w:t>brenda</w:t>
      </w:r>
      <w:proofErr w:type="gramEnd"/>
      <w:r w:rsidRPr="00A15F00">
        <w:rPr>
          <w:rFonts w:ascii="Times New Roman" w:hAnsi="Times New Roman" w:cs="Times New Roman"/>
          <w:sz w:val="24"/>
          <w:szCs w:val="24"/>
        </w:rPr>
        <w:t xml:space="preserve"> 3 vjetëve nga çasti i cenimit.</w:t>
      </w:r>
    </w:p>
    <w:p w:rsidR="00135A86" w:rsidRPr="00A15F00" w:rsidRDefault="00135A86" w:rsidP="00A15F00">
      <w:pPr>
        <w:pStyle w:val="NoSpacing"/>
        <w:jc w:val="both"/>
        <w:rPr>
          <w:rFonts w:ascii="Times New Roman" w:hAnsi="Times New Roman" w:cs="Times New Roman"/>
          <w:sz w:val="24"/>
          <w:szCs w:val="24"/>
        </w:rPr>
      </w:pPr>
    </w:p>
    <w:p w:rsidR="00135A86" w:rsidRPr="00F5235F" w:rsidRDefault="00135A86" w:rsidP="00F5235F">
      <w:pPr>
        <w:pStyle w:val="NoSpacing"/>
        <w:jc w:val="center"/>
        <w:rPr>
          <w:rFonts w:ascii="Times New Roman" w:hAnsi="Times New Roman" w:cs="Times New Roman"/>
          <w:b/>
          <w:sz w:val="24"/>
          <w:szCs w:val="24"/>
        </w:rPr>
      </w:pPr>
      <w:r w:rsidRPr="00F5235F">
        <w:rPr>
          <w:rFonts w:ascii="Times New Roman" w:hAnsi="Times New Roman" w:cs="Times New Roman"/>
          <w:b/>
          <w:sz w:val="24"/>
          <w:szCs w:val="24"/>
        </w:rPr>
        <w:t>Neni 94</w:t>
      </w:r>
    </w:p>
    <w:p w:rsidR="00135A86" w:rsidRPr="00F5235F" w:rsidRDefault="00135A86" w:rsidP="00F5235F">
      <w:pPr>
        <w:pStyle w:val="NoSpacing"/>
        <w:jc w:val="center"/>
        <w:rPr>
          <w:rFonts w:ascii="Times New Roman" w:hAnsi="Times New Roman" w:cs="Times New Roman"/>
          <w:b/>
          <w:sz w:val="24"/>
          <w:szCs w:val="24"/>
        </w:rPr>
      </w:pPr>
      <w:r w:rsidRPr="00F5235F">
        <w:rPr>
          <w:rFonts w:ascii="Times New Roman" w:hAnsi="Times New Roman" w:cs="Times New Roman"/>
          <w:b/>
          <w:sz w:val="24"/>
          <w:szCs w:val="24"/>
        </w:rPr>
        <w:t>Ndalimi i kufizimeve</w:t>
      </w:r>
    </w:p>
    <w:p w:rsidR="00135A86" w:rsidRPr="00A15F00" w:rsidRDefault="00135A86" w:rsidP="00A15F00">
      <w:pPr>
        <w:pStyle w:val="NoSpacing"/>
        <w:jc w:val="both"/>
        <w:rPr>
          <w:rFonts w:ascii="Times New Roman" w:hAnsi="Times New Roman" w:cs="Times New Roman"/>
          <w:sz w:val="24"/>
          <w:szCs w:val="24"/>
        </w:rPr>
      </w:pPr>
    </w:p>
    <w:p w:rsidR="00135A86" w:rsidRPr="00A15F00" w:rsidRDefault="00135A86" w:rsidP="00A15F00">
      <w:pPr>
        <w:pStyle w:val="NoSpacing"/>
        <w:jc w:val="both"/>
        <w:rPr>
          <w:rFonts w:ascii="Times New Roman" w:hAnsi="Times New Roman" w:cs="Times New Roman"/>
          <w:sz w:val="24"/>
          <w:szCs w:val="24"/>
        </w:rPr>
      </w:pPr>
      <w:r w:rsidRPr="00F5235F">
        <w:rPr>
          <w:rFonts w:ascii="Times New Roman" w:hAnsi="Times New Roman" w:cs="Times New Roman"/>
          <w:b/>
          <w:sz w:val="24"/>
          <w:szCs w:val="24"/>
        </w:rPr>
        <w:t>1.</w:t>
      </w:r>
      <w:r w:rsidRPr="00A15F00">
        <w:rPr>
          <w:rFonts w:ascii="Times New Roman" w:hAnsi="Times New Roman" w:cs="Times New Roman"/>
          <w:sz w:val="24"/>
          <w:szCs w:val="24"/>
        </w:rPr>
        <w:t xml:space="preserve"> Janë të pavlefshme dispozitat e statutit, që kufizojnë ose përjashtojnë ndonjë nga të drejtat e ortakëve ose të kreditorëve, sipas përcaktimeve të bëra në nenet 91, 92 e 93 të këtij ligji, si dhe dispozitat, që parashikojnë kufizime të përgjithshme të veprime</w:t>
      </w:r>
      <w:r w:rsidR="00F5235F">
        <w:rPr>
          <w:rFonts w:ascii="Times New Roman" w:hAnsi="Times New Roman" w:cs="Times New Roman"/>
          <w:sz w:val="24"/>
          <w:szCs w:val="24"/>
        </w:rPr>
        <w:t>ve të përcaktuara në këto nene.</w:t>
      </w:r>
    </w:p>
    <w:p w:rsidR="00135A86" w:rsidRPr="00A15F00" w:rsidRDefault="00135A86" w:rsidP="00A15F00">
      <w:pPr>
        <w:pStyle w:val="NoSpacing"/>
        <w:jc w:val="both"/>
        <w:rPr>
          <w:rFonts w:ascii="Times New Roman" w:hAnsi="Times New Roman" w:cs="Times New Roman"/>
          <w:sz w:val="24"/>
          <w:szCs w:val="24"/>
        </w:rPr>
      </w:pPr>
      <w:r w:rsidRPr="00F5235F">
        <w:rPr>
          <w:rFonts w:ascii="Times New Roman" w:hAnsi="Times New Roman" w:cs="Times New Roman"/>
          <w:b/>
          <w:sz w:val="24"/>
          <w:szCs w:val="24"/>
        </w:rPr>
        <w:lastRenderedPageBreak/>
        <w:t>2.</w:t>
      </w:r>
      <w:r w:rsidRPr="00A15F00">
        <w:rPr>
          <w:rFonts w:ascii="Times New Roman" w:hAnsi="Times New Roman" w:cs="Times New Roman"/>
          <w:sz w:val="24"/>
          <w:szCs w:val="24"/>
        </w:rPr>
        <w:t xml:space="preserve"> Vendimet e asamblesë së përgjithshme nuk mund të cenojnë të drejtën e ortakëve ose të kreditorëve për të kryer veprimet e parashikuara në nenet 91, 92 e 93 të këtij ligji.</w:t>
      </w:r>
    </w:p>
    <w:p w:rsidR="00135A86" w:rsidRPr="00A15F00" w:rsidRDefault="00135A86" w:rsidP="00A15F00">
      <w:pPr>
        <w:pStyle w:val="NoSpacing"/>
        <w:jc w:val="both"/>
        <w:rPr>
          <w:rFonts w:ascii="Times New Roman" w:hAnsi="Times New Roman" w:cs="Times New Roman"/>
          <w:sz w:val="24"/>
          <w:szCs w:val="24"/>
        </w:rPr>
      </w:pPr>
    </w:p>
    <w:p w:rsidR="00135A86" w:rsidRPr="00A15F00" w:rsidRDefault="00135A86" w:rsidP="00F5235F">
      <w:pPr>
        <w:pStyle w:val="NoSpacing"/>
        <w:jc w:val="center"/>
        <w:rPr>
          <w:rFonts w:ascii="Times New Roman" w:hAnsi="Times New Roman" w:cs="Times New Roman"/>
          <w:sz w:val="24"/>
          <w:szCs w:val="24"/>
        </w:rPr>
      </w:pPr>
      <w:r w:rsidRPr="00A15F00">
        <w:rPr>
          <w:rFonts w:ascii="Times New Roman" w:hAnsi="Times New Roman" w:cs="Times New Roman"/>
          <w:sz w:val="24"/>
          <w:szCs w:val="24"/>
        </w:rPr>
        <w:t>KREU II</w:t>
      </w:r>
    </w:p>
    <w:p w:rsidR="00135A86" w:rsidRPr="00A15F00" w:rsidRDefault="00135A86" w:rsidP="00F5235F">
      <w:pPr>
        <w:pStyle w:val="NoSpacing"/>
        <w:jc w:val="center"/>
        <w:rPr>
          <w:rFonts w:ascii="Times New Roman" w:hAnsi="Times New Roman" w:cs="Times New Roman"/>
          <w:sz w:val="24"/>
          <w:szCs w:val="24"/>
        </w:rPr>
      </w:pPr>
      <w:r w:rsidRPr="00A15F00">
        <w:rPr>
          <w:rFonts w:ascii="Times New Roman" w:hAnsi="Times New Roman" w:cs="Times New Roman"/>
          <w:sz w:val="24"/>
          <w:szCs w:val="24"/>
        </w:rPr>
        <w:t>ADMINISTRATORËT</w:t>
      </w:r>
    </w:p>
    <w:p w:rsidR="00135A86" w:rsidRPr="00A15F00" w:rsidRDefault="00135A86" w:rsidP="00F5235F">
      <w:pPr>
        <w:pStyle w:val="NoSpacing"/>
        <w:jc w:val="center"/>
        <w:rPr>
          <w:rFonts w:ascii="Times New Roman" w:hAnsi="Times New Roman" w:cs="Times New Roman"/>
          <w:sz w:val="24"/>
          <w:szCs w:val="24"/>
        </w:rPr>
      </w:pPr>
    </w:p>
    <w:p w:rsidR="00135A86" w:rsidRPr="00F5235F" w:rsidRDefault="00F5235F" w:rsidP="00F5235F">
      <w:pPr>
        <w:pStyle w:val="NoSpacing"/>
        <w:jc w:val="center"/>
        <w:rPr>
          <w:rFonts w:ascii="Times New Roman" w:hAnsi="Times New Roman" w:cs="Times New Roman"/>
          <w:b/>
          <w:sz w:val="24"/>
          <w:szCs w:val="24"/>
        </w:rPr>
      </w:pPr>
      <w:r w:rsidRPr="00F5235F">
        <w:rPr>
          <w:rFonts w:ascii="Times New Roman" w:hAnsi="Times New Roman" w:cs="Times New Roman"/>
          <w:b/>
          <w:sz w:val="24"/>
          <w:szCs w:val="24"/>
        </w:rPr>
        <w:t>Neni 95</w:t>
      </w:r>
    </w:p>
    <w:p w:rsidR="00135A86" w:rsidRPr="00F5235F" w:rsidRDefault="00135A86" w:rsidP="00F5235F">
      <w:pPr>
        <w:pStyle w:val="NoSpacing"/>
        <w:jc w:val="center"/>
        <w:rPr>
          <w:rFonts w:ascii="Times New Roman" w:hAnsi="Times New Roman" w:cs="Times New Roman"/>
          <w:b/>
          <w:sz w:val="24"/>
          <w:szCs w:val="24"/>
        </w:rPr>
      </w:pPr>
      <w:r w:rsidRPr="00F5235F">
        <w:rPr>
          <w:rFonts w:ascii="Times New Roman" w:hAnsi="Times New Roman" w:cs="Times New Roman"/>
          <w:b/>
          <w:sz w:val="24"/>
          <w:szCs w:val="24"/>
        </w:rPr>
        <w:t>Emërimi, shkarkimi, të drejtat dhe detyrimet</w:t>
      </w:r>
    </w:p>
    <w:p w:rsidR="00135A86" w:rsidRPr="00A15F00" w:rsidRDefault="00135A86" w:rsidP="00A15F00">
      <w:pPr>
        <w:pStyle w:val="NoSpacing"/>
        <w:jc w:val="both"/>
        <w:rPr>
          <w:rFonts w:ascii="Times New Roman" w:hAnsi="Times New Roman" w:cs="Times New Roman"/>
          <w:sz w:val="24"/>
          <w:szCs w:val="24"/>
        </w:rPr>
      </w:pPr>
    </w:p>
    <w:p w:rsidR="00135A86" w:rsidRPr="00A15F00" w:rsidRDefault="00135A86" w:rsidP="00A15F00">
      <w:pPr>
        <w:pStyle w:val="NoSpacing"/>
        <w:jc w:val="both"/>
        <w:rPr>
          <w:rFonts w:ascii="Times New Roman" w:hAnsi="Times New Roman" w:cs="Times New Roman"/>
          <w:sz w:val="24"/>
          <w:szCs w:val="24"/>
        </w:rPr>
      </w:pPr>
      <w:r w:rsidRPr="00F5235F">
        <w:rPr>
          <w:rFonts w:ascii="Times New Roman" w:hAnsi="Times New Roman" w:cs="Times New Roman"/>
          <w:b/>
          <w:sz w:val="24"/>
          <w:szCs w:val="24"/>
        </w:rPr>
        <w:t>1.</w:t>
      </w:r>
      <w:r w:rsidRPr="00A15F00">
        <w:rPr>
          <w:rFonts w:ascii="Times New Roman" w:hAnsi="Times New Roman" w:cs="Times New Roman"/>
          <w:sz w:val="24"/>
          <w:szCs w:val="24"/>
        </w:rPr>
        <w:t xml:space="preserve"> Asambleja e përgjithshme emëron një ose më shumë persona fizikë si administratorë të shoqërisë. </w:t>
      </w:r>
      <w:proofErr w:type="gramStart"/>
      <w:r w:rsidRPr="00A15F00">
        <w:rPr>
          <w:rFonts w:ascii="Times New Roman" w:hAnsi="Times New Roman" w:cs="Times New Roman"/>
          <w:sz w:val="24"/>
          <w:szCs w:val="24"/>
        </w:rPr>
        <w:t>Afati i emërimit, i cili caktohet në statut, nuk mund të jetë më i gjatë se 5 vjet, me të drejtë ripërtëritjeje.</w:t>
      </w:r>
      <w:proofErr w:type="gramEnd"/>
      <w:r w:rsidR="003E7AE7">
        <w:rPr>
          <w:rFonts w:ascii="Times New Roman" w:hAnsi="Times New Roman" w:cs="Times New Roman"/>
          <w:sz w:val="24"/>
          <w:szCs w:val="24"/>
        </w:rPr>
        <w:t xml:space="preserve"> </w:t>
      </w:r>
      <w:proofErr w:type="gramStart"/>
      <w:r w:rsidR="005B438B" w:rsidRPr="003E7AE7">
        <w:rPr>
          <w:rFonts w:ascii="Times New Roman" w:hAnsi="Times New Roman" w:cs="Times New Roman"/>
          <w:sz w:val="24"/>
          <w:szCs w:val="24"/>
        </w:rPr>
        <w:t>Emërimi i administratorëve, i cili hyn në fuqi në datën e përcaktuar sipas aktit të emërimit, u kundrejtohet palëve të treta sipas përcaktimeve të nenit 12 të këtij ligji.</w:t>
      </w:r>
      <w:proofErr w:type="gramEnd"/>
      <w:r w:rsidR="003E7AE7">
        <w:rPr>
          <w:rFonts w:ascii="Times New Roman" w:hAnsi="Times New Roman" w:cs="Times New Roman"/>
          <w:sz w:val="24"/>
          <w:szCs w:val="24"/>
        </w:rPr>
        <w:t xml:space="preserve"> </w:t>
      </w:r>
      <w:proofErr w:type="gramStart"/>
      <w:r w:rsidRPr="00A15F00">
        <w:rPr>
          <w:rFonts w:ascii="Times New Roman" w:hAnsi="Times New Roman" w:cs="Times New Roman"/>
          <w:sz w:val="24"/>
          <w:szCs w:val="24"/>
        </w:rPr>
        <w:t>Statuti mund të vendosë rregulla të posaçme p</w:t>
      </w:r>
      <w:r w:rsidR="00F5235F">
        <w:rPr>
          <w:rFonts w:ascii="Times New Roman" w:hAnsi="Times New Roman" w:cs="Times New Roman"/>
          <w:sz w:val="24"/>
          <w:szCs w:val="24"/>
        </w:rPr>
        <w:t>ër emërimin e administratorëve.</w:t>
      </w:r>
      <w:proofErr w:type="gramEnd"/>
    </w:p>
    <w:p w:rsidR="00135A86" w:rsidRPr="00A15F00" w:rsidRDefault="00135A86" w:rsidP="00A15F00">
      <w:pPr>
        <w:pStyle w:val="NoSpacing"/>
        <w:jc w:val="both"/>
        <w:rPr>
          <w:rFonts w:ascii="Times New Roman" w:hAnsi="Times New Roman" w:cs="Times New Roman"/>
          <w:sz w:val="24"/>
          <w:szCs w:val="24"/>
        </w:rPr>
      </w:pPr>
      <w:r w:rsidRPr="00F5235F">
        <w:rPr>
          <w:rFonts w:ascii="Times New Roman" w:hAnsi="Times New Roman" w:cs="Times New Roman"/>
          <w:b/>
          <w:sz w:val="24"/>
          <w:szCs w:val="24"/>
        </w:rPr>
        <w:t>2.</w:t>
      </w:r>
      <w:r w:rsidRPr="00A15F00">
        <w:rPr>
          <w:rFonts w:ascii="Times New Roman" w:hAnsi="Times New Roman" w:cs="Times New Roman"/>
          <w:sz w:val="24"/>
          <w:szCs w:val="24"/>
        </w:rPr>
        <w:t xml:space="preserve"> Admin istratorët e një shoqërie tregtare mëmë, sipas përcaktimit të nenit 207 të këtij ligji, nuk mund të emërohen si administratorë të një shoqërie të kontrolluar e anasjelltas. </w:t>
      </w:r>
      <w:proofErr w:type="gramStart"/>
      <w:r w:rsidRPr="00A15F00">
        <w:rPr>
          <w:rFonts w:ascii="Times New Roman" w:hAnsi="Times New Roman" w:cs="Times New Roman"/>
          <w:sz w:val="24"/>
          <w:szCs w:val="24"/>
        </w:rPr>
        <w:t>Çdo emërim i bërë në kundërshtim me kët</w:t>
      </w:r>
      <w:r w:rsidR="00F5235F">
        <w:rPr>
          <w:rFonts w:ascii="Times New Roman" w:hAnsi="Times New Roman" w:cs="Times New Roman"/>
          <w:sz w:val="24"/>
          <w:szCs w:val="24"/>
        </w:rPr>
        <w:t>o dispozita është i pavlefshëm.</w:t>
      </w:r>
      <w:proofErr w:type="gramEnd"/>
    </w:p>
    <w:p w:rsidR="00135A86" w:rsidRPr="00A15F00" w:rsidRDefault="00135A86" w:rsidP="00A15F00">
      <w:pPr>
        <w:pStyle w:val="NoSpacing"/>
        <w:jc w:val="both"/>
        <w:rPr>
          <w:rFonts w:ascii="Times New Roman" w:hAnsi="Times New Roman" w:cs="Times New Roman"/>
          <w:sz w:val="24"/>
          <w:szCs w:val="24"/>
        </w:rPr>
      </w:pPr>
      <w:r w:rsidRPr="00F5235F">
        <w:rPr>
          <w:rFonts w:ascii="Times New Roman" w:hAnsi="Times New Roman" w:cs="Times New Roman"/>
          <w:b/>
          <w:sz w:val="24"/>
          <w:szCs w:val="24"/>
        </w:rPr>
        <w:t>3.</w:t>
      </w:r>
      <w:r w:rsidRPr="00A15F00">
        <w:rPr>
          <w:rFonts w:ascii="Times New Roman" w:hAnsi="Times New Roman" w:cs="Times New Roman"/>
          <w:sz w:val="24"/>
          <w:szCs w:val="24"/>
        </w:rPr>
        <w:t xml:space="preserve"> Administratorët</w:t>
      </w:r>
      <w:r w:rsidR="00F5235F">
        <w:rPr>
          <w:rFonts w:ascii="Times New Roman" w:hAnsi="Times New Roman" w:cs="Times New Roman"/>
          <w:sz w:val="24"/>
          <w:szCs w:val="24"/>
        </w:rPr>
        <w:t xml:space="preserve"> kanë të drejtë e detyrohen të:</w:t>
      </w:r>
    </w:p>
    <w:p w:rsidR="00135A86" w:rsidRPr="00A15F00" w:rsidRDefault="00135A86" w:rsidP="00A15F00">
      <w:pPr>
        <w:pStyle w:val="NoSpacing"/>
        <w:jc w:val="both"/>
        <w:rPr>
          <w:rFonts w:ascii="Times New Roman" w:hAnsi="Times New Roman" w:cs="Times New Roman"/>
          <w:sz w:val="24"/>
          <w:szCs w:val="24"/>
        </w:rPr>
      </w:pPr>
      <w:r w:rsidRPr="00F5235F">
        <w:rPr>
          <w:rFonts w:ascii="Times New Roman" w:hAnsi="Times New Roman" w:cs="Times New Roman"/>
          <w:b/>
          <w:sz w:val="24"/>
          <w:szCs w:val="24"/>
        </w:rPr>
        <w:t>a)</w:t>
      </w:r>
      <w:r w:rsidR="003E7AE7">
        <w:rPr>
          <w:rFonts w:ascii="Times New Roman" w:hAnsi="Times New Roman" w:cs="Times New Roman"/>
          <w:b/>
          <w:sz w:val="24"/>
          <w:szCs w:val="24"/>
        </w:rPr>
        <w:t xml:space="preserve"> </w:t>
      </w:r>
      <w:proofErr w:type="gramStart"/>
      <w:r w:rsidRPr="00A15F00">
        <w:rPr>
          <w:rFonts w:ascii="Times New Roman" w:hAnsi="Times New Roman" w:cs="Times New Roman"/>
          <w:sz w:val="24"/>
          <w:szCs w:val="24"/>
        </w:rPr>
        <w:t>kryejnë</w:t>
      </w:r>
      <w:proofErr w:type="gramEnd"/>
      <w:r w:rsidRPr="00A15F00">
        <w:rPr>
          <w:rFonts w:ascii="Times New Roman" w:hAnsi="Times New Roman" w:cs="Times New Roman"/>
          <w:sz w:val="24"/>
          <w:szCs w:val="24"/>
        </w:rPr>
        <w:t xml:space="preserve"> të gjitha veprimet e administrimit të veprimtarisë tregtare të shoqërisë, duke zbatuar politikat tregtare, të vendosur</w:t>
      </w:r>
      <w:r w:rsidR="00F5235F">
        <w:rPr>
          <w:rFonts w:ascii="Times New Roman" w:hAnsi="Times New Roman" w:cs="Times New Roman"/>
          <w:sz w:val="24"/>
          <w:szCs w:val="24"/>
        </w:rPr>
        <w:t>a nga asambleja e përgjithshme;</w:t>
      </w:r>
    </w:p>
    <w:p w:rsidR="00135A86" w:rsidRPr="00A15F00" w:rsidRDefault="00135A86" w:rsidP="00A15F00">
      <w:pPr>
        <w:pStyle w:val="NoSpacing"/>
        <w:jc w:val="both"/>
        <w:rPr>
          <w:rFonts w:ascii="Times New Roman" w:hAnsi="Times New Roman" w:cs="Times New Roman"/>
          <w:sz w:val="24"/>
          <w:szCs w:val="24"/>
        </w:rPr>
      </w:pPr>
      <w:r w:rsidRPr="00F5235F">
        <w:rPr>
          <w:rFonts w:ascii="Times New Roman" w:hAnsi="Times New Roman" w:cs="Times New Roman"/>
          <w:b/>
          <w:sz w:val="24"/>
          <w:szCs w:val="24"/>
        </w:rPr>
        <w:t>b)</w:t>
      </w:r>
      <w:r w:rsidR="003E7AE7">
        <w:rPr>
          <w:rFonts w:ascii="Times New Roman" w:hAnsi="Times New Roman" w:cs="Times New Roman"/>
          <w:b/>
          <w:sz w:val="24"/>
          <w:szCs w:val="24"/>
        </w:rPr>
        <w:t xml:space="preserve"> </w:t>
      </w:r>
      <w:proofErr w:type="gramStart"/>
      <w:r w:rsidRPr="00A15F00">
        <w:rPr>
          <w:rFonts w:ascii="Times New Roman" w:hAnsi="Times New Roman" w:cs="Times New Roman"/>
          <w:sz w:val="24"/>
          <w:szCs w:val="24"/>
        </w:rPr>
        <w:t>p</w:t>
      </w:r>
      <w:r w:rsidR="00F5235F">
        <w:rPr>
          <w:rFonts w:ascii="Times New Roman" w:hAnsi="Times New Roman" w:cs="Times New Roman"/>
          <w:sz w:val="24"/>
          <w:szCs w:val="24"/>
        </w:rPr>
        <w:t>ërfaqësojnë</w:t>
      </w:r>
      <w:proofErr w:type="gramEnd"/>
      <w:r w:rsidR="00F5235F">
        <w:rPr>
          <w:rFonts w:ascii="Times New Roman" w:hAnsi="Times New Roman" w:cs="Times New Roman"/>
          <w:sz w:val="24"/>
          <w:szCs w:val="24"/>
        </w:rPr>
        <w:t xml:space="preserve"> shoqërinë tregtare;</w:t>
      </w:r>
    </w:p>
    <w:p w:rsidR="00135A86" w:rsidRPr="00A15F00" w:rsidRDefault="00135A86" w:rsidP="00A15F00">
      <w:pPr>
        <w:pStyle w:val="NoSpacing"/>
        <w:jc w:val="both"/>
        <w:rPr>
          <w:rFonts w:ascii="Times New Roman" w:hAnsi="Times New Roman" w:cs="Times New Roman"/>
          <w:sz w:val="24"/>
          <w:szCs w:val="24"/>
        </w:rPr>
      </w:pPr>
      <w:r w:rsidRPr="00F5235F">
        <w:rPr>
          <w:rFonts w:ascii="Times New Roman" w:hAnsi="Times New Roman" w:cs="Times New Roman"/>
          <w:b/>
          <w:sz w:val="24"/>
          <w:szCs w:val="24"/>
        </w:rPr>
        <w:t>c)</w:t>
      </w:r>
      <w:r w:rsidR="003E7AE7">
        <w:rPr>
          <w:rFonts w:ascii="Times New Roman" w:hAnsi="Times New Roman" w:cs="Times New Roman"/>
          <w:b/>
          <w:sz w:val="24"/>
          <w:szCs w:val="24"/>
        </w:rPr>
        <w:t xml:space="preserve"> </w:t>
      </w:r>
      <w:proofErr w:type="gramStart"/>
      <w:r w:rsidRPr="00A15F00">
        <w:rPr>
          <w:rFonts w:ascii="Times New Roman" w:hAnsi="Times New Roman" w:cs="Times New Roman"/>
          <w:sz w:val="24"/>
          <w:szCs w:val="24"/>
        </w:rPr>
        <w:t>kujdesen</w:t>
      </w:r>
      <w:proofErr w:type="gramEnd"/>
      <w:r w:rsidRPr="00A15F00">
        <w:rPr>
          <w:rFonts w:ascii="Times New Roman" w:hAnsi="Times New Roman" w:cs="Times New Roman"/>
          <w:sz w:val="24"/>
          <w:szCs w:val="24"/>
        </w:rPr>
        <w:t xml:space="preserve"> për mbajtjen e saktë e të rregullt të dokumenteve dhe të librave kontabël të shoqërisë;</w:t>
      </w:r>
    </w:p>
    <w:p w:rsidR="00135A86" w:rsidRPr="00A15F00" w:rsidRDefault="00135A86" w:rsidP="00A15F00">
      <w:pPr>
        <w:pStyle w:val="NoSpacing"/>
        <w:jc w:val="both"/>
        <w:rPr>
          <w:rFonts w:ascii="Times New Roman" w:hAnsi="Times New Roman" w:cs="Times New Roman"/>
          <w:sz w:val="24"/>
          <w:szCs w:val="24"/>
        </w:rPr>
      </w:pPr>
      <w:r w:rsidRPr="00F5235F">
        <w:rPr>
          <w:rFonts w:ascii="Times New Roman" w:hAnsi="Times New Roman" w:cs="Times New Roman"/>
          <w:b/>
          <w:sz w:val="24"/>
          <w:szCs w:val="24"/>
        </w:rPr>
        <w:t>ç)</w:t>
      </w:r>
      <w:r w:rsidR="003E7AE7">
        <w:rPr>
          <w:rFonts w:ascii="Times New Roman" w:hAnsi="Times New Roman" w:cs="Times New Roman"/>
          <w:b/>
          <w:sz w:val="24"/>
          <w:szCs w:val="24"/>
        </w:rPr>
        <w:t xml:space="preserve"> </w:t>
      </w:r>
      <w:proofErr w:type="gramStart"/>
      <w:r w:rsidRPr="00A15F00">
        <w:rPr>
          <w:rFonts w:ascii="Times New Roman" w:hAnsi="Times New Roman" w:cs="Times New Roman"/>
          <w:sz w:val="24"/>
          <w:szCs w:val="24"/>
        </w:rPr>
        <w:t>përgatisin</w:t>
      </w:r>
      <w:proofErr w:type="gramEnd"/>
      <w:r w:rsidRPr="00A15F00">
        <w:rPr>
          <w:rFonts w:ascii="Times New Roman" w:hAnsi="Times New Roman" w:cs="Times New Roman"/>
          <w:sz w:val="24"/>
          <w:szCs w:val="24"/>
        </w:rPr>
        <w:t xml:space="preserve"> dhe nënshkruajnë bilancin vjetor, bilancin e konsoliduar dhe raportin e ecurisë së veprimtarisë dhe, së bashku me propozimet për shpërndarjen e fitimeve, i paraqesin këto dokumente përpara asamblesë së përgjithshme për miratim;</w:t>
      </w:r>
    </w:p>
    <w:p w:rsidR="00135A86" w:rsidRPr="00A15F00" w:rsidRDefault="00135A86" w:rsidP="00A15F00">
      <w:pPr>
        <w:pStyle w:val="NoSpacing"/>
        <w:jc w:val="both"/>
        <w:rPr>
          <w:rFonts w:ascii="Times New Roman" w:hAnsi="Times New Roman" w:cs="Times New Roman"/>
          <w:sz w:val="24"/>
          <w:szCs w:val="24"/>
        </w:rPr>
      </w:pPr>
      <w:r w:rsidRPr="00F5235F">
        <w:rPr>
          <w:rFonts w:ascii="Times New Roman" w:hAnsi="Times New Roman" w:cs="Times New Roman"/>
          <w:b/>
          <w:sz w:val="24"/>
          <w:szCs w:val="24"/>
        </w:rPr>
        <w:t>d)</w:t>
      </w:r>
      <w:r w:rsidR="003E7AE7">
        <w:rPr>
          <w:rFonts w:ascii="Times New Roman" w:hAnsi="Times New Roman" w:cs="Times New Roman"/>
          <w:b/>
          <w:sz w:val="24"/>
          <w:szCs w:val="24"/>
        </w:rPr>
        <w:t xml:space="preserve"> </w:t>
      </w:r>
      <w:proofErr w:type="gramStart"/>
      <w:r w:rsidRPr="00A15F00">
        <w:rPr>
          <w:rFonts w:ascii="Times New Roman" w:hAnsi="Times New Roman" w:cs="Times New Roman"/>
          <w:sz w:val="24"/>
          <w:szCs w:val="24"/>
        </w:rPr>
        <w:t>krijojnë</w:t>
      </w:r>
      <w:proofErr w:type="gramEnd"/>
      <w:r w:rsidRPr="00A15F00">
        <w:rPr>
          <w:rFonts w:ascii="Times New Roman" w:hAnsi="Times New Roman" w:cs="Times New Roman"/>
          <w:sz w:val="24"/>
          <w:szCs w:val="24"/>
        </w:rPr>
        <w:t xml:space="preserve"> një sistem paralajmërimi në kohën e duhur për rrethanat, që kërcënojnë mbarëvajtjen e veprimtari</w:t>
      </w:r>
      <w:r w:rsidR="00F5235F">
        <w:rPr>
          <w:rFonts w:ascii="Times New Roman" w:hAnsi="Times New Roman" w:cs="Times New Roman"/>
          <w:sz w:val="24"/>
          <w:szCs w:val="24"/>
        </w:rPr>
        <w:t>së dhe ekzistencën e shoqërisë;</w:t>
      </w:r>
    </w:p>
    <w:p w:rsidR="00135A86" w:rsidRPr="00A15F00" w:rsidRDefault="00135A86" w:rsidP="00A15F00">
      <w:pPr>
        <w:pStyle w:val="NoSpacing"/>
        <w:jc w:val="both"/>
        <w:rPr>
          <w:rFonts w:ascii="Times New Roman" w:hAnsi="Times New Roman" w:cs="Times New Roman"/>
          <w:sz w:val="24"/>
          <w:szCs w:val="24"/>
        </w:rPr>
      </w:pPr>
      <w:proofErr w:type="gramStart"/>
      <w:r w:rsidRPr="00F5235F">
        <w:rPr>
          <w:rFonts w:ascii="Times New Roman" w:hAnsi="Times New Roman" w:cs="Times New Roman"/>
          <w:b/>
          <w:sz w:val="24"/>
          <w:szCs w:val="24"/>
        </w:rPr>
        <w:t>dh</w:t>
      </w:r>
      <w:proofErr w:type="gramEnd"/>
      <w:r w:rsidRPr="00F5235F">
        <w:rPr>
          <w:rFonts w:ascii="Times New Roman" w:hAnsi="Times New Roman" w:cs="Times New Roman"/>
          <w:b/>
          <w:sz w:val="24"/>
          <w:szCs w:val="24"/>
        </w:rPr>
        <w:t>)</w:t>
      </w:r>
      <w:r w:rsidRPr="00A15F00">
        <w:rPr>
          <w:rFonts w:ascii="Times New Roman" w:hAnsi="Times New Roman" w:cs="Times New Roman"/>
          <w:sz w:val="24"/>
          <w:szCs w:val="24"/>
        </w:rPr>
        <w:t xml:space="preserve"> kryejnë regjistrimet dhe dërgojnë të dhënat e detyrueshme të shoqërisë, siç parashikohet në ligjin për Qen</w:t>
      </w:r>
      <w:r w:rsidR="00F5235F">
        <w:rPr>
          <w:rFonts w:ascii="Times New Roman" w:hAnsi="Times New Roman" w:cs="Times New Roman"/>
          <w:sz w:val="24"/>
          <w:szCs w:val="24"/>
        </w:rPr>
        <w:t>drën Kombëtare të Regjistrimit;</w:t>
      </w:r>
    </w:p>
    <w:p w:rsidR="00135A86" w:rsidRPr="00A15F00" w:rsidRDefault="00135A86" w:rsidP="00A15F00">
      <w:pPr>
        <w:pStyle w:val="NoSpacing"/>
        <w:jc w:val="both"/>
        <w:rPr>
          <w:rFonts w:ascii="Times New Roman" w:hAnsi="Times New Roman" w:cs="Times New Roman"/>
          <w:sz w:val="24"/>
          <w:szCs w:val="24"/>
        </w:rPr>
      </w:pPr>
      <w:r w:rsidRPr="00F5235F">
        <w:rPr>
          <w:rFonts w:ascii="Times New Roman" w:hAnsi="Times New Roman" w:cs="Times New Roman"/>
          <w:b/>
          <w:sz w:val="24"/>
          <w:szCs w:val="24"/>
        </w:rPr>
        <w:t>e)</w:t>
      </w:r>
      <w:r w:rsidR="003E7AE7">
        <w:rPr>
          <w:rFonts w:ascii="Times New Roman" w:hAnsi="Times New Roman" w:cs="Times New Roman"/>
          <w:b/>
          <w:sz w:val="24"/>
          <w:szCs w:val="24"/>
        </w:rPr>
        <w:t xml:space="preserve"> </w:t>
      </w:r>
      <w:proofErr w:type="gramStart"/>
      <w:r w:rsidRPr="00A15F00">
        <w:rPr>
          <w:rFonts w:ascii="Times New Roman" w:hAnsi="Times New Roman" w:cs="Times New Roman"/>
          <w:sz w:val="24"/>
          <w:szCs w:val="24"/>
        </w:rPr>
        <w:t>raportojnë</w:t>
      </w:r>
      <w:proofErr w:type="gramEnd"/>
      <w:r w:rsidRPr="00A15F00">
        <w:rPr>
          <w:rFonts w:ascii="Times New Roman" w:hAnsi="Times New Roman" w:cs="Times New Roman"/>
          <w:sz w:val="24"/>
          <w:szCs w:val="24"/>
        </w:rPr>
        <w:t xml:space="preserve"> përpara asamblesë së përgjithshme në lidhje me zbatimin e politikave tregtare dhe me realizimin e veprimeve të posaçme me rëndësi të veçantë për vep</w:t>
      </w:r>
      <w:r w:rsidR="00F5235F">
        <w:rPr>
          <w:rFonts w:ascii="Times New Roman" w:hAnsi="Times New Roman" w:cs="Times New Roman"/>
          <w:sz w:val="24"/>
          <w:szCs w:val="24"/>
        </w:rPr>
        <w:t>rimtarinë e shoqërisë tregtare;</w:t>
      </w:r>
    </w:p>
    <w:p w:rsidR="00135A86" w:rsidRPr="00A15F00" w:rsidRDefault="00135A86" w:rsidP="00A15F00">
      <w:pPr>
        <w:pStyle w:val="NoSpacing"/>
        <w:jc w:val="both"/>
        <w:rPr>
          <w:rFonts w:ascii="Times New Roman" w:hAnsi="Times New Roman" w:cs="Times New Roman"/>
          <w:sz w:val="24"/>
          <w:szCs w:val="24"/>
        </w:rPr>
      </w:pPr>
      <w:r w:rsidRPr="00F5235F">
        <w:rPr>
          <w:rFonts w:ascii="Times New Roman" w:hAnsi="Times New Roman" w:cs="Times New Roman"/>
          <w:b/>
          <w:sz w:val="24"/>
          <w:szCs w:val="24"/>
        </w:rPr>
        <w:t>ë)</w:t>
      </w:r>
      <w:r w:rsidR="003E7AE7">
        <w:rPr>
          <w:rFonts w:ascii="Times New Roman" w:hAnsi="Times New Roman" w:cs="Times New Roman"/>
          <w:b/>
          <w:sz w:val="24"/>
          <w:szCs w:val="24"/>
        </w:rPr>
        <w:t xml:space="preserve"> </w:t>
      </w:r>
      <w:proofErr w:type="gramStart"/>
      <w:r w:rsidRPr="00A15F00">
        <w:rPr>
          <w:rFonts w:ascii="Times New Roman" w:hAnsi="Times New Roman" w:cs="Times New Roman"/>
          <w:sz w:val="24"/>
          <w:szCs w:val="24"/>
        </w:rPr>
        <w:t>kryejnë</w:t>
      </w:r>
      <w:proofErr w:type="gramEnd"/>
      <w:r w:rsidRPr="00A15F00">
        <w:rPr>
          <w:rFonts w:ascii="Times New Roman" w:hAnsi="Times New Roman" w:cs="Times New Roman"/>
          <w:sz w:val="24"/>
          <w:szCs w:val="24"/>
        </w:rPr>
        <w:t xml:space="preserve"> detyra të tjera të për</w:t>
      </w:r>
      <w:r w:rsidR="00F5235F">
        <w:rPr>
          <w:rFonts w:ascii="Times New Roman" w:hAnsi="Times New Roman" w:cs="Times New Roman"/>
          <w:sz w:val="24"/>
          <w:szCs w:val="24"/>
        </w:rPr>
        <w:t>caktuara në ligj dhe në statut.</w:t>
      </w:r>
    </w:p>
    <w:p w:rsidR="00135A86" w:rsidRPr="00A15F00" w:rsidRDefault="00135A86" w:rsidP="00A15F00">
      <w:pPr>
        <w:pStyle w:val="NoSpacing"/>
        <w:jc w:val="both"/>
        <w:rPr>
          <w:rFonts w:ascii="Times New Roman" w:hAnsi="Times New Roman" w:cs="Times New Roman"/>
          <w:sz w:val="24"/>
          <w:szCs w:val="24"/>
        </w:rPr>
      </w:pPr>
      <w:r w:rsidRPr="00F5235F">
        <w:rPr>
          <w:rFonts w:ascii="Times New Roman" w:hAnsi="Times New Roman" w:cs="Times New Roman"/>
          <w:b/>
          <w:sz w:val="24"/>
          <w:szCs w:val="24"/>
        </w:rPr>
        <w:t>4.</w:t>
      </w:r>
      <w:r w:rsidRPr="00A15F00">
        <w:rPr>
          <w:rFonts w:ascii="Times New Roman" w:hAnsi="Times New Roman" w:cs="Times New Roman"/>
          <w:sz w:val="24"/>
          <w:szCs w:val="24"/>
        </w:rPr>
        <w:t xml:space="preserve"> Në rastet e parashikuara nga pikat 3 e 5 të nenit 82 të këtij ligji, administratorët janë të detyruar të thër</w:t>
      </w:r>
      <w:r w:rsidR="00F5235F">
        <w:rPr>
          <w:rFonts w:ascii="Times New Roman" w:hAnsi="Times New Roman" w:cs="Times New Roman"/>
          <w:sz w:val="24"/>
          <w:szCs w:val="24"/>
        </w:rPr>
        <w:t>rasin asamblenë e përgjithshme.</w:t>
      </w:r>
    </w:p>
    <w:p w:rsidR="00135A86" w:rsidRPr="00A15F00" w:rsidRDefault="00135A86" w:rsidP="00A15F00">
      <w:pPr>
        <w:pStyle w:val="NoSpacing"/>
        <w:jc w:val="both"/>
        <w:rPr>
          <w:rFonts w:ascii="Times New Roman" w:hAnsi="Times New Roman" w:cs="Times New Roman"/>
          <w:sz w:val="24"/>
          <w:szCs w:val="24"/>
        </w:rPr>
      </w:pPr>
      <w:r w:rsidRPr="00F5235F">
        <w:rPr>
          <w:rFonts w:ascii="Times New Roman" w:hAnsi="Times New Roman" w:cs="Times New Roman"/>
          <w:b/>
          <w:sz w:val="24"/>
          <w:szCs w:val="24"/>
        </w:rPr>
        <w:t>5.</w:t>
      </w:r>
      <w:r w:rsidRPr="00A15F00">
        <w:rPr>
          <w:rFonts w:ascii="Times New Roman" w:hAnsi="Times New Roman" w:cs="Times New Roman"/>
          <w:sz w:val="24"/>
          <w:szCs w:val="24"/>
        </w:rPr>
        <w:t xml:space="preserve"> Nëse asambleja e përgjithshme emëron më shumë se një administrator, ata e administrojnë bashkërisht shoqërinë. </w:t>
      </w:r>
      <w:proofErr w:type="gramStart"/>
      <w:r w:rsidRPr="00A15F00">
        <w:rPr>
          <w:rFonts w:ascii="Times New Roman" w:hAnsi="Times New Roman" w:cs="Times New Roman"/>
          <w:sz w:val="24"/>
          <w:szCs w:val="24"/>
        </w:rPr>
        <w:t>Statuti ose rregulloret e tjera, të miratuara nga asambleja e përgjithshme</w:t>
      </w:r>
      <w:r w:rsidR="00F5235F">
        <w:rPr>
          <w:rFonts w:ascii="Times New Roman" w:hAnsi="Times New Roman" w:cs="Times New Roman"/>
          <w:sz w:val="24"/>
          <w:szCs w:val="24"/>
        </w:rPr>
        <w:t>, mund të parashikojnë ndryshe.</w:t>
      </w:r>
      <w:proofErr w:type="gramEnd"/>
    </w:p>
    <w:p w:rsidR="005B438B" w:rsidRPr="00A15F00" w:rsidRDefault="00135A86" w:rsidP="00A15F00">
      <w:pPr>
        <w:pStyle w:val="NoSpacing"/>
        <w:jc w:val="both"/>
        <w:rPr>
          <w:rFonts w:ascii="Times New Roman" w:hAnsi="Times New Roman" w:cs="Times New Roman"/>
          <w:sz w:val="24"/>
          <w:szCs w:val="24"/>
        </w:rPr>
      </w:pPr>
      <w:r w:rsidRPr="00F5235F">
        <w:rPr>
          <w:rFonts w:ascii="Times New Roman" w:hAnsi="Times New Roman" w:cs="Times New Roman"/>
          <w:b/>
          <w:sz w:val="24"/>
          <w:szCs w:val="24"/>
        </w:rPr>
        <w:t>6.</w:t>
      </w:r>
      <w:r w:rsidRPr="00A15F00">
        <w:rPr>
          <w:rFonts w:ascii="Times New Roman" w:hAnsi="Times New Roman" w:cs="Times New Roman"/>
          <w:sz w:val="24"/>
          <w:szCs w:val="24"/>
        </w:rPr>
        <w:t xml:space="preserve"> Asambleja e përgjithshme mund të shkarkojë administratorin në çdo kohë me shumicë të zakonshme. </w:t>
      </w:r>
      <w:proofErr w:type="gramStart"/>
      <w:r w:rsidRPr="00A15F00">
        <w:rPr>
          <w:rFonts w:ascii="Times New Roman" w:hAnsi="Times New Roman" w:cs="Times New Roman"/>
          <w:sz w:val="24"/>
          <w:szCs w:val="24"/>
        </w:rPr>
        <w:t>Statuti apo marrëveshje të tjera nuk mund të përjashtojnë apo kufizojnë këtë të drejtë.Paditë, që lidhen me shpërblimin e administratorit, në bazë të marrëdhënieve kontraktore me shoqërinë, rregullohen sip</w:t>
      </w:r>
      <w:r w:rsidR="00F5235F">
        <w:rPr>
          <w:rFonts w:ascii="Times New Roman" w:hAnsi="Times New Roman" w:cs="Times New Roman"/>
          <w:sz w:val="24"/>
          <w:szCs w:val="24"/>
        </w:rPr>
        <w:t>as dispozitave ligjore në fuqi.</w:t>
      </w:r>
      <w:proofErr w:type="gramEnd"/>
    </w:p>
    <w:p w:rsidR="005B438B" w:rsidRPr="003E7AE7" w:rsidRDefault="005B438B" w:rsidP="00A15F00">
      <w:pPr>
        <w:pStyle w:val="NoSpacing"/>
        <w:jc w:val="both"/>
        <w:rPr>
          <w:rFonts w:ascii="Times New Roman" w:hAnsi="Times New Roman" w:cs="Times New Roman"/>
          <w:sz w:val="24"/>
          <w:szCs w:val="24"/>
        </w:rPr>
      </w:pPr>
      <w:r w:rsidRPr="003E7AE7">
        <w:rPr>
          <w:rFonts w:ascii="Times New Roman" w:hAnsi="Times New Roman" w:cs="Times New Roman"/>
          <w:b/>
          <w:sz w:val="24"/>
          <w:szCs w:val="24"/>
        </w:rPr>
        <w:t>7.</w:t>
      </w:r>
      <w:r w:rsidRPr="003E7AE7">
        <w:rPr>
          <w:rFonts w:ascii="Times New Roman" w:hAnsi="Times New Roman" w:cs="Times New Roman"/>
          <w:sz w:val="24"/>
          <w:szCs w:val="24"/>
        </w:rPr>
        <w:t xml:space="preserve"> Administratori mund të heqë dorë në çdo kohë nga detyra e tij, nëpërmjet një njoftimi me shkrim drejtuar asamblesë së përgjithshme. Administratori, që jep dorëheqjen, duke pasur parasysh rrethanat e veprimtarisë së shoqërisë, është gjithashtu i detyruar të thërrasë asamblenë e përgjithshme për emërimin e administratorit të </w:t>
      </w:r>
      <w:proofErr w:type="gramStart"/>
      <w:r w:rsidRPr="003E7AE7">
        <w:rPr>
          <w:rFonts w:ascii="Times New Roman" w:hAnsi="Times New Roman" w:cs="Times New Roman"/>
          <w:sz w:val="24"/>
          <w:szCs w:val="24"/>
        </w:rPr>
        <w:t>ri</w:t>
      </w:r>
      <w:proofErr w:type="gramEnd"/>
      <w:r w:rsidRPr="003E7AE7">
        <w:rPr>
          <w:rFonts w:ascii="Times New Roman" w:hAnsi="Times New Roman" w:cs="Times New Roman"/>
          <w:sz w:val="24"/>
          <w:szCs w:val="24"/>
        </w:rPr>
        <w:t>, përpara datës në të c</w:t>
      </w:r>
      <w:r w:rsidR="00F5235F" w:rsidRPr="003E7AE7">
        <w:rPr>
          <w:rFonts w:ascii="Times New Roman" w:hAnsi="Times New Roman" w:cs="Times New Roman"/>
          <w:sz w:val="24"/>
          <w:szCs w:val="24"/>
        </w:rPr>
        <w:t>ilën dorëheqja të hyjë në fuqi.</w:t>
      </w:r>
    </w:p>
    <w:p w:rsidR="005B438B" w:rsidRPr="003E7AE7" w:rsidRDefault="005B438B" w:rsidP="00A15F00">
      <w:pPr>
        <w:pStyle w:val="NoSpacing"/>
        <w:jc w:val="both"/>
        <w:rPr>
          <w:rFonts w:ascii="Times New Roman" w:hAnsi="Times New Roman" w:cs="Times New Roman"/>
          <w:sz w:val="24"/>
          <w:szCs w:val="24"/>
        </w:rPr>
      </w:pPr>
      <w:r w:rsidRPr="003E7AE7">
        <w:rPr>
          <w:rFonts w:ascii="Times New Roman" w:hAnsi="Times New Roman" w:cs="Times New Roman"/>
          <w:b/>
          <w:sz w:val="24"/>
          <w:szCs w:val="24"/>
        </w:rPr>
        <w:lastRenderedPageBreak/>
        <w:t>8.</w:t>
      </w:r>
      <w:r w:rsidRPr="003E7AE7">
        <w:rPr>
          <w:rFonts w:ascii="Times New Roman" w:hAnsi="Times New Roman" w:cs="Times New Roman"/>
          <w:sz w:val="24"/>
          <w:szCs w:val="24"/>
        </w:rPr>
        <w:t xml:space="preserve"> Nëse asambleja e përgjithshme nuk vendos emërimin e administratorit të ri në datën e përcaktuar në thirrjen e kryer nga administratori i dorëhequr, atëherë administratori i njofton me shkrim dorëheqjen Qendrës Kombëtare të Regjistrimit, së bashku me kopjen e thirrjes së mbledhjes së asamblesë së përgjithshme dhe Qendra Kombëtare e Regjistrimit regjistron largimin e administratorit, sipas procedurave të ligjit nr. </w:t>
      </w:r>
      <w:proofErr w:type="gramStart"/>
      <w:r w:rsidRPr="003E7AE7">
        <w:rPr>
          <w:rFonts w:ascii="Times New Roman" w:hAnsi="Times New Roman" w:cs="Times New Roman"/>
          <w:sz w:val="24"/>
          <w:szCs w:val="24"/>
        </w:rPr>
        <w:t xml:space="preserve">9723, datë 3.5.2007, "Për Qendrën Kombëtare </w:t>
      </w:r>
      <w:r w:rsidR="00F5235F" w:rsidRPr="003E7AE7">
        <w:rPr>
          <w:rFonts w:ascii="Times New Roman" w:hAnsi="Times New Roman" w:cs="Times New Roman"/>
          <w:sz w:val="24"/>
          <w:szCs w:val="24"/>
        </w:rPr>
        <w:t>të Regjistrimit", të ndryshuar.</w:t>
      </w:r>
      <w:proofErr w:type="gramEnd"/>
    </w:p>
    <w:p w:rsidR="005B438B" w:rsidRPr="00A15F00" w:rsidRDefault="005B438B" w:rsidP="00A15F00">
      <w:pPr>
        <w:pStyle w:val="NoSpacing"/>
        <w:jc w:val="both"/>
        <w:rPr>
          <w:rFonts w:ascii="Times New Roman" w:hAnsi="Times New Roman" w:cs="Times New Roman"/>
          <w:sz w:val="24"/>
          <w:szCs w:val="24"/>
        </w:rPr>
      </w:pPr>
      <w:r w:rsidRPr="003E7AE7">
        <w:rPr>
          <w:rFonts w:ascii="Times New Roman" w:hAnsi="Times New Roman" w:cs="Times New Roman"/>
          <w:b/>
          <w:sz w:val="24"/>
          <w:szCs w:val="24"/>
        </w:rPr>
        <w:t>9.</w:t>
      </w:r>
      <w:r w:rsidRPr="003E7AE7">
        <w:rPr>
          <w:rFonts w:ascii="Times New Roman" w:hAnsi="Times New Roman" w:cs="Times New Roman"/>
          <w:sz w:val="24"/>
          <w:szCs w:val="24"/>
        </w:rPr>
        <w:t xml:space="preserve"> Dorëheqja e administratorit nuk cenon paditë e shoqërisë për shkelje të detyrimit të besnikërisë që administratori ka ndaj saj, sipas këtij ligji.</w:t>
      </w:r>
    </w:p>
    <w:p w:rsidR="00135A86" w:rsidRPr="00A15F00" w:rsidRDefault="00135A86" w:rsidP="00A15F00">
      <w:pPr>
        <w:pStyle w:val="NoSpacing"/>
        <w:jc w:val="both"/>
        <w:rPr>
          <w:rFonts w:ascii="Times New Roman" w:hAnsi="Times New Roman" w:cs="Times New Roman"/>
          <w:sz w:val="24"/>
          <w:szCs w:val="24"/>
        </w:rPr>
      </w:pPr>
    </w:p>
    <w:p w:rsidR="00135A86" w:rsidRPr="00F5235F" w:rsidRDefault="00135A86" w:rsidP="00F5235F">
      <w:pPr>
        <w:pStyle w:val="NoSpacing"/>
        <w:jc w:val="center"/>
        <w:rPr>
          <w:rFonts w:ascii="Times New Roman" w:hAnsi="Times New Roman" w:cs="Times New Roman"/>
          <w:b/>
          <w:sz w:val="24"/>
          <w:szCs w:val="24"/>
        </w:rPr>
      </w:pPr>
      <w:r w:rsidRPr="00F5235F">
        <w:rPr>
          <w:rFonts w:ascii="Times New Roman" w:hAnsi="Times New Roman" w:cs="Times New Roman"/>
          <w:b/>
          <w:sz w:val="24"/>
          <w:szCs w:val="24"/>
        </w:rPr>
        <w:t>Neni 96</w:t>
      </w:r>
    </w:p>
    <w:p w:rsidR="00135A86" w:rsidRPr="00F5235F" w:rsidRDefault="00135A86" w:rsidP="00F5235F">
      <w:pPr>
        <w:pStyle w:val="NoSpacing"/>
        <w:jc w:val="center"/>
        <w:rPr>
          <w:rFonts w:ascii="Times New Roman" w:hAnsi="Times New Roman" w:cs="Times New Roman"/>
          <w:b/>
          <w:sz w:val="24"/>
          <w:szCs w:val="24"/>
        </w:rPr>
      </w:pPr>
      <w:r w:rsidRPr="00F5235F">
        <w:rPr>
          <w:rFonts w:ascii="Times New Roman" w:hAnsi="Times New Roman" w:cs="Times New Roman"/>
          <w:b/>
          <w:sz w:val="24"/>
          <w:szCs w:val="24"/>
        </w:rPr>
        <w:t>Përfaqësimi</w:t>
      </w:r>
    </w:p>
    <w:p w:rsidR="00135A86" w:rsidRPr="00A15F00" w:rsidRDefault="00135A86" w:rsidP="00A15F00">
      <w:pPr>
        <w:pStyle w:val="NoSpacing"/>
        <w:jc w:val="both"/>
        <w:rPr>
          <w:rFonts w:ascii="Times New Roman" w:hAnsi="Times New Roman" w:cs="Times New Roman"/>
          <w:sz w:val="24"/>
          <w:szCs w:val="24"/>
        </w:rPr>
      </w:pPr>
    </w:p>
    <w:p w:rsidR="00135A86" w:rsidRPr="00A15F00" w:rsidRDefault="00135A86" w:rsidP="00A15F00">
      <w:pPr>
        <w:pStyle w:val="NoSpacing"/>
        <w:jc w:val="both"/>
        <w:rPr>
          <w:rFonts w:ascii="Times New Roman" w:hAnsi="Times New Roman" w:cs="Times New Roman"/>
          <w:sz w:val="24"/>
          <w:szCs w:val="24"/>
        </w:rPr>
      </w:pPr>
      <w:r w:rsidRPr="00F5235F">
        <w:rPr>
          <w:rFonts w:ascii="Times New Roman" w:hAnsi="Times New Roman" w:cs="Times New Roman"/>
          <w:b/>
          <w:sz w:val="24"/>
          <w:szCs w:val="24"/>
        </w:rPr>
        <w:t>1.</w:t>
      </w:r>
      <w:r w:rsidRPr="00A15F00">
        <w:rPr>
          <w:rFonts w:ascii="Times New Roman" w:hAnsi="Times New Roman" w:cs="Times New Roman"/>
          <w:sz w:val="24"/>
          <w:szCs w:val="24"/>
        </w:rPr>
        <w:t xml:space="preserve"> Kufizimet e tagrave të përfaqësimit të administratorëve i kundrejtohen palëve të treta, në përputhje me dispoz</w:t>
      </w:r>
      <w:r w:rsidR="00F5235F">
        <w:rPr>
          <w:rFonts w:ascii="Times New Roman" w:hAnsi="Times New Roman" w:cs="Times New Roman"/>
          <w:sz w:val="24"/>
          <w:szCs w:val="24"/>
        </w:rPr>
        <w:t>itat e nenit 12 të këtij ligji.</w:t>
      </w:r>
    </w:p>
    <w:p w:rsidR="00135A86" w:rsidRPr="00A15F00" w:rsidRDefault="00135A86" w:rsidP="00A15F00">
      <w:pPr>
        <w:pStyle w:val="NoSpacing"/>
        <w:jc w:val="both"/>
        <w:rPr>
          <w:rFonts w:ascii="Times New Roman" w:hAnsi="Times New Roman" w:cs="Times New Roman"/>
          <w:sz w:val="24"/>
          <w:szCs w:val="24"/>
        </w:rPr>
      </w:pPr>
      <w:r w:rsidRPr="00F5235F">
        <w:rPr>
          <w:rFonts w:ascii="Times New Roman" w:hAnsi="Times New Roman" w:cs="Times New Roman"/>
          <w:b/>
          <w:sz w:val="24"/>
          <w:szCs w:val="24"/>
        </w:rPr>
        <w:t>2.</w:t>
      </w:r>
      <w:r w:rsidRPr="00A15F00">
        <w:rPr>
          <w:rFonts w:ascii="Times New Roman" w:hAnsi="Times New Roman" w:cs="Times New Roman"/>
          <w:sz w:val="24"/>
          <w:szCs w:val="24"/>
        </w:rPr>
        <w:t xml:space="preserve"> Administratorët, që përfaqësojnë bashkërisht shoqërinë tregtare, mund të autorizojnë disa prej tyre për kryerjen e disa veprimeve të caktuara apo për kryerjen e disa kategorive të caktuara veprimesh. </w:t>
      </w:r>
      <w:proofErr w:type="gramStart"/>
      <w:r w:rsidRPr="00A15F00">
        <w:rPr>
          <w:rFonts w:ascii="Times New Roman" w:hAnsi="Times New Roman" w:cs="Times New Roman"/>
          <w:sz w:val="24"/>
          <w:szCs w:val="24"/>
        </w:rPr>
        <w:t>Njoftimet e drejtuara secilit prej administratorëve janë të vlefshme e detyruese për shoqërinë.</w:t>
      </w:r>
      <w:proofErr w:type="gramEnd"/>
    </w:p>
    <w:p w:rsidR="00135A86" w:rsidRPr="00A15F00" w:rsidRDefault="00135A86" w:rsidP="00A15F00">
      <w:pPr>
        <w:pStyle w:val="NoSpacing"/>
        <w:jc w:val="both"/>
        <w:rPr>
          <w:rFonts w:ascii="Times New Roman" w:hAnsi="Times New Roman" w:cs="Times New Roman"/>
          <w:sz w:val="24"/>
          <w:szCs w:val="24"/>
        </w:rPr>
      </w:pPr>
      <w:r w:rsidRPr="00F5235F">
        <w:rPr>
          <w:rFonts w:ascii="Times New Roman" w:hAnsi="Times New Roman" w:cs="Times New Roman"/>
          <w:b/>
          <w:sz w:val="24"/>
          <w:szCs w:val="24"/>
        </w:rPr>
        <w:t>3.</w:t>
      </w:r>
      <w:r w:rsidRPr="00A15F00">
        <w:rPr>
          <w:rFonts w:ascii="Times New Roman" w:hAnsi="Times New Roman" w:cs="Times New Roman"/>
          <w:sz w:val="24"/>
          <w:szCs w:val="24"/>
        </w:rPr>
        <w:t xml:space="preserve"> Tagrat e përfaqësimit të administratorëve dhe çdo ndryshim i tyre njoftohen për regjistrim pranë Qendrës Kombëtare të Regjistrimit.</w:t>
      </w:r>
    </w:p>
    <w:p w:rsidR="00135A86" w:rsidRPr="00A15F00" w:rsidRDefault="00135A86" w:rsidP="00A15F00">
      <w:pPr>
        <w:pStyle w:val="NoSpacing"/>
        <w:jc w:val="both"/>
        <w:rPr>
          <w:rFonts w:ascii="Times New Roman" w:hAnsi="Times New Roman" w:cs="Times New Roman"/>
          <w:sz w:val="24"/>
          <w:szCs w:val="24"/>
        </w:rPr>
      </w:pPr>
    </w:p>
    <w:p w:rsidR="00135A86" w:rsidRPr="00F5235F" w:rsidRDefault="00135A86" w:rsidP="00F5235F">
      <w:pPr>
        <w:pStyle w:val="NoSpacing"/>
        <w:jc w:val="center"/>
        <w:rPr>
          <w:rFonts w:ascii="Times New Roman" w:hAnsi="Times New Roman" w:cs="Times New Roman"/>
          <w:b/>
          <w:sz w:val="24"/>
          <w:szCs w:val="24"/>
        </w:rPr>
      </w:pPr>
      <w:r w:rsidRPr="00F5235F">
        <w:rPr>
          <w:rFonts w:ascii="Times New Roman" w:hAnsi="Times New Roman" w:cs="Times New Roman"/>
          <w:b/>
          <w:sz w:val="24"/>
          <w:szCs w:val="24"/>
        </w:rPr>
        <w:t>Neni 97</w:t>
      </w:r>
    </w:p>
    <w:p w:rsidR="00F5235F" w:rsidRDefault="00135A86" w:rsidP="00F5235F">
      <w:pPr>
        <w:pStyle w:val="NoSpacing"/>
        <w:jc w:val="center"/>
        <w:rPr>
          <w:rFonts w:ascii="Times New Roman" w:hAnsi="Times New Roman" w:cs="Times New Roman"/>
          <w:b/>
          <w:sz w:val="24"/>
          <w:szCs w:val="24"/>
        </w:rPr>
      </w:pPr>
      <w:r w:rsidRPr="00F5235F">
        <w:rPr>
          <w:rFonts w:ascii="Times New Roman" w:hAnsi="Times New Roman" w:cs="Times New Roman"/>
          <w:b/>
          <w:sz w:val="24"/>
          <w:szCs w:val="24"/>
        </w:rPr>
        <w:t>Shpërblimi</w:t>
      </w:r>
    </w:p>
    <w:p w:rsidR="00135A86" w:rsidRPr="00F5235F" w:rsidRDefault="00135A86" w:rsidP="00F5235F">
      <w:pPr>
        <w:pStyle w:val="NoSpacing"/>
        <w:jc w:val="both"/>
        <w:rPr>
          <w:rFonts w:ascii="Times New Roman" w:hAnsi="Times New Roman" w:cs="Times New Roman"/>
          <w:b/>
          <w:sz w:val="24"/>
          <w:szCs w:val="24"/>
        </w:rPr>
      </w:pPr>
      <w:r w:rsidRPr="00F5235F">
        <w:rPr>
          <w:rFonts w:ascii="Times New Roman" w:hAnsi="Times New Roman" w:cs="Times New Roman"/>
          <w:b/>
          <w:sz w:val="24"/>
          <w:szCs w:val="24"/>
        </w:rPr>
        <w:t>1.</w:t>
      </w:r>
      <w:r w:rsidRPr="00A15F00">
        <w:rPr>
          <w:rFonts w:ascii="Times New Roman" w:hAnsi="Times New Roman" w:cs="Times New Roman"/>
          <w:sz w:val="24"/>
          <w:szCs w:val="24"/>
        </w:rPr>
        <w:t xml:space="preserve"> Shpërblimit bazë të administratorëve mund t'i bëhen shtesa, që mund të jenë përqindje në fitim ose të ngjashme. </w:t>
      </w:r>
      <w:proofErr w:type="gramStart"/>
      <w:r w:rsidRPr="00A15F00">
        <w:rPr>
          <w:rFonts w:ascii="Times New Roman" w:hAnsi="Times New Roman" w:cs="Times New Roman"/>
          <w:sz w:val="24"/>
          <w:szCs w:val="24"/>
        </w:rPr>
        <w:t>Shpërblimet e administratorëve përcaktohen me vendim të zakonshëm të asamblesë së përgjithshme.</w:t>
      </w:r>
      <w:proofErr w:type="gramEnd"/>
    </w:p>
    <w:p w:rsidR="00135A86" w:rsidRPr="00A15F00" w:rsidRDefault="00135A86" w:rsidP="00A15F00">
      <w:pPr>
        <w:pStyle w:val="NoSpacing"/>
        <w:jc w:val="both"/>
        <w:rPr>
          <w:rFonts w:ascii="Times New Roman" w:hAnsi="Times New Roman" w:cs="Times New Roman"/>
          <w:sz w:val="24"/>
          <w:szCs w:val="24"/>
        </w:rPr>
      </w:pPr>
      <w:r w:rsidRPr="00F5235F">
        <w:rPr>
          <w:rFonts w:ascii="Times New Roman" w:hAnsi="Times New Roman" w:cs="Times New Roman"/>
          <w:b/>
          <w:sz w:val="24"/>
          <w:szCs w:val="24"/>
        </w:rPr>
        <w:t>2.</w:t>
      </w:r>
      <w:r w:rsidRPr="00A15F00">
        <w:rPr>
          <w:rFonts w:ascii="Times New Roman" w:hAnsi="Times New Roman" w:cs="Times New Roman"/>
          <w:sz w:val="24"/>
          <w:szCs w:val="24"/>
        </w:rPr>
        <w:t xml:space="preserve"> Shpërblimi, sipas pikës 1 të këtij neni, duhet të jetë i përshtatshëm dhe në përputhje me detyrat e administratorëve dhe gjendjen financia</w:t>
      </w:r>
      <w:r w:rsidR="00F5235F">
        <w:rPr>
          <w:rFonts w:ascii="Times New Roman" w:hAnsi="Times New Roman" w:cs="Times New Roman"/>
          <w:sz w:val="24"/>
          <w:szCs w:val="24"/>
        </w:rPr>
        <w:t>re të shoqërisë.</w:t>
      </w:r>
    </w:p>
    <w:p w:rsidR="00135A86" w:rsidRPr="00A15F00" w:rsidRDefault="00135A86" w:rsidP="00A15F00">
      <w:pPr>
        <w:pStyle w:val="NoSpacing"/>
        <w:jc w:val="both"/>
        <w:rPr>
          <w:rFonts w:ascii="Times New Roman" w:hAnsi="Times New Roman" w:cs="Times New Roman"/>
          <w:sz w:val="24"/>
          <w:szCs w:val="24"/>
        </w:rPr>
      </w:pPr>
      <w:r w:rsidRPr="00F5235F">
        <w:rPr>
          <w:rFonts w:ascii="Times New Roman" w:hAnsi="Times New Roman" w:cs="Times New Roman"/>
          <w:b/>
          <w:sz w:val="24"/>
          <w:szCs w:val="24"/>
        </w:rPr>
        <w:t>3.</w:t>
      </w:r>
      <w:r w:rsidRPr="00A15F00">
        <w:rPr>
          <w:rFonts w:ascii="Times New Roman" w:hAnsi="Times New Roman" w:cs="Times New Roman"/>
          <w:sz w:val="24"/>
          <w:szCs w:val="24"/>
        </w:rPr>
        <w:t xml:space="preserve"> Nëse shoqëria është në vështirësi financiare, asambleja e përgjithshme mund të vendosë reduktimin e shpërblimit të administra</w:t>
      </w:r>
      <w:r w:rsidR="00F5235F">
        <w:rPr>
          <w:rFonts w:ascii="Times New Roman" w:hAnsi="Times New Roman" w:cs="Times New Roman"/>
          <w:sz w:val="24"/>
          <w:szCs w:val="24"/>
        </w:rPr>
        <w:t>torëve në masën e përshtatshme.</w:t>
      </w:r>
    </w:p>
    <w:p w:rsidR="00135A86" w:rsidRPr="00A15F00" w:rsidRDefault="00135A86" w:rsidP="00A15F00">
      <w:pPr>
        <w:pStyle w:val="NoSpacing"/>
        <w:jc w:val="both"/>
        <w:rPr>
          <w:rFonts w:ascii="Times New Roman" w:hAnsi="Times New Roman" w:cs="Times New Roman"/>
          <w:sz w:val="24"/>
          <w:szCs w:val="24"/>
        </w:rPr>
      </w:pPr>
      <w:r w:rsidRPr="00F5235F">
        <w:rPr>
          <w:rFonts w:ascii="Times New Roman" w:hAnsi="Times New Roman" w:cs="Times New Roman"/>
          <w:b/>
          <w:sz w:val="24"/>
          <w:szCs w:val="24"/>
        </w:rPr>
        <w:t>4.</w:t>
      </w:r>
      <w:r w:rsidRPr="00A15F00">
        <w:rPr>
          <w:rFonts w:ascii="Times New Roman" w:hAnsi="Times New Roman" w:cs="Times New Roman"/>
          <w:sz w:val="24"/>
          <w:szCs w:val="24"/>
        </w:rPr>
        <w:t xml:space="preserve"> Kriteret e shpërblimit, shpërblimi individual dhe efekti vjetor i shpërblimit të administratorëve në strukturën e kostove të shoqërisë tregtare publikohen së bashku me pasqyrat financiare vjetore.</w:t>
      </w:r>
    </w:p>
    <w:p w:rsidR="00135A86" w:rsidRPr="00A15F00" w:rsidRDefault="00135A86" w:rsidP="00A15F00">
      <w:pPr>
        <w:pStyle w:val="NoSpacing"/>
        <w:jc w:val="both"/>
        <w:rPr>
          <w:rFonts w:ascii="Times New Roman" w:hAnsi="Times New Roman" w:cs="Times New Roman"/>
          <w:sz w:val="24"/>
          <w:szCs w:val="24"/>
        </w:rPr>
      </w:pPr>
    </w:p>
    <w:p w:rsidR="00135A86" w:rsidRPr="00F5235F" w:rsidRDefault="00135A86" w:rsidP="00F5235F">
      <w:pPr>
        <w:pStyle w:val="NoSpacing"/>
        <w:jc w:val="center"/>
        <w:rPr>
          <w:rFonts w:ascii="Times New Roman" w:hAnsi="Times New Roman" w:cs="Times New Roman"/>
          <w:b/>
          <w:sz w:val="24"/>
          <w:szCs w:val="24"/>
        </w:rPr>
      </w:pPr>
      <w:r w:rsidRPr="00F5235F">
        <w:rPr>
          <w:rFonts w:ascii="Times New Roman" w:hAnsi="Times New Roman" w:cs="Times New Roman"/>
          <w:b/>
          <w:sz w:val="24"/>
          <w:szCs w:val="24"/>
        </w:rPr>
        <w:t>Neni 98</w:t>
      </w:r>
    </w:p>
    <w:p w:rsidR="00135A86" w:rsidRPr="00F5235F" w:rsidRDefault="00135A86" w:rsidP="00F5235F">
      <w:pPr>
        <w:pStyle w:val="NoSpacing"/>
        <w:jc w:val="center"/>
        <w:rPr>
          <w:rFonts w:ascii="Times New Roman" w:hAnsi="Times New Roman" w:cs="Times New Roman"/>
          <w:b/>
          <w:sz w:val="24"/>
          <w:szCs w:val="24"/>
        </w:rPr>
      </w:pPr>
      <w:r w:rsidRPr="00F5235F">
        <w:rPr>
          <w:rFonts w:ascii="Times New Roman" w:hAnsi="Times New Roman" w:cs="Times New Roman"/>
          <w:b/>
          <w:sz w:val="24"/>
          <w:szCs w:val="24"/>
        </w:rPr>
        <w:t>Detyrimi i besnikërisë dhe përgjegjësia</w:t>
      </w:r>
    </w:p>
    <w:p w:rsidR="00135A86" w:rsidRPr="00A15F00" w:rsidRDefault="00135A86" w:rsidP="00A15F00">
      <w:pPr>
        <w:pStyle w:val="NoSpacing"/>
        <w:jc w:val="both"/>
        <w:rPr>
          <w:rFonts w:ascii="Times New Roman" w:hAnsi="Times New Roman" w:cs="Times New Roman"/>
          <w:sz w:val="24"/>
          <w:szCs w:val="24"/>
        </w:rPr>
      </w:pPr>
    </w:p>
    <w:p w:rsidR="00135A86" w:rsidRPr="00A15F00" w:rsidRDefault="00135A86" w:rsidP="00A15F00">
      <w:pPr>
        <w:pStyle w:val="NoSpacing"/>
        <w:jc w:val="both"/>
        <w:rPr>
          <w:rFonts w:ascii="Times New Roman" w:hAnsi="Times New Roman" w:cs="Times New Roman"/>
          <w:sz w:val="24"/>
          <w:szCs w:val="24"/>
        </w:rPr>
      </w:pPr>
      <w:proofErr w:type="gramStart"/>
      <w:r w:rsidRPr="00F5235F">
        <w:rPr>
          <w:rFonts w:ascii="Times New Roman" w:hAnsi="Times New Roman" w:cs="Times New Roman"/>
          <w:b/>
          <w:sz w:val="24"/>
          <w:szCs w:val="24"/>
        </w:rPr>
        <w:t>1.</w:t>
      </w:r>
      <w:r w:rsidRPr="00A15F00">
        <w:rPr>
          <w:rFonts w:ascii="Times New Roman" w:hAnsi="Times New Roman" w:cs="Times New Roman"/>
          <w:sz w:val="24"/>
          <w:szCs w:val="24"/>
        </w:rPr>
        <w:t xml:space="preserve"> Përveç sa</w:t>
      </w:r>
      <w:proofErr w:type="gramEnd"/>
      <w:r w:rsidRPr="00A15F00">
        <w:rPr>
          <w:rFonts w:ascii="Times New Roman" w:hAnsi="Times New Roman" w:cs="Times New Roman"/>
          <w:sz w:val="24"/>
          <w:szCs w:val="24"/>
        </w:rPr>
        <w:t xml:space="preserve"> është parashikuar në dispozitat e përgjithshme të detyrimit të besnikërisë, sipas neneve 14, 15, 17 e 18 të këtij li</w:t>
      </w:r>
      <w:r w:rsidR="00F5235F">
        <w:rPr>
          <w:rFonts w:ascii="Times New Roman" w:hAnsi="Times New Roman" w:cs="Times New Roman"/>
          <w:sz w:val="24"/>
          <w:szCs w:val="24"/>
        </w:rPr>
        <w:t>gji, administratorët detyrohen:</w:t>
      </w:r>
    </w:p>
    <w:p w:rsidR="00135A86" w:rsidRPr="00A15F00" w:rsidRDefault="00135A86" w:rsidP="00A15F00">
      <w:pPr>
        <w:pStyle w:val="NoSpacing"/>
        <w:jc w:val="both"/>
        <w:rPr>
          <w:rFonts w:ascii="Times New Roman" w:hAnsi="Times New Roman" w:cs="Times New Roman"/>
          <w:sz w:val="24"/>
          <w:szCs w:val="24"/>
        </w:rPr>
      </w:pPr>
      <w:r w:rsidRPr="00F5235F">
        <w:rPr>
          <w:rFonts w:ascii="Times New Roman" w:hAnsi="Times New Roman" w:cs="Times New Roman"/>
          <w:b/>
          <w:sz w:val="24"/>
          <w:szCs w:val="24"/>
        </w:rPr>
        <w:t>a)</w:t>
      </w:r>
      <w:r w:rsidR="003E7AE7">
        <w:rPr>
          <w:rFonts w:ascii="Times New Roman" w:hAnsi="Times New Roman" w:cs="Times New Roman"/>
          <w:b/>
          <w:sz w:val="24"/>
          <w:szCs w:val="24"/>
        </w:rPr>
        <w:t xml:space="preserve"> </w:t>
      </w:r>
      <w:proofErr w:type="gramStart"/>
      <w:r w:rsidRPr="00A15F00">
        <w:rPr>
          <w:rFonts w:ascii="Times New Roman" w:hAnsi="Times New Roman" w:cs="Times New Roman"/>
          <w:sz w:val="24"/>
          <w:szCs w:val="24"/>
        </w:rPr>
        <w:t>të</w:t>
      </w:r>
      <w:proofErr w:type="gramEnd"/>
      <w:r w:rsidRPr="00A15F00">
        <w:rPr>
          <w:rFonts w:ascii="Times New Roman" w:hAnsi="Times New Roman" w:cs="Times New Roman"/>
          <w:sz w:val="24"/>
          <w:szCs w:val="24"/>
        </w:rPr>
        <w:t xml:space="preserve"> kryejnë detyrat e tyre të përcaktuara në ligj ose në statut në mirëbesim e në interesin më të mirë të shoqërisë në tërësi, duke i kushtuar vëmendje të veçantë ndikimit të vepri</w:t>
      </w:r>
      <w:r w:rsidR="00F5235F">
        <w:rPr>
          <w:rFonts w:ascii="Times New Roman" w:hAnsi="Times New Roman" w:cs="Times New Roman"/>
          <w:sz w:val="24"/>
          <w:szCs w:val="24"/>
        </w:rPr>
        <w:t>mtarisë së shoqërisë në mjedis;</w:t>
      </w:r>
    </w:p>
    <w:p w:rsidR="00135A86" w:rsidRPr="00A15F00" w:rsidRDefault="00135A86" w:rsidP="00A15F00">
      <w:pPr>
        <w:pStyle w:val="NoSpacing"/>
        <w:jc w:val="both"/>
        <w:rPr>
          <w:rFonts w:ascii="Times New Roman" w:hAnsi="Times New Roman" w:cs="Times New Roman"/>
          <w:sz w:val="24"/>
          <w:szCs w:val="24"/>
        </w:rPr>
      </w:pPr>
      <w:r w:rsidRPr="00F5235F">
        <w:rPr>
          <w:rFonts w:ascii="Times New Roman" w:hAnsi="Times New Roman" w:cs="Times New Roman"/>
          <w:b/>
          <w:sz w:val="24"/>
          <w:szCs w:val="24"/>
        </w:rPr>
        <w:t>b)</w:t>
      </w:r>
      <w:r w:rsidR="003E7AE7">
        <w:rPr>
          <w:rFonts w:ascii="Times New Roman" w:hAnsi="Times New Roman" w:cs="Times New Roman"/>
          <w:b/>
          <w:sz w:val="24"/>
          <w:szCs w:val="24"/>
        </w:rPr>
        <w:t xml:space="preserve"> </w:t>
      </w:r>
      <w:proofErr w:type="gramStart"/>
      <w:r w:rsidRPr="00A15F00">
        <w:rPr>
          <w:rFonts w:ascii="Times New Roman" w:hAnsi="Times New Roman" w:cs="Times New Roman"/>
          <w:sz w:val="24"/>
          <w:szCs w:val="24"/>
        </w:rPr>
        <w:t>të</w:t>
      </w:r>
      <w:proofErr w:type="gramEnd"/>
      <w:r w:rsidRPr="00A15F00">
        <w:rPr>
          <w:rFonts w:ascii="Times New Roman" w:hAnsi="Times New Roman" w:cs="Times New Roman"/>
          <w:sz w:val="24"/>
          <w:szCs w:val="24"/>
        </w:rPr>
        <w:t xml:space="preserve"> ushtrojnë kompetencat që u njihen në ligj ose në statut vetëm për arritjen e qëllimeve të</w:t>
      </w:r>
      <w:r w:rsidR="00F5235F">
        <w:rPr>
          <w:rFonts w:ascii="Times New Roman" w:hAnsi="Times New Roman" w:cs="Times New Roman"/>
          <w:sz w:val="24"/>
          <w:szCs w:val="24"/>
        </w:rPr>
        <w:t xml:space="preserve"> përcaktuara në këto dispozita;</w:t>
      </w:r>
    </w:p>
    <w:p w:rsidR="00135A86" w:rsidRPr="00A15F00" w:rsidRDefault="00135A86" w:rsidP="00A15F00">
      <w:pPr>
        <w:pStyle w:val="NoSpacing"/>
        <w:jc w:val="both"/>
        <w:rPr>
          <w:rFonts w:ascii="Times New Roman" w:hAnsi="Times New Roman" w:cs="Times New Roman"/>
          <w:sz w:val="24"/>
          <w:szCs w:val="24"/>
        </w:rPr>
      </w:pPr>
      <w:r w:rsidRPr="00F5235F">
        <w:rPr>
          <w:rFonts w:ascii="Times New Roman" w:hAnsi="Times New Roman" w:cs="Times New Roman"/>
          <w:b/>
          <w:sz w:val="24"/>
          <w:szCs w:val="24"/>
        </w:rPr>
        <w:t>c)</w:t>
      </w:r>
      <w:r w:rsidR="003E7AE7">
        <w:rPr>
          <w:rFonts w:ascii="Times New Roman" w:hAnsi="Times New Roman" w:cs="Times New Roman"/>
          <w:b/>
          <w:sz w:val="24"/>
          <w:szCs w:val="24"/>
        </w:rPr>
        <w:t xml:space="preserve"> </w:t>
      </w:r>
      <w:proofErr w:type="gramStart"/>
      <w:r w:rsidRPr="00A15F00">
        <w:rPr>
          <w:rFonts w:ascii="Times New Roman" w:hAnsi="Times New Roman" w:cs="Times New Roman"/>
          <w:sz w:val="24"/>
          <w:szCs w:val="24"/>
        </w:rPr>
        <w:t>të</w:t>
      </w:r>
      <w:proofErr w:type="gramEnd"/>
      <w:r w:rsidRPr="00A15F00">
        <w:rPr>
          <w:rFonts w:ascii="Times New Roman" w:hAnsi="Times New Roman" w:cs="Times New Roman"/>
          <w:sz w:val="24"/>
          <w:szCs w:val="24"/>
        </w:rPr>
        <w:t xml:space="preserve"> vlerësojnë me përgjegjësi çështj</w:t>
      </w:r>
      <w:r w:rsidR="00F5235F">
        <w:rPr>
          <w:rFonts w:ascii="Times New Roman" w:hAnsi="Times New Roman" w:cs="Times New Roman"/>
          <w:sz w:val="24"/>
          <w:szCs w:val="24"/>
        </w:rPr>
        <w:t>et, për të cilat merret vendim;</w:t>
      </w:r>
    </w:p>
    <w:p w:rsidR="00135A86" w:rsidRPr="00A15F00" w:rsidRDefault="00135A86" w:rsidP="00A15F00">
      <w:pPr>
        <w:pStyle w:val="NoSpacing"/>
        <w:jc w:val="both"/>
        <w:rPr>
          <w:rFonts w:ascii="Times New Roman" w:hAnsi="Times New Roman" w:cs="Times New Roman"/>
          <w:sz w:val="24"/>
          <w:szCs w:val="24"/>
        </w:rPr>
      </w:pPr>
      <w:r w:rsidRPr="00F5235F">
        <w:rPr>
          <w:rFonts w:ascii="Times New Roman" w:hAnsi="Times New Roman" w:cs="Times New Roman"/>
          <w:b/>
          <w:sz w:val="24"/>
          <w:szCs w:val="24"/>
        </w:rPr>
        <w:t>ç)</w:t>
      </w:r>
      <w:r w:rsidR="003E7AE7">
        <w:rPr>
          <w:rFonts w:ascii="Times New Roman" w:hAnsi="Times New Roman" w:cs="Times New Roman"/>
          <w:b/>
          <w:sz w:val="24"/>
          <w:szCs w:val="24"/>
        </w:rPr>
        <w:t xml:space="preserve"> </w:t>
      </w:r>
      <w:proofErr w:type="gramStart"/>
      <w:r w:rsidRPr="00A15F00">
        <w:rPr>
          <w:rFonts w:ascii="Times New Roman" w:hAnsi="Times New Roman" w:cs="Times New Roman"/>
          <w:sz w:val="24"/>
          <w:szCs w:val="24"/>
        </w:rPr>
        <w:t>të</w:t>
      </w:r>
      <w:proofErr w:type="gramEnd"/>
      <w:r w:rsidRPr="00A15F00">
        <w:rPr>
          <w:rFonts w:ascii="Times New Roman" w:hAnsi="Times New Roman" w:cs="Times New Roman"/>
          <w:sz w:val="24"/>
          <w:szCs w:val="24"/>
        </w:rPr>
        <w:t xml:space="preserve"> parandalojnë dhe mënjanojnë rastet e konfliktit, prezent apo të mundshëm, të interesave</w:t>
      </w:r>
      <w:r w:rsidR="00F5235F">
        <w:rPr>
          <w:rFonts w:ascii="Times New Roman" w:hAnsi="Times New Roman" w:cs="Times New Roman"/>
          <w:sz w:val="24"/>
          <w:szCs w:val="24"/>
        </w:rPr>
        <w:t xml:space="preserve"> personalë me ata të shoqërisë;</w:t>
      </w:r>
    </w:p>
    <w:p w:rsidR="00135A86" w:rsidRPr="00A15F00" w:rsidRDefault="00135A86" w:rsidP="00A15F00">
      <w:pPr>
        <w:pStyle w:val="NoSpacing"/>
        <w:jc w:val="both"/>
        <w:rPr>
          <w:rFonts w:ascii="Times New Roman" w:hAnsi="Times New Roman" w:cs="Times New Roman"/>
          <w:sz w:val="24"/>
          <w:szCs w:val="24"/>
        </w:rPr>
      </w:pPr>
      <w:r w:rsidRPr="00F5235F">
        <w:rPr>
          <w:rFonts w:ascii="Times New Roman" w:hAnsi="Times New Roman" w:cs="Times New Roman"/>
          <w:b/>
          <w:sz w:val="24"/>
          <w:szCs w:val="24"/>
        </w:rPr>
        <w:lastRenderedPageBreak/>
        <w:t>d)</w:t>
      </w:r>
      <w:r w:rsidR="003E7AE7">
        <w:rPr>
          <w:rFonts w:ascii="Times New Roman" w:hAnsi="Times New Roman" w:cs="Times New Roman"/>
          <w:b/>
          <w:sz w:val="24"/>
          <w:szCs w:val="24"/>
        </w:rPr>
        <w:t xml:space="preserve"> </w:t>
      </w:r>
      <w:proofErr w:type="gramStart"/>
      <w:r w:rsidRPr="00A15F00">
        <w:rPr>
          <w:rFonts w:ascii="Times New Roman" w:hAnsi="Times New Roman" w:cs="Times New Roman"/>
          <w:sz w:val="24"/>
          <w:szCs w:val="24"/>
        </w:rPr>
        <w:t>të</w:t>
      </w:r>
      <w:proofErr w:type="gramEnd"/>
      <w:r w:rsidRPr="00A15F00">
        <w:rPr>
          <w:rFonts w:ascii="Times New Roman" w:hAnsi="Times New Roman" w:cs="Times New Roman"/>
          <w:sz w:val="24"/>
          <w:szCs w:val="24"/>
        </w:rPr>
        <w:t xml:space="preserve"> garantojnë miratimin e marrëveshjeve sipas dispozitave të pikë</w:t>
      </w:r>
      <w:r w:rsidR="00F5235F">
        <w:rPr>
          <w:rFonts w:ascii="Times New Roman" w:hAnsi="Times New Roman" w:cs="Times New Roman"/>
          <w:sz w:val="24"/>
          <w:szCs w:val="24"/>
        </w:rPr>
        <w:t>s 3 të nenit 13 të këtij ligji;</w:t>
      </w:r>
    </w:p>
    <w:p w:rsidR="00135A86" w:rsidRPr="00A15F00" w:rsidRDefault="00135A86" w:rsidP="00A15F00">
      <w:pPr>
        <w:pStyle w:val="NoSpacing"/>
        <w:jc w:val="both"/>
        <w:rPr>
          <w:rFonts w:ascii="Times New Roman" w:hAnsi="Times New Roman" w:cs="Times New Roman"/>
          <w:sz w:val="24"/>
          <w:szCs w:val="24"/>
        </w:rPr>
      </w:pPr>
      <w:proofErr w:type="gramStart"/>
      <w:r w:rsidRPr="00F5235F">
        <w:rPr>
          <w:rFonts w:ascii="Times New Roman" w:hAnsi="Times New Roman" w:cs="Times New Roman"/>
          <w:b/>
          <w:sz w:val="24"/>
          <w:szCs w:val="24"/>
        </w:rPr>
        <w:t>dh</w:t>
      </w:r>
      <w:proofErr w:type="gramEnd"/>
      <w:r w:rsidRPr="00F5235F">
        <w:rPr>
          <w:rFonts w:ascii="Times New Roman" w:hAnsi="Times New Roman" w:cs="Times New Roman"/>
          <w:b/>
          <w:sz w:val="24"/>
          <w:szCs w:val="24"/>
        </w:rPr>
        <w:t>)</w:t>
      </w:r>
      <w:r w:rsidRPr="00A15F00">
        <w:rPr>
          <w:rFonts w:ascii="Times New Roman" w:hAnsi="Times New Roman" w:cs="Times New Roman"/>
          <w:sz w:val="24"/>
          <w:szCs w:val="24"/>
        </w:rPr>
        <w:t xml:space="preserve"> të ushtrojnë detyrat e tyre me profesionali</w:t>
      </w:r>
      <w:r w:rsidR="00F5235F">
        <w:rPr>
          <w:rFonts w:ascii="Times New Roman" w:hAnsi="Times New Roman" w:cs="Times New Roman"/>
          <w:sz w:val="24"/>
          <w:szCs w:val="24"/>
        </w:rPr>
        <w:t>zmin dhe kujdesin e nevojshëm.</w:t>
      </w:r>
    </w:p>
    <w:p w:rsidR="00135A86" w:rsidRPr="00A15F00" w:rsidRDefault="00135A86" w:rsidP="00A15F00">
      <w:pPr>
        <w:pStyle w:val="NoSpacing"/>
        <w:jc w:val="both"/>
        <w:rPr>
          <w:rFonts w:ascii="Times New Roman" w:hAnsi="Times New Roman" w:cs="Times New Roman"/>
          <w:sz w:val="24"/>
          <w:szCs w:val="24"/>
        </w:rPr>
      </w:pPr>
      <w:r w:rsidRPr="00F5235F">
        <w:rPr>
          <w:rFonts w:ascii="Times New Roman" w:hAnsi="Times New Roman" w:cs="Times New Roman"/>
          <w:b/>
          <w:sz w:val="24"/>
          <w:szCs w:val="24"/>
        </w:rPr>
        <w:t>2.</w:t>
      </w:r>
      <w:r w:rsidRPr="00A15F00">
        <w:rPr>
          <w:rFonts w:ascii="Times New Roman" w:hAnsi="Times New Roman" w:cs="Times New Roman"/>
          <w:sz w:val="24"/>
          <w:szCs w:val="24"/>
        </w:rPr>
        <w:t xml:space="preserve"> Administratorët, gjatë kryerjes së detyrave të tyre, përgjigjen ndaj shoqërisë për çdo veprim ose mosveprim, që lidhet në mënyrë të arsyeshme me qëllimet e shoqërisë tregtare, me përjashtim të rasteve kur, në bazë të hetimit dhe vlerësimit të informacioneve përkatëse, veprimi ose mosve</w:t>
      </w:r>
      <w:r w:rsidR="00F5235F">
        <w:rPr>
          <w:rFonts w:ascii="Times New Roman" w:hAnsi="Times New Roman" w:cs="Times New Roman"/>
          <w:sz w:val="24"/>
          <w:szCs w:val="24"/>
        </w:rPr>
        <w:t>primi është kryer në mirëbesim.</w:t>
      </w:r>
    </w:p>
    <w:p w:rsidR="00135A86" w:rsidRPr="00A15F00" w:rsidRDefault="00135A86" w:rsidP="00A15F00">
      <w:pPr>
        <w:pStyle w:val="NoSpacing"/>
        <w:jc w:val="both"/>
        <w:rPr>
          <w:rFonts w:ascii="Times New Roman" w:hAnsi="Times New Roman" w:cs="Times New Roman"/>
          <w:sz w:val="24"/>
          <w:szCs w:val="24"/>
        </w:rPr>
      </w:pPr>
      <w:r w:rsidRPr="00F5235F">
        <w:rPr>
          <w:rFonts w:ascii="Times New Roman" w:hAnsi="Times New Roman" w:cs="Times New Roman"/>
          <w:b/>
          <w:sz w:val="24"/>
          <w:szCs w:val="24"/>
        </w:rPr>
        <w:t>3.</w:t>
      </w:r>
      <w:r w:rsidRPr="00A15F00">
        <w:rPr>
          <w:rFonts w:ascii="Times New Roman" w:hAnsi="Times New Roman" w:cs="Times New Roman"/>
          <w:sz w:val="24"/>
          <w:szCs w:val="24"/>
        </w:rPr>
        <w:t xml:space="preserve"> Nëse administratorët veprojnë në kundërshtim me detyrat dhe shkelin standardet profesionale, sipas pikave 1 e 2 të këtij neni, janë të detyruar t'i dëmshpërblejnë shoqërisë dëmet, që rrjedhin nga kryerja e shkeljes, si dhe t'i kalojnë çdo fitim personal që ata apo personat e lidhur me ta kanë realizuar nga këto veprime të parregullta. </w:t>
      </w:r>
      <w:proofErr w:type="gramStart"/>
      <w:r w:rsidRPr="00A15F00">
        <w:rPr>
          <w:rFonts w:ascii="Times New Roman" w:hAnsi="Times New Roman" w:cs="Times New Roman"/>
          <w:sz w:val="24"/>
          <w:szCs w:val="24"/>
        </w:rPr>
        <w:t>Administratorët kanë barrën e provës për të vërtetuar kryerjen e detyrave të tyre në mënyrë të rregullt e sipas standardeve të kërkuara.Kur shkelja është kryer nga më shumë se një administrator, ata përgjigjen nda</w:t>
      </w:r>
      <w:r w:rsidR="00F5235F">
        <w:rPr>
          <w:rFonts w:ascii="Times New Roman" w:hAnsi="Times New Roman" w:cs="Times New Roman"/>
          <w:sz w:val="24"/>
          <w:szCs w:val="24"/>
        </w:rPr>
        <w:t>j shoqërisë në mënyrë solidare.</w:t>
      </w:r>
      <w:proofErr w:type="gramEnd"/>
    </w:p>
    <w:p w:rsidR="00135A86" w:rsidRPr="00A15F00" w:rsidRDefault="00135A86" w:rsidP="00A15F00">
      <w:pPr>
        <w:pStyle w:val="NoSpacing"/>
        <w:jc w:val="both"/>
        <w:rPr>
          <w:rFonts w:ascii="Times New Roman" w:hAnsi="Times New Roman" w:cs="Times New Roman"/>
          <w:sz w:val="24"/>
          <w:szCs w:val="24"/>
        </w:rPr>
      </w:pPr>
      <w:r w:rsidRPr="00F5235F">
        <w:rPr>
          <w:rFonts w:ascii="Times New Roman" w:hAnsi="Times New Roman" w:cs="Times New Roman"/>
          <w:b/>
          <w:sz w:val="24"/>
          <w:szCs w:val="24"/>
        </w:rPr>
        <w:t>4.</w:t>
      </w:r>
      <w:r w:rsidRPr="00A15F00">
        <w:rPr>
          <w:rFonts w:ascii="Times New Roman" w:hAnsi="Times New Roman" w:cs="Times New Roman"/>
          <w:sz w:val="24"/>
          <w:szCs w:val="24"/>
        </w:rPr>
        <w:t xml:space="preserve"> Në mënyrë të veçantë, por pa u kufizuar në to, administratorët janë të detyruar t'i dëmshpërblejnë shoqërisë dëmet e shkaktuara, nëse, në kundërshtim me dispozitat e këtij ligji</w:t>
      </w:r>
      <w:r w:rsidR="00F5235F">
        <w:rPr>
          <w:rFonts w:ascii="Times New Roman" w:hAnsi="Times New Roman" w:cs="Times New Roman"/>
          <w:sz w:val="24"/>
          <w:szCs w:val="24"/>
        </w:rPr>
        <w:t>, kryejnë veprimet e mëposhtme:</w:t>
      </w:r>
    </w:p>
    <w:p w:rsidR="00135A86" w:rsidRPr="00A15F00" w:rsidRDefault="00135A86" w:rsidP="00A15F00">
      <w:pPr>
        <w:pStyle w:val="NoSpacing"/>
        <w:jc w:val="both"/>
        <w:rPr>
          <w:rFonts w:ascii="Times New Roman" w:hAnsi="Times New Roman" w:cs="Times New Roman"/>
          <w:sz w:val="24"/>
          <w:szCs w:val="24"/>
        </w:rPr>
      </w:pPr>
      <w:r w:rsidRPr="00F5235F">
        <w:rPr>
          <w:rFonts w:ascii="Times New Roman" w:hAnsi="Times New Roman" w:cs="Times New Roman"/>
          <w:b/>
          <w:sz w:val="24"/>
          <w:szCs w:val="24"/>
        </w:rPr>
        <w:t>a)</w:t>
      </w:r>
      <w:r w:rsidR="003E7AE7">
        <w:rPr>
          <w:rFonts w:ascii="Times New Roman" w:hAnsi="Times New Roman" w:cs="Times New Roman"/>
          <w:b/>
          <w:sz w:val="24"/>
          <w:szCs w:val="24"/>
        </w:rPr>
        <w:t xml:space="preserve"> </w:t>
      </w:r>
      <w:proofErr w:type="gramStart"/>
      <w:r w:rsidR="00F5235F">
        <w:rPr>
          <w:rFonts w:ascii="Times New Roman" w:hAnsi="Times New Roman" w:cs="Times New Roman"/>
          <w:sz w:val="24"/>
          <w:szCs w:val="24"/>
        </w:rPr>
        <w:t>u</w:t>
      </w:r>
      <w:proofErr w:type="gramEnd"/>
      <w:r w:rsidR="00F5235F">
        <w:rPr>
          <w:rFonts w:ascii="Times New Roman" w:hAnsi="Times New Roman" w:cs="Times New Roman"/>
          <w:sz w:val="24"/>
          <w:szCs w:val="24"/>
        </w:rPr>
        <w:t xml:space="preserve"> kthejnë ortakëve kontributet;</w:t>
      </w:r>
    </w:p>
    <w:p w:rsidR="00135A86" w:rsidRPr="00A15F00" w:rsidRDefault="00135A86" w:rsidP="00A15F00">
      <w:pPr>
        <w:pStyle w:val="NoSpacing"/>
        <w:jc w:val="both"/>
        <w:rPr>
          <w:rFonts w:ascii="Times New Roman" w:hAnsi="Times New Roman" w:cs="Times New Roman"/>
          <w:sz w:val="24"/>
          <w:szCs w:val="24"/>
        </w:rPr>
      </w:pPr>
      <w:r w:rsidRPr="00F5235F">
        <w:rPr>
          <w:rFonts w:ascii="Times New Roman" w:hAnsi="Times New Roman" w:cs="Times New Roman"/>
          <w:b/>
          <w:sz w:val="24"/>
          <w:szCs w:val="24"/>
        </w:rPr>
        <w:t>b)</w:t>
      </w:r>
      <w:r w:rsidR="003E7AE7">
        <w:rPr>
          <w:rFonts w:ascii="Times New Roman" w:hAnsi="Times New Roman" w:cs="Times New Roman"/>
          <w:b/>
          <w:sz w:val="24"/>
          <w:szCs w:val="24"/>
        </w:rPr>
        <w:t xml:space="preserve"> </w:t>
      </w:r>
      <w:proofErr w:type="gramStart"/>
      <w:r w:rsidRPr="00A15F00">
        <w:rPr>
          <w:rFonts w:ascii="Times New Roman" w:hAnsi="Times New Roman" w:cs="Times New Roman"/>
          <w:sz w:val="24"/>
          <w:szCs w:val="24"/>
        </w:rPr>
        <w:t>u</w:t>
      </w:r>
      <w:proofErr w:type="gramEnd"/>
      <w:r w:rsidRPr="00A15F00">
        <w:rPr>
          <w:rFonts w:ascii="Times New Roman" w:hAnsi="Times New Roman" w:cs="Times New Roman"/>
          <w:sz w:val="24"/>
          <w:szCs w:val="24"/>
        </w:rPr>
        <w:t xml:space="preserve"> paguajnë o</w:t>
      </w:r>
      <w:r w:rsidR="00F5235F">
        <w:rPr>
          <w:rFonts w:ascii="Times New Roman" w:hAnsi="Times New Roman" w:cs="Times New Roman"/>
          <w:sz w:val="24"/>
          <w:szCs w:val="24"/>
        </w:rPr>
        <w:t>rtakëve interesa apo dividendë;</w:t>
      </w:r>
    </w:p>
    <w:p w:rsidR="00135A86" w:rsidRPr="00A15F00" w:rsidRDefault="00135A86" w:rsidP="00A15F00">
      <w:pPr>
        <w:pStyle w:val="NoSpacing"/>
        <w:jc w:val="both"/>
        <w:rPr>
          <w:rFonts w:ascii="Times New Roman" w:hAnsi="Times New Roman" w:cs="Times New Roman"/>
          <w:sz w:val="24"/>
          <w:szCs w:val="24"/>
        </w:rPr>
      </w:pPr>
      <w:r w:rsidRPr="00F5235F">
        <w:rPr>
          <w:rFonts w:ascii="Times New Roman" w:hAnsi="Times New Roman" w:cs="Times New Roman"/>
          <w:b/>
          <w:sz w:val="24"/>
          <w:szCs w:val="24"/>
        </w:rPr>
        <w:t>c)</w:t>
      </w:r>
      <w:r w:rsidR="003E7AE7">
        <w:rPr>
          <w:rFonts w:ascii="Times New Roman" w:hAnsi="Times New Roman" w:cs="Times New Roman"/>
          <w:b/>
          <w:sz w:val="24"/>
          <w:szCs w:val="24"/>
        </w:rPr>
        <w:t xml:space="preserve"> </w:t>
      </w:r>
      <w:proofErr w:type="gramStart"/>
      <w:r w:rsidRPr="00A15F00">
        <w:rPr>
          <w:rFonts w:ascii="Times New Roman" w:hAnsi="Times New Roman" w:cs="Times New Roman"/>
          <w:sz w:val="24"/>
          <w:szCs w:val="24"/>
        </w:rPr>
        <w:t>u</w:t>
      </w:r>
      <w:proofErr w:type="gramEnd"/>
      <w:r w:rsidR="00F5235F">
        <w:rPr>
          <w:rFonts w:ascii="Times New Roman" w:hAnsi="Times New Roman" w:cs="Times New Roman"/>
          <w:sz w:val="24"/>
          <w:szCs w:val="24"/>
        </w:rPr>
        <w:t xml:space="preserve"> shpërndajnë aktivet shoqërisë;</w:t>
      </w:r>
    </w:p>
    <w:p w:rsidR="00135A86" w:rsidRPr="00A15F00" w:rsidRDefault="00135A86" w:rsidP="00A15F00">
      <w:pPr>
        <w:pStyle w:val="NoSpacing"/>
        <w:jc w:val="both"/>
        <w:rPr>
          <w:rFonts w:ascii="Times New Roman" w:hAnsi="Times New Roman" w:cs="Times New Roman"/>
          <w:sz w:val="24"/>
          <w:szCs w:val="24"/>
        </w:rPr>
      </w:pPr>
      <w:r w:rsidRPr="00F5235F">
        <w:rPr>
          <w:rFonts w:ascii="Times New Roman" w:hAnsi="Times New Roman" w:cs="Times New Roman"/>
          <w:b/>
          <w:sz w:val="24"/>
          <w:szCs w:val="24"/>
        </w:rPr>
        <w:t>ç)</w:t>
      </w:r>
      <w:r w:rsidR="003E7AE7">
        <w:rPr>
          <w:rFonts w:ascii="Times New Roman" w:hAnsi="Times New Roman" w:cs="Times New Roman"/>
          <w:b/>
          <w:sz w:val="24"/>
          <w:szCs w:val="24"/>
        </w:rPr>
        <w:t xml:space="preserve"> </w:t>
      </w:r>
      <w:proofErr w:type="gramStart"/>
      <w:r w:rsidRPr="00A15F00">
        <w:rPr>
          <w:rFonts w:ascii="Times New Roman" w:hAnsi="Times New Roman" w:cs="Times New Roman"/>
          <w:sz w:val="24"/>
          <w:szCs w:val="24"/>
        </w:rPr>
        <w:t>lejojnë</w:t>
      </w:r>
      <w:proofErr w:type="gramEnd"/>
      <w:r w:rsidRPr="00A15F00">
        <w:rPr>
          <w:rFonts w:ascii="Times New Roman" w:hAnsi="Times New Roman" w:cs="Times New Roman"/>
          <w:sz w:val="24"/>
          <w:szCs w:val="24"/>
        </w:rPr>
        <w:t xml:space="preserve"> që shoqëria të vazhdojë veprimtarinë tregtare, kur, në bazë të gjendjes financiare, duhej të parashikohej që shoqëria nuk do të kishte aftësi paguese për të shlyer detyrimet;</w:t>
      </w:r>
    </w:p>
    <w:p w:rsidR="00135A86" w:rsidRPr="00A15F00" w:rsidRDefault="00135A86" w:rsidP="00A15F00">
      <w:pPr>
        <w:pStyle w:val="NoSpacing"/>
        <w:jc w:val="both"/>
        <w:rPr>
          <w:rFonts w:ascii="Times New Roman" w:hAnsi="Times New Roman" w:cs="Times New Roman"/>
          <w:sz w:val="24"/>
          <w:szCs w:val="24"/>
        </w:rPr>
      </w:pPr>
      <w:r w:rsidRPr="00F5235F">
        <w:rPr>
          <w:rFonts w:ascii="Times New Roman" w:hAnsi="Times New Roman" w:cs="Times New Roman"/>
          <w:b/>
          <w:sz w:val="24"/>
          <w:szCs w:val="24"/>
        </w:rPr>
        <w:t>d)</w:t>
      </w:r>
      <w:r w:rsidR="003E7AE7">
        <w:rPr>
          <w:rFonts w:ascii="Times New Roman" w:hAnsi="Times New Roman" w:cs="Times New Roman"/>
          <w:b/>
          <w:sz w:val="24"/>
          <w:szCs w:val="24"/>
        </w:rPr>
        <w:t xml:space="preserve"> </w:t>
      </w:r>
      <w:proofErr w:type="gramStart"/>
      <w:r w:rsidRPr="00A15F00">
        <w:rPr>
          <w:rFonts w:ascii="Times New Roman" w:hAnsi="Times New Roman" w:cs="Times New Roman"/>
          <w:sz w:val="24"/>
          <w:szCs w:val="24"/>
        </w:rPr>
        <w:t>japin</w:t>
      </w:r>
      <w:proofErr w:type="gramEnd"/>
      <w:r w:rsidRPr="00A15F00">
        <w:rPr>
          <w:rFonts w:ascii="Times New Roman" w:hAnsi="Times New Roman" w:cs="Times New Roman"/>
          <w:sz w:val="24"/>
          <w:szCs w:val="24"/>
        </w:rPr>
        <w:t xml:space="preserve"> kredi.</w:t>
      </w:r>
    </w:p>
    <w:p w:rsidR="00135A86" w:rsidRPr="00A15F00" w:rsidRDefault="00135A86" w:rsidP="00A15F00">
      <w:pPr>
        <w:pStyle w:val="NoSpacing"/>
        <w:jc w:val="both"/>
        <w:rPr>
          <w:rFonts w:ascii="Times New Roman" w:hAnsi="Times New Roman" w:cs="Times New Roman"/>
          <w:sz w:val="24"/>
          <w:szCs w:val="24"/>
        </w:rPr>
      </w:pPr>
      <w:r w:rsidRPr="00F5235F">
        <w:rPr>
          <w:rFonts w:ascii="Times New Roman" w:hAnsi="Times New Roman" w:cs="Times New Roman"/>
          <w:b/>
          <w:sz w:val="24"/>
          <w:szCs w:val="24"/>
        </w:rPr>
        <w:t>5.</w:t>
      </w:r>
      <w:r w:rsidRPr="00A15F00">
        <w:rPr>
          <w:rFonts w:ascii="Times New Roman" w:hAnsi="Times New Roman" w:cs="Times New Roman"/>
          <w:sz w:val="24"/>
          <w:szCs w:val="24"/>
        </w:rPr>
        <w:t xml:space="preserve"> Dispozitat e pikës 6 të nenit 92 të këtij ligji zbatohen edhe për paditë, që rrjedhin nga paragrafët e këtij neni. Këto padi duhet të ngrihen </w:t>
      </w:r>
      <w:proofErr w:type="gramStart"/>
      <w:r w:rsidRPr="00A15F00">
        <w:rPr>
          <w:rFonts w:ascii="Times New Roman" w:hAnsi="Times New Roman" w:cs="Times New Roman"/>
          <w:sz w:val="24"/>
          <w:szCs w:val="24"/>
        </w:rPr>
        <w:t>brenda</w:t>
      </w:r>
      <w:proofErr w:type="gramEnd"/>
      <w:r w:rsidRPr="00A15F00">
        <w:rPr>
          <w:rFonts w:ascii="Times New Roman" w:hAnsi="Times New Roman" w:cs="Times New Roman"/>
          <w:sz w:val="24"/>
          <w:szCs w:val="24"/>
        </w:rPr>
        <w:t xml:space="preserve"> 3 vjetëve nga kryerja e shkeljes apo nga zbulimi i saj.</w:t>
      </w:r>
    </w:p>
    <w:p w:rsidR="00135A86" w:rsidRPr="00A15F00" w:rsidRDefault="00135A86" w:rsidP="00F5235F">
      <w:pPr>
        <w:pStyle w:val="NoSpacing"/>
        <w:jc w:val="center"/>
        <w:rPr>
          <w:rFonts w:ascii="Times New Roman" w:hAnsi="Times New Roman" w:cs="Times New Roman"/>
          <w:sz w:val="24"/>
          <w:szCs w:val="24"/>
        </w:rPr>
      </w:pPr>
    </w:p>
    <w:p w:rsidR="00135A86" w:rsidRPr="00A15F00" w:rsidRDefault="00F5235F" w:rsidP="00F5235F">
      <w:pPr>
        <w:pStyle w:val="NoSpacing"/>
        <w:jc w:val="center"/>
        <w:rPr>
          <w:rFonts w:ascii="Times New Roman" w:hAnsi="Times New Roman" w:cs="Times New Roman"/>
          <w:sz w:val="24"/>
          <w:szCs w:val="24"/>
        </w:rPr>
      </w:pPr>
      <w:r>
        <w:rPr>
          <w:rFonts w:ascii="Times New Roman" w:hAnsi="Times New Roman" w:cs="Times New Roman"/>
          <w:sz w:val="24"/>
          <w:szCs w:val="24"/>
        </w:rPr>
        <w:t>TITULLI V</w:t>
      </w:r>
    </w:p>
    <w:p w:rsidR="00135A86" w:rsidRPr="00A15F00" w:rsidRDefault="00135A86" w:rsidP="00F5235F">
      <w:pPr>
        <w:pStyle w:val="NoSpacing"/>
        <w:jc w:val="center"/>
        <w:rPr>
          <w:rFonts w:ascii="Times New Roman" w:hAnsi="Times New Roman" w:cs="Times New Roman"/>
          <w:sz w:val="24"/>
          <w:szCs w:val="24"/>
        </w:rPr>
      </w:pPr>
      <w:r w:rsidRPr="00A15F00">
        <w:rPr>
          <w:rFonts w:ascii="Times New Roman" w:hAnsi="Times New Roman" w:cs="Times New Roman"/>
          <w:sz w:val="24"/>
          <w:szCs w:val="24"/>
        </w:rPr>
        <w:t>PRISHJA E SHOQËRISË, LARGIMI DHE PËRJASHTIMI I ORTAKËVE</w:t>
      </w:r>
    </w:p>
    <w:p w:rsidR="00135A86" w:rsidRPr="00A15F00" w:rsidRDefault="00135A86" w:rsidP="00F5235F">
      <w:pPr>
        <w:pStyle w:val="NoSpacing"/>
        <w:jc w:val="center"/>
        <w:rPr>
          <w:rFonts w:ascii="Times New Roman" w:hAnsi="Times New Roman" w:cs="Times New Roman"/>
          <w:sz w:val="24"/>
          <w:szCs w:val="24"/>
        </w:rPr>
      </w:pPr>
    </w:p>
    <w:p w:rsidR="00135A86" w:rsidRPr="00A15F00" w:rsidRDefault="00F5235F" w:rsidP="00F5235F">
      <w:pPr>
        <w:pStyle w:val="NoSpacing"/>
        <w:jc w:val="center"/>
        <w:rPr>
          <w:rFonts w:ascii="Times New Roman" w:hAnsi="Times New Roman" w:cs="Times New Roman"/>
          <w:sz w:val="24"/>
          <w:szCs w:val="24"/>
        </w:rPr>
      </w:pPr>
      <w:r>
        <w:rPr>
          <w:rFonts w:ascii="Times New Roman" w:hAnsi="Times New Roman" w:cs="Times New Roman"/>
          <w:sz w:val="24"/>
          <w:szCs w:val="24"/>
        </w:rPr>
        <w:t>KREU I</w:t>
      </w:r>
    </w:p>
    <w:p w:rsidR="00135A86" w:rsidRPr="00A15F00" w:rsidRDefault="00135A86" w:rsidP="00F5235F">
      <w:pPr>
        <w:pStyle w:val="NoSpacing"/>
        <w:jc w:val="center"/>
        <w:rPr>
          <w:rFonts w:ascii="Times New Roman" w:hAnsi="Times New Roman" w:cs="Times New Roman"/>
          <w:sz w:val="24"/>
          <w:szCs w:val="24"/>
        </w:rPr>
      </w:pPr>
      <w:r w:rsidRPr="00A15F00">
        <w:rPr>
          <w:rFonts w:ascii="Times New Roman" w:hAnsi="Times New Roman" w:cs="Times New Roman"/>
          <w:sz w:val="24"/>
          <w:szCs w:val="24"/>
        </w:rPr>
        <w:t>PRISHJA E SHOQËRISË</w:t>
      </w:r>
    </w:p>
    <w:p w:rsidR="00135A86" w:rsidRPr="00A15F00" w:rsidRDefault="00135A86" w:rsidP="00F5235F">
      <w:pPr>
        <w:pStyle w:val="NoSpacing"/>
        <w:jc w:val="center"/>
        <w:rPr>
          <w:rFonts w:ascii="Times New Roman" w:hAnsi="Times New Roman" w:cs="Times New Roman"/>
          <w:sz w:val="24"/>
          <w:szCs w:val="24"/>
        </w:rPr>
      </w:pPr>
    </w:p>
    <w:p w:rsidR="00135A86" w:rsidRPr="00ED7E43" w:rsidRDefault="00135A86" w:rsidP="00F5235F">
      <w:pPr>
        <w:pStyle w:val="NoSpacing"/>
        <w:jc w:val="center"/>
        <w:rPr>
          <w:rFonts w:ascii="Times New Roman" w:hAnsi="Times New Roman" w:cs="Times New Roman"/>
          <w:b/>
          <w:sz w:val="24"/>
          <w:szCs w:val="24"/>
        </w:rPr>
      </w:pPr>
      <w:r w:rsidRPr="00ED7E43">
        <w:rPr>
          <w:rFonts w:ascii="Times New Roman" w:hAnsi="Times New Roman" w:cs="Times New Roman"/>
          <w:b/>
          <w:sz w:val="24"/>
          <w:szCs w:val="24"/>
        </w:rPr>
        <w:t>Neni 99</w:t>
      </w:r>
    </w:p>
    <w:p w:rsidR="00135A86" w:rsidRPr="00ED7E43" w:rsidRDefault="00135A86" w:rsidP="00F5235F">
      <w:pPr>
        <w:pStyle w:val="NoSpacing"/>
        <w:jc w:val="center"/>
        <w:rPr>
          <w:rFonts w:ascii="Times New Roman" w:hAnsi="Times New Roman" w:cs="Times New Roman"/>
          <w:b/>
          <w:sz w:val="24"/>
          <w:szCs w:val="24"/>
        </w:rPr>
      </w:pPr>
      <w:r w:rsidRPr="00ED7E43">
        <w:rPr>
          <w:rFonts w:ascii="Times New Roman" w:hAnsi="Times New Roman" w:cs="Times New Roman"/>
          <w:b/>
          <w:sz w:val="24"/>
          <w:szCs w:val="24"/>
        </w:rPr>
        <w:t>Shkaqet e prishjes së shoqërisë</w:t>
      </w:r>
    </w:p>
    <w:p w:rsidR="00135A86" w:rsidRPr="00A15F00" w:rsidRDefault="00135A86" w:rsidP="00F5235F">
      <w:pPr>
        <w:pStyle w:val="NoSpacing"/>
        <w:jc w:val="center"/>
        <w:rPr>
          <w:rFonts w:ascii="Times New Roman" w:hAnsi="Times New Roman" w:cs="Times New Roman"/>
          <w:sz w:val="24"/>
          <w:szCs w:val="24"/>
          <w:highlight w:val="yellow"/>
        </w:rPr>
      </w:pPr>
    </w:p>
    <w:p w:rsidR="005B438B" w:rsidRPr="003E7AE7" w:rsidRDefault="005B438B" w:rsidP="00A15F00">
      <w:pPr>
        <w:pStyle w:val="NoSpacing"/>
        <w:jc w:val="both"/>
        <w:rPr>
          <w:rFonts w:ascii="Times New Roman" w:hAnsi="Times New Roman" w:cs="Times New Roman"/>
          <w:sz w:val="24"/>
          <w:szCs w:val="24"/>
        </w:rPr>
      </w:pPr>
      <w:r w:rsidRPr="003E7AE7">
        <w:rPr>
          <w:rFonts w:ascii="Times New Roman" w:hAnsi="Times New Roman" w:cs="Times New Roman"/>
          <w:b/>
          <w:sz w:val="24"/>
          <w:szCs w:val="24"/>
        </w:rPr>
        <w:t>1.</w:t>
      </w:r>
      <w:r w:rsidRPr="003E7AE7">
        <w:rPr>
          <w:rFonts w:ascii="Times New Roman" w:hAnsi="Times New Roman" w:cs="Times New Roman"/>
          <w:sz w:val="24"/>
          <w:szCs w:val="24"/>
        </w:rPr>
        <w:t xml:space="preserve"> Shoqëria me p</w:t>
      </w:r>
      <w:r w:rsidR="006F05E4" w:rsidRPr="003E7AE7">
        <w:rPr>
          <w:rFonts w:ascii="Times New Roman" w:hAnsi="Times New Roman" w:cs="Times New Roman"/>
          <w:sz w:val="24"/>
          <w:szCs w:val="24"/>
        </w:rPr>
        <w:t>ërgjegjësi të kufizuar prishet:</w:t>
      </w:r>
    </w:p>
    <w:p w:rsidR="005B438B" w:rsidRPr="003E7AE7" w:rsidRDefault="005B438B" w:rsidP="00A15F00">
      <w:pPr>
        <w:pStyle w:val="NoSpacing"/>
        <w:jc w:val="both"/>
        <w:rPr>
          <w:rFonts w:ascii="Times New Roman" w:hAnsi="Times New Roman" w:cs="Times New Roman"/>
          <w:sz w:val="24"/>
          <w:szCs w:val="24"/>
        </w:rPr>
      </w:pPr>
      <w:r w:rsidRPr="003E7AE7">
        <w:rPr>
          <w:rFonts w:ascii="Times New Roman" w:hAnsi="Times New Roman" w:cs="Times New Roman"/>
          <w:b/>
          <w:sz w:val="24"/>
          <w:szCs w:val="24"/>
        </w:rPr>
        <w:t>a)</w:t>
      </w:r>
      <w:r w:rsidR="003E7AE7" w:rsidRPr="003E7AE7">
        <w:rPr>
          <w:rFonts w:ascii="Times New Roman" w:hAnsi="Times New Roman" w:cs="Times New Roman"/>
          <w:b/>
          <w:sz w:val="24"/>
          <w:szCs w:val="24"/>
        </w:rPr>
        <w:t xml:space="preserve"> </w:t>
      </w:r>
      <w:proofErr w:type="gramStart"/>
      <w:r w:rsidRPr="003E7AE7">
        <w:rPr>
          <w:rFonts w:ascii="Times New Roman" w:hAnsi="Times New Roman" w:cs="Times New Roman"/>
          <w:sz w:val="24"/>
          <w:szCs w:val="24"/>
        </w:rPr>
        <w:t>kur</w:t>
      </w:r>
      <w:proofErr w:type="gramEnd"/>
      <w:r w:rsidRPr="003E7AE7">
        <w:rPr>
          <w:rFonts w:ascii="Times New Roman" w:hAnsi="Times New Roman" w:cs="Times New Roman"/>
          <w:sz w:val="24"/>
          <w:szCs w:val="24"/>
        </w:rPr>
        <w:t xml:space="preserve"> mbaron kohëzgjatja</w:t>
      </w:r>
      <w:r w:rsidR="006F05E4" w:rsidRPr="003E7AE7">
        <w:rPr>
          <w:rFonts w:ascii="Times New Roman" w:hAnsi="Times New Roman" w:cs="Times New Roman"/>
          <w:sz w:val="24"/>
          <w:szCs w:val="24"/>
        </w:rPr>
        <w:t>, për të cilën është themeluar;</w:t>
      </w:r>
    </w:p>
    <w:p w:rsidR="005B438B" w:rsidRPr="003E7AE7" w:rsidRDefault="005B438B" w:rsidP="00A15F00">
      <w:pPr>
        <w:pStyle w:val="NoSpacing"/>
        <w:jc w:val="both"/>
        <w:rPr>
          <w:rFonts w:ascii="Times New Roman" w:hAnsi="Times New Roman" w:cs="Times New Roman"/>
          <w:sz w:val="24"/>
          <w:szCs w:val="24"/>
        </w:rPr>
      </w:pPr>
      <w:r w:rsidRPr="003E7AE7">
        <w:rPr>
          <w:rFonts w:ascii="Times New Roman" w:hAnsi="Times New Roman" w:cs="Times New Roman"/>
          <w:b/>
          <w:sz w:val="24"/>
          <w:szCs w:val="24"/>
        </w:rPr>
        <w:t>b)</w:t>
      </w:r>
      <w:r w:rsidR="003E7AE7" w:rsidRPr="003E7AE7">
        <w:rPr>
          <w:rFonts w:ascii="Times New Roman" w:hAnsi="Times New Roman" w:cs="Times New Roman"/>
          <w:b/>
          <w:sz w:val="24"/>
          <w:szCs w:val="24"/>
        </w:rPr>
        <w:t xml:space="preserve"> </w:t>
      </w:r>
      <w:proofErr w:type="gramStart"/>
      <w:r w:rsidRPr="003E7AE7">
        <w:rPr>
          <w:rFonts w:ascii="Times New Roman" w:hAnsi="Times New Roman" w:cs="Times New Roman"/>
          <w:sz w:val="24"/>
          <w:szCs w:val="24"/>
        </w:rPr>
        <w:t>me</w:t>
      </w:r>
      <w:proofErr w:type="gramEnd"/>
      <w:r w:rsidRPr="003E7AE7">
        <w:rPr>
          <w:rFonts w:ascii="Times New Roman" w:hAnsi="Times New Roman" w:cs="Times New Roman"/>
          <w:sz w:val="24"/>
          <w:szCs w:val="24"/>
        </w:rPr>
        <w:t xml:space="preserve"> përfundimin e procedurave të falimentimit apo në rast të pamjaftueshmërisë së pasurive për të mbuluar shpenzime</w:t>
      </w:r>
      <w:r w:rsidR="006F05E4" w:rsidRPr="003E7AE7">
        <w:rPr>
          <w:rFonts w:ascii="Times New Roman" w:hAnsi="Times New Roman" w:cs="Times New Roman"/>
          <w:sz w:val="24"/>
          <w:szCs w:val="24"/>
        </w:rPr>
        <w:t>t e procedurës së falimentimit;</w:t>
      </w:r>
    </w:p>
    <w:p w:rsidR="005B438B" w:rsidRPr="003E7AE7" w:rsidRDefault="005B438B" w:rsidP="00A15F00">
      <w:pPr>
        <w:pStyle w:val="NoSpacing"/>
        <w:jc w:val="both"/>
        <w:rPr>
          <w:rFonts w:ascii="Times New Roman" w:hAnsi="Times New Roman" w:cs="Times New Roman"/>
          <w:sz w:val="24"/>
          <w:szCs w:val="24"/>
        </w:rPr>
      </w:pPr>
      <w:r w:rsidRPr="003E7AE7">
        <w:rPr>
          <w:rFonts w:ascii="Times New Roman" w:hAnsi="Times New Roman" w:cs="Times New Roman"/>
          <w:b/>
          <w:sz w:val="24"/>
          <w:szCs w:val="24"/>
        </w:rPr>
        <w:t>c)</w:t>
      </w:r>
      <w:r w:rsidR="003E7AE7" w:rsidRPr="003E7AE7">
        <w:rPr>
          <w:rFonts w:ascii="Times New Roman" w:hAnsi="Times New Roman" w:cs="Times New Roman"/>
          <w:b/>
          <w:sz w:val="24"/>
          <w:szCs w:val="24"/>
        </w:rPr>
        <w:t xml:space="preserve"> </w:t>
      </w:r>
      <w:proofErr w:type="gramStart"/>
      <w:r w:rsidRPr="003E7AE7">
        <w:rPr>
          <w:rFonts w:ascii="Times New Roman" w:hAnsi="Times New Roman" w:cs="Times New Roman"/>
          <w:sz w:val="24"/>
          <w:szCs w:val="24"/>
        </w:rPr>
        <w:t>në</w:t>
      </w:r>
      <w:proofErr w:type="gramEnd"/>
      <w:r w:rsidRPr="003E7AE7">
        <w:rPr>
          <w:rFonts w:ascii="Times New Roman" w:hAnsi="Times New Roman" w:cs="Times New Roman"/>
          <w:sz w:val="24"/>
          <w:szCs w:val="24"/>
        </w:rPr>
        <w:t xml:space="preserve"> rast se objekti bëhet i parealizueshëm për shkak të mosfunksionimit të vazhduar të organeve të shoqërisë apo për shkaqe të tjera që e bëjnë absolutisht të pamundur vaz</w:t>
      </w:r>
      <w:r w:rsidR="006F05E4" w:rsidRPr="003E7AE7">
        <w:rPr>
          <w:rFonts w:ascii="Times New Roman" w:hAnsi="Times New Roman" w:cs="Times New Roman"/>
          <w:sz w:val="24"/>
          <w:szCs w:val="24"/>
        </w:rPr>
        <w:t>hdimin e veprimtarisë tregtare;</w:t>
      </w:r>
    </w:p>
    <w:p w:rsidR="005B438B" w:rsidRPr="003E7AE7" w:rsidRDefault="005B438B" w:rsidP="00A15F00">
      <w:pPr>
        <w:pStyle w:val="NoSpacing"/>
        <w:jc w:val="both"/>
        <w:rPr>
          <w:rFonts w:ascii="Times New Roman" w:hAnsi="Times New Roman" w:cs="Times New Roman"/>
          <w:sz w:val="24"/>
          <w:szCs w:val="24"/>
        </w:rPr>
      </w:pPr>
      <w:r w:rsidRPr="003E7AE7">
        <w:rPr>
          <w:rFonts w:ascii="Times New Roman" w:hAnsi="Times New Roman" w:cs="Times New Roman"/>
          <w:b/>
          <w:sz w:val="24"/>
          <w:szCs w:val="24"/>
        </w:rPr>
        <w:t>ç)</w:t>
      </w:r>
      <w:r w:rsidR="003E7AE7" w:rsidRPr="003E7AE7">
        <w:rPr>
          <w:rFonts w:ascii="Times New Roman" w:hAnsi="Times New Roman" w:cs="Times New Roman"/>
          <w:b/>
          <w:sz w:val="24"/>
          <w:szCs w:val="24"/>
        </w:rPr>
        <w:t xml:space="preserve"> </w:t>
      </w:r>
      <w:proofErr w:type="gramStart"/>
      <w:r w:rsidRPr="003E7AE7">
        <w:rPr>
          <w:rFonts w:ascii="Times New Roman" w:hAnsi="Times New Roman" w:cs="Times New Roman"/>
          <w:sz w:val="24"/>
          <w:szCs w:val="24"/>
        </w:rPr>
        <w:t>në</w:t>
      </w:r>
      <w:proofErr w:type="gramEnd"/>
      <w:r w:rsidRPr="003E7AE7">
        <w:rPr>
          <w:rFonts w:ascii="Times New Roman" w:hAnsi="Times New Roman" w:cs="Times New Roman"/>
          <w:sz w:val="24"/>
          <w:szCs w:val="24"/>
        </w:rPr>
        <w:t xml:space="preserve"> rastet e pavlefshmërisë së themelimit të shoqërisë, të parashiku</w:t>
      </w:r>
      <w:r w:rsidR="003E7AE7">
        <w:rPr>
          <w:rFonts w:ascii="Times New Roman" w:hAnsi="Times New Roman" w:cs="Times New Roman"/>
          <w:sz w:val="24"/>
          <w:szCs w:val="24"/>
        </w:rPr>
        <w:t>ara nga neni 3/1 i këtij l</w:t>
      </w:r>
      <w:r w:rsidR="006F05E4" w:rsidRPr="003E7AE7">
        <w:rPr>
          <w:rFonts w:ascii="Times New Roman" w:hAnsi="Times New Roman" w:cs="Times New Roman"/>
          <w:sz w:val="24"/>
          <w:szCs w:val="24"/>
        </w:rPr>
        <w:t>igj</w:t>
      </w:r>
      <w:r w:rsidR="003E7AE7">
        <w:rPr>
          <w:rFonts w:ascii="Times New Roman" w:hAnsi="Times New Roman" w:cs="Times New Roman"/>
          <w:sz w:val="24"/>
          <w:szCs w:val="24"/>
        </w:rPr>
        <w:t>i</w:t>
      </w:r>
      <w:r w:rsidR="006F05E4" w:rsidRPr="003E7AE7">
        <w:rPr>
          <w:rFonts w:ascii="Times New Roman" w:hAnsi="Times New Roman" w:cs="Times New Roman"/>
          <w:sz w:val="24"/>
          <w:szCs w:val="24"/>
        </w:rPr>
        <w:t>;</w:t>
      </w:r>
    </w:p>
    <w:p w:rsidR="005B438B" w:rsidRPr="003E7AE7" w:rsidRDefault="005B438B" w:rsidP="00A15F00">
      <w:pPr>
        <w:pStyle w:val="NoSpacing"/>
        <w:jc w:val="both"/>
        <w:rPr>
          <w:rFonts w:ascii="Times New Roman" w:hAnsi="Times New Roman" w:cs="Times New Roman"/>
          <w:sz w:val="24"/>
          <w:szCs w:val="24"/>
        </w:rPr>
      </w:pPr>
      <w:r w:rsidRPr="003E7AE7">
        <w:rPr>
          <w:rFonts w:ascii="Times New Roman" w:hAnsi="Times New Roman" w:cs="Times New Roman"/>
          <w:b/>
          <w:sz w:val="24"/>
          <w:szCs w:val="24"/>
        </w:rPr>
        <w:t>d)</w:t>
      </w:r>
      <w:r w:rsidR="003E7AE7" w:rsidRPr="003E7AE7">
        <w:rPr>
          <w:rFonts w:ascii="Times New Roman" w:hAnsi="Times New Roman" w:cs="Times New Roman"/>
          <w:b/>
          <w:sz w:val="24"/>
          <w:szCs w:val="24"/>
        </w:rPr>
        <w:t xml:space="preserve"> </w:t>
      </w:r>
      <w:proofErr w:type="gramStart"/>
      <w:r w:rsidRPr="003E7AE7">
        <w:rPr>
          <w:rFonts w:ascii="Times New Roman" w:hAnsi="Times New Roman" w:cs="Times New Roman"/>
          <w:sz w:val="24"/>
          <w:szCs w:val="24"/>
        </w:rPr>
        <w:t>në</w:t>
      </w:r>
      <w:proofErr w:type="gramEnd"/>
      <w:r w:rsidRPr="003E7AE7">
        <w:rPr>
          <w:rFonts w:ascii="Times New Roman" w:hAnsi="Times New Roman" w:cs="Times New Roman"/>
          <w:sz w:val="24"/>
          <w:szCs w:val="24"/>
        </w:rPr>
        <w:t xml:space="preserve"> raste të tj</w:t>
      </w:r>
      <w:r w:rsidR="006F05E4" w:rsidRPr="003E7AE7">
        <w:rPr>
          <w:rFonts w:ascii="Times New Roman" w:hAnsi="Times New Roman" w:cs="Times New Roman"/>
          <w:sz w:val="24"/>
          <w:szCs w:val="24"/>
        </w:rPr>
        <w:t>era, të parashikuara në statut;</w:t>
      </w:r>
    </w:p>
    <w:p w:rsidR="005B438B" w:rsidRPr="003E7AE7" w:rsidRDefault="005B438B" w:rsidP="00A15F00">
      <w:pPr>
        <w:pStyle w:val="NoSpacing"/>
        <w:jc w:val="both"/>
        <w:rPr>
          <w:rFonts w:ascii="Times New Roman" w:hAnsi="Times New Roman" w:cs="Times New Roman"/>
          <w:sz w:val="24"/>
          <w:szCs w:val="24"/>
        </w:rPr>
      </w:pPr>
      <w:proofErr w:type="gramStart"/>
      <w:r w:rsidRPr="003E7AE7">
        <w:rPr>
          <w:rFonts w:ascii="Times New Roman" w:hAnsi="Times New Roman" w:cs="Times New Roman"/>
          <w:b/>
          <w:sz w:val="24"/>
          <w:szCs w:val="24"/>
        </w:rPr>
        <w:t>dh</w:t>
      </w:r>
      <w:proofErr w:type="gramEnd"/>
      <w:r w:rsidRPr="003E7AE7">
        <w:rPr>
          <w:rFonts w:ascii="Times New Roman" w:hAnsi="Times New Roman" w:cs="Times New Roman"/>
          <w:b/>
          <w:sz w:val="24"/>
          <w:szCs w:val="24"/>
        </w:rPr>
        <w:t>)</w:t>
      </w:r>
      <w:r w:rsidRPr="003E7AE7">
        <w:rPr>
          <w:rFonts w:ascii="Times New Roman" w:hAnsi="Times New Roman" w:cs="Times New Roman"/>
          <w:sz w:val="24"/>
          <w:szCs w:val="24"/>
        </w:rPr>
        <w:t xml:space="preserve"> në raste të </w:t>
      </w:r>
      <w:r w:rsidR="006F05E4" w:rsidRPr="003E7AE7">
        <w:rPr>
          <w:rFonts w:ascii="Times New Roman" w:hAnsi="Times New Roman" w:cs="Times New Roman"/>
          <w:sz w:val="24"/>
          <w:szCs w:val="24"/>
        </w:rPr>
        <w:t>tjera, të parashikuara me ligj;</w:t>
      </w:r>
    </w:p>
    <w:p w:rsidR="005B438B" w:rsidRPr="003E7AE7" w:rsidRDefault="005B438B" w:rsidP="00A15F00">
      <w:pPr>
        <w:pStyle w:val="NoSpacing"/>
        <w:jc w:val="both"/>
        <w:rPr>
          <w:rFonts w:ascii="Times New Roman" w:hAnsi="Times New Roman" w:cs="Times New Roman"/>
          <w:sz w:val="24"/>
          <w:szCs w:val="24"/>
        </w:rPr>
      </w:pPr>
      <w:r w:rsidRPr="003E7AE7">
        <w:rPr>
          <w:rFonts w:ascii="Times New Roman" w:hAnsi="Times New Roman" w:cs="Times New Roman"/>
          <w:b/>
          <w:sz w:val="24"/>
          <w:szCs w:val="24"/>
        </w:rPr>
        <w:t>e)</w:t>
      </w:r>
      <w:r w:rsidR="003E7AE7" w:rsidRPr="003E7AE7">
        <w:rPr>
          <w:rFonts w:ascii="Times New Roman" w:hAnsi="Times New Roman" w:cs="Times New Roman"/>
          <w:b/>
          <w:sz w:val="24"/>
          <w:szCs w:val="24"/>
        </w:rPr>
        <w:t xml:space="preserve"> </w:t>
      </w:r>
      <w:proofErr w:type="gramStart"/>
      <w:r w:rsidRPr="003E7AE7">
        <w:rPr>
          <w:rFonts w:ascii="Times New Roman" w:hAnsi="Times New Roman" w:cs="Times New Roman"/>
          <w:sz w:val="24"/>
          <w:szCs w:val="24"/>
        </w:rPr>
        <w:t>për</w:t>
      </w:r>
      <w:proofErr w:type="gramEnd"/>
      <w:r w:rsidRPr="003E7AE7">
        <w:rPr>
          <w:rFonts w:ascii="Times New Roman" w:hAnsi="Times New Roman" w:cs="Times New Roman"/>
          <w:sz w:val="24"/>
          <w:szCs w:val="24"/>
        </w:rPr>
        <w:t xml:space="preserve"> çdo shkak tjetër të ven</w:t>
      </w:r>
      <w:r w:rsidR="006F05E4" w:rsidRPr="003E7AE7">
        <w:rPr>
          <w:rFonts w:ascii="Times New Roman" w:hAnsi="Times New Roman" w:cs="Times New Roman"/>
          <w:sz w:val="24"/>
          <w:szCs w:val="24"/>
        </w:rPr>
        <w:t>dosur nga asambleja e ortakëve.</w:t>
      </w:r>
    </w:p>
    <w:p w:rsidR="005B438B" w:rsidRPr="003E7AE7" w:rsidRDefault="005B438B" w:rsidP="00A15F00">
      <w:pPr>
        <w:pStyle w:val="NoSpacing"/>
        <w:jc w:val="both"/>
        <w:rPr>
          <w:rFonts w:ascii="Times New Roman" w:hAnsi="Times New Roman" w:cs="Times New Roman"/>
          <w:sz w:val="24"/>
          <w:szCs w:val="24"/>
        </w:rPr>
      </w:pPr>
      <w:r w:rsidRPr="003E7AE7">
        <w:rPr>
          <w:rFonts w:ascii="Times New Roman" w:hAnsi="Times New Roman" w:cs="Times New Roman"/>
          <w:b/>
          <w:sz w:val="24"/>
          <w:szCs w:val="24"/>
        </w:rPr>
        <w:lastRenderedPageBreak/>
        <w:t>2.</w:t>
      </w:r>
      <w:r w:rsidRPr="003E7AE7">
        <w:rPr>
          <w:rFonts w:ascii="Times New Roman" w:hAnsi="Times New Roman" w:cs="Times New Roman"/>
          <w:sz w:val="24"/>
          <w:szCs w:val="24"/>
        </w:rPr>
        <w:t xml:space="preserve"> Prishja e shoqërisë, si pasojë e një apo më shumë prej shkaqeve të përcaktuara në shkronjat "a", "c", "d", "dh" dhe "e", të pikës 1, të këtij neni, vendoset nga asambleja e ortakëve me shumicën e parashikuar sipas pikës </w:t>
      </w:r>
      <w:r w:rsidR="006F05E4" w:rsidRPr="003E7AE7">
        <w:rPr>
          <w:rFonts w:ascii="Times New Roman" w:hAnsi="Times New Roman" w:cs="Times New Roman"/>
          <w:sz w:val="24"/>
          <w:szCs w:val="24"/>
        </w:rPr>
        <w:t>1, të nenit 87, të këtij ligji.</w:t>
      </w:r>
    </w:p>
    <w:p w:rsidR="005B438B" w:rsidRPr="003E7AE7" w:rsidRDefault="005B438B" w:rsidP="00A15F00">
      <w:pPr>
        <w:pStyle w:val="NoSpacing"/>
        <w:jc w:val="both"/>
        <w:rPr>
          <w:rFonts w:ascii="Times New Roman" w:hAnsi="Times New Roman" w:cs="Times New Roman"/>
          <w:sz w:val="24"/>
          <w:szCs w:val="24"/>
        </w:rPr>
      </w:pPr>
      <w:r w:rsidRPr="003E7AE7">
        <w:rPr>
          <w:rFonts w:ascii="Times New Roman" w:hAnsi="Times New Roman" w:cs="Times New Roman"/>
          <w:b/>
          <w:sz w:val="24"/>
          <w:szCs w:val="24"/>
        </w:rPr>
        <w:t>3.</w:t>
      </w:r>
      <w:r w:rsidRPr="003E7AE7">
        <w:rPr>
          <w:rFonts w:ascii="Times New Roman" w:hAnsi="Times New Roman" w:cs="Times New Roman"/>
          <w:sz w:val="24"/>
          <w:szCs w:val="24"/>
        </w:rPr>
        <w:t xml:space="preserve"> Në rast mosveprimi të asamblesë së ortakëve për të vendosur prishjen, për shkaqet e përcaktuara në shkronjat "a", "c", "d", dhe "dh", të pikës 1, të këtij neni, çdo person i interesuar mund, në çdo kohë, t'i drejtohet gjykatës për të konstatuar prishjen e sh</w:t>
      </w:r>
      <w:r w:rsidR="006F05E4" w:rsidRPr="003E7AE7">
        <w:rPr>
          <w:rFonts w:ascii="Times New Roman" w:hAnsi="Times New Roman" w:cs="Times New Roman"/>
          <w:sz w:val="24"/>
          <w:szCs w:val="24"/>
        </w:rPr>
        <w:t>oqërisë.</w:t>
      </w:r>
    </w:p>
    <w:p w:rsidR="005B438B" w:rsidRPr="003E7AE7" w:rsidRDefault="005B438B" w:rsidP="00A15F00">
      <w:pPr>
        <w:pStyle w:val="NoSpacing"/>
        <w:jc w:val="both"/>
        <w:rPr>
          <w:rFonts w:ascii="Times New Roman" w:hAnsi="Times New Roman" w:cs="Times New Roman"/>
          <w:sz w:val="24"/>
          <w:szCs w:val="24"/>
        </w:rPr>
      </w:pPr>
      <w:r w:rsidRPr="003E7AE7">
        <w:rPr>
          <w:rFonts w:ascii="Times New Roman" w:hAnsi="Times New Roman" w:cs="Times New Roman"/>
          <w:b/>
          <w:sz w:val="24"/>
          <w:szCs w:val="24"/>
        </w:rPr>
        <w:t>4.</w:t>
      </w:r>
      <w:r w:rsidRPr="003E7AE7">
        <w:rPr>
          <w:rFonts w:ascii="Times New Roman" w:hAnsi="Times New Roman" w:cs="Times New Roman"/>
          <w:sz w:val="24"/>
          <w:szCs w:val="24"/>
        </w:rPr>
        <w:t xml:space="preserve"> Pavarësisht nga parashikimet e sipërpërmendura, ekzistenca e një a më shumë shkaqeve, të parashikuara nga shkronjat "a", "c", "d", "dh" dhe "e", të pikës 1, të këtij neni, nuk do të ketë si pasojë prishjen e shoqërisë dhe hapjen e procedurave të likuidimit, nëse përpara vendimit gjyqësor të formës së prerë, të përmendur në pikën 3, të këtij neni, shkaku i prishjes është korrigjuar, nëse është e mundshme të korrigjohet, dhe ky korrigjim është publikuar nga shoqëria në regjistrin tregtar, sipas parashikimeve të ligjit nr. </w:t>
      </w:r>
      <w:proofErr w:type="gramStart"/>
      <w:r w:rsidRPr="003E7AE7">
        <w:rPr>
          <w:rFonts w:ascii="Times New Roman" w:hAnsi="Times New Roman" w:cs="Times New Roman"/>
          <w:sz w:val="24"/>
          <w:szCs w:val="24"/>
        </w:rPr>
        <w:t xml:space="preserve">9723, datë 3.5.2007, "Për Qendrën Kombëtare </w:t>
      </w:r>
      <w:r w:rsidR="006F05E4" w:rsidRPr="003E7AE7">
        <w:rPr>
          <w:rFonts w:ascii="Times New Roman" w:hAnsi="Times New Roman" w:cs="Times New Roman"/>
          <w:sz w:val="24"/>
          <w:szCs w:val="24"/>
        </w:rPr>
        <w:t>të Regjistrimit", të ndryshuar.</w:t>
      </w:r>
      <w:proofErr w:type="gramEnd"/>
    </w:p>
    <w:p w:rsidR="005B438B" w:rsidRPr="003E7AE7" w:rsidRDefault="005B438B" w:rsidP="00A15F00">
      <w:pPr>
        <w:pStyle w:val="NoSpacing"/>
        <w:jc w:val="both"/>
        <w:rPr>
          <w:rFonts w:ascii="Times New Roman" w:hAnsi="Times New Roman" w:cs="Times New Roman"/>
          <w:sz w:val="24"/>
          <w:szCs w:val="24"/>
        </w:rPr>
      </w:pPr>
      <w:r w:rsidRPr="003E7AE7">
        <w:rPr>
          <w:rFonts w:ascii="Times New Roman" w:hAnsi="Times New Roman" w:cs="Times New Roman"/>
          <w:b/>
          <w:sz w:val="24"/>
          <w:szCs w:val="24"/>
        </w:rPr>
        <w:t>5.</w:t>
      </w:r>
      <w:r w:rsidRPr="003E7AE7">
        <w:rPr>
          <w:rFonts w:ascii="Times New Roman" w:hAnsi="Times New Roman" w:cs="Times New Roman"/>
          <w:sz w:val="24"/>
          <w:szCs w:val="24"/>
        </w:rPr>
        <w:t xml:space="preserve"> Prishja e shoqërisë, si pasojë e shkaqeve të parashikuara në shkronjën "b", të pikës 1, të këtij neni, vendoset nga gjykata kompetente për procedurat e falimentimit, kur, në përfundim të këtyre procedurave, të gjitha pasuritë e shoqërisë janë likuiduar për shlyerjen në mënyrë kolektive të detyrimeve ndaj kreditorëve apo kur gjykata kompetente për procedurat e falimentimit vendos rrëzimin e kërkesës për hapjen e procedurës së falimentimit për shkak të pamjaftueshmërisë së pasurisë së shoqërisë për të mbuluar shpenzime</w:t>
      </w:r>
      <w:r w:rsidR="006F05E4" w:rsidRPr="003E7AE7">
        <w:rPr>
          <w:rFonts w:ascii="Times New Roman" w:hAnsi="Times New Roman" w:cs="Times New Roman"/>
          <w:sz w:val="24"/>
          <w:szCs w:val="24"/>
        </w:rPr>
        <w:t>t e procedurës së falimentimit.</w:t>
      </w:r>
    </w:p>
    <w:p w:rsidR="005B438B" w:rsidRDefault="005B438B" w:rsidP="00A15F00">
      <w:pPr>
        <w:pStyle w:val="NoSpacing"/>
        <w:jc w:val="both"/>
        <w:rPr>
          <w:rFonts w:ascii="Times New Roman" w:hAnsi="Times New Roman" w:cs="Times New Roman"/>
          <w:sz w:val="24"/>
          <w:szCs w:val="24"/>
        </w:rPr>
      </w:pPr>
      <w:r w:rsidRPr="003E7AE7">
        <w:rPr>
          <w:rFonts w:ascii="Times New Roman" w:hAnsi="Times New Roman" w:cs="Times New Roman"/>
          <w:b/>
          <w:sz w:val="24"/>
          <w:szCs w:val="24"/>
        </w:rPr>
        <w:t>6.</w:t>
      </w:r>
      <w:r w:rsidRPr="003E7AE7">
        <w:rPr>
          <w:rFonts w:ascii="Times New Roman" w:hAnsi="Times New Roman" w:cs="Times New Roman"/>
          <w:sz w:val="24"/>
          <w:szCs w:val="24"/>
        </w:rPr>
        <w:t xml:space="preserve"> Prishja e shoqërisë si pasojë e shkaqeve të parashikuara në shkronjën "ç", të pikës 1, të këtij neni, vendoset nga gjykata kompetente, sipas parashikimeve të nenit 3/1 të këtij ligji.</w:t>
      </w:r>
    </w:p>
    <w:p w:rsidR="00ED7E43" w:rsidRDefault="00ED7E43" w:rsidP="00ED7E43">
      <w:pPr>
        <w:pStyle w:val="NoSpacing"/>
        <w:rPr>
          <w:rFonts w:ascii="Times New Roman" w:hAnsi="Times New Roman" w:cs="Times New Roman"/>
          <w:sz w:val="24"/>
          <w:szCs w:val="24"/>
        </w:rPr>
      </w:pPr>
    </w:p>
    <w:p w:rsidR="00135A86" w:rsidRPr="006F05E4" w:rsidRDefault="00135A86" w:rsidP="00ED7E43">
      <w:pPr>
        <w:pStyle w:val="NoSpacing"/>
        <w:jc w:val="center"/>
        <w:rPr>
          <w:rFonts w:ascii="Times New Roman" w:hAnsi="Times New Roman" w:cs="Times New Roman"/>
          <w:b/>
          <w:sz w:val="24"/>
          <w:szCs w:val="24"/>
        </w:rPr>
      </w:pPr>
      <w:r w:rsidRPr="006F05E4">
        <w:rPr>
          <w:rFonts w:ascii="Times New Roman" w:hAnsi="Times New Roman" w:cs="Times New Roman"/>
          <w:b/>
          <w:sz w:val="24"/>
          <w:szCs w:val="24"/>
        </w:rPr>
        <w:t>Neni 100</w:t>
      </w:r>
    </w:p>
    <w:p w:rsidR="00135A86" w:rsidRPr="006F05E4" w:rsidRDefault="00135A86" w:rsidP="006F05E4">
      <w:pPr>
        <w:pStyle w:val="NoSpacing"/>
        <w:jc w:val="center"/>
        <w:rPr>
          <w:rFonts w:ascii="Times New Roman" w:hAnsi="Times New Roman" w:cs="Times New Roman"/>
          <w:b/>
          <w:sz w:val="24"/>
          <w:szCs w:val="24"/>
        </w:rPr>
      </w:pPr>
      <w:r w:rsidRPr="006F05E4">
        <w:rPr>
          <w:rFonts w:ascii="Times New Roman" w:hAnsi="Times New Roman" w:cs="Times New Roman"/>
          <w:b/>
          <w:sz w:val="24"/>
          <w:szCs w:val="24"/>
        </w:rPr>
        <w:t>Regjistrimi i shpërbërjes</w:t>
      </w:r>
    </w:p>
    <w:p w:rsidR="00135A86" w:rsidRPr="00A15F00" w:rsidRDefault="00135A86" w:rsidP="00A15F00">
      <w:pPr>
        <w:pStyle w:val="NoSpacing"/>
        <w:jc w:val="both"/>
        <w:rPr>
          <w:rFonts w:ascii="Times New Roman" w:hAnsi="Times New Roman" w:cs="Times New Roman"/>
          <w:sz w:val="24"/>
          <w:szCs w:val="24"/>
        </w:rPr>
      </w:pPr>
    </w:p>
    <w:p w:rsidR="00135A86" w:rsidRPr="00A15F00" w:rsidRDefault="00135A86" w:rsidP="00A15F00">
      <w:pPr>
        <w:pStyle w:val="NoSpacing"/>
        <w:jc w:val="both"/>
        <w:rPr>
          <w:rFonts w:ascii="Times New Roman" w:hAnsi="Times New Roman" w:cs="Times New Roman"/>
          <w:sz w:val="24"/>
          <w:szCs w:val="24"/>
        </w:rPr>
      </w:pPr>
      <w:proofErr w:type="gramStart"/>
      <w:r w:rsidRPr="00A15F00">
        <w:rPr>
          <w:rFonts w:ascii="Times New Roman" w:hAnsi="Times New Roman" w:cs="Times New Roman"/>
          <w:sz w:val="24"/>
          <w:szCs w:val="24"/>
        </w:rPr>
        <w:t>Administratorët regjistrojnë prishjen e shoqërisë pranë Qendrës Kombëtare të Regjistrimit, në përputhje me nenin 43 të ligjit nr.9723, datë 3.5.2007 "Për Qendrën Kombëtare të Regjistrimit".</w:t>
      </w:r>
      <w:proofErr w:type="gramEnd"/>
      <w:r w:rsidRPr="00A15F00">
        <w:rPr>
          <w:rFonts w:ascii="Times New Roman" w:hAnsi="Times New Roman" w:cs="Times New Roman"/>
          <w:sz w:val="24"/>
          <w:szCs w:val="24"/>
        </w:rPr>
        <w:t xml:space="preserve"> Nëse prishja e shoqërisë bëhet me vendim gjykate, gjykata, në përputhje me nenin 45 të ligjit nr.9723, datë 3.5.2007 "Për Qendrën Kombëtare të Regjistrimit" </w:t>
      </w:r>
      <w:proofErr w:type="gramStart"/>
      <w:r w:rsidRPr="00A15F00">
        <w:rPr>
          <w:rFonts w:ascii="Times New Roman" w:hAnsi="Times New Roman" w:cs="Times New Roman"/>
          <w:sz w:val="24"/>
          <w:szCs w:val="24"/>
        </w:rPr>
        <w:t>ia</w:t>
      </w:r>
      <w:proofErr w:type="gramEnd"/>
      <w:r w:rsidRPr="00A15F00">
        <w:rPr>
          <w:rFonts w:ascii="Times New Roman" w:hAnsi="Times New Roman" w:cs="Times New Roman"/>
          <w:sz w:val="24"/>
          <w:szCs w:val="24"/>
        </w:rPr>
        <w:t xml:space="preserve"> njofton vendimin Qendrës Kombëtare të Regjistrimeve për regjistrim.</w:t>
      </w:r>
    </w:p>
    <w:p w:rsidR="00135A86" w:rsidRPr="00A15F00" w:rsidRDefault="00135A86" w:rsidP="00A15F00">
      <w:pPr>
        <w:pStyle w:val="NoSpacing"/>
        <w:jc w:val="both"/>
        <w:rPr>
          <w:rFonts w:ascii="Times New Roman" w:hAnsi="Times New Roman" w:cs="Times New Roman"/>
          <w:sz w:val="24"/>
          <w:szCs w:val="24"/>
        </w:rPr>
      </w:pPr>
    </w:p>
    <w:p w:rsidR="00135A86" w:rsidRPr="00A15F00" w:rsidRDefault="00135A86" w:rsidP="006F05E4">
      <w:pPr>
        <w:pStyle w:val="NoSpacing"/>
        <w:jc w:val="center"/>
        <w:rPr>
          <w:rFonts w:ascii="Times New Roman" w:hAnsi="Times New Roman" w:cs="Times New Roman"/>
          <w:sz w:val="24"/>
          <w:szCs w:val="24"/>
        </w:rPr>
      </w:pPr>
      <w:r w:rsidRPr="00A15F00">
        <w:rPr>
          <w:rFonts w:ascii="Times New Roman" w:hAnsi="Times New Roman" w:cs="Times New Roman"/>
          <w:sz w:val="24"/>
          <w:szCs w:val="24"/>
        </w:rPr>
        <w:t>KREU II</w:t>
      </w:r>
    </w:p>
    <w:p w:rsidR="00135A86" w:rsidRPr="00A15F00" w:rsidRDefault="00135A86" w:rsidP="006F05E4">
      <w:pPr>
        <w:pStyle w:val="NoSpacing"/>
        <w:jc w:val="center"/>
        <w:rPr>
          <w:rFonts w:ascii="Times New Roman" w:hAnsi="Times New Roman" w:cs="Times New Roman"/>
          <w:sz w:val="24"/>
          <w:szCs w:val="24"/>
        </w:rPr>
      </w:pPr>
      <w:r w:rsidRPr="00A15F00">
        <w:rPr>
          <w:rFonts w:ascii="Times New Roman" w:hAnsi="Times New Roman" w:cs="Times New Roman"/>
          <w:sz w:val="24"/>
          <w:szCs w:val="24"/>
        </w:rPr>
        <w:t>LARGIMI DHE PËRJASHTIMI I ORTAKËVE</w:t>
      </w:r>
    </w:p>
    <w:p w:rsidR="00135A86" w:rsidRPr="00A15F00" w:rsidRDefault="00135A86" w:rsidP="006F05E4">
      <w:pPr>
        <w:pStyle w:val="NoSpacing"/>
        <w:jc w:val="center"/>
        <w:rPr>
          <w:rFonts w:ascii="Times New Roman" w:hAnsi="Times New Roman" w:cs="Times New Roman"/>
          <w:sz w:val="24"/>
          <w:szCs w:val="24"/>
        </w:rPr>
      </w:pPr>
    </w:p>
    <w:p w:rsidR="00135A86" w:rsidRPr="006F05E4" w:rsidRDefault="006F05E4" w:rsidP="006F05E4">
      <w:pPr>
        <w:pStyle w:val="NoSpacing"/>
        <w:jc w:val="center"/>
        <w:rPr>
          <w:rFonts w:ascii="Times New Roman" w:hAnsi="Times New Roman" w:cs="Times New Roman"/>
          <w:b/>
          <w:sz w:val="24"/>
          <w:szCs w:val="24"/>
        </w:rPr>
      </w:pPr>
      <w:r w:rsidRPr="006F05E4">
        <w:rPr>
          <w:rFonts w:ascii="Times New Roman" w:hAnsi="Times New Roman" w:cs="Times New Roman"/>
          <w:b/>
          <w:sz w:val="24"/>
          <w:szCs w:val="24"/>
        </w:rPr>
        <w:t>Neni 101</w:t>
      </w:r>
    </w:p>
    <w:p w:rsidR="00135A86" w:rsidRPr="006F05E4" w:rsidRDefault="00ED7E43" w:rsidP="006F05E4">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Largimi </w:t>
      </w:r>
      <w:r w:rsidR="00135A86" w:rsidRPr="006F05E4">
        <w:rPr>
          <w:rFonts w:ascii="Times New Roman" w:hAnsi="Times New Roman" w:cs="Times New Roman"/>
          <w:b/>
          <w:sz w:val="24"/>
          <w:szCs w:val="24"/>
        </w:rPr>
        <w:t>ortakut për shkaqe të arsyeshme</w:t>
      </w:r>
    </w:p>
    <w:p w:rsidR="00135A86" w:rsidRPr="00A15F00" w:rsidRDefault="00135A86" w:rsidP="00A15F00">
      <w:pPr>
        <w:pStyle w:val="NoSpacing"/>
        <w:jc w:val="both"/>
        <w:rPr>
          <w:rFonts w:ascii="Times New Roman" w:hAnsi="Times New Roman" w:cs="Times New Roman"/>
          <w:sz w:val="24"/>
          <w:szCs w:val="24"/>
        </w:rPr>
      </w:pPr>
    </w:p>
    <w:p w:rsidR="00135A86" w:rsidRPr="00A15F00" w:rsidRDefault="00135A86" w:rsidP="00A15F00">
      <w:pPr>
        <w:pStyle w:val="NoSpacing"/>
        <w:jc w:val="both"/>
        <w:rPr>
          <w:rFonts w:ascii="Times New Roman" w:hAnsi="Times New Roman" w:cs="Times New Roman"/>
          <w:sz w:val="24"/>
          <w:szCs w:val="24"/>
        </w:rPr>
      </w:pPr>
      <w:r w:rsidRPr="006F05E4">
        <w:rPr>
          <w:rFonts w:ascii="Times New Roman" w:hAnsi="Times New Roman" w:cs="Times New Roman"/>
          <w:b/>
          <w:sz w:val="24"/>
          <w:szCs w:val="24"/>
        </w:rPr>
        <w:t>1.</w:t>
      </w:r>
      <w:r w:rsidRPr="00A15F00">
        <w:rPr>
          <w:rFonts w:ascii="Times New Roman" w:hAnsi="Times New Roman" w:cs="Times New Roman"/>
          <w:sz w:val="24"/>
          <w:szCs w:val="24"/>
        </w:rPr>
        <w:t xml:space="preserve"> Ortaku mund të largohet nga shoqëria nëse ortakët e tjerë ose shoqëria kanë kryer veprime në dëm të tij, nëse është penguar të ushtrojë të drejtat e tij, nëse shoqëria i ka ngarkuar detyrime të paarsyeshme apo për shkaqe të tjera, që e bëjnë të p</w:t>
      </w:r>
      <w:r w:rsidR="006F05E4">
        <w:rPr>
          <w:rFonts w:ascii="Times New Roman" w:hAnsi="Times New Roman" w:cs="Times New Roman"/>
          <w:sz w:val="24"/>
          <w:szCs w:val="24"/>
        </w:rPr>
        <w:t>amundur vazhdimin e ortakërisë.</w:t>
      </w:r>
    </w:p>
    <w:p w:rsidR="00135A86" w:rsidRPr="00A15F00" w:rsidRDefault="00135A86" w:rsidP="00A15F00">
      <w:pPr>
        <w:pStyle w:val="NoSpacing"/>
        <w:jc w:val="both"/>
        <w:rPr>
          <w:rFonts w:ascii="Times New Roman" w:hAnsi="Times New Roman" w:cs="Times New Roman"/>
          <w:sz w:val="24"/>
          <w:szCs w:val="24"/>
        </w:rPr>
      </w:pPr>
      <w:r w:rsidRPr="006F05E4">
        <w:rPr>
          <w:rFonts w:ascii="Times New Roman" w:hAnsi="Times New Roman" w:cs="Times New Roman"/>
          <w:b/>
          <w:sz w:val="24"/>
          <w:szCs w:val="24"/>
        </w:rPr>
        <w:t>2.</w:t>
      </w:r>
      <w:r w:rsidRPr="00A15F00">
        <w:rPr>
          <w:rFonts w:ascii="Times New Roman" w:hAnsi="Times New Roman" w:cs="Times New Roman"/>
          <w:sz w:val="24"/>
          <w:szCs w:val="24"/>
        </w:rPr>
        <w:t xml:space="preserve"> Ortaku që kërkon largimin, duhet të njoftojë shoqërinë me shkrim, si dhe të parashtrojë shkaqet e largi</w:t>
      </w:r>
      <w:r w:rsidR="006F05E4">
        <w:rPr>
          <w:rFonts w:ascii="Times New Roman" w:hAnsi="Times New Roman" w:cs="Times New Roman"/>
          <w:sz w:val="24"/>
          <w:szCs w:val="24"/>
        </w:rPr>
        <w:t>mit.</w:t>
      </w:r>
    </w:p>
    <w:p w:rsidR="00135A86" w:rsidRPr="00A15F00" w:rsidRDefault="00135A86" w:rsidP="00A15F00">
      <w:pPr>
        <w:pStyle w:val="NoSpacing"/>
        <w:jc w:val="both"/>
        <w:rPr>
          <w:rFonts w:ascii="Times New Roman" w:hAnsi="Times New Roman" w:cs="Times New Roman"/>
          <w:sz w:val="24"/>
          <w:szCs w:val="24"/>
        </w:rPr>
      </w:pPr>
      <w:r w:rsidRPr="006F05E4">
        <w:rPr>
          <w:rFonts w:ascii="Times New Roman" w:hAnsi="Times New Roman" w:cs="Times New Roman"/>
          <w:b/>
          <w:sz w:val="24"/>
          <w:szCs w:val="24"/>
        </w:rPr>
        <w:t>3.</w:t>
      </w:r>
      <w:r w:rsidRPr="00A15F00">
        <w:rPr>
          <w:rFonts w:ascii="Times New Roman" w:hAnsi="Times New Roman" w:cs="Times New Roman"/>
          <w:sz w:val="24"/>
          <w:szCs w:val="24"/>
        </w:rPr>
        <w:t xml:space="preserve"> Administratorët duhet të thërrasin mbledhjen e asamblesë së përgjithshme menjëherë pasi të kenë marrë dijeni për njoftimin e largimit, sipas pikës 2 të këtij neni, për të vendosur nëse ortakut do t'i likuidohet kuota, si pasojë e largimit për shka</w:t>
      </w:r>
      <w:r w:rsidR="006F05E4">
        <w:rPr>
          <w:rFonts w:ascii="Times New Roman" w:hAnsi="Times New Roman" w:cs="Times New Roman"/>
          <w:sz w:val="24"/>
          <w:szCs w:val="24"/>
        </w:rPr>
        <w:t>qe të arsyeshme.</w:t>
      </w:r>
    </w:p>
    <w:p w:rsidR="00135A86" w:rsidRPr="00A15F00" w:rsidRDefault="00135A86" w:rsidP="00A15F00">
      <w:pPr>
        <w:pStyle w:val="NoSpacing"/>
        <w:jc w:val="both"/>
        <w:rPr>
          <w:rFonts w:ascii="Times New Roman" w:hAnsi="Times New Roman" w:cs="Times New Roman"/>
          <w:sz w:val="24"/>
          <w:szCs w:val="24"/>
        </w:rPr>
      </w:pPr>
      <w:r w:rsidRPr="006F05E4">
        <w:rPr>
          <w:rFonts w:ascii="Times New Roman" w:hAnsi="Times New Roman" w:cs="Times New Roman"/>
          <w:b/>
          <w:sz w:val="24"/>
          <w:szCs w:val="24"/>
        </w:rPr>
        <w:lastRenderedPageBreak/>
        <w:t>4.</w:t>
      </w:r>
      <w:r w:rsidRPr="00A15F00">
        <w:rPr>
          <w:rFonts w:ascii="Times New Roman" w:hAnsi="Times New Roman" w:cs="Times New Roman"/>
          <w:sz w:val="24"/>
          <w:szCs w:val="24"/>
        </w:rPr>
        <w:t xml:space="preserve"> Ortaku ka të drejtë të ngrejë padi në gjykatë ndaj shoqërisë për likuidimin e kuotës, si pasojë e largimit për shkaqe të arsyeshme, nëse pas njoftimit të largimit asambleja e përgjithshme nuk mblidhet apo </w:t>
      </w:r>
      <w:proofErr w:type="gramStart"/>
      <w:r w:rsidRPr="00A15F00">
        <w:rPr>
          <w:rFonts w:ascii="Times New Roman" w:hAnsi="Times New Roman" w:cs="Times New Roman"/>
          <w:sz w:val="24"/>
          <w:szCs w:val="24"/>
        </w:rPr>
        <w:t>nuk ?</w:t>
      </w:r>
      <w:proofErr w:type="gramEnd"/>
      <w:r w:rsidRPr="00A15F00">
        <w:rPr>
          <w:rFonts w:ascii="Times New Roman" w:hAnsi="Times New Roman" w:cs="Times New Roman"/>
          <w:sz w:val="24"/>
          <w:szCs w:val="24"/>
        </w:rPr>
        <w:t>njeh si të arsyeshme shkaqet e la</w:t>
      </w:r>
      <w:r w:rsidR="006F05E4">
        <w:rPr>
          <w:rFonts w:ascii="Times New Roman" w:hAnsi="Times New Roman" w:cs="Times New Roman"/>
          <w:sz w:val="24"/>
          <w:szCs w:val="24"/>
        </w:rPr>
        <w:t>rgimit dhe likuidimin e kuotës.</w:t>
      </w:r>
    </w:p>
    <w:p w:rsidR="00135A86" w:rsidRPr="00A15F00" w:rsidRDefault="00135A86" w:rsidP="00A15F00">
      <w:pPr>
        <w:pStyle w:val="NoSpacing"/>
        <w:jc w:val="both"/>
        <w:rPr>
          <w:rFonts w:ascii="Times New Roman" w:hAnsi="Times New Roman" w:cs="Times New Roman"/>
          <w:sz w:val="24"/>
          <w:szCs w:val="24"/>
        </w:rPr>
      </w:pPr>
      <w:r w:rsidRPr="006F05E4">
        <w:rPr>
          <w:rFonts w:ascii="Times New Roman" w:hAnsi="Times New Roman" w:cs="Times New Roman"/>
          <w:b/>
          <w:sz w:val="24"/>
          <w:szCs w:val="24"/>
        </w:rPr>
        <w:t>5.</w:t>
      </w:r>
      <w:r w:rsidRPr="00A15F00">
        <w:rPr>
          <w:rFonts w:ascii="Times New Roman" w:hAnsi="Times New Roman" w:cs="Times New Roman"/>
          <w:sz w:val="24"/>
          <w:szCs w:val="24"/>
        </w:rPr>
        <w:t xml:space="preserve"> Ortaku që kërkon largimin nga shoqëria, detyrohet ta dëmshpërblejë shoqërinë për dëmet e shkaktuara, nëse rezulton se largimi është kryer në b</w:t>
      </w:r>
      <w:r w:rsidR="006F05E4">
        <w:rPr>
          <w:rFonts w:ascii="Times New Roman" w:hAnsi="Times New Roman" w:cs="Times New Roman"/>
          <w:sz w:val="24"/>
          <w:szCs w:val="24"/>
        </w:rPr>
        <w:t>azë të shkaqeve të paarsyeshme.</w:t>
      </w:r>
    </w:p>
    <w:p w:rsidR="00135A86" w:rsidRPr="00A15F00" w:rsidRDefault="00135A86" w:rsidP="00A15F00">
      <w:pPr>
        <w:pStyle w:val="NoSpacing"/>
        <w:jc w:val="both"/>
        <w:rPr>
          <w:rFonts w:ascii="Times New Roman" w:hAnsi="Times New Roman" w:cs="Times New Roman"/>
          <w:sz w:val="24"/>
          <w:szCs w:val="24"/>
        </w:rPr>
      </w:pPr>
      <w:r w:rsidRPr="006F05E4">
        <w:rPr>
          <w:rFonts w:ascii="Times New Roman" w:hAnsi="Times New Roman" w:cs="Times New Roman"/>
          <w:b/>
          <w:sz w:val="24"/>
          <w:szCs w:val="24"/>
        </w:rPr>
        <w:t>6.</w:t>
      </w:r>
      <w:r w:rsidRPr="00A15F00">
        <w:rPr>
          <w:rFonts w:ascii="Times New Roman" w:hAnsi="Times New Roman" w:cs="Times New Roman"/>
          <w:sz w:val="24"/>
          <w:szCs w:val="24"/>
        </w:rPr>
        <w:t xml:space="preserve"> Ortaku që largohet ka të drejtë të ngrejë padi ndaj shoqërisë dhe/ose ortakëve të tjerë që shkaktuan largimin e tij dhe të kërkojë ndaj tyre, në mënyrë solidare, shpërblimin e dëmit të pësuar.</w:t>
      </w:r>
    </w:p>
    <w:p w:rsidR="00135A86" w:rsidRPr="00A15F00" w:rsidRDefault="00135A86" w:rsidP="00A15F00">
      <w:pPr>
        <w:pStyle w:val="NoSpacing"/>
        <w:jc w:val="both"/>
        <w:rPr>
          <w:rFonts w:ascii="Times New Roman" w:hAnsi="Times New Roman" w:cs="Times New Roman"/>
          <w:sz w:val="24"/>
          <w:szCs w:val="24"/>
        </w:rPr>
      </w:pPr>
    </w:p>
    <w:p w:rsidR="00135A86" w:rsidRPr="006F05E4" w:rsidRDefault="00135A86" w:rsidP="006F05E4">
      <w:pPr>
        <w:pStyle w:val="NoSpacing"/>
        <w:jc w:val="center"/>
        <w:rPr>
          <w:rFonts w:ascii="Times New Roman" w:hAnsi="Times New Roman" w:cs="Times New Roman"/>
          <w:b/>
          <w:sz w:val="24"/>
          <w:szCs w:val="24"/>
        </w:rPr>
      </w:pPr>
      <w:r w:rsidRPr="006F05E4">
        <w:rPr>
          <w:rFonts w:ascii="Times New Roman" w:hAnsi="Times New Roman" w:cs="Times New Roman"/>
          <w:b/>
          <w:sz w:val="24"/>
          <w:szCs w:val="24"/>
        </w:rPr>
        <w:t>Neni 102</w:t>
      </w:r>
    </w:p>
    <w:p w:rsidR="00135A86" w:rsidRPr="006F05E4" w:rsidRDefault="00135A86" w:rsidP="006F05E4">
      <w:pPr>
        <w:pStyle w:val="NoSpacing"/>
        <w:jc w:val="center"/>
        <w:rPr>
          <w:rFonts w:ascii="Times New Roman" w:hAnsi="Times New Roman" w:cs="Times New Roman"/>
          <w:b/>
          <w:sz w:val="24"/>
          <w:szCs w:val="24"/>
        </w:rPr>
      </w:pPr>
      <w:r w:rsidRPr="006F05E4">
        <w:rPr>
          <w:rFonts w:ascii="Times New Roman" w:hAnsi="Times New Roman" w:cs="Times New Roman"/>
          <w:b/>
          <w:sz w:val="24"/>
          <w:szCs w:val="24"/>
        </w:rPr>
        <w:t>Përjashtimi i ortakut</w:t>
      </w:r>
    </w:p>
    <w:p w:rsidR="00135A86" w:rsidRPr="00A15F00" w:rsidRDefault="00135A86" w:rsidP="00A15F00">
      <w:pPr>
        <w:pStyle w:val="NoSpacing"/>
        <w:jc w:val="both"/>
        <w:rPr>
          <w:rFonts w:ascii="Times New Roman" w:hAnsi="Times New Roman" w:cs="Times New Roman"/>
          <w:sz w:val="24"/>
          <w:szCs w:val="24"/>
        </w:rPr>
      </w:pPr>
    </w:p>
    <w:p w:rsidR="00135A86" w:rsidRPr="00A15F00" w:rsidRDefault="00135A86" w:rsidP="00A15F00">
      <w:pPr>
        <w:pStyle w:val="NoSpacing"/>
        <w:jc w:val="both"/>
        <w:rPr>
          <w:rFonts w:ascii="Times New Roman" w:hAnsi="Times New Roman" w:cs="Times New Roman"/>
          <w:sz w:val="24"/>
          <w:szCs w:val="24"/>
        </w:rPr>
      </w:pPr>
      <w:r w:rsidRPr="006F05E4">
        <w:rPr>
          <w:rFonts w:ascii="Times New Roman" w:hAnsi="Times New Roman" w:cs="Times New Roman"/>
          <w:b/>
          <w:sz w:val="24"/>
          <w:szCs w:val="24"/>
        </w:rPr>
        <w:t>1.</w:t>
      </w:r>
      <w:r w:rsidRPr="00A15F00">
        <w:rPr>
          <w:rFonts w:ascii="Times New Roman" w:hAnsi="Times New Roman" w:cs="Times New Roman"/>
          <w:sz w:val="24"/>
          <w:szCs w:val="24"/>
        </w:rPr>
        <w:t xml:space="preserve"> Në bazë të një vendimi të zakonshëm, asambleja e përgjithshme mund t'i kërkojë gjykatës përjashtimin e ortakut, nëse ai nuk ka shlyer kontributin e tij, sipas parashikimeve të statutit ose nëse ekzistojnë shkaqe të tjera të</w:t>
      </w:r>
      <w:r w:rsidR="006F05E4">
        <w:rPr>
          <w:rFonts w:ascii="Times New Roman" w:hAnsi="Times New Roman" w:cs="Times New Roman"/>
          <w:sz w:val="24"/>
          <w:szCs w:val="24"/>
        </w:rPr>
        <w:t xml:space="preserve"> arsyeshme për këtë përjashtim.</w:t>
      </w:r>
    </w:p>
    <w:p w:rsidR="00135A86" w:rsidRPr="00A15F00" w:rsidRDefault="00135A86" w:rsidP="00A15F00">
      <w:pPr>
        <w:pStyle w:val="NoSpacing"/>
        <w:jc w:val="both"/>
        <w:rPr>
          <w:rFonts w:ascii="Times New Roman" w:hAnsi="Times New Roman" w:cs="Times New Roman"/>
          <w:sz w:val="24"/>
          <w:szCs w:val="24"/>
        </w:rPr>
      </w:pPr>
      <w:r w:rsidRPr="006F05E4">
        <w:rPr>
          <w:rFonts w:ascii="Times New Roman" w:hAnsi="Times New Roman" w:cs="Times New Roman"/>
          <w:b/>
          <w:sz w:val="24"/>
          <w:szCs w:val="24"/>
        </w:rPr>
        <w:t>2.</w:t>
      </w:r>
      <w:r w:rsidRPr="00A15F00">
        <w:rPr>
          <w:rFonts w:ascii="Times New Roman" w:hAnsi="Times New Roman" w:cs="Times New Roman"/>
          <w:sz w:val="24"/>
          <w:szCs w:val="24"/>
        </w:rPr>
        <w:t xml:space="preserve"> Konsiderohen shkaqe të arsyeshme për përjashtimin e ortakut, sipas pikës 1 të këtij neni, por pa u kuf</w:t>
      </w:r>
      <w:r w:rsidR="006F05E4">
        <w:rPr>
          <w:rFonts w:ascii="Times New Roman" w:hAnsi="Times New Roman" w:cs="Times New Roman"/>
          <w:sz w:val="24"/>
          <w:szCs w:val="24"/>
        </w:rPr>
        <w:t>izuar në to, rastet kur ortaku:</w:t>
      </w:r>
    </w:p>
    <w:p w:rsidR="00135A86" w:rsidRPr="00A15F00" w:rsidRDefault="00135A86" w:rsidP="00A15F00">
      <w:pPr>
        <w:pStyle w:val="NoSpacing"/>
        <w:jc w:val="both"/>
        <w:rPr>
          <w:rFonts w:ascii="Times New Roman" w:hAnsi="Times New Roman" w:cs="Times New Roman"/>
          <w:sz w:val="24"/>
          <w:szCs w:val="24"/>
        </w:rPr>
      </w:pPr>
      <w:r w:rsidRPr="006F05E4">
        <w:rPr>
          <w:rFonts w:ascii="Times New Roman" w:hAnsi="Times New Roman" w:cs="Times New Roman"/>
          <w:b/>
          <w:sz w:val="24"/>
          <w:szCs w:val="24"/>
        </w:rPr>
        <w:t>a)</w:t>
      </w:r>
      <w:r w:rsidR="003E7AE7">
        <w:rPr>
          <w:rFonts w:ascii="Times New Roman" w:hAnsi="Times New Roman" w:cs="Times New Roman"/>
          <w:b/>
          <w:sz w:val="24"/>
          <w:szCs w:val="24"/>
        </w:rPr>
        <w:t xml:space="preserve"> </w:t>
      </w:r>
      <w:proofErr w:type="gramStart"/>
      <w:r w:rsidRPr="00A15F00">
        <w:rPr>
          <w:rFonts w:ascii="Times New Roman" w:hAnsi="Times New Roman" w:cs="Times New Roman"/>
          <w:sz w:val="24"/>
          <w:szCs w:val="24"/>
        </w:rPr>
        <w:t>me</w:t>
      </w:r>
      <w:proofErr w:type="gramEnd"/>
      <w:r w:rsidRPr="00A15F00">
        <w:rPr>
          <w:rFonts w:ascii="Times New Roman" w:hAnsi="Times New Roman" w:cs="Times New Roman"/>
          <w:sz w:val="24"/>
          <w:szCs w:val="24"/>
        </w:rPr>
        <w:t xml:space="preserve"> dashje apo me pakujdesi të rëndë i shkakton dëme s</w:t>
      </w:r>
      <w:r w:rsidR="006F05E4">
        <w:rPr>
          <w:rFonts w:ascii="Times New Roman" w:hAnsi="Times New Roman" w:cs="Times New Roman"/>
          <w:sz w:val="24"/>
          <w:szCs w:val="24"/>
        </w:rPr>
        <w:t>hoqërisë ose ortakëve të tjerë;</w:t>
      </w:r>
    </w:p>
    <w:p w:rsidR="00135A86" w:rsidRPr="00A15F00" w:rsidRDefault="00135A86" w:rsidP="00A15F00">
      <w:pPr>
        <w:pStyle w:val="NoSpacing"/>
        <w:jc w:val="both"/>
        <w:rPr>
          <w:rFonts w:ascii="Times New Roman" w:hAnsi="Times New Roman" w:cs="Times New Roman"/>
          <w:sz w:val="24"/>
          <w:szCs w:val="24"/>
        </w:rPr>
      </w:pPr>
      <w:r w:rsidRPr="006F05E4">
        <w:rPr>
          <w:rFonts w:ascii="Times New Roman" w:hAnsi="Times New Roman" w:cs="Times New Roman"/>
          <w:b/>
          <w:sz w:val="24"/>
          <w:szCs w:val="24"/>
        </w:rPr>
        <w:t>b)</w:t>
      </w:r>
      <w:r w:rsidR="003E7AE7">
        <w:rPr>
          <w:rFonts w:ascii="Times New Roman" w:hAnsi="Times New Roman" w:cs="Times New Roman"/>
          <w:b/>
          <w:sz w:val="24"/>
          <w:szCs w:val="24"/>
        </w:rPr>
        <w:t xml:space="preserve"> </w:t>
      </w:r>
      <w:proofErr w:type="gramStart"/>
      <w:r w:rsidRPr="00A15F00">
        <w:rPr>
          <w:rFonts w:ascii="Times New Roman" w:hAnsi="Times New Roman" w:cs="Times New Roman"/>
          <w:sz w:val="24"/>
          <w:szCs w:val="24"/>
        </w:rPr>
        <w:t>me</w:t>
      </w:r>
      <w:proofErr w:type="gramEnd"/>
      <w:r w:rsidRPr="00A15F00">
        <w:rPr>
          <w:rFonts w:ascii="Times New Roman" w:hAnsi="Times New Roman" w:cs="Times New Roman"/>
          <w:sz w:val="24"/>
          <w:szCs w:val="24"/>
        </w:rPr>
        <w:t xml:space="preserve"> dashje apo me pakujdesi të rëndë shkel statutin ose detyrimet e përcaktuara me lig</w:t>
      </w:r>
      <w:r w:rsidR="006F05E4">
        <w:rPr>
          <w:rFonts w:ascii="Times New Roman" w:hAnsi="Times New Roman" w:cs="Times New Roman"/>
          <w:sz w:val="24"/>
          <w:szCs w:val="24"/>
        </w:rPr>
        <w:t>j;</w:t>
      </w:r>
    </w:p>
    <w:p w:rsidR="00135A86" w:rsidRPr="00A15F00" w:rsidRDefault="00135A86" w:rsidP="00A15F00">
      <w:pPr>
        <w:pStyle w:val="NoSpacing"/>
        <w:jc w:val="both"/>
        <w:rPr>
          <w:rFonts w:ascii="Times New Roman" w:hAnsi="Times New Roman" w:cs="Times New Roman"/>
          <w:sz w:val="24"/>
          <w:szCs w:val="24"/>
        </w:rPr>
      </w:pPr>
      <w:r w:rsidRPr="006F05E4">
        <w:rPr>
          <w:rFonts w:ascii="Times New Roman" w:hAnsi="Times New Roman" w:cs="Times New Roman"/>
          <w:b/>
          <w:sz w:val="24"/>
          <w:szCs w:val="24"/>
        </w:rPr>
        <w:t>c)</w:t>
      </w:r>
      <w:r w:rsidR="003E7AE7">
        <w:rPr>
          <w:rFonts w:ascii="Times New Roman" w:hAnsi="Times New Roman" w:cs="Times New Roman"/>
          <w:b/>
          <w:sz w:val="24"/>
          <w:szCs w:val="24"/>
        </w:rPr>
        <w:t xml:space="preserve"> </w:t>
      </w:r>
      <w:proofErr w:type="gramStart"/>
      <w:r w:rsidRPr="00A15F00">
        <w:rPr>
          <w:rFonts w:ascii="Times New Roman" w:hAnsi="Times New Roman" w:cs="Times New Roman"/>
          <w:sz w:val="24"/>
          <w:szCs w:val="24"/>
        </w:rPr>
        <w:t>përfshihet</w:t>
      </w:r>
      <w:proofErr w:type="gramEnd"/>
      <w:r w:rsidRPr="00A15F00">
        <w:rPr>
          <w:rFonts w:ascii="Times New Roman" w:hAnsi="Times New Roman" w:cs="Times New Roman"/>
          <w:sz w:val="24"/>
          <w:szCs w:val="24"/>
        </w:rPr>
        <w:t xml:space="preserve"> në veprime, të cilat e bëjnë të pamundur vazhdimin e marrëdhënieve midis shoq</w:t>
      </w:r>
      <w:r w:rsidR="006F05E4">
        <w:rPr>
          <w:rFonts w:ascii="Times New Roman" w:hAnsi="Times New Roman" w:cs="Times New Roman"/>
          <w:sz w:val="24"/>
          <w:szCs w:val="24"/>
        </w:rPr>
        <w:t>ërisë tregtare dhe ortakut; ose</w:t>
      </w:r>
    </w:p>
    <w:p w:rsidR="006F05E4" w:rsidRDefault="00135A86" w:rsidP="00A15F00">
      <w:pPr>
        <w:pStyle w:val="NoSpacing"/>
        <w:jc w:val="both"/>
        <w:rPr>
          <w:rFonts w:ascii="Times New Roman" w:hAnsi="Times New Roman" w:cs="Times New Roman"/>
          <w:sz w:val="24"/>
          <w:szCs w:val="24"/>
        </w:rPr>
      </w:pPr>
      <w:r w:rsidRPr="006F05E4">
        <w:rPr>
          <w:rFonts w:ascii="Times New Roman" w:hAnsi="Times New Roman" w:cs="Times New Roman"/>
          <w:b/>
          <w:sz w:val="24"/>
          <w:szCs w:val="24"/>
        </w:rPr>
        <w:t>ç)</w:t>
      </w:r>
      <w:r w:rsidR="003E7AE7">
        <w:rPr>
          <w:rFonts w:ascii="Times New Roman" w:hAnsi="Times New Roman" w:cs="Times New Roman"/>
          <w:b/>
          <w:sz w:val="24"/>
          <w:szCs w:val="24"/>
        </w:rPr>
        <w:t xml:space="preserve"> </w:t>
      </w:r>
      <w:proofErr w:type="gramStart"/>
      <w:r w:rsidRPr="00A15F00">
        <w:rPr>
          <w:rFonts w:ascii="Times New Roman" w:hAnsi="Times New Roman" w:cs="Times New Roman"/>
          <w:sz w:val="24"/>
          <w:szCs w:val="24"/>
        </w:rPr>
        <w:t>me</w:t>
      </w:r>
      <w:proofErr w:type="gramEnd"/>
      <w:r w:rsidRPr="00A15F00">
        <w:rPr>
          <w:rFonts w:ascii="Times New Roman" w:hAnsi="Times New Roman" w:cs="Times New Roman"/>
          <w:sz w:val="24"/>
          <w:szCs w:val="24"/>
        </w:rPr>
        <w:t xml:space="preserve"> veprimet e tij dëmton ose pengon ndjeshëm veprimtarinë tregtare të shoqërisë.</w:t>
      </w:r>
    </w:p>
    <w:p w:rsidR="00135A86" w:rsidRPr="00A15F00" w:rsidRDefault="00135A86" w:rsidP="00A15F00">
      <w:pPr>
        <w:pStyle w:val="NoSpacing"/>
        <w:jc w:val="both"/>
        <w:rPr>
          <w:rFonts w:ascii="Times New Roman" w:hAnsi="Times New Roman" w:cs="Times New Roman"/>
          <w:sz w:val="24"/>
          <w:szCs w:val="24"/>
        </w:rPr>
      </w:pPr>
      <w:r w:rsidRPr="006F05E4">
        <w:rPr>
          <w:rFonts w:ascii="Times New Roman" w:hAnsi="Times New Roman" w:cs="Times New Roman"/>
          <w:b/>
          <w:sz w:val="24"/>
          <w:szCs w:val="24"/>
        </w:rPr>
        <w:t>3.</w:t>
      </w:r>
      <w:r w:rsidRPr="00A15F00">
        <w:rPr>
          <w:rFonts w:ascii="Times New Roman" w:hAnsi="Times New Roman" w:cs="Times New Roman"/>
          <w:sz w:val="24"/>
          <w:szCs w:val="24"/>
        </w:rPr>
        <w:t xml:space="preserve"> Gjatë procedurës së përjashtimit të ortakut, me kërkesë të paditësit, gjykata mund të marrë një masë për sigurimin e padisë, duke pezulluar të drejtën e votës së ortakut, që kërkohet të përjashtohet, si dhe të drejtat e tjera, që rrjedhin nga zotërimi i kuotës së shoqërisë, kur ajo e vlerëson këtë masë si t</w:t>
      </w:r>
      <w:r w:rsidR="006F05E4">
        <w:rPr>
          <w:rFonts w:ascii="Times New Roman" w:hAnsi="Times New Roman" w:cs="Times New Roman"/>
          <w:sz w:val="24"/>
          <w:szCs w:val="24"/>
        </w:rPr>
        <w:t>ë nevojshme dhe të justifikuar.</w:t>
      </w:r>
    </w:p>
    <w:p w:rsidR="00135A86" w:rsidRPr="00A15F00" w:rsidRDefault="00135A86" w:rsidP="00A15F00">
      <w:pPr>
        <w:pStyle w:val="NoSpacing"/>
        <w:jc w:val="both"/>
        <w:rPr>
          <w:rFonts w:ascii="Times New Roman" w:hAnsi="Times New Roman" w:cs="Times New Roman"/>
          <w:sz w:val="24"/>
          <w:szCs w:val="24"/>
        </w:rPr>
      </w:pPr>
      <w:r w:rsidRPr="006F05E4">
        <w:rPr>
          <w:rFonts w:ascii="Times New Roman" w:hAnsi="Times New Roman" w:cs="Times New Roman"/>
          <w:b/>
          <w:sz w:val="24"/>
          <w:szCs w:val="24"/>
        </w:rPr>
        <w:t>4.</w:t>
      </w:r>
      <w:r w:rsidRPr="00A15F00">
        <w:rPr>
          <w:rFonts w:ascii="Times New Roman" w:hAnsi="Times New Roman" w:cs="Times New Roman"/>
          <w:sz w:val="24"/>
          <w:szCs w:val="24"/>
        </w:rPr>
        <w:t xml:space="preserve"> Shoqëria ka të drejtë t'i kërkojë ortakut të përjashtuar shpërblimin e dëmit të pësuar nga veprime</w:t>
      </w:r>
      <w:r w:rsidR="006F05E4">
        <w:rPr>
          <w:rFonts w:ascii="Times New Roman" w:hAnsi="Times New Roman" w:cs="Times New Roman"/>
          <w:sz w:val="24"/>
          <w:szCs w:val="24"/>
        </w:rPr>
        <w:t>t, që kanë sjellë përjashtimin.</w:t>
      </w:r>
    </w:p>
    <w:p w:rsidR="00135A86" w:rsidRPr="00A15F00" w:rsidRDefault="00135A86" w:rsidP="00A15F00">
      <w:pPr>
        <w:pStyle w:val="NoSpacing"/>
        <w:jc w:val="both"/>
        <w:rPr>
          <w:rFonts w:ascii="Times New Roman" w:hAnsi="Times New Roman" w:cs="Times New Roman"/>
          <w:sz w:val="24"/>
          <w:szCs w:val="24"/>
        </w:rPr>
      </w:pPr>
      <w:r w:rsidRPr="006F05E4">
        <w:rPr>
          <w:rFonts w:ascii="Times New Roman" w:hAnsi="Times New Roman" w:cs="Times New Roman"/>
          <w:b/>
          <w:sz w:val="24"/>
          <w:szCs w:val="24"/>
        </w:rPr>
        <w:t>5.</w:t>
      </w:r>
      <w:r w:rsidRPr="00A15F00">
        <w:rPr>
          <w:rFonts w:ascii="Times New Roman" w:hAnsi="Times New Roman" w:cs="Times New Roman"/>
          <w:sz w:val="24"/>
          <w:szCs w:val="24"/>
        </w:rPr>
        <w:t xml:space="preserve"> Ortaku ka të drejtë t'i kërkojë shoqërisë shpërblimin e dëmit të pësuar, nëse kërkesa për</w:t>
      </w:r>
      <w:r w:rsidR="006F05E4">
        <w:rPr>
          <w:rFonts w:ascii="Times New Roman" w:hAnsi="Times New Roman" w:cs="Times New Roman"/>
          <w:sz w:val="24"/>
          <w:szCs w:val="24"/>
        </w:rPr>
        <w:t xml:space="preserve"> përjashtim nuk është e bazuar.</w:t>
      </w:r>
    </w:p>
    <w:p w:rsidR="00135A86" w:rsidRPr="00A15F00" w:rsidRDefault="00135A86" w:rsidP="00A15F00">
      <w:pPr>
        <w:pStyle w:val="NoSpacing"/>
        <w:jc w:val="both"/>
        <w:rPr>
          <w:rFonts w:ascii="Times New Roman" w:hAnsi="Times New Roman" w:cs="Times New Roman"/>
          <w:sz w:val="24"/>
          <w:szCs w:val="24"/>
        </w:rPr>
      </w:pPr>
      <w:r w:rsidRPr="006F05E4">
        <w:rPr>
          <w:rFonts w:ascii="Times New Roman" w:hAnsi="Times New Roman" w:cs="Times New Roman"/>
          <w:b/>
          <w:sz w:val="24"/>
          <w:szCs w:val="24"/>
        </w:rPr>
        <w:t>6.</w:t>
      </w:r>
      <w:r w:rsidRPr="00A15F00">
        <w:rPr>
          <w:rFonts w:ascii="Times New Roman" w:hAnsi="Times New Roman" w:cs="Times New Roman"/>
          <w:sz w:val="24"/>
          <w:szCs w:val="24"/>
        </w:rPr>
        <w:t xml:space="preserve"> Ortaku nuk ka të drejtë t'i kërkojë shoqërisë likuidimin e kuotës, nëse ai përjashtohet për shkaqe të arsyeshme, por, nëse shoqëria ngre ndaj tij padi për shpërblim dëmi, ortaku ka të drejtë të kompensojë çdo shumë, që do të kishte të drejtë ta përfitonte në cilësinë e likuidimit të kuotës, me dëmin e kërkuar nga shoqëria.</w:t>
      </w:r>
    </w:p>
    <w:p w:rsidR="00135A86" w:rsidRPr="00A15F00" w:rsidRDefault="00135A86" w:rsidP="00A15F00">
      <w:pPr>
        <w:pStyle w:val="NoSpacing"/>
        <w:jc w:val="both"/>
        <w:rPr>
          <w:rFonts w:ascii="Times New Roman" w:hAnsi="Times New Roman" w:cs="Times New Roman"/>
          <w:sz w:val="24"/>
          <w:szCs w:val="24"/>
        </w:rPr>
      </w:pPr>
    </w:p>
    <w:p w:rsidR="00135A86" w:rsidRPr="006F05E4" w:rsidRDefault="00135A86" w:rsidP="006F05E4">
      <w:pPr>
        <w:pStyle w:val="NoSpacing"/>
        <w:jc w:val="center"/>
        <w:rPr>
          <w:rFonts w:ascii="Times New Roman" w:hAnsi="Times New Roman" w:cs="Times New Roman"/>
          <w:b/>
          <w:sz w:val="24"/>
          <w:szCs w:val="24"/>
        </w:rPr>
      </w:pPr>
      <w:r w:rsidRPr="006F05E4">
        <w:rPr>
          <w:rFonts w:ascii="Times New Roman" w:hAnsi="Times New Roman" w:cs="Times New Roman"/>
          <w:b/>
          <w:sz w:val="24"/>
          <w:szCs w:val="24"/>
        </w:rPr>
        <w:t>Neni 103</w:t>
      </w:r>
    </w:p>
    <w:p w:rsidR="00135A86" w:rsidRPr="006F05E4" w:rsidRDefault="00135A86" w:rsidP="006F05E4">
      <w:pPr>
        <w:pStyle w:val="NoSpacing"/>
        <w:jc w:val="center"/>
        <w:rPr>
          <w:rFonts w:ascii="Times New Roman" w:hAnsi="Times New Roman" w:cs="Times New Roman"/>
          <w:b/>
          <w:sz w:val="24"/>
          <w:szCs w:val="24"/>
        </w:rPr>
      </w:pPr>
      <w:r w:rsidRPr="006F05E4">
        <w:rPr>
          <w:rFonts w:ascii="Times New Roman" w:hAnsi="Times New Roman" w:cs="Times New Roman"/>
          <w:b/>
          <w:sz w:val="24"/>
          <w:szCs w:val="24"/>
        </w:rPr>
        <w:t>Pasojat e largimit dhe përjashtimit</w:t>
      </w:r>
    </w:p>
    <w:p w:rsidR="00135A86" w:rsidRPr="00A15F00" w:rsidRDefault="00135A86" w:rsidP="00A15F00">
      <w:pPr>
        <w:pStyle w:val="NoSpacing"/>
        <w:jc w:val="both"/>
        <w:rPr>
          <w:rFonts w:ascii="Times New Roman" w:hAnsi="Times New Roman" w:cs="Times New Roman"/>
          <w:sz w:val="24"/>
          <w:szCs w:val="24"/>
        </w:rPr>
      </w:pPr>
    </w:p>
    <w:p w:rsidR="00135A86" w:rsidRPr="00A15F00" w:rsidRDefault="00135A86" w:rsidP="00A15F00">
      <w:pPr>
        <w:pStyle w:val="NoSpacing"/>
        <w:jc w:val="both"/>
        <w:rPr>
          <w:rFonts w:ascii="Times New Roman" w:hAnsi="Times New Roman" w:cs="Times New Roman"/>
          <w:sz w:val="24"/>
          <w:szCs w:val="24"/>
        </w:rPr>
      </w:pPr>
      <w:r w:rsidRPr="006F05E4">
        <w:rPr>
          <w:rFonts w:ascii="Times New Roman" w:hAnsi="Times New Roman" w:cs="Times New Roman"/>
          <w:b/>
          <w:sz w:val="24"/>
          <w:szCs w:val="24"/>
        </w:rPr>
        <w:t>1.</w:t>
      </w:r>
      <w:r w:rsidRPr="00A15F00">
        <w:rPr>
          <w:rFonts w:ascii="Times New Roman" w:hAnsi="Times New Roman" w:cs="Times New Roman"/>
          <w:sz w:val="24"/>
          <w:szCs w:val="24"/>
        </w:rPr>
        <w:t xml:space="preserve"> Të gjitha të drejtat, që rrjedhin nga cilësia e ortakut në shoqëri, shuhen në datën e largimit ose të vendimit të formës së prerë të gjykatës për largimin ose përjashtimin.</w:t>
      </w:r>
    </w:p>
    <w:p w:rsidR="00135A86" w:rsidRPr="00A15F00" w:rsidRDefault="00135A86" w:rsidP="00A15F00">
      <w:pPr>
        <w:pStyle w:val="NoSpacing"/>
        <w:jc w:val="both"/>
        <w:rPr>
          <w:rFonts w:ascii="Times New Roman" w:hAnsi="Times New Roman" w:cs="Times New Roman"/>
          <w:sz w:val="24"/>
          <w:szCs w:val="24"/>
        </w:rPr>
      </w:pPr>
      <w:r w:rsidRPr="006F05E4">
        <w:rPr>
          <w:rFonts w:ascii="Times New Roman" w:hAnsi="Times New Roman" w:cs="Times New Roman"/>
          <w:b/>
          <w:sz w:val="24"/>
          <w:szCs w:val="24"/>
        </w:rPr>
        <w:t>2.</w:t>
      </w:r>
      <w:r w:rsidRPr="00A15F00">
        <w:rPr>
          <w:rFonts w:ascii="Times New Roman" w:hAnsi="Times New Roman" w:cs="Times New Roman"/>
          <w:sz w:val="24"/>
          <w:szCs w:val="24"/>
        </w:rPr>
        <w:t xml:space="preserve"> Statuti nuk mund të përjashtojë apo të kufizojë të drejtën e ortakut për t'u larguar nga shoqëria dhe të drejtën e shoqërisë për të përjashtuar ortakun.</w:t>
      </w:r>
    </w:p>
    <w:p w:rsidR="00135A86" w:rsidRPr="00A15F00" w:rsidRDefault="00135A86" w:rsidP="00A15F00">
      <w:pPr>
        <w:pStyle w:val="NoSpacing"/>
        <w:jc w:val="both"/>
        <w:rPr>
          <w:rFonts w:ascii="Times New Roman" w:hAnsi="Times New Roman" w:cs="Times New Roman"/>
          <w:sz w:val="24"/>
          <w:szCs w:val="24"/>
        </w:rPr>
      </w:pPr>
    </w:p>
    <w:p w:rsidR="00135A86" w:rsidRPr="006F05E4" w:rsidRDefault="00135A86" w:rsidP="006F05E4">
      <w:pPr>
        <w:pStyle w:val="NoSpacing"/>
        <w:jc w:val="center"/>
        <w:rPr>
          <w:rFonts w:ascii="Times New Roman" w:hAnsi="Times New Roman" w:cs="Times New Roman"/>
          <w:b/>
          <w:sz w:val="24"/>
          <w:szCs w:val="24"/>
        </w:rPr>
      </w:pPr>
      <w:r w:rsidRPr="006F05E4">
        <w:rPr>
          <w:rFonts w:ascii="Times New Roman" w:hAnsi="Times New Roman" w:cs="Times New Roman"/>
          <w:b/>
          <w:sz w:val="24"/>
          <w:szCs w:val="24"/>
        </w:rPr>
        <w:t>Neni 104</w:t>
      </w:r>
    </w:p>
    <w:p w:rsidR="00135A86" w:rsidRPr="006F05E4" w:rsidRDefault="00135A86" w:rsidP="006F05E4">
      <w:pPr>
        <w:pStyle w:val="NoSpacing"/>
        <w:jc w:val="center"/>
        <w:rPr>
          <w:rFonts w:ascii="Times New Roman" w:hAnsi="Times New Roman" w:cs="Times New Roman"/>
          <w:b/>
          <w:sz w:val="24"/>
          <w:szCs w:val="24"/>
        </w:rPr>
      </w:pPr>
      <w:r w:rsidRPr="006F05E4">
        <w:rPr>
          <w:rFonts w:ascii="Times New Roman" w:hAnsi="Times New Roman" w:cs="Times New Roman"/>
          <w:b/>
          <w:sz w:val="24"/>
          <w:szCs w:val="24"/>
        </w:rPr>
        <w:t>Likuidimi në gjendjen e aftësisë paguese</w:t>
      </w:r>
    </w:p>
    <w:p w:rsidR="00135A86" w:rsidRPr="00A15F00" w:rsidRDefault="00135A86" w:rsidP="00A15F00">
      <w:pPr>
        <w:pStyle w:val="NoSpacing"/>
        <w:jc w:val="both"/>
        <w:rPr>
          <w:rFonts w:ascii="Times New Roman" w:hAnsi="Times New Roman" w:cs="Times New Roman"/>
          <w:sz w:val="24"/>
          <w:szCs w:val="24"/>
        </w:rPr>
      </w:pPr>
    </w:p>
    <w:p w:rsidR="00135A86" w:rsidRPr="00A15F00" w:rsidRDefault="00135A86" w:rsidP="00A15F00">
      <w:pPr>
        <w:pStyle w:val="NoSpacing"/>
        <w:jc w:val="both"/>
        <w:rPr>
          <w:rFonts w:ascii="Times New Roman" w:hAnsi="Times New Roman" w:cs="Times New Roman"/>
          <w:sz w:val="24"/>
          <w:szCs w:val="24"/>
        </w:rPr>
      </w:pPr>
      <w:proofErr w:type="gramStart"/>
      <w:r w:rsidRPr="00A15F00">
        <w:rPr>
          <w:rFonts w:ascii="Times New Roman" w:hAnsi="Times New Roman" w:cs="Times New Roman"/>
          <w:sz w:val="24"/>
          <w:szCs w:val="24"/>
        </w:rPr>
        <w:lastRenderedPageBreak/>
        <w:t>Me përjashtim të rasteve kur është nisur një procedurë falimentimi, prishja e shoqërisë me përgjegjësi të kufizuar ka si pasojë hapjen e procedurave të likuidimit në gjendjen e aftësisë paguese, sipas neneve 190 deri në 205 të këtij ligji.</w:t>
      </w:r>
      <w:proofErr w:type="gramEnd"/>
    </w:p>
    <w:p w:rsidR="00135A86" w:rsidRPr="00A15F00" w:rsidRDefault="00135A86" w:rsidP="00A15F00">
      <w:pPr>
        <w:pStyle w:val="NoSpacing"/>
        <w:jc w:val="both"/>
        <w:rPr>
          <w:rFonts w:ascii="Times New Roman" w:hAnsi="Times New Roman" w:cs="Times New Roman"/>
          <w:sz w:val="24"/>
          <w:szCs w:val="24"/>
        </w:rPr>
      </w:pPr>
    </w:p>
    <w:p w:rsidR="00135A86" w:rsidRPr="00A15F00" w:rsidRDefault="00135A86" w:rsidP="006F05E4">
      <w:pPr>
        <w:pStyle w:val="NoSpacing"/>
        <w:jc w:val="center"/>
        <w:rPr>
          <w:rFonts w:ascii="Times New Roman" w:hAnsi="Times New Roman" w:cs="Times New Roman"/>
          <w:sz w:val="24"/>
          <w:szCs w:val="24"/>
        </w:rPr>
      </w:pPr>
      <w:r w:rsidRPr="00A15F00">
        <w:rPr>
          <w:rFonts w:ascii="Times New Roman" w:hAnsi="Times New Roman" w:cs="Times New Roman"/>
          <w:sz w:val="24"/>
          <w:szCs w:val="24"/>
        </w:rPr>
        <w:t>PJESA V</w:t>
      </w:r>
    </w:p>
    <w:p w:rsidR="00135A86" w:rsidRPr="00A15F00" w:rsidRDefault="00135A86" w:rsidP="006F05E4">
      <w:pPr>
        <w:pStyle w:val="NoSpacing"/>
        <w:jc w:val="center"/>
        <w:rPr>
          <w:rFonts w:ascii="Times New Roman" w:hAnsi="Times New Roman" w:cs="Times New Roman"/>
          <w:sz w:val="24"/>
          <w:szCs w:val="24"/>
        </w:rPr>
      </w:pPr>
      <w:r w:rsidRPr="00A15F00">
        <w:rPr>
          <w:rFonts w:ascii="Times New Roman" w:hAnsi="Times New Roman" w:cs="Times New Roman"/>
          <w:sz w:val="24"/>
          <w:szCs w:val="24"/>
        </w:rPr>
        <w:t>SHOQËRITË AKSIONARE</w:t>
      </w:r>
    </w:p>
    <w:p w:rsidR="00135A86" w:rsidRPr="00A15F00" w:rsidRDefault="00135A86" w:rsidP="006F05E4">
      <w:pPr>
        <w:pStyle w:val="NoSpacing"/>
        <w:jc w:val="center"/>
        <w:rPr>
          <w:rFonts w:ascii="Times New Roman" w:hAnsi="Times New Roman" w:cs="Times New Roman"/>
          <w:sz w:val="24"/>
          <w:szCs w:val="24"/>
        </w:rPr>
      </w:pPr>
    </w:p>
    <w:p w:rsidR="00135A86" w:rsidRPr="00A15F00" w:rsidRDefault="006F05E4" w:rsidP="006F05E4">
      <w:pPr>
        <w:pStyle w:val="NoSpacing"/>
        <w:jc w:val="center"/>
        <w:rPr>
          <w:rFonts w:ascii="Times New Roman" w:hAnsi="Times New Roman" w:cs="Times New Roman"/>
          <w:sz w:val="24"/>
          <w:szCs w:val="24"/>
        </w:rPr>
      </w:pPr>
      <w:r>
        <w:rPr>
          <w:rFonts w:ascii="Times New Roman" w:hAnsi="Times New Roman" w:cs="Times New Roman"/>
          <w:sz w:val="24"/>
          <w:szCs w:val="24"/>
        </w:rPr>
        <w:t>TITULLI I</w:t>
      </w:r>
    </w:p>
    <w:p w:rsidR="00135A86" w:rsidRPr="00A15F00" w:rsidRDefault="00135A86" w:rsidP="006F05E4">
      <w:pPr>
        <w:pStyle w:val="NoSpacing"/>
        <w:jc w:val="center"/>
        <w:rPr>
          <w:rFonts w:ascii="Times New Roman" w:hAnsi="Times New Roman" w:cs="Times New Roman"/>
          <w:sz w:val="24"/>
          <w:szCs w:val="24"/>
        </w:rPr>
      </w:pPr>
      <w:r w:rsidRPr="00A15F00">
        <w:rPr>
          <w:rFonts w:ascii="Times New Roman" w:hAnsi="Times New Roman" w:cs="Times New Roman"/>
          <w:sz w:val="24"/>
          <w:szCs w:val="24"/>
        </w:rPr>
        <w:t>DISPOZITA TË PËRGJITHSHME DHE THEMELIMI</w:t>
      </w:r>
    </w:p>
    <w:p w:rsidR="00135A86" w:rsidRPr="00A15F00" w:rsidRDefault="00135A86" w:rsidP="006F05E4">
      <w:pPr>
        <w:pStyle w:val="NoSpacing"/>
        <w:jc w:val="center"/>
        <w:rPr>
          <w:rFonts w:ascii="Times New Roman" w:hAnsi="Times New Roman" w:cs="Times New Roman"/>
          <w:sz w:val="24"/>
          <w:szCs w:val="24"/>
        </w:rPr>
      </w:pPr>
    </w:p>
    <w:p w:rsidR="00135A86" w:rsidRPr="006F05E4" w:rsidRDefault="006F05E4" w:rsidP="006F05E4">
      <w:pPr>
        <w:pStyle w:val="NoSpacing"/>
        <w:jc w:val="center"/>
        <w:rPr>
          <w:rFonts w:ascii="Times New Roman" w:hAnsi="Times New Roman" w:cs="Times New Roman"/>
          <w:b/>
          <w:sz w:val="24"/>
          <w:szCs w:val="24"/>
        </w:rPr>
      </w:pPr>
      <w:r w:rsidRPr="006F05E4">
        <w:rPr>
          <w:rFonts w:ascii="Times New Roman" w:hAnsi="Times New Roman" w:cs="Times New Roman"/>
          <w:b/>
          <w:sz w:val="24"/>
          <w:szCs w:val="24"/>
        </w:rPr>
        <w:t>Neni 105</w:t>
      </w:r>
    </w:p>
    <w:p w:rsidR="00135A86" w:rsidRPr="006F05E4" w:rsidRDefault="00135A86" w:rsidP="006F05E4">
      <w:pPr>
        <w:pStyle w:val="NoSpacing"/>
        <w:jc w:val="center"/>
        <w:rPr>
          <w:rFonts w:ascii="Times New Roman" w:hAnsi="Times New Roman" w:cs="Times New Roman"/>
          <w:b/>
          <w:sz w:val="24"/>
          <w:szCs w:val="24"/>
        </w:rPr>
      </w:pPr>
      <w:r w:rsidRPr="006F05E4">
        <w:rPr>
          <w:rFonts w:ascii="Times New Roman" w:hAnsi="Times New Roman" w:cs="Times New Roman"/>
          <w:b/>
          <w:sz w:val="24"/>
          <w:szCs w:val="24"/>
        </w:rPr>
        <w:t>Përkufizimi dhe llojet</w:t>
      </w:r>
    </w:p>
    <w:p w:rsidR="00135A86" w:rsidRPr="00A15F00" w:rsidRDefault="00135A86" w:rsidP="006F05E4">
      <w:pPr>
        <w:pStyle w:val="NoSpacing"/>
        <w:jc w:val="center"/>
        <w:rPr>
          <w:rFonts w:ascii="Times New Roman" w:hAnsi="Times New Roman" w:cs="Times New Roman"/>
          <w:sz w:val="24"/>
          <w:szCs w:val="24"/>
        </w:rPr>
      </w:pPr>
    </w:p>
    <w:p w:rsidR="00135A86" w:rsidRPr="00A15F00" w:rsidRDefault="00135A86" w:rsidP="00A15F00">
      <w:pPr>
        <w:pStyle w:val="NoSpacing"/>
        <w:jc w:val="both"/>
        <w:rPr>
          <w:rFonts w:ascii="Times New Roman" w:hAnsi="Times New Roman" w:cs="Times New Roman"/>
          <w:sz w:val="24"/>
          <w:szCs w:val="24"/>
        </w:rPr>
      </w:pPr>
      <w:r w:rsidRPr="006F05E4">
        <w:rPr>
          <w:rFonts w:ascii="Times New Roman" w:hAnsi="Times New Roman" w:cs="Times New Roman"/>
          <w:b/>
          <w:sz w:val="24"/>
          <w:szCs w:val="24"/>
        </w:rPr>
        <w:t>1.</w:t>
      </w:r>
      <w:r w:rsidRPr="00A15F00">
        <w:rPr>
          <w:rFonts w:ascii="Times New Roman" w:hAnsi="Times New Roman" w:cs="Times New Roman"/>
          <w:sz w:val="24"/>
          <w:szCs w:val="24"/>
        </w:rPr>
        <w:t xml:space="preserve"> Shoqëria aksionare është një shoqëri tregtare, kapitali i së cilës është i ndarë në aksione të nënshkruara nga themeluesit. </w:t>
      </w:r>
      <w:proofErr w:type="gramStart"/>
      <w:r w:rsidRPr="00A15F00">
        <w:rPr>
          <w:rFonts w:ascii="Times New Roman" w:hAnsi="Times New Roman" w:cs="Times New Roman"/>
          <w:sz w:val="24"/>
          <w:szCs w:val="24"/>
        </w:rPr>
        <w:t>Themeluesit janë persona fizikë ose juridikë, të cilët nuk përgjigjen personalisht për detyrimet e shoqërisë e që mbulojnë humbjet e saj vetëm me vlerën e pashly</w:t>
      </w:r>
      <w:r w:rsidR="006F05E4">
        <w:rPr>
          <w:rFonts w:ascii="Times New Roman" w:hAnsi="Times New Roman" w:cs="Times New Roman"/>
          <w:sz w:val="24"/>
          <w:szCs w:val="24"/>
        </w:rPr>
        <w:t>er të aksioneve të nënshkruara.</w:t>
      </w:r>
      <w:proofErr w:type="gramEnd"/>
    </w:p>
    <w:p w:rsidR="00135A86" w:rsidRPr="00A15F00" w:rsidRDefault="00135A86" w:rsidP="00A15F00">
      <w:pPr>
        <w:pStyle w:val="NoSpacing"/>
        <w:jc w:val="both"/>
        <w:rPr>
          <w:rFonts w:ascii="Times New Roman" w:hAnsi="Times New Roman" w:cs="Times New Roman"/>
          <w:sz w:val="24"/>
          <w:szCs w:val="24"/>
        </w:rPr>
      </w:pPr>
      <w:r w:rsidRPr="006F05E4">
        <w:rPr>
          <w:rFonts w:ascii="Times New Roman" w:hAnsi="Times New Roman" w:cs="Times New Roman"/>
          <w:b/>
          <w:sz w:val="24"/>
          <w:szCs w:val="24"/>
        </w:rPr>
        <w:t>2.</w:t>
      </w:r>
      <w:r w:rsidRPr="00A15F00">
        <w:rPr>
          <w:rFonts w:ascii="Times New Roman" w:hAnsi="Times New Roman" w:cs="Times New Roman"/>
          <w:sz w:val="24"/>
          <w:szCs w:val="24"/>
        </w:rPr>
        <w:t xml:space="preserve"> Shoqëritë aksionare mund të jenë shoqëri me ofertë, private apo publike, në përputhje me dispozitat e ligjit për titujt.</w:t>
      </w:r>
    </w:p>
    <w:p w:rsidR="00135A86" w:rsidRPr="00A15F00" w:rsidRDefault="00135A86" w:rsidP="00A15F00">
      <w:pPr>
        <w:pStyle w:val="NoSpacing"/>
        <w:jc w:val="both"/>
        <w:rPr>
          <w:rFonts w:ascii="Times New Roman" w:hAnsi="Times New Roman" w:cs="Times New Roman"/>
          <w:sz w:val="24"/>
          <w:szCs w:val="24"/>
        </w:rPr>
      </w:pPr>
    </w:p>
    <w:p w:rsidR="00135A86" w:rsidRPr="006F05E4" w:rsidRDefault="00135A86" w:rsidP="006F05E4">
      <w:pPr>
        <w:pStyle w:val="NoSpacing"/>
        <w:jc w:val="center"/>
        <w:rPr>
          <w:rFonts w:ascii="Times New Roman" w:hAnsi="Times New Roman" w:cs="Times New Roman"/>
          <w:b/>
          <w:sz w:val="24"/>
          <w:szCs w:val="24"/>
        </w:rPr>
      </w:pPr>
      <w:r w:rsidRPr="006F05E4">
        <w:rPr>
          <w:rFonts w:ascii="Times New Roman" w:hAnsi="Times New Roman" w:cs="Times New Roman"/>
          <w:b/>
          <w:sz w:val="24"/>
          <w:szCs w:val="24"/>
        </w:rPr>
        <w:t>Neni 106</w:t>
      </w:r>
    </w:p>
    <w:p w:rsidR="00135A86" w:rsidRDefault="00135A86" w:rsidP="006F05E4">
      <w:pPr>
        <w:pStyle w:val="NoSpacing"/>
        <w:jc w:val="center"/>
        <w:rPr>
          <w:rFonts w:ascii="Times New Roman" w:hAnsi="Times New Roman" w:cs="Times New Roman"/>
          <w:b/>
          <w:sz w:val="24"/>
          <w:szCs w:val="24"/>
        </w:rPr>
      </w:pPr>
      <w:r w:rsidRPr="006F05E4">
        <w:rPr>
          <w:rFonts w:ascii="Times New Roman" w:hAnsi="Times New Roman" w:cs="Times New Roman"/>
          <w:b/>
          <w:sz w:val="24"/>
          <w:szCs w:val="24"/>
        </w:rPr>
        <w:t>Regjistrimi</w:t>
      </w:r>
    </w:p>
    <w:p w:rsidR="00745DE1" w:rsidRPr="006F05E4" w:rsidRDefault="00745DE1" w:rsidP="006F05E4">
      <w:pPr>
        <w:pStyle w:val="NoSpacing"/>
        <w:jc w:val="center"/>
        <w:rPr>
          <w:rFonts w:ascii="Times New Roman" w:hAnsi="Times New Roman" w:cs="Times New Roman"/>
          <w:b/>
          <w:sz w:val="24"/>
          <w:szCs w:val="24"/>
        </w:rPr>
      </w:pPr>
      <w:bookmarkStart w:id="0" w:name="_GoBack"/>
      <w:bookmarkEnd w:id="0"/>
    </w:p>
    <w:p w:rsidR="00135A86" w:rsidRPr="00A15F00" w:rsidRDefault="00135A86" w:rsidP="00A15F00">
      <w:pPr>
        <w:pStyle w:val="NoSpacing"/>
        <w:jc w:val="both"/>
        <w:rPr>
          <w:rFonts w:ascii="Times New Roman" w:hAnsi="Times New Roman" w:cs="Times New Roman"/>
          <w:sz w:val="24"/>
          <w:szCs w:val="24"/>
        </w:rPr>
      </w:pPr>
      <w:r w:rsidRPr="006F05E4">
        <w:rPr>
          <w:rFonts w:ascii="Times New Roman" w:hAnsi="Times New Roman" w:cs="Times New Roman"/>
          <w:b/>
          <w:sz w:val="24"/>
          <w:szCs w:val="24"/>
        </w:rPr>
        <w:t>1.</w:t>
      </w:r>
      <w:r w:rsidRPr="00A15F00">
        <w:rPr>
          <w:rFonts w:ascii="Times New Roman" w:hAnsi="Times New Roman" w:cs="Times New Roman"/>
          <w:sz w:val="24"/>
          <w:szCs w:val="24"/>
        </w:rPr>
        <w:t xml:space="preserve"> Shoqëritë aksionare regjistrohen sipas neneve 26, 28, 32 e 36 të ligjit nr.9723, datë 3.5.2007 "Për Qend</w:t>
      </w:r>
      <w:r w:rsidR="006F05E4">
        <w:rPr>
          <w:rFonts w:ascii="Times New Roman" w:hAnsi="Times New Roman" w:cs="Times New Roman"/>
          <w:sz w:val="24"/>
          <w:szCs w:val="24"/>
        </w:rPr>
        <w:t>rën Kombëtare të Regjistrimit".</w:t>
      </w:r>
    </w:p>
    <w:p w:rsidR="00135A86" w:rsidRPr="00A15F00" w:rsidRDefault="00135A86" w:rsidP="00A15F00">
      <w:pPr>
        <w:pStyle w:val="NoSpacing"/>
        <w:jc w:val="both"/>
        <w:rPr>
          <w:rFonts w:ascii="Times New Roman" w:hAnsi="Times New Roman" w:cs="Times New Roman"/>
          <w:sz w:val="24"/>
          <w:szCs w:val="24"/>
        </w:rPr>
      </w:pPr>
      <w:r w:rsidRPr="006F05E4">
        <w:rPr>
          <w:rFonts w:ascii="Times New Roman" w:hAnsi="Times New Roman" w:cs="Times New Roman"/>
          <w:b/>
          <w:sz w:val="24"/>
          <w:szCs w:val="24"/>
        </w:rPr>
        <w:t>2.</w:t>
      </w:r>
      <w:r w:rsidRPr="00A15F00">
        <w:rPr>
          <w:rFonts w:ascii="Times New Roman" w:hAnsi="Times New Roman" w:cs="Times New Roman"/>
          <w:sz w:val="24"/>
          <w:szCs w:val="24"/>
        </w:rPr>
        <w:t xml:space="preserve"> Nëse shoqëria krijon një faqe të saj në internet, të dhënat, të cilat regjistrohen pranë Qendrës Kombëtare të Regjistrimit, publikohen në këtë faqe dhe u vihen në dispozicion personave të interesuar.</w:t>
      </w:r>
    </w:p>
    <w:p w:rsidR="00135A86" w:rsidRPr="00A15F00" w:rsidRDefault="00135A86" w:rsidP="00A15F00">
      <w:pPr>
        <w:pStyle w:val="NoSpacing"/>
        <w:jc w:val="both"/>
        <w:rPr>
          <w:rFonts w:ascii="Times New Roman" w:hAnsi="Times New Roman" w:cs="Times New Roman"/>
          <w:sz w:val="24"/>
          <w:szCs w:val="24"/>
        </w:rPr>
      </w:pPr>
    </w:p>
    <w:p w:rsidR="00135A86" w:rsidRPr="006F05E4" w:rsidRDefault="00135A86" w:rsidP="006F05E4">
      <w:pPr>
        <w:pStyle w:val="NoSpacing"/>
        <w:jc w:val="center"/>
        <w:rPr>
          <w:rFonts w:ascii="Times New Roman" w:hAnsi="Times New Roman" w:cs="Times New Roman"/>
          <w:b/>
          <w:sz w:val="24"/>
          <w:szCs w:val="24"/>
        </w:rPr>
      </w:pPr>
      <w:r w:rsidRPr="006F05E4">
        <w:rPr>
          <w:rFonts w:ascii="Times New Roman" w:hAnsi="Times New Roman" w:cs="Times New Roman"/>
          <w:b/>
          <w:sz w:val="24"/>
          <w:szCs w:val="24"/>
        </w:rPr>
        <w:t>Neni 107</w:t>
      </w:r>
    </w:p>
    <w:p w:rsidR="00135A86" w:rsidRPr="006F05E4" w:rsidRDefault="00135A86" w:rsidP="006F05E4">
      <w:pPr>
        <w:pStyle w:val="NoSpacing"/>
        <w:jc w:val="center"/>
        <w:rPr>
          <w:rFonts w:ascii="Times New Roman" w:hAnsi="Times New Roman" w:cs="Times New Roman"/>
          <w:b/>
          <w:sz w:val="24"/>
          <w:szCs w:val="24"/>
        </w:rPr>
      </w:pPr>
      <w:r w:rsidRPr="006F05E4">
        <w:rPr>
          <w:rFonts w:ascii="Times New Roman" w:hAnsi="Times New Roman" w:cs="Times New Roman"/>
          <w:b/>
          <w:sz w:val="24"/>
          <w:szCs w:val="24"/>
        </w:rPr>
        <w:t>Kapitali minimal</w:t>
      </w:r>
    </w:p>
    <w:p w:rsidR="00135A86" w:rsidRPr="006F05E4" w:rsidRDefault="00135A86" w:rsidP="006F05E4">
      <w:pPr>
        <w:pStyle w:val="NoSpacing"/>
        <w:jc w:val="center"/>
        <w:rPr>
          <w:rFonts w:ascii="Times New Roman" w:hAnsi="Times New Roman" w:cs="Times New Roman"/>
          <w:b/>
          <w:sz w:val="24"/>
          <w:szCs w:val="24"/>
        </w:rPr>
      </w:pPr>
    </w:p>
    <w:p w:rsidR="00135A86" w:rsidRPr="00A15F00" w:rsidRDefault="00135A86" w:rsidP="00A15F00">
      <w:pPr>
        <w:pStyle w:val="NoSpacing"/>
        <w:jc w:val="both"/>
        <w:rPr>
          <w:rFonts w:ascii="Times New Roman" w:hAnsi="Times New Roman" w:cs="Times New Roman"/>
          <w:sz w:val="24"/>
          <w:szCs w:val="24"/>
        </w:rPr>
      </w:pPr>
      <w:r w:rsidRPr="006F05E4">
        <w:rPr>
          <w:rFonts w:ascii="Times New Roman" w:hAnsi="Times New Roman" w:cs="Times New Roman"/>
          <w:b/>
          <w:sz w:val="24"/>
          <w:szCs w:val="24"/>
        </w:rPr>
        <w:t>1.</w:t>
      </w:r>
      <w:r w:rsidR="003E7AE7">
        <w:rPr>
          <w:rFonts w:ascii="Times New Roman" w:hAnsi="Times New Roman" w:cs="Times New Roman"/>
          <w:b/>
          <w:sz w:val="24"/>
          <w:szCs w:val="24"/>
        </w:rPr>
        <w:t xml:space="preserve"> </w:t>
      </w:r>
      <w:r w:rsidRPr="003E7AE7">
        <w:rPr>
          <w:rFonts w:ascii="Times New Roman" w:hAnsi="Times New Roman" w:cs="Times New Roman"/>
          <w:sz w:val="24"/>
          <w:szCs w:val="24"/>
        </w:rPr>
        <w:t>Shoqëria aksionare me ofertë private nuk mund të ketë një kapital më të vogël se 3 500 000 lekë.</w:t>
      </w:r>
    </w:p>
    <w:p w:rsidR="00135A86" w:rsidRPr="00A15F00" w:rsidRDefault="00135A86" w:rsidP="00A15F00">
      <w:pPr>
        <w:pStyle w:val="NoSpacing"/>
        <w:jc w:val="both"/>
        <w:rPr>
          <w:rFonts w:ascii="Times New Roman" w:hAnsi="Times New Roman" w:cs="Times New Roman"/>
          <w:sz w:val="24"/>
          <w:szCs w:val="24"/>
        </w:rPr>
      </w:pPr>
      <w:r w:rsidRPr="006F05E4">
        <w:rPr>
          <w:rFonts w:ascii="Times New Roman" w:hAnsi="Times New Roman" w:cs="Times New Roman"/>
          <w:b/>
          <w:sz w:val="24"/>
          <w:szCs w:val="24"/>
        </w:rPr>
        <w:t>2.</w:t>
      </w:r>
      <w:r w:rsidRPr="00A15F00">
        <w:rPr>
          <w:rFonts w:ascii="Times New Roman" w:hAnsi="Times New Roman" w:cs="Times New Roman"/>
          <w:sz w:val="24"/>
          <w:szCs w:val="24"/>
        </w:rPr>
        <w:t xml:space="preserve"> Shoqëria aksionare me ofertë publike nuk mund të këtë një kapital më të vogël se 10 000 000 lekë.</w:t>
      </w:r>
    </w:p>
    <w:p w:rsidR="00135A86" w:rsidRPr="00A15F00" w:rsidRDefault="00135A86" w:rsidP="00A15F00">
      <w:pPr>
        <w:pStyle w:val="NoSpacing"/>
        <w:jc w:val="both"/>
        <w:rPr>
          <w:rFonts w:ascii="Times New Roman" w:hAnsi="Times New Roman" w:cs="Times New Roman"/>
          <w:sz w:val="24"/>
          <w:szCs w:val="24"/>
        </w:rPr>
      </w:pPr>
    </w:p>
    <w:p w:rsidR="00135A86" w:rsidRPr="006F05E4" w:rsidRDefault="00135A86" w:rsidP="006F05E4">
      <w:pPr>
        <w:pStyle w:val="NoSpacing"/>
        <w:jc w:val="center"/>
        <w:rPr>
          <w:rFonts w:ascii="Times New Roman" w:hAnsi="Times New Roman" w:cs="Times New Roman"/>
          <w:b/>
          <w:sz w:val="24"/>
          <w:szCs w:val="24"/>
        </w:rPr>
      </w:pPr>
      <w:r w:rsidRPr="006F05E4">
        <w:rPr>
          <w:rFonts w:ascii="Times New Roman" w:hAnsi="Times New Roman" w:cs="Times New Roman"/>
          <w:b/>
          <w:sz w:val="24"/>
          <w:szCs w:val="24"/>
        </w:rPr>
        <w:t>Neni 108</w:t>
      </w:r>
    </w:p>
    <w:p w:rsidR="00135A86" w:rsidRPr="006F05E4" w:rsidRDefault="00135A86" w:rsidP="006F05E4">
      <w:pPr>
        <w:pStyle w:val="NoSpacing"/>
        <w:jc w:val="center"/>
        <w:rPr>
          <w:rFonts w:ascii="Times New Roman" w:hAnsi="Times New Roman" w:cs="Times New Roman"/>
          <w:b/>
          <w:sz w:val="24"/>
          <w:szCs w:val="24"/>
        </w:rPr>
      </w:pPr>
      <w:r w:rsidRPr="006F05E4">
        <w:rPr>
          <w:rFonts w:ascii="Times New Roman" w:hAnsi="Times New Roman" w:cs="Times New Roman"/>
          <w:b/>
          <w:sz w:val="24"/>
          <w:szCs w:val="24"/>
        </w:rPr>
        <w:t>Llojet e kontributeve</w:t>
      </w:r>
    </w:p>
    <w:p w:rsidR="00135A86" w:rsidRPr="00A15F00" w:rsidRDefault="00135A86" w:rsidP="00A15F00">
      <w:pPr>
        <w:pStyle w:val="NoSpacing"/>
        <w:jc w:val="both"/>
        <w:rPr>
          <w:rFonts w:ascii="Times New Roman" w:hAnsi="Times New Roman" w:cs="Times New Roman"/>
          <w:sz w:val="24"/>
          <w:szCs w:val="24"/>
        </w:rPr>
      </w:pPr>
    </w:p>
    <w:p w:rsidR="00135A86" w:rsidRPr="00A15F00" w:rsidRDefault="00135A86" w:rsidP="00A15F00">
      <w:pPr>
        <w:pStyle w:val="NoSpacing"/>
        <w:jc w:val="both"/>
        <w:rPr>
          <w:rFonts w:ascii="Times New Roman" w:hAnsi="Times New Roman" w:cs="Times New Roman"/>
          <w:sz w:val="24"/>
          <w:szCs w:val="24"/>
        </w:rPr>
      </w:pPr>
      <w:proofErr w:type="gramStart"/>
      <w:r w:rsidRPr="00A15F00">
        <w:rPr>
          <w:rFonts w:ascii="Times New Roman" w:hAnsi="Times New Roman" w:cs="Times New Roman"/>
          <w:sz w:val="24"/>
          <w:szCs w:val="24"/>
        </w:rPr>
        <w:t>Kontributet e aksionarëve mund të jenë në para apo në natyrë (pasuri të luajtshme apo të paluajtshme ose në të drejta të vlerësueshme në para).Kontributet e aksionarëve nuk mund të jenë në punë apo në shërbime.</w:t>
      </w:r>
      <w:proofErr w:type="gramEnd"/>
    </w:p>
    <w:p w:rsidR="00135A86" w:rsidRPr="00A15F00" w:rsidRDefault="00135A86" w:rsidP="00A15F00">
      <w:pPr>
        <w:pStyle w:val="NoSpacing"/>
        <w:jc w:val="both"/>
        <w:rPr>
          <w:rFonts w:ascii="Times New Roman" w:hAnsi="Times New Roman" w:cs="Times New Roman"/>
          <w:sz w:val="24"/>
          <w:szCs w:val="24"/>
        </w:rPr>
      </w:pPr>
    </w:p>
    <w:p w:rsidR="00135A86" w:rsidRPr="006F05E4" w:rsidRDefault="00135A86" w:rsidP="006F05E4">
      <w:pPr>
        <w:pStyle w:val="NoSpacing"/>
        <w:jc w:val="center"/>
        <w:rPr>
          <w:rFonts w:ascii="Times New Roman" w:hAnsi="Times New Roman" w:cs="Times New Roman"/>
          <w:b/>
          <w:sz w:val="24"/>
          <w:szCs w:val="24"/>
        </w:rPr>
      </w:pPr>
      <w:r w:rsidRPr="006F05E4">
        <w:rPr>
          <w:rFonts w:ascii="Times New Roman" w:hAnsi="Times New Roman" w:cs="Times New Roman"/>
          <w:b/>
          <w:sz w:val="24"/>
          <w:szCs w:val="24"/>
        </w:rPr>
        <w:t>Neni 109</w:t>
      </w:r>
    </w:p>
    <w:p w:rsidR="00135A86" w:rsidRPr="006F05E4" w:rsidRDefault="00135A86" w:rsidP="006F05E4">
      <w:pPr>
        <w:pStyle w:val="NoSpacing"/>
        <w:jc w:val="center"/>
        <w:rPr>
          <w:rFonts w:ascii="Times New Roman" w:hAnsi="Times New Roman" w:cs="Times New Roman"/>
          <w:b/>
          <w:sz w:val="24"/>
          <w:szCs w:val="24"/>
        </w:rPr>
      </w:pPr>
      <w:r w:rsidRPr="006F05E4">
        <w:rPr>
          <w:rFonts w:ascii="Times New Roman" w:hAnsi="Times New Roman" w:cs="Times New Roman"/>
          <w:b/>
          <w:sz w:val="24"/>
          <w:szCs w:val="24"/>
        </w:rPr>
        <w:t>Vlera nominale dhe emetimi i aksioneve</w:t>
      </w:r>
    </w:p>
    <w:p w:rsidR="00135A86" w:rsidRPr="00A15F00" w:rsidRDefault="00135A86" w:rsidP="00A15F00">
      <w:pPr>
        <w:pStyle w:val="NoSpacing"/>
        <w:jc w:val="both"/>
        <w:rPr>
          <w:rFonts w:ascii="Times New Roman" w:hAnsi="Times New Roman" w:cs="Times New Roman"/>
          <w:sz w:val="24"/>
          <w:szCs w:val="24"/>
        </w:rPr>
      </w:pPr>
    </w:p>
    <w:p w:rsidR="00135A86" w:rsidRPr="00A15F00" w:rsidRDefault="00135A86" w:rsidP="00A15F00">
      <w:pPr>
        <w:pStyle w:val="NoSpacing"/>
        <w:jc w:val="both"/>
        <w:rPr>
          <w:rFonts w:ascii="Times New Roman" w:hAnsi="Times New Roman" w:cs="Times New Roman"/>
          <w:sz w:val="24"/>
          <w:szCs w:val="24"/>
        </w:rPr>
      </w:pPr>
      <w:r w:rsidRPr="006F05E4">
        <w:rPr>
          <w:rFonts w:ascii="Times New Roman" w:hAnsi="Times New Roman" w:cs="Times New Roman"/>
          <w:b/>
          <w:sz w:val="24"/>
          <w:szCs w:val="24"/>
        </w:rPr>
        <w:lastRenderedPageBreak/>
        <w:t>1.</w:t>
      </w:r>
      <w:r w:rsidRPr="00A15F00">
        <w:rPr>
          <w:rFonts w:ascii="Times New Roman" w:hAnsi="Times New Roman" w:cs="Times New Roman"/>
          <w:sz w:val="24"/>
          <w:szCs w:val="24"/>
        </w:rPr>
        <w:t xml:space="preserve"> Çdo aksio</w:t>
      </w:r>
      <w:r w:rsidR="006F05E4">
        <w:rPr>
          <w:rFonts w:ascii="Times New Roman" w:hAnsi="Times New Roman" w:cs="Times New Roman"/>
          <w:sz w:val="24"/>
          <w:szCs w:val="24"/>
        </w:rPr>
        <w:t>n ka të njëjtën vlerë nominale.</w:t>
      </w:r>
    </w:p>
    <w:p w:rsidR="00135A86" w:rsidRPr="00A15F00" w:rsidRDefault="00135A86" w:rsidP="00A15F00">
      <w:pPr>
        <w:pStyle w:val="NoSpacing"/>
        <w:jc w:val="both"/>
        <w:rPr>
          <w:rFonts w:ascii="Times New Roman" w:hAnsi="Times New Roman" w:cs="Times New Roman"/>
          <w:sz w:val="24"/>
          <w:szCs w:val="24"/>
        </w:rPr>
      </w:pPr>
      <w:r w:rsidRPr="006F05E4">
        <w:rPr>
          <w:rFonts w:ascii="Times New Roman" w:hAnsi="Times New Roman" w:cs="Times New Roman"/>
          <w:b/>
          <w:sz w:val="24"/>
          <w:szCs w:val="24"/>
        </w:rPr>
        <w:t>2.</w:t>
      </w:r>
      <w:r w:rsidRPr="00A15F00">
        <w:rPr>
          <w:rFonts w:ascii="Times New Roman" w:hAnsi="Times New Roman" w:cs="Times New Roman"/>
          <w:sz w:val="24"/>
          <w:szCs w:val="24"/>
        </w:rPr>
        <w:t xml:space="preserve"> Aksionet nuk mund të emetohen përpara regjistrimit të shoqërisë pranë Qendrës Kombëtare të Regjistrimit. </w:t>
      </w:r>
      <w:proofErr w:type="gramStart"/>
      <w:r w:rsidRPr="00A15F00">
        <w:rPr>
          <w:rFonts w:ascii="Times New Roman" w:hAnsi="Times New Roman" w:cs="Times New Roman"/>
          <w:sz w:val="24"/>
          <w:szCs w:val="24"/>
        </w:rPr>
        <w:t>Aksionet e emetuara më parë janë të pavlefshme.Themeluesit përgjigjen në mënyrë solidare për dëmet e shkaktuara ndaj zotëruesve të aksioneve, me emetim të p</w:t>
      </w:r>
      <w:r w:rsidR="006F05E4">
        <w:rPr>
          <w:rFonts w:ascii="Times New Roman" w:hAnsi="Times New Roman" w:cs="Times New Roman"/>
          <w:sz w:val="24"/>
          <w:szCs w:val="24"/>
        </w:rPr>
        <w:t>arakohshëm.</w:t>
      </w:r>
      <w:proofErr w:type="gramEnd"/>
    </w:p>
    <w:p w:rsidR="00135A86" w:rsidRPr="00A15F00" w:rsidRDefault="00135A86" w:rsidP="00A15F00">
      <w:pPr>
        <w:pStyle w:val="NoSpacing"/>
        <w:jc w:val="both"/>
        <w:rPr>
          <w:rFonts w:ascii="Times New Roman" w:hAnsi="Times New Roman" w:cs="Times New Roman"/>
          <w:sz w:val="24"/>
          <w:szCs w:val="24"/>
        </w:rPr>
      </w:pPr>
      <w:r w:rsidRPr="006F05E4">
        <w:rPr>
          <w:rFonts w:ascii="Times New Roman" w:hAnsi="Times New Roman" w:cs="Times New Roman"/>
          <w:b/>
          <w:sz w:val="24"/>
          <w:szCs w:val="24"/>
        </w:rPr>
        <w:t>3.</w:t>
      </w:r>
      <w:r w:rsidRPr="00A15F00">
        <w:rPr>
          <w:rFonts w:ascii="Times New Roman" w:hAnsi="Times New Roman" w:cs="Times New Roman"/>
          <w:sz w:val="24"/>
          <w:szCs w:val="24"/>
        </w:rPr>
        <w:t xml:space="preserve"> Të drejtat e lidhura me aksionet nuk mund të transferohen përpara regjistrimit të shoqërisë pranë Qendrës Kombëtare të Regjistrimit.</w:t>
      </w:r>
    </w:p>
    <w:p w:rsidR="00135A86" w:rsidRPr="00A15F00" w:rsidRDefault="00135A86" w:rsidP="00A15F00">
      <w:pPr>
        <w:pStyle w:val="NoSpacing"/>
        <w:jc w:val="both"/>
        <w:rPr>
          <w:rFonts w:ascii="Times New Roman" w:hAnsi="Times New Roman" w:cs="Times New Roman"/>
          <w:sz w:val="24"/>
          <w:szCs w:val="24"/>
        </w:rPr>
      </w:pPr>
    </w:p>
    <w:p w:rsidR="00135A86" w:rsidRPr="006F05E4" w:rsidRDefault="00135A86" w:rsidP="006F05E4">
      <w:pPr>
        <w:pStyle w:val="NoSpacing"/>
        <w:jc w:val="center"/>
        <w:rPr>
          <w:rFonts w:ascii="Times New Roman" w:hAnsi="Times New Roman" w:cs="Times New Roman"/>
          <w:b/>
          <w:sz w:val="24"/>
          <w:szCs w:val="24"/>
        </w:rPr>
      </w:pPr>
      <w:r w:rsidRPr="006F05E4">
        <w:rPr>
          <w:rFonts w:ascii="Times New Roman" w:hAnsi="Times New Roman" w:cs="Times New Roman"/>
          <w:b/>
          <w:sz w:val="24"/>
          <w:szCs w:val="24"/>
        </w:rPr>
        <w:t>Neni 110</w:t>
      </w:r>
    </w:p>
    <w:p w:rsidR="00135A86" w:rsidRPr="006F05E4" w:rsidRDefault="00135A86" w:rsidP="006F05E4">
      <w:pPr>
        <w:pStyle w:val="NoSpacing"/>
        <w:jc w:val="center"/>
        <w:rPr>
          <w:rFonts w:ascii="Times New Roman" w:hAnsi="Times New Roman" w:cs="Times New Roman"/>
          <w:b/>
          <w:sz w:val="24"/>
          <w:szCs w:val="24"/>
        </w:rPr>
      </w:pPr>
      <w:r w:rsidRPr="006F05E4">
        <w:rPr>
          <w:rFonts w:ascii="Times New Roman" w:hAnsi="Times New Roman" w:cs="Times New Roman"/>
          <w:b/>
          <w:sz w:val="24"/>
          <w:szCs w:val="24"/>
        </w:rPr>
        <w:t>Vlera e aksioneve të emetuara</w:t>
      </w:r>
    </w:p>
    <w:p w:rsidR="00135A86" w:rsidRPr="00A15F00" w:rsidRDefault="00135A86" w:rsidP="00A15F00">
      <w:pPr>
        <w:pStyle w:val="NoSpacing"/>
        <w:jc w:val="both"/>
        <w:rPr>
          <w:rFonts w:ascii="Times New Roman" w:hAnsi="Times New Roman" w:cs="Times New Roman"/>
          <w:sz w:val="24"/>
          <w:szCs w:val="24"/>
        </w:rPr>
      </w:pPr>
    </w:p>
    <w:p w:rsidR="00135A86" w:rsidRPr="00A15F00" w:rsidRDefault="00135A86" w:rsidP="00A15F00">
      <w:pPr>
        <w:pStyle w:val="NoSpacing"/>
        <w:jc w:val="both"/>
        <w:rPr>
          <w:rFonts w:ascii="Times New Roman" w:hAnsi="Times New Roman" w:cs="Times New Roman"/>
          <w:sz w:val="24"/>
          <w:szCs w:val="24"/>
        </w:rPr>
      </w:pPr>
      <w:r w:rsidRPr="006F05E4">
        <w:rPr>
          <w:rFonts w:ascii="Times New Roman" w:hAnsi="Times New Roman" w:cs="Times New Roman"/>
          <w:b/>
          <w:sz w:val="24"/>
          <w:szCs w:val="24"/>
        </w:rPr>
        <w:t>1.</w:t>
      </w:r>
      <w:r w:rsidRPr="00A15F00">
        <w:rPr>
          <w:rFonts w:ascii="Times New Roman" w:hAnsi="Times New Roman" w:cs="Times New Roman"/>
          <w:sz w:val="24"/>
          <w:szCs w:val="24"/>
        </w:rPr>
        <w:t xml:space="preserve"> Vlera e përgjithshme nominale e aksioneve të emetuara nuk mund të jetë më e vogël se kapitali i regjistruar i shoqërisë. </w:t>
      </w:r>
      <w:proofErr w:type="gramStart"/>
      <w:r w:rsidRPr="00A15F00">
        <w:rPr>
          <w:rFonts w:ascii="Times New Roman" w:hAnsi="Times New Roman" w:cs="Times New Roman"/>
          <w:sz w:val="24"/>
          <w:szCs w:val="24"/>
        </w:rPr>
        <w:t>Rrjedhimisht, shoqëria nuk mund të emetojë e të ofrojë për nënshkrim aksione me çmim nën vlerën e tyre nominale.</w:t>
      </w:r>
      <w:proofErr w:type="gramEnd"/>
    </w:p>
    <w:p w:rsidR="00135A86" w:rsidRPr="00A15F00" w:rsidRDefault="00135A86" w:rsidP="00A15F00">
      <w:pPr>
        <w:pStyle w:val="NoSpacing"/>
        <w:jc w:val="both"/>
        <w:rPr>
          <w:rFonts w:ascii="Times New Roman" w:hAnsi="Times New Roman" w:cs="Times New Roman"/>
          <w:sz w:val="24"/>
          <w:szCs w:val="24"/>
        </w:rPr>
      </w:pPr>
      <w:r w:rsidRPr="006F05E4">
        <w:rPr>
          <w:rFonts w:ascii="Times New Roman" w:hAnsi="Times New Roman" w:cs="Times New Roman"/>
          <w:b/>
          <w:sz w:val="24"/>
          <w:szCs w:val="24"/>
        </w:rPr>
        <w:t>2.</w:t>
      </w:r>
      <w:r w:rsidRPr="00A15F00">
        <w:rPr>
          <w:rFonts w:ascii="Times New Roman" w:hAnsi="Times New Roman" w:cs="Times New Roman"/>
          <w:sz w:val="24"/>
          <w:szCs w:val="24"/>
        </w:rPr>
        <w:t xml:space="preserve"> Shoqëria mund të emetojë e të ofrojë për nënshkrim aksione me çmim më të lartë se vlera e tyre nominale.</w:t>
      </w:r>
    </w:p>
    <w:p w:rsidR="00135A86" w:rsidRPr="00A15F00" w:rsidRDefault="00135A86" w:rsidP="00A15F00">
      <w:pPr>
        <w:pStyle w:val="NoSpacing"/>
        <w:jc w:val="both"/>
        <w:rPr>
          <w:rFonts w:ascii="Times New Roman" w:hAnsi="Times New Roman" w:cs="Times New Roman"/>
          <w:sz w:val="24"/>
          <w:szCs w:val="24"/>
        </w:rPr>
      </w:pPr>
    </w:p>
    <w:p w:rsidR="00135A86" w:rsidRPr="006F05E4" w:rsidRDefault="00135A86" w:rsidP="006F05E4">
      <w:pPr>
        <w:pStyle w:val="NoSpacing"/>
        <w:jc w:val="center"/>
        <w:rPr>
          <w:rFonts w:ascii="Times New Roman" w:hAnsi="Times New Roman" w:cs="Times New Roman"/>
          <w:b/>
          <w:sz w:val="24"/>
          <w:szCs w:val="24"/>
        </w:rPr>
      </w:pPr>
      <w:r w:rsidRPr="006F05E4">
        <w:rPr>
          <w:rFonts w:ascii="Times New Roman" w:hAnsi="Times New Roman" w:cs="Times New Roman"/>
          <w:b/>
          <w:sz w:val="24"/>
          <w:szCs w:val="24"/>
        </w:rPr>
        <w:t>Neni 111</w:t>
      </w:r>
    </w:p>
    <w:p w:rsidR="00135A86" w:rsidRPr="006F05E4" w:rsidRDefault="00135A86" w:rsidP="006F05E4">
      <w:pPr>
        <w:pStyle w:val="NoSpacing"/>
        <w:jc w:val="center"/>
        <w:rPr>
          <w:rFonts w:ascii="Times New Roman" w:hAnsi="Times New Roman" w:cs="Times New Roman"/>
          <w:b/>
          <w:sz w:val="24"/>
          <w:szCs w:val="24"/>
        </w:rPr>
      </w:pPr>
      <w:r w:rsidRPr="006F05E4">
        <w:rPr>
          <w:rFonts w:ascii="Times New Roman" w:hAnsi="Times New Roman" w:cs="Times New Roman"/>
          <w:b/>
          <w:sz w:val="24"/>
          <w:szCs w:val="24"/>
        </w:rPr>
        <w:t>Kostot e themelimit</w:t>
      </w:r>
    </w:p>
    <w:p w:rsidR="00135A86" w:rsidRPr="00A15F00" w:rsidRDefault="00135A86" w:rsidP="00A15F00">
      <w:pPr>
        <w:pStyle w:val="NoSpacing"/>
        <w:jc w:val="both"/>
        <w:rPr>
          <w:rFonts w:ascii="Times New Roman" w:hAnsi="Times New Roman" w:cs="Times New Roman"/>
          <w:sz w:val="24"/>
          <w:szCs w:val="24"/>
        </w:rPr>
      </w:pPr>
    </w:p>
    <w:p w:rsidR="006F05E4" w:rsidRDefault="00135A86" w:rsidP="00A15F00">
      <w:pPr>
        <w:pStyle w:val="NoSpacing"/>
        <w:jc w:val="both"/>
        <w:rPr>
          <w:rFonts w:ascii="Times New Roman" w:hAnsi="Times New Roman" w:cs="Times New Roman"/>
          <w:sz w:val="24"/>
          <w:szCs w:val="24"/>
        </w:rPr>
      </w:pPr>
      <w:r w:rsidRPr="006F05E4">
        <w:rPr>
          <w:rFonts w:ascii="Times New Roman" w:hAnsi="Times New Roman" w:cs="Times New Roman"/>
          <w:b/>
          <w:sz w:val="24"/>
          <w:szCs w:val="24"/>
        </w:rPr>
        <w:t>1.</w:t>
      </w:r>
      <w:r w:rsidRPr="00A15F00">
        <w:rPr>
          <w:rFonts w:ascii="Times New Roman" w:hAnsi="Times New Roman" w:cs="Times New Roman"/>
          <w:sz w:val="24"/>
          <w:szCs w:val="24"/>
        </w:rPr>
        <w:t xml:space="preserve"> Themeluesit mund t'i kërkojnë shoqërisë rimbursimin e kostove të themelimit, deri në vlerën më të lartë, të parashikuar në statut.</w:t>
      </w:r>
    </w:p>
    <w:p w:rsidR="00135A86" w:rsidRPr="00A15F00" w:rsidRDefault="00135A86" w:rsidP="00A15F00">
      <w:pPr>
        <w:pStyle w:val="NoSpacing"/>
        <w:jc w:val="both"/>
        <w:rPr>
          <w:rFonts w:ascii="Times New Roman" w:hAnsi="Times New Roman" w:cs="Times New Roman"/>
          <w:sz w:val="24"/>
          <w:szCs w:val="24"/>
        </w:rPr>
      </w:pPr>
      <w:r w:rsidRPr="006F05E4">
        <w:rPr>
          <w:rFonts w:ascii="Times New Roman" w:hAnsi="Times New Roman" w:cs="Times New Roman"/>
          <w:b/>
          <w:sz w:val="24"/>
          <w:szCs w:val="24"/>
        </w:rPr>
        <w:t>2.</w:t>
      </w:r>
      <w:r w:rsidRPr="00A15F00">
        <w:rPr>
          <w:rFonts w:ascii="Times New Roman" w:hAnsi="Times New Roman" w:cs="Times New Roman"/>
          <w:sz w:val="24"/>
          <w:szCs w:val="24"/>
        </w:rPr>
        <w:t xml:space="preserve"> Kostot e themelimit u paguhen themeluesve nga fitimet, që realizon shoqëria. </w:t>
      </w:r>
      <w:proofErr w:type="gramStart"/>
      <w:r w:rsidRPr="00A15F00">
        <w:rPr>
          <w:rFonts w:ascii="Times New Roman" w:hAnsi="Times New Roman" w:cs="Times New Roman"/>
          <w:sz w:val="24"/>
          <w:szCs w:val="24"/>
        </w:rPr>
        <w:t>Përveç se kur parashikohet ndryshe në statut, aksionarët mund të vendosin që rimbursimi i kostove të themelimit të këtë përparësi gjatë shpërndarjes së fitimeve.</w:t>
      </w:r>
      <w:proofErr w:type="gramEnd"/>
    </w:p>
    <w:p w:rsidR="00135A86" w:rsidRPr="00A15F00" w:rsidRDefault="00135A86" w:rsidP="00A15F00">
      <w:pPr>
        <w:pStyle w:val="NoSpacing"/>
        <w:jc w:val="both"/>
        <w:rPr>
          <w:rFonts w:ascii="Times New Roman" w:hAnsi="Times New Roman" w:cs="Times New Roman"/>
          <w:sz w:val="24"/>
          <w:szCs w:val="24"/>
        </w:rPr>
      </w:pPr>
    </w:p>
    <w:p w:rsidR="00135A86" w:rsidRPr="006F05E4" w:rsidRDefault="00135A86" w:rsidP="006F05E4">
      <w:pPr>
        <w:pStyle w:val="NoSpacing"/>
        <w:jc w:val="center"/>
        <w:rPr>
          <w:rFonts w:ascii="Times New Roman" w:hAnsi="Times New Roman" w:cs="Times New Roman"/>
          <w:b/>
          <w:sz w:val="24"/>
          <w:szCs w:val="24"/>
        </w:rPr>
      </w:pPr>
      <w:r w:rsidRPr="006F05E4">
        <w:rPr>
          <w:rFonts w:ascii="Times New Roman" w:hAnsi="Times New Roman" w:cs="Times New Roman"/>
          <w:b/>
          <w:sz w:val="24"/>
          <w:szCs w:val="24"/>
        </w:rPr>
        <w:t>Neni 112</w:t>
      </w:r>
    </w:p>
    <w:p w:rsidR="00135A86" w:rsidRPr="006F05E4" w:rsidRDefault="00135A86" w:rsidP="006F05E4">
      <w:pPr>
        <w:pStyle w:val="NoSpacing"/>
        <w:jc w:val="center"/>
        <w:rPr>
          <w:rFonts w:ascii="Times New Roman" w:hAnsi="Times New Roman" w:cs="Times New Roman"/>
          <w:b/>
          <w:sz w:val="24"/>
          <w:szCs w:val="24"/>
        </w:rPr>
      </w:pPr>
      <w:r w:rsidRPr="006F05E4">
        <w:rPr>
          <w:rFonts w:ascii="Times New Roman" w:hAnsi="Times New Roman" w:cs="Times New Roman"/>
          <w:b/>
          <w:sz w:val="24"/>
          <w:szCs w:val="24"/>
        </w:rPr>
        <w:t>Kontributet në natyrë</w:t>
      </w:r>
    </w:p>
    <w:p w:rsidR="00135A86" w:rsidRPr="006F05E4" w:rsidRDefault="00135A86" w:rsidP="006F05E4">
      <w:pPr>
        <w:pStyle w:val="NoSpacing"/>
        <w:jc w:val="center"/>
        <w:rPr>
          <w:rFonts w:ascii="Times New Roman" w:hAnsi="Times New Roman" w:cs="Times New Roman"/>
          <w:b/>
          <w:sz w:val="24"/>
          <w:szCs w:val="24"/>
        </w:rPr>
      </w:pPr>
    </w:p>
    <w:p w:rsidR="00135A86" w:rsidRPr="00A15F00" w:rsidRDefault="00135A86" w:rsidP="00A15F00">
      <w:pPr>
        <w:pStyle w:val="NoSpacing"/>
        <w:jc w:val="both"/>
        <w:rPr>
          <w:rFonts w:ascii="Times New Roman" w:hAnsi="Times New Roman" w:cs="Times New Roman"/>
          <w:sz w:val="24"/>
          <w:szCs w:val="24"/>
        </w:rPr>
      </w:pPr>
      <w:r w:rsidRPr="006F05E4">
        <w:rPr>
          <w:rFonts w:ascii="Times New Roman" w:hAnsi="Times New Roman" w:cs="Times New Roman"/>
          <w:b/>
          <w:sz w:val="24"/>
          <w:szCs w:val="24"/>
        </w:rPr>
        <w:t>1.</w:t>
      </w:r>
      <w:r w:rsidRPr="00A15F00">
        <w:rPr>
          <w:rFonts w:ascii="Times New Roman" w:hAnsi="Times New Roman" w:cs="Times New Roman"/>
          <w:sz w:val="24"/>
          <w:szCs w:val="24"/>
        </w:rPr>
        <w:t xml:space="preserve"> Kur aksionarët japin kontribute në natyrë, këto kontribute duhet të vlerësohen përpara regjistrimit të shoqërisë nga një apo disa ekspertë të caktuar nga gjykata përkatëse. </w:t>
      </w:r>
      <w:proofErr w:type="gramStart"/>
      <w:r w:rsidRPr="00A15F00">
        <w:rPr>
          <w:rFonts w:ascii="Times New Roman" w:hAnsi="Times New Roman" w:cs="Times New Roman"/>
          <w:sz w:val="24"/>
          <w:szCs w:val="24"/>
        </w:rPr>
        <w:t>Këta ekspertë janë persona fizikë apo juridikë, të licencuar sipas dispozitave të posaçme, me kompetenca teknike të nevojshme për</w:t>
      </w:r>
      <w:r w:rsidR="006F05E4">
        <w:rPr>
          <w:rFonts w:ascii="Times New Roman" w:hAnsi="Times New Roman" w:cs="Times New Roman"/>
          <w:sz w:val="24"/>
          <w:szCs w:val="24"/>
        </w:rPr>
        <w:t xml:space="preserve"> kryerjen e këtyre vlerësimeve.</w:t>
      </w:r>
      <w:proofErr w:type="gramEnd"/>
    </w:p>
    <w:p w:rsidR="00135A86" w:rsidRPr="00A15F00" w:rsidRDefault="00135A86" w:rsidP="00A15F00">
      <w:pPr>
        <w:pStyle w:val="NoSpacing"/>
        <w:jc w:val="both"/>
        <w:rPr>
          <w:rFonts w:ascii="Times New Roman" w:hAnsi="Times New Roman" w:cs="Times New Roman"/>
          <w:sz w:val="24"/>
          <w:szCs w:val="24"/>
        </w:rPr>
      </w:pPr>
      <w:r w:rsidRPr="006F05E4">
        <w:rPr>
          <w:rFonts w:ascii="Times New Roman" w:hAnsi="Times New Roman" w:cs="Times New Roman"/>
          <w:b/>
          <w:sz w:val="24"/>
          <w:szCs w:val="24"/>
        </w:rPr>
        <w:t>2.</w:t>
      </w:r>
      <w:r w:rsidRPr="00A15F00">
        <w:rPr>
          <w:rFonts w:ascii="Times New Roman" w:hAnsi="Times New Roman" w:cs="Times New Roman"/>
          <w:sz w:val="24"/>
          <w:szCs w:val="24"/>
        </w:rPr>
        <w:t xml:space="preserve"> Raporti i vlerësimit të ekspertëve duhet të përmbajë një përshkrim të hollësishëm të kontributeve në natyrë, si dhe në të duhet të përcaktohen metodat e vlerësimit që janë zbatuar dhe të shprehet nëse vlera e llogaritur, sipas kësaj metode, i korrespondon të paktën vlerës nominale të aksionit dhe, kur është rasti, edhe primit më të</w:t>
      </w:r>
      <w:r w:rsidR="006F05E4">
        <w:rPr>
          <w:rFonts w:ascii="Times New Roman" w:hAnsi="Times New Roman" w:cs="Times New Roman"/>
          <w:sz w:val="24"/>
          <w:szCs w:val="24"/>
        </w:rPr>
        <w:t xml:space="preserve"> lartë të emetimit të aksionit.</w:t>
      </w:r>
    </w:p>
    <w:p w:rsidR="00135A86" w:rsidRPr="00A15F00" w:rsidRDefault="00135A86" w:rsidP="00A15F00">
      <w:pPr>
        <w:pStyle w:val="NoSpacing"/>
        <w:jc w:val="both"/>
        <w:rPr>
          <w:rFonts w:ascii="Times New Roman" w:hAnsi="Times New Roman" w:cs="Times New Roman"/>
          <w:sz w:val="24"/>
          <w:szCs w:val="24"/>
        </w:rPr>
      </w:pPr>
      <w:r w:rsidRPr="006F05E4">
        <w:rPr>
          <w:rFonts w:ascii="Times New Roman" w:hAnsi="Times New Roman" w:cs="Times New Roman"/>
          <w:b/>
          <w:sz w:val="24"/>
          <w:szCs w:val="24"/>
        </w:rPr>
        <w:t>3.</w:t>
      </w:r>
      <w:r w:rsidRPr="00A15F00">
        <w:rPr>
          <w:rFonts w:ascii="Times New Roman" w:hAnsi="Times New Roman" w:cs="Times New Roman"/>
          <w:sz w:val="24"/>
          <w:szCs w:val="24"/>
        </w:rPr>
        <w:t xml:space="preserve"> Aktivet, kuotat apo aksionet e një shoqërie ekzistuese mund të jepen si kontribut në një shoqëri aksionare, vetëm nëse shoqëria, që jep kontributin, ka të paktën 2 vite që është e regjistruar. Në këtë rast, së bashku me raportin e përmendur në pikën 2 të këtij neni, paraqiten edhe pasqyrat financiare të </w:t>
      </w:r>
      <w:proofErr w:type="gramStart"/>
      <w:r w:rsidRPr="00A15F00">
        <w:rPr>
          <w:rFonts w:ascii="Times New Roman" w:hAnsi="Times New Roman" w:cs="Times New Roman"/>
          <w:sz w:val="24"/>
          <w:szCs w:val="24"/>
        </w:rPr>
        <w:t>dy</w:t>
      </w:r>
      <w:proofErr w:type="gramEnd"/>
      <w:r w:rsidRPr="00A15F00">
        <w:rPr>
          <w:rFonts w:ascii="Times New Roman" w:hAnsi="Times New Roman" w:cs="Times New Roman"/>
          <w:sz w:val="24"/>
          <w:szCs w:val="24"/>
        </w:rPr>
        <w:t xml:space="preserve"> viteve të fundit të shoqërisë në fjalë, si edhe do</w:t>
      </w:r>
      <w:r w:rsidR="006F05E4">
        <w:rPr>
          <w:rFonts w:ascii="Times New Roman" w:hAnsi="Times New Roman" w:cs="Times New Roman"/>
          <w:sz w:val="24"/>
          <w:szCs w:val="24"/>
        </w:rPr>
        <w:t>kumentet për vlerësimin e saj.</w:t>
      </w:r>
    </w:p>
    <w:p w:rsidR="00135A86" w:rsidRPr="00A15F00" w:rsidRDefault="00135A86" w:rsidP="00A15F00">
      <w:pPr>
        <w:pStyle w:val="NoSpacing"/>
        <w:jc w:val="both"/>
        <w:rPr>
          <w:rFonts w:ascii="Times New Roman" w:hAnsi="Times New Roman" w:cs="Times New Roman"/>
          <w:sz w:val="24"/>
          <w:szCs w:val="24"/>
        </w:rPr>
      </w:pPr>
      <w:r w:rsidRPr="006F05E4">
        <w:rPr>
          <w:rFonts w:ascii="Times New Roman" w:hAnsi="Times New Roman" w:cs="Times New Roman"/>
          <w:b/>
          <w:sz w:val="24"/>
          <w:szCs w:val="24"/>
        </w:rPr>
        <w:t>4.</w:t>
      </w:r>
      <w:r w:rsidRPr="00A15F00">
        <w:rPr>
          <w:rFonts w:ascii="Times New Roman" w:hAnsi="Times New Roman" w:cs="Times New Roman"/>
          <w:sz w:val="24"/>
          <w:szCs w:val="24"/>
        </w:rPr>
        <w:t xml:space="preserve"> Raporti i vlerësimit, i përmendur në paragrafët e mësipërm të këtij neni e sipas rastit dhe dokumentet e tjera dor ëzohen pranë Qendrës Kombëtare të Regjistrimit së bash</w:t>
      </w:r>
      <w:r w:rsidR="006F05E4">
        <w:rPr>
          <w:rFonts w:ascii="Times New Roman" w:hAnsi="Times New Roman" w:cs="Times New Roman"/>
          <w:sz w:val="24"/>
          <w:szCs w:val="24"/>
        </w:rPr>
        <w:t>ku me aplikimin për regjistrim.</w:t>
      </w:r>
    </w:p>
    <w:p w:rsidR="00135A86" w:rsidRPr="00A15F00" w:rsidRDefault="00135A86" w:rsidP="00A15F00">
      <w:pPr>
        <w:pStyle w:val="NoSpacing"/>
        <w:jc w:val="both"/>
        <w:rPr>
          <w:rFonts w:ascii="Times New Roman" w:hAnsi="Times New Roman" w:cs="Times New Roman"/>
          <w:sz w:val="24"/>
          <w:szCs w:val="24"/>
        </w:rPr>
      </w:pPr>
      <w:r w:rsidRPr="006F05E4">
        <w:rPr>
          <w:rFonts w:ascii="Times New Roman" w:hAnsi="Times New Roman" w:cs="Times New Roman"/>
          <w:b/>
          <w:sz w:val="24"/>
          <w:szCs w:val="24"/>
        </w:rPr>
        <w:t>5.</w:t>
      </w:r>
      <w:r w:rsidRPr="00A15F00">
        <w:rPr>
          <w:rFonts w:ascii="Times New Roman" w:hAnsi="Times New Roman" w:cs="Times New Roman"/>
          <w:sz w:val="24"/>
          <w:szCs w:val="24"/>
        </w:rPr>
        <w:t xml:space="preserve"> Dispozitat e mësipërme zbatohen, gjithashtu, edhe kur shoqëria, </w:t>
      </w:r>
      <w:proofErr w:type="gramStart"/>
      <w:r w:rsidRPr="00A15F00">
        <w:rPr>
          <w:rFonts w:ascii="Times New Roman" w:hAnsi="Times New Roman" w:cs="Times New Roman"/>
          <w:sz w:val="24"/>
          <w:szCs w:val="24"/>
        </w:rPr>
        <w:t>brenda</w:t>
      </w:r>
      <w:proofErr w:type="gramEnd"/>
      <w:r w:rsidRPr="00A15F00">
        <w:rPr>
          <w:rFonts w:ascii="Times New Roman" w:hAnsi="Times New Roman" w:cs="Times New Roman"/>
          <w:sz w:val="24"/>
          <w:szCs w:val="24"/>
        </w:rPr>
        <w:t xml:space="preserve"> 2 vjetëve pas themelimit blen pasuri ose të drejta nga një prej themeluesve.</w:t>
      </w:r>
    </w:p>
    <w:p w:rsidR="005B438B" w:rsidRPr="003E7AE7" w:rsidRDefault="005B438B" w:rsidP="00A15F00">
      <w:pPr>
        <w:pStyle w:val="NoSpacing"/>
        <w:jc w:val="both"/>
        <w:rPr>
          <w:rFonts w:ascii="Times New Roman" w:hAnsi="Times New Roman" w:cs="Times New Roman"/>
          <w:sz w:val="24"/>
          <w:szCs w:val="24"/>
        </w:rPr>
      </w:pPr>
      <w:r w:rsidRPr="003E7AE7">
        <w:rPr>
          <w:rFonts w:ascii="Times New Roman" w:hAnsi="Times New Roman" w:cs="Times New Roman"/>
          <w:b/>
          <w:sz w:val="24"/>
          <w:szCs w:val="24"/>
        </w:rPr>
        <w:lastRenderedPageBreak/>
        <w:t>6.</w:t>
      </w:r>
      <w:r w:rsidRPr="003E7AE7">
        <w:rPr>
          <w:rFonts w:ascii="Times New Roman" w:hAnsi="Times New Roman" w:cs="Times New Roman"/>
          <w:sz w:val="24"/>
          <w:szCs w:val="24"/>
        </w:rPr>
        <w:t xml:space="preserve"> Raporti i vlerësimit, i përmendur në paragrafët e mësipërm, nuk është i</w:t>
      </w:r>
      <w:r w:rsidR="006F05E4" w:rsidRPr="003E7AE7">
        <w:rPr>
          <w:rFonts w:ascii="Times New Roman" w:hAnsi="Times New Roman" w:cs="Times New Roman"/>
          <w:sz w:val="24"/>
          <w:szCs w:val="24"/>
        </w:rPr>
        <w:t xml:space="preserve"> detyrueshëm në rastet vijuese:</w:t>
      </w:r>
    </w:p>
    <w:p w:rsidR="005B438B" w:rsidRPr="003E7AE7" w:rsidRDefault="005B438B" w:rsidP="00A15F00">
      <w:pPr>
        <w:pStyle w:val="NoSpacing"/>
        <w:jc w:val="both"/>
        <w:rPr>
          <w:rFonts w:ascii="Times New Roman" w:hAnsi="Times New Roman" w:cs="Times New Roman"/>
          <w:sz w:val="24"/>
          <w:szCs w:val="24"/>
        </w:rPr>
      </w:pPr>
      <w:r w:rsidRPr="003E7AE7">
        <w:rPr>
          <w:rFonts w:ascii="Times New Roman" w:hAnsi="Times New Roman" w:cs="Times New Roman"/>
          <w:b/>
          <w:sz w:val="24"/>
          <w:szCs w:val="24"/>
        </w:rPr>
        <w:t>a)</w:t>
      </w:r>
      <w:r w:rsidR="003E7AE7">
        <w:rPr>
          <w:rFonts w:ascii="Times New Roman" w:hAnsi="Times New Roman" w:cs="Times New Roman"/>
          <w:b/>
          <w:sz w:val="24"/>
          <w:szCs w:val="24"/>
        </w:rPr>
        <w:t xml:space="preserve"> </w:t>
      </w:r>
      <w:proofErr w:type="gramStart"/>
      <w:r w:rsidRPr="003E7AE7">
        <w:rPr>
          <w:rFonts w:ascii="Times New Roman" w:hAnsi="Times New Roman" w:cs="Times New Roman"/>
          <w:sz w:val="24"/>
          <w:szCs w:val="24"/>
        </w:rPr>
        <w:t>shoqëria</w:t>
      </w:r>
      <w:proofErr w:type="gramEnd"/>
      <w:r w:rsidRPr="003E7AE7">
        <w:rPr>
          <w:rFonts w:ascii="Times New Roman" w:hAnsi="Times New Roman" w:cs="Times New Roman"/>
          <w:sz w:val="24"/>
          <w:szCs w:val="24"/>
        </w:rPr>
        <w:t xml:space="preserve"> themelohet në vijim të një bashkimi apo ndarjeje dhe raporti i vlerësimit të ekspertëve, të përcaktuar sipas nenit 217,</w:t>
      </w:r>
      <w:r w:rsidR="006F05E4" w:rsidRPr="003E7AE7">
        <w:rPr>
          <w:rFonts w:ascii="Times New Roman" w:hAnsi="Times New Roman" w:cs="Times New Roman"/>
          <w:sz w:val="24"/>
          <w:szCs w:val="24"/>
        </w:rPr>
        <w:t xml:space="preserve"> të këtij ligji, është hartuar;</w:t>
      </w:r>
    </w:p>
    <w:p w:rsidR="005B438B" w:rsidRPr="003E7AE7" w:rsidRDefault="005B438B" w:rsidP="00A15F00">
      <w:pPr>
        <w:pStyle w:val="NoSpacing"/>
        <w:jc w:val="both"/>
        <w:rPr>
          <w:rFonts w:ascii="Times New Roman" w:hAnsi="Times New Roman" w:cs="Times New Roman"/>
          <w:sz w:val="24"/>
          <w:szCs w:val="24"/>
        </w:rPr>
      </w:pPr>
      <w:r w:rsidRPr="003E7AE7">
        <w:rPr>
          <w:rFonts w:ascii="Times New Roman" w:hAnsi="Times New Roman" w:cs="Times New Roman"/>
          <w:b/>
          <w:sz w:val="24"/>
          <w:szCs w:val="24"/>
        </w:rPr>
        <w:t>b)</w:t>
      </w:r>
      <w:r w:rsidR="003E7AE7">
        <w:rPr>
          <w:rFonts w:ascii="Times New Roman" w:hAnsi="Times New Roman" w:cs="Times New Roman"/>
          <w:b/>
          <w:sz w:val="24"/>
          <w:szCs w:val="24"/>
        </w:rPr>
        <w:t xml:space="preserve"> </w:t>
      </w:r>
      <w:proofErr w:type="gramStart"/>
      <w:r w:rsidRPr="003E7AE7">
        <w:rPr>
          <w:rFonts w:ascii="Times New Roman" w:hAnsi="Times New Roman" w:cs="Times New Roman"/>
          <w:sz w:val="24"/>
          <w:szCs w:val="24"/>
        </w:rPr>
        <w:t>në</w:t>
      </w:r>
      <w:proofErr w:type="gramEnd"/>
      <w:r w:rsidRPr="003E7AE7">
        <w:rPr>
          <w:rFonts w:ascii="Times New Roman" w:hAnsi="Times New Roman" w:cs="Times New Roman"/>
          <w:sz w:val="24"/>
          <w:szCs w:val="24"/>
        </w:rPr>
        <w:t xml:space="preserve"> rastin e një zmadhimi kapitali, të kryer në kuadër të bashkimit apo ndarjes, me qëllim pagimin e aksionarëve të shoqërive që përthithen apo ndahen, dhe nëse raporti i vlerësimit të ekspertëve të përcaktuar sipas nenit 217,</w:t>
      </w:r>
      <w:r w:rsidR="006F05E4" w:rsidRPr="003E7AE7">
        <w:rPr>
          <w:rFonts w:ascii="Times New Roman" w:hAnsi="Times New Roman" w:cs="Times New Roman"/>
          <w:sz w:val="24"/>
          <w:szCs w:val="24"/>
        </w:rPr>
        <w:t xml:space="preserve"> të këtij ligji, është hartuar;</w:t>
      </w:r>
    </w:p>
    <w:p w:rsidR="005B438B" w:rsidRPr="00A15F00" w:rsidRDefault="005B438B" w:rsidP="00A15F00">
      <w:pPr>
        <w:pStyle w:val="NoSpacing"/>
        <w:jc w:val="both"/>
        <w:rPr>
          <w:rFonts w:ascii="Times New Roman" w:hAnsi="Times New Roman" w:cs="Times New Roman"/>
          <w:sz w:val="24"/>
          <w:szCs w:val="24"/>
        </w:rPr>
      </w:pPr>
      <w:r w:rsidRPr="003E7AE7">
        <w:rPr>
          <w:rFonts w:ascii="Times New Roman" w:hAnsi="Times New Roman" w:cs="Times New Roman"/>
          <w:b/>
          <w:sz w:val="24"/>
          <w:szCs w:val="24"/>
        </w:rPr>
        <w:t>c)</w:t>
      </w:r>
      <w:r w:rsidR="003E7AE7">
        <w:rPr>
          <w:rFonts w:ascii="Times New Roman" w:hAnsi="Times New Roman" w:cs="Times New Roman"/>
          <w:b/>
          <w:sz w:val="24"/>
          <w:szCs w:val="24"/>
        </w:rPr>
        <w:t xml:space="preserve"> </w:t>
      </w:r>
      <w:proofErr w:type="gramStart"/>
      <w:r w:rsidRPr="003E7AE7">
        <w:rPr>
          <w:rFonts w:ascii="Times New Roman" w:hAnsi="Times New Roman" w:cs="Times New Roman"/>
          <w:sz w:val="24"/>
          <w:szCs w:val="24"/>
        </w:rPr>
        <w:t>në</w:t>
      </w:r>
      <w:proofErr w:type="gramEnd"/>
      <w:r w:rsidRPr="003E7AE7">
        <w:rPr>
          <w:rFonts w:ascii="Times New Roman" w:hAnsi="Times New Roman" w:cs="Times New Roman"/>
          <w:sz w:val="24"/>
          <w:szCs w:val="24"/>
        </w:rPr>
        <w:t xml:space="preserve"> rastin e një zmadhimi kapitali, të kryer në kuadrin e një oferte për marrje në kontroll, me objekt blerjen apo shkëmbimin e aksioneve, me qëllim pagimin e aksionarëve të shoqërisë, e cila është objekt i ofertës publike për marrje në kontroll.</w:t>
      </w:r>
    </w:p>
    <w:p w:rsidR="00135A86" w:rsidRPr="00A15F00" w:rsidRDefault="00135A86" w:rsidP="00A15F00">
      <w:pPr>
        <w:pStyle w:val="NoSpacing"/>
        <w:jc w:val="both"/>
        <w:rPr>
          <w:rFonts w:ascii="Times New Roman" w:hAnsi="Times New Roman" w:cs="Times New Roman"/>
          <w:sz w:val="24"/>
          <w:szCs w:val="24"/>
        </w:rPr>
      </w:pPr>
    </w:p>
    <w:p w:rsidR="00135A86" w:rsidRPr="006F05E4" w:rsidRDefault="00135A86" w:rsidP="006F05E4">
      <w:pPr>
        <w:pStyle w:val="NoSpacing"/>
        <w:jc w:val="center"/>
        <w:rPr>
          <w:rFonts w:ascii="Times New Roman" w:hAnsi="Times New Roman" w:cs="Times New Roman"/>
          <w:b/>
          <w:sz w:val="24"/>
          <w:szCs w:val="24"/>
        </w:rPr>
      </w:pPr>
      <w:r w:rsidRPr="006F05E4">
        <w:rPr>
          <w:rFonts w:ascii="Times New Roman" w:hAnsi="Times New Roman" w:cs="Times New Roman"/>
          <w:b/>
          <w:sz w:val="24"/>
          <w:szCs w:val="24"/>
        </w:rPr>
        <w:t>Neni 113</w:t>
      </w:r>
    </w:p>
    <w:p w:rsidR="00135A86" w:rsidRPr="006F05E4" w:rsidRDefault="00135A86" w:rsidP="006F05E4">
      <w:pPr>
        <w:pStyle w:val="NoSpacing"/>
        <w:jc w:val="center"/>
        <w:rPr>
          <w:rFonts w:ascii="Times New Roman" w:hAnsi="Times New Roman" w:cs="Times New Roman"/>
          <w:b/>
          <w:sz w:val="24"/>
          <w:szCs w:val="24"/>
        </w:rPr>
      </w:pPr>
      <w:r w:rsidRPr="006F05E4">
        <w:rPr>
          <w:rFonts w:ascii="Times New Roman" w:hAnsi="Times New Roman" w:cs="Times New Roman"/>
          <w:b/>
          <w:sz w:val="24"/>
          <w:szCs w:val="24"/>
        </w:rPr>
        <w:t>Shlyerja dhe kalimi i kontributeve përpara regjistrimit</w:t>
      </w:r>
    </w:p>
    <w:p w:rsidR="00135A86" w:rsidRPr="00A15F00" w:rsidRDefault="00135A86" w:rsidP="00A15F00">
      <w:pPr>
        <w:pStyle w:val="NoSpacing"/>
        <w:jc w:val="both"/>
        <w:rPr>
          <w:rFonts w:ascii="Times New Roman" w:hAnsi="Times New Roman" w:cs="Times New Roman"/>
          <w:sz w:val="24"/>
          <w:szCs w:val="24"/>
        </w:rPr>
      </w:pPr>
    </w:p>
    <w:p w:rsidR="00135A86" w:rsidRPr="00A15F00" w:rsidRDefault="00135A86" w:rsidP="00A15F00">
      <w:pPr>
        <w:pStyle w:val="NoSpacing"/>
        <w:jc w:val="both"/>
        <w:rPr>
          <w:rFonts w:ascii="Times New Roman" w:hAnsi="Times New Roman" w:cs="Times New Roman"/>
          <w:sz w:val="24"/>
          <w:szCs w:val="24"/>
        </w:rPr>
      </w:pPr>
      <w:r w:rsidRPr="006F05E4">
        <w:rPr>
          <w:rFonts w:ascii="Times New Roman" w:hAnsi="Times New Roman" w:cs="Times New Roman"/>
          <w:b/>
          <w:sz w:val="24"/>
          <w:szCs w:val="24"/>
        </w:rPr>
        <w:t>1.</w:t>
      </w:r>
      <w:r w:rsidRPr="00A15F00">
        <w:rPr>
          <w:rFonts w:ascii="Times New Roman" w:hAnsi="Times New Roman" w:cs="Times New Roman"/>
          <w:sz w:val="24"/>
          <w:szCs w:val="24"/>
        </w:rPr>
        <w:t xml:space="preserve"> Aksionet e nënshkruara me kontribut në para duhet të shlyhen përpara regjistrimit të shoqërisë, të paktën në një të katërtën e vlerës së tyre nominale. Shumat që mbeten shlyhen në një ose më shumë këste, sipas vendimit të organeve të administrimit të shoqërisë.Vlerat më të larta, sipas pikës 2 të nenit 110 të këtij ligj</w:t>
      </w:r>
      <w:r w:rsidR="006F05E4">
        <w:rPr>
          <w:rFonts w:ascii="Times New Roman" w:hAnsi="Times New Roman" w:cs="Times New Roman"/>
          <w:sz w:val="24"/>
          <w:szCs w:val="24"/>
        </w:rPr>
        <w:t>i, duhet të shlyhen plotësisht.</w:t>
      </w:r>
    </w:p>
    <w:p w:rsidR="00135A86" w:rsidRPr="00A15F00" w:rsidRDefault="00135A86" w:rsidP="00A15F00">
      <w:pPr>
        <w:pStyle w:val="NoSpacing"/>
        <w:jc w:val="both"/>
        <w:rPr>
          <w:rFonts w:ascii="Times New Roman" w:hAnsi="Times New Roman" w:cs="Times New Roman"/>
          <w:sz w:val="24"/>
          <w:szCs w:val="24"/>
        </w:rPr>
      </w:pPr>
      <w:r w:rsidRPr="003E7AE7">
        <w:rPr>
          <w:rFonts w:ascii="Times New Roman" w:hAnsi="Times New Roman" w:cs="Times New Roman"/>
          <w:b/>
          <w:sz w:val="24"/>
          <w:szCs w:val="24"/>
        </w:rPr>
        <w:t>2.</w:t>
      </w:r>
      <w:r w:rsidR="003E7AE7">
        <w:rPr>
          <w:rFonts w:ascii="Times New Roman" w:hAnsi="Times New Roman" w:cs="Times New Roman"/>
          <w:b/>
          <w:sz w:val="24"/>
          <w:szCs w:val="24"/>
        </w:rPr>
        <w:t xml:space="preserve"> </w:t>
      </w:r>
      <w:r w:rsidR="005B438B" w:rsidRPr="003E7AE7">
        <w:rPr>
          <w:rFonts w:ascii="Times New Roman" w:hAnsi="Times New Roman" w:cs="Times New Roman"/>
          <w:sz w:val="24"/>
          <w:szCs w:val="24"/>
        </w:rPr>
        <w:t xml:space="preserve">Aksionet e nënshkruara me kontribut në natyrë duhet të paguhen tërësisht përpara regjistrimit, nëpërmjet kalimit në favor të shoqërisë të titullit të pronësisë së kontributit në natyrë. </w:t>
      </w:r>
      <w:proofErr w:type="gramStart"/>
      <w:r w:rsidR="005B438B" w:rsidRPr="003E7AE7">
        <w:rPr>
          <w:rFonts w:ascii="Times New Roman" w:hAnsi="Times New Roman" w:cs="Times New Roman"/>
          <w:sz w:val="24"/>
          <w:szCs w:val="24"/>
        </w:rPr>
        <w:t>Nëse, sipas ligjit, kërkohet kryerja e formaliteteve të posaçme për regjistrimin e k</w:t>
      </w:r>
      <w:r w:rsidR="006F05E4" w:rsidRPr="003E7AE7">
        <w:rPr>
          <w:rFonts w:ascii="Times New Roman" w:hAnsi="Times New Roman" w:cs="Times New Roman"/>
          <w:sz w:val="24"/>
          <w:szCs w:val="24"/>
        </w:rPr>
        <w:t xml:space="preserve">alimit të titullit të pronësisë </w:t>
      </w:r>
      <w:r w:rsidR="005B438B" w:rsidRPr="003E7AE7">
        <w:rPr>
          <w:rFonts w:ascii="Times New Roman" w:hAnsi="Times New Roman" w:cs="Times New Roman"/>
          <w:sz w:val="24"/>
          <w:szCs w:val="24"/>
        </w:rPr>
        <w:t>të kontributit në natyrë, këto formalitete kryhen nga përfaqësuesit ligjorë të shoqërisë.</w:t>
      </w:r>
      <w:proofErr w:type="gramEnd"/>
      <w:r w:rsidR="005B438B" w:rsidRPr="003E7AE7">
        <w:rPr>
          <w:rFonts w:ascii="Times New Roman" w:hAnsi="Times New Roman" w:cs="Times New Roman"/>
          <w:sz w:val="24"/>
          <w:szCs w:val="24"/>
        </w:rPr>
        <w:t xml:space="preserve"> Kontributi në natyrë do të konsiderohet i paguar në çastin kur aksionari të ketë kryer të gjitha veprimet dhe të ketë nënshkruar të gjitha aktet e kërkuara nga ligji për kalimin e titullit të pronësisë së kontributit në emër të shoqërisë.</w:t>
      </w:r>
    </w:p>
    <w:p w:rsidR="00135A86" w:rsidRPr="00A15F00" w:rsidRDefault="00135A86" w:rsidP="00A15F00">
      <w:pPr>
        <w:pStyle w:val="NoSpacing"/>
        <w:jc w:val="both"/>
        <w:rPr>
          <w:rFonts w:ascii="Times New Roman" w:hAnsi="Times New Roman" w:cs="Times New Roman"/>
          <w:sz w:val="24"/>
          <w:szCs w:val="24"/>
        </w:rPr>
      </w:pPr>
      <w:r w:rsidRPr="006F05E4">
        <w:rPr>
          <w:rFonts w:ascii="Times New Roman" w:hAnsi="Times New Roman" w:cs="Times New Roman"/>
          <w:b/>
          <w:sz w:val="24"/>
          <w:szCs w:val="24"/>
        </w:rPr>
        <w:t>3.</w:t>
      </w:r>
      <w:r w:rsidRPr="00A15F00">
        <w:rPr>
          <w:rFonts w:ascii="Times New Roman" w:hAnsi="Times New Roman" w:cs="Times New Roman"/>
          <w:sz w:val="24"/>
          <w:szCs w:val="24"/>
        </w:rPr>
        <w:t xml:space="preserve"> Themeluesit, të cilët nuk shlyejnë apo kalojnë kontributet e tyre </w:t>
      </w:r>
      <w:proofErr w:type="gramStart"/>
      <w:r w:rsidRPr="00A15F00">
        <w:rPr>
          <w:rFonts w:ascii="Times New Roman" w:hAnsi="Times New Roman" w:cs="Times New Roman"/>
          <w:sz w:val="24"/>
          <w:szCs w:val="24"/>
        </w:rPr>
        <w:t>brenda</w:t>
      </w:r>
      <w:proofErr w:type="gramEnd"/>
      <w:r w:rsidRPr="00A15F00">
        <w:rPr>
          <w:rFonts w:ascii="Times New Roman" w:hAnsi="Times New Roman" w:cs="Times New Roman"/>
          <w:sz w:val="24"/>
          <w:szCs w:val="24"/>
        </w:rPr>
        <w:t xml:space="preserve"> afateve të përcaktuara më sipër, përgjigjen ndaj shoqërisë, në përputhje me përcaktimet e neneve 10 pikat 2 e 3 dhe 124 të këtij ligji.</w:t>
      </w:r>
    </w:p>
    <w:p w:rsidR="00135A86" w:rsidRPr="00A15F00" w:rsidRDefault="00135A86" w:rsidP="00A15F00">
      <w:pPr>
        <w:pStyle w:val="NoSpacing"/>
        <w:jc w:val="both"/>
        <w:rPr>
          <w:rFonts w:ascii="Times New Roman" w:hAnsi="Times New Roman" w:cs="Times New Roman"/>
          <w:sz w:val="24"/>
          <w:szCs w:val="24"/>
        </w:rPr>
      </w:pPr>
    </w:p>
    <w:p w:rsidR="00135A86" w:rsidRPr="006F05E4" w:rsidRDefault="00135A86" w:rsidP="006F05E4">
      <w:pPr>
        <w:pStyle w:val="NoSpacing"/>
        <w:jc w:val="center"/>
        <w:rPr>
          <w:rFonts w:ascii="Times New Roman" w:hAnsi="Times New Roman" w:cs="Times New Roman"/>
          <w:b/>
          <w:sz w:val="24"/>
          <w:szCs w:val="24"/>
        </w:rPr>
      </w:pPr>
      <w:r w:rsidRPr="006F05E4">
        <w:rPr>
          <w:rFonts w:ascii="Times New Roman" w:hAnsi="Times New Roman" w:cs="Times New Roman"/>
          <w:b/>
          <w:sz w:val="24"/>
          <w:szCs w:val="24"/>
        </w:rPr>
        <w:t>Neni 114</w:t>
      </w:r>
    </w:p>
    <w:p w:rsidR="00135A86" w:rsidRPr="006F05E4" w:rsidRDefault="00135A86" w:rsidP="006F05E4">
      <w:pPr>
        <w:pStyle w:val="NoSpacing"/>
        <w:jc w:val="center"/>
        <w:rPr>
          <w:rFonts w:ascii="Times New Roman" w:hAnsi="Times New Roman" w:cs="Times New Roman"/>
          <w:b/>
          <w:sz w:val="24"/>
          <w:szCs w:val="24"/>
        </w:rPr>
      </w:pPr>
      <w:r w:rsidRPr="006F05E4">
        <w:rPr>
          <w:rFonts w:ascii="Times New Roman" w:hAnsi="Times New Roman" w:cs="Times New Roman"/>
          <w:b/>
          <w:sz w:val="24"/>
          <w:szCs w:val="24"/>
        </w:rPr>
        <w:t>Dispozitat e posaçme për shoqëritë me aksionar të vetëm</w:t>
      </w:r>
    </w:p>
    <w:p w:rsidR="00135A86" w:rsidRPr="00A15F00" w:rsidRDefault="00135A86" w:rsidP="00A15F00">
      <w:pPr>
        <w:pStyle w:val="NoSpacing"/>
        <w:jc w:val="both"/>
        <w:rPr>
          <w:rFonts w:ascii="Times New Roman" w:hAnsi="Times New Roman" w:cs="Times New Roman"/>
          <w:sz w:val="24"/>
          <w:szCs w:val="24"/>
        </w:rPr>
      </w:pPr>
    </w:p>
    <w:p w:rsidR="00135A86" w:rsidRPr="00A15F00" w:rsidRDefault="00135A86" w:rsidP="00A15F00">
      <w:pPr>
        <w:pStyle w:val="NoSpacing"/>
        <w:jc w:val="both"/>
        <w:rPr>
          <w:rFonts w:ascii="Times New Roman" w:hAnsi="Times New Roman" w:cs="Times New Roman"/>
          <w:sz w:val="24"/>
          <w:szCs w:val="24"/>
        </w:rPr>
      </w:pPr>
      <w:r w:rsidRPr="006F05E4">
        <w:rPr>
          <w:rFonts w:ascii="Times New Roman" w:hAnsi="Times New Roman" w:cs="Times New Roman"/>
          <w:b/>
          <w:sz w:val="24"/>
          <w:szCs w:val="24"/>
        </w:rPr>
        <w:t>1.</w:t>
      </w:r>
      <w:r w:rsidRPr="00A15F00">
        <w:rPr>
          <w:rFonts w:ascii="Times New Roman" w:hAnsi="Times New Roman" w:cs="Times New Roman"/>
          <w:sz w:val="24"/>
          <w:szCs w:val="24"/>
        </w:rPr>
        <w:t xml:space="preserve"> Nëse përpara regjistrimit të shoqërisë pranë Qendrës Kombëtare të Regjistrimit themeluesi i vetëm nuk ka shlyer apo kaluar tërësisht kontributet e tij në para ose natyrë, atëherë ai duhet garantojë shlyerjen e kontributit, nëpërmjet një garancie bankare, me vlerë të njëjtë me kontributin e nënshkruar me afat vlefshmërie jo më shumë se njëvjeçar e t'ia paraqesë këtë Qendrës Kombëtare të Regjistrimit së bashku me aplikimin për regjistrim. </w:t>
      </w:r>
      <w:proofErr w:type="gramStart"/>
      <w:r w:rsidRPr="00A15F00">
        <w:rPr>
          <w:rFonts w:ascii="Times New Roman" w:hAnsi="Times New Roman" w:cs="Times New Roman"/>
          <w:sz w:val="24"/>
          <w:szCs w:val="24"/>
        </w:rPr>
        <w:t>Nëse në përfundim të afatit njëvjeçar të garancisë bankare aksionari nuk i deklaron bankës shlyerjen tërësisht të kontributit të parashikuar në statut, shuma e garancisë bankare kalon automatikisht për llogari të shoqë</w:t>
      </w:r>
      <w:r w:rsidR="006F05E4">
        <w:rPr>
          <w:rFonts w:ascii="Times New Roman" w:hAnsi="Times New Roman" w:cs="Times New Roman"/>
          <w:sz w:val="24"/>
          <w:szCs w:val="24"/>
        </w:rPr>
        <w:t>risë për shlyerjen e kapitalit.</w:t>
      </w:r>
      <w:proofErr w:type="gramEnd"/>
    </w:p>
    <w:p w:rsidR="00135A86" w:rsidRPr="00A15F00" w:rsidRDefault="00135A86" w:rsidP="00A15F00">
      <w:pPr>
        <w:pStyle w:val="NoSpacing"/>
        <w:jc w:val="both"/>
        <w:rPr>
          <w:rFonts w:ascii="Times New Roman" w:hAnsi="Times New Roman" w:cs="Times New Roman"/>
          <w:sz w:val="24"/>
          <w:szCs w:val="24"/>
        </w:rPr>
      </w:pPr>
      <w:proofErr w:type="gramStart"/>
      <w:r w:rsidRPr="003E7AE7">
        <w:rPr>
          <w:rFonts w:ascii="Times New Roman" w:hAnsi="Times New Roman" w:cs="Times New Roman"/>
          <w:b/>
          <w:sz w:val="24"/>
          <w:szCs w:val="24"/>
        </w:rPr>
        <w:t>2.</w:t>
      </w:r>
      <w:r w:rsidR="005B438B" w:rsidRPr="003E7AE7">
        <w:rPr>
          <w:rFonts w:ascii="Times New Roman" w:hAnsi="Times New Roman" w:cs="Times New Roman"/>
          <w:sz w:val="24"/>
          <w:szCs w:val="24"/>
        </w:rPr>
        <w:t>Nëse</w:t>
      </w:r>
      <w:proofErr w:type="gramEnd"/>
      <w:r w:rsidR="005B438B" w:rsidRPr="003E7AE7">
        <w:rPr>
          <w:rFonts w:ascii="Times New Roman" w:hAnsi="Times New Roman" w:cs="Times New Roman"/>
          <w:sz w:val="24"/>
          <w:szCs w:val="24"/>
        </w:rPr>
        <w:t xml:space="preserve"> shoqëria mbetet me një aksionar, atëherë aksionari i vetëm detyrohet ta regjistrojë këtë fakt sipas nenit 43, të ligjit nr. </w:t>
      </w:r>
      <w:proofErr w:type="gramStart"/>
      <w:r w:rsidR="005B438B" w:rsidRPr="003E7AE7">
        <w:rPr>
          <w:rFonts w:ascii="Times New Roman" w:hAnsi="Times New Roman" w:cs="Times New Roman"/>
          <w:sz w:val="24"/>
          <w:szCs w:val="24"/>
        </w:rPr>
        <w:t>9723, datë 3.5.2007, "Për Qendrën Kombëtare të Regjistrimit", të ndryshuar.</w:t>
      </w:r>
      <w:proofErr w:type="gramEnd"/>
      <w:r w:rsidR="005B438B" w:rsidRPr="003E7AE7">
        <w:rPr>
          <w:rFonts w:ascii="Times New Roman" w:hAnsi="Times New Roman" w:cs="Times New Roman"/>
          <w:sz w:val="24"/>
          <w:szCs w:val="24"/>
        </w:rPr>
        <w:t xml:space="preserve"> Nëse aksionari i mbetur nuk e përmbush këtë detyrim, atëherë aksionari përgjigjet personalisht për detyrimet që shoqëria merr përsipër nga data, në të cilën duhet të ishte kryer regjistrimi, sipas këtij neni, deri në datën në të cilën </w:t>
      </w:r>
      <w:proofErr w:type="gramStart"/>
      <w:r w:rsidR="005B438B" w:rsidRPr="003E7AE7">
        <w:rPr>
          <w:rFonts w:ascii="Times New Roman" w:hAnsi="Times New Roman" w:cs="Times New Roman"/>
          <w:sz w:val="24"/>
          <w:szCs w:val="24"/>
        </w:rPr>
        <w:t>ky</w:t>
      </w:r>
      <w:proofErr w:type="gramEnd"/>
      <w:r w:rsidR="005B438B" w:rsidRPr="003E7AE7">
        <w:rPr>
          <w:rFonts w:ascii="Times New Roman" w:hAnsi="Times New Roman" w:cs="Times New Roman"/>
          <w:sz w:val="24"/>
          <w:szCs w:val="24"/>
        </w:rPr>
        <w:t xml:space="preserve"> regjistrim u krye efektivisht.</w:t>
      </w:r>
    </w:p>
    <w:p w:rsidR="005B438B" w:rsidRPr="00A15F00" w:rsidRDefault="005B438B" w:rsidP="00A15F00">
      <w:pPr>
        <w:pStyle w:val="NoSpacing"/>
        <w:jc w:val="both"/>
        <w:rPr>
          <w:rFonts w:ascii="Times New Roman" w:hAnsi="Times New Roman" w:cs="Times New Roman"/>
          <w:sz w:val="24"/>
          <w:szCs w:val="24"/>
        </w:rPr>
      </w:pPr>
    </w:p>
    <w:p w:rsidR="00135A86" w:rsidRPr="006F05E4" w:rsidRDefault="00135A86" w:rsidP="006F05E4">
      <w:pPr>
        <w:pStyle w:val="NoSpacing"/>
        <w:jc w:val="center"/>
        <w:rPr>
          <w:rFonts w:ascii="Times New Roman" w:hAnsi="Times New Roman" w:cs="Times New Roman"/>
          <w:b/>
          <w:sz w:val="24"/>
          <w:szCs w:val="24"/>
        </w:rPr>
      </w:pPr>
      <w:r w:rsidRPr="006F05E4">
        <w:rPr>
          <w:rFonts w:ascii="Times New Roman" w:hAnsi="Times New Roman" w:cs="Times New Roman"/>
          <w:b/>
          <w:sz w:val="24"/>
          <w:szCs w:val="24"/>
        </w:rPr>
        <w:t>Neni 115</w:t>
      </w:r>
    </w:p>
    <w:p w:rsidR="00135A86" w:rsidRPr="006F05E4" w:rsidRDefault="00135A86" w:rsidP="006F05E4">
      <w:pPr>
        <w:pStyle w:val="NoSpacing"/>
        <w:jc w:val="center"/>
        <w:rPr>
          <w:rFonts w:ascii="Times New Roman" w:hAnsi="Times New Roman" w:cs="Times New Roman"/>
          <w:b/>
          <w:sz w:val="24"/>
          <w:szCs w:val="24"/>
        </w:rPr>
      </w:pPr>
      <w:r w:rsidRPr="006F05E4">
        <w:rPr>
          <w:rFonts w:ascii="Times New Roman" w:hAnsi="Times New Roman" w:cs="Times New Roman"/>
          <w:b/>
          <w:sz w:val="24"/>
          <w:szCs w:val="24"/>
        </w:rPr>
        <w:lastRenderedPageBreak/>
        <w:t>Procedura e themelimit</w:t>
      </w:r>
    </w:p>
    <w:p w:rsidR="00135A86" w:rsidRPr="00A15F00" w:rsidRDefault="00135A86" w:rsidP="00A15F00">
      <w:pPr>
        <w:pStyle w:val="NoSpacing"/>
        <w:jc w:val="both"/>
        <w:rPr>
          <w:rFonts w:ascii="Times New Roman" w:hAnsi="Times New Roman" w:cs="Times New Roman"/>
          <w:sz w:val="24"/>
          <w:szCs w:val="24"/>
        </w:rPr>
      </w:pPr>
    </w:p>
    <w:p w:rsidR="00135A86" w:rsidRPr="00A15F00" w:rsidRDefault="00135A86" w:rsidP="00A15F00">
      <w:pPr>
        <w:pStyle w:val="NoSpacing"/>
        <w:jc w:val="both"/>
        <w:rPr>
          <w:rFonts w:ascii="Times New Roman" w:hAnsi="Times New Roman" w:cs="Times New Roman"/>
          <w:sz w:val="24"/>
          <w:szCs w:val="24"/>
        </w:rPr>
      </w:pPr>
      <w:r w:rsidRPr="006F05E4">
        <w:rPr>
          <w:rFonts w:ascii="Times New Roman" w:hAnsi="Times New Roman" w:cs="Times New Roman"/>
          <w:b/>
          <w:sz w:val="24"/>
          <w:szCs w:val="24"/>
        </w:rPr>
        <w:t>1.</w:t>
      </w:r>
      <w:r w:rsidRPr="00A15F00">
        <w:rPr>
          <w:rFonts w:ascii="Times New Roman" w:hAnsi="Times New Roman" w:cs="Times New Roman"/>
          <w:sz w:val="24"/>
          <w:szCs w:val="24"/>
        </w:rPr>
        <w:t xml:space="preserve"> Shoqëritë aksionare, pas miratimit të statutit nga themeluesit, themelohen në përputhje me dispozitat e nenit 106 të këtij ligji. </w:t>
      </w:r>
      <w:proofErr w:type="gramStart"/>
      <w:r w:rsidRPr="00A15F00">
        <w:rPr>
          <w:rFonts w:ascii="Times New Roman" w:hAnsi="Times New Roman" w:cs="Times New Roman"/>
          <w:sz w:val="24"/>
          <w:szCs w:val="24"/>
        </w:rPr>
        <w:t>Në statut përcaktohen administratorët e parë dhe anëtarët e parë të këshillit të administrimit apo të këshillit mbikëqyrës.Detyra e këtyre personave përfundon në datën e mbledhjes së par</w:t>
      </w:r>
      <w:r w:rsidR="006F05E4">
        <w:rPr>
          <w:rFonts w:ascii="Times New Roman" w:hAnsi="Times New Roman" w:cs="Times New Roman"/>
          <w:sz w:val="24"/>
          <w:szCs w:val="24"/>
        </w:rPr>
        <w:t>ë të asamblesë së përgjithshme.</w:t>
      </w:r>
      <w:proofErr w:type="gramEnd"/>
    </w:p>
    <w:p w:rsidR="00135A86" w:rsidRPr="00A15F00" w:rsidRDefault="00135A86" w:rsidP="00A15F00">
      <w:pPr>
        <w:pStyle w:val="NoSpacing"/>
        <w:jc w:val="both"/>
        <w:rPr>
          <w:rFonts w:ascii="Times New Roman" w:hAnsi="Times New Roman" w:cs="Times New Roman"/>
          <w:sz w:val="24"/>
          <w:szCs w:val="24"/>
        </w:rPr>
      </w:pPr>
      <w:r w:rsidRPr="006F05E4">
        <w:rPr>
          <w:rFonts w:ascii="Times New Roman" w:hAnsi="Times New Roman" w:cs="Times New Roman"/>
          <w:b/>
          <w:sz w:val="24"/>
          <w:szCs w:val="24"/>
        </w:rPr>
        <w:t>2.</w:t>
      </w:r>
      <w:r w:rsidRPr="00A15F00">
        <w:rPr>
          <w:rFonts w:ascii="Times New Roman" w:hAnsi="Times New Roman" w:cs="Times New Roman"/>
          <w:sz w:val="24"/>
          <w:szCs w:val="24"/>
        </w:rPr>
        <w:t xml:space="preserve"> Kontributet në para, sipas pikës 1 të nenit 113 të këtij ligji, shlyhen në një llogari bankare, të përcaktuar sipas parashikimeve të statutit. </w:t>
      </w:r>
      <w:proofErr w:type="gramStart"/>
      <w:r w:rsidRPr="00A15F00">
        <w:rPr>
          <w:rFonts w:ascii="Times New Roman" w:hAnsi="Times New Roman" w:cs="Times New Roman"/>
          <w:sz w:val="24"/>
          <w:szCs w:val="24"/>
        </w:rPr>
        <w:t>Shoqëria, së bashku me aplikimin për regjistrim, depoziton pranë Qendrës Kombëtare të Regjistrimit dokumentin bankar, që vërteton shlyerj</w:t>
      </w:r>
      <w:r w:rsidR="006F05E4">
        <w:rPr>
          <w:rFonts w:ascii="Times New Roman" w:hAnsi="Times New Roman" w:cs="Times New Roman"/>
          <w:sz w:val="24"/>
          <w:szCs w:val="24"/>
        </w:rPr>
        <w:t>en e kontributit në para.</w:t>
      </w:r>
      <w:proofErr w:type="gramEnd"/>
    </w:p>
    <w:p w:rsidR="00135A86" w:rsidRPr="00A15F00" w:rsidRDefault="00135A86" w:rsidP="00A15F00">
      <w:pPr>
        <w:pStyle w:val="NoSpacing"/>
        <w:jc w:val="both"/>
        <w:rPr>
          <w:rFonts w:ascii="Times New Roman" w:hAnsi="Times New Roman" w:cs="Times New Roman"/>
          <w:sz w:val="24"/>
          <w:szCs w:val="24"/>
        </w:rPr>
      </w:pPr>
      <w:r w:rsidRPr="006F05E4">
        <w:rPr>
          <w:rFonts w:ascii="Times New Roman" w:hAnsi="Times New Roman" w:cs="Times New Roman"/>
          <w:b/>
          <w:sz w:val="24"/>
          <w:szCs w:val="24"/>
        </w:rPr>
        <w:t>3.</w:t>
      </w:r>
      <w:r w:rsidRPr="00A15F00">
        <w:rPr>
          <w:rFonts w:ascii="Times New Roman" w:hAnsi="Times New Roman" w:cs="Times New Roman"/>
          <w:sz w:val="24"/>
          <w:szCs w:val="24"/>
        </w:rPr>
        <w:t xml:space="preserve"> Përfaqësuesi i shoqërisë mund të tërheqë fondet e mbledhura nga kontributet në para vetëm pas regjistrimit të shoqërisë pranë Qendrës Kombëtare të Regjistrimit.</w:t>
      </w:r>
    </w:p>
    <w:p w:rsidR="00135A86" w:rsidRPr="00A15F00" w:rsidRDefault="00135A86" w:rsidP="00A15F00">
      <w:pPr>
        <w:pStyle w:val="NoSpacing"/>
        <w:jc w:val="both"/>
        <w:rPr>
          <w:rFonts w:ascii="Times New Roman" w:hAnsi="Times New Roman" w:cs="Times New Roman"/>
          <w:sz w:val="24"/>
          <w:szCs w:val="24"/>
        </w:rPr>
      </w:pPr>
    </w:p>
    <w:p w:rsidR="00135A86" w:rsidRPr="00A15F00" w:rsidRDefault="00135A86" w:rsidP="006F05E4">
      <w:pPr>
        <w:pStyle w:val="NoSpacing"/>
        <w:jc w:val="center"/>
        <w:rPr>
          <w:rFonts w:ascii="Times New Roman" w:hAnsi="Times New Roman" w:cs="Times New Roman"/>
          <w:sz w:val="24"/>
          <w:szCs w:val="24"/>
        </w:rPr>
      </w:pPr>
      <w:r w:rsidRPr="00A15F00">
        <w:rPr>
          <w:rFonts w:ascii="Times New Roman" w:hAnsi="Times New Roman" w:cs="Times New Roman"/>
          <w:sz w:val="24"/>
          <w:szCs w:val="24"/>
        </w:rPr>
        <w:t>TITULLI II</w:t>
      </w:r>
    </w:p>
    <w:p w:rsidR="00135A86" w:rsidRPr="00A15F00" w:rsidRDefault="00135A86" w:rsidP="006F05E4">
      <w:pPr>
        <w:pStyle w:val="NoSpacing"/>
        <w:jc w:val="center"/>
        <w:rPr>
          <w:rFonts w:ascii="Times New Roman" w:hAnsi="Times New Roman" w:cs="Times New Roman"/>
          <w:sz w:val="24"/>
          <w:szCs w:val="24"/>
        </w:rPr>
      </w:pPr>
      <w:r w:rsidRPr="00A15F00">
        <w:rPr>
          <w:rFonts w:ascii="Times New Roman" w:hAnsi="Times New Roman" w:cs="Times New Roman"/>
          <w:sz w:val="24"/>
          <w:szCs w:val="24"/>
        </w:rPr>
        <w:t>AKSIONET</w:t>
      </w:r>
    </w:p>
    <w:p w:rsidR="00135A86" w:rsidRPr="00A15F00" w:rsidRDefault="00135A86" w:rsidP="006F05E4">
      <w:pPr>
        <w:pStyle w:val="NoSpacing"/>
        <w:jc w:val="center"/>
        <w:rPr>
          <w:rFonts w:ascii="Times New Roman" w:hAnsi="Times New Roman" w:cs="Times New Roman"/>
          <w:sz w:val="24"/>
          <w:szCs w:val="24"/>
        </w:rPr>
      </w:pPr>
    </w:p>
    <w:p w:rsidR="00135A86" w:rsidRPr="006F05E4" w:rsidRDefault="006F05E4" w:rsidP="006F05E4">
      <w:pPr>
        <w:pStyle w:val="NoSpacing"/>
        <w:jc w:val="center"/>
        <w:rPr>
          <w:rFonts w:ascii="Times New Roman" w:hAnsi="Times New Roman" w:cs="Times New Roman"/>
          <w:b/>
          <w:sz w:val="24"/>
          <w:szCs w:val="24"/>
        </w:rPr>
      </w:pPr>
      <w:r w:rsidRPr="006F05E4">
        <w:rPr>
          <w:rFonts w:ascii="Times New Roman" w:hAnsi="Times New Roman" w:cs="Times New Roman"/>
          <w:b/>
          <w:sz w:val="24"/>
          <w:szCs w:val="24"/>
        </w:rPr>
        <w:t>Neni 116</w:t>
      </w:r>
    </w:p>
    <w:p w:rsidR="00135A86" w:rsidRPr="006F05E4" w:rsidRDefault="00135A86" w:rsidP="006F05E4">
      <w:pPr>
        <w:pStyle w:val="NoSpacing"/>
        <w:jc w:val="center"/>
        <w:rPr>
          <w:rFonts w:ascii="Times New Roman" w:hAnsi="Times New Roman" w:cs="Times New Roman"/>
          <w:b/>
          <w:sz w:val="24"/>
          <w:szCs w:val="24"/>
        </w:rPr>
      </w:pPr>
      <w:r w:rsidRPr="006F05E4">
        <w:rPr>
          <w:rFonts w:ascii="Times New Roman" w:hAnsi="Times New Roman" w:cs="Times New Roman"/>
          <w:b/>
          <w:sz w:val="24"/>
          <w:szCs w:val="24"/>
        </w:rPr>
        <w:t>Llojet dhe kategoritë e aksioneve</w:t>
      </w:r>
    </w:p>
    <w:p w:rsidR="00135A86" w:rsidRPr="006F05E4" w:rsidRDefault="00135A86" w:rsidP="00A15F00">
      <w:pPr>
        <w:pStyle w:val="NoSpacing"/>
        <w:jc w:val="both"/>
        <w:rPr>
          <w:rFonts w:ascii="Times New Roman" w:hAnsi="Times New Roman" w:cs="Times New Roman"/>
          <w:b/>
          <w:sz w:val="24"/>
          <w:szCs w:val="24"/>
        </w:rPr>
      </w:pPr>
    </w:p>
    <w:p w:rsidR="00135A86" w:rsidRPr="00A15F00" w:rsidRDefault="00135A86" w:rsidP="00A15F00">
      <w:pPr>
        <w:pStyle w:val="NoSpacing"/>
        <w:jc w:val="both"/>
        <w:rPr>
          <w:rFonts w:ascii="Times New Roman" w:hAnsi="Times New Roman" w:cs="Times New Roman"/>
          <w:sz w:val="24"/>
          <w:szCs w:val="24"/>
        </w:rPr>
      </w:pPr>
      <w:r w:rsidRPr="006F05E4">
        <w:rPr>
          <w:rFonts w:ascii="Times New Roman" w:hAnsi="Times New Roman" w:cs="Times New Roman"/>
          <w:b/>
          <w:sz w:val="24"/>
          <w:szCs w:val="24"/>
        </w:rPr>
        <w:t>1.</w:t>
      </w:r>
      <w:r w:rsidRPr="00A15F00">
        <w:rPr>
          <w:rFonts w:ascii="Times New Roman" w:hAnsi="Times New Roman" w:cs="Times New Roman"/>
          <w:sz w:val="24"/>
          <w:szCs w:val="24"/>
        </w:rPr>
        <w:t xml:space="preserve"> Aksionet mund të jenë të zakonshme ose aksione me përparësi. </w:t>
      </w:r>
      <w:proofErr w:type="gramStart"/>
      <w:r w:rsidRPr="00A15F00">
        <w:rPr>
          <w:rFonts w:ascii="Times New Roman" w:hAnsi="Times New Roman" w:cs="Times New Roman"/>
          <w:sz w:val="24"/>
          <w:szCs w:val="24"/>
        </w:rPr>
        <w:t>Aksionet e zakonshme u japin zotëruesve të tyre tagër për të ushtruar në asamblenë e përgjithshme të drejtat e aksionarit dhe për të përfituar pjesë të fitimeve dhe të shpërndarjes së pasurive të mbetura pas likuidimit, në raport me pjesën e kapitalit që aksionet e tyre përfaqësojnë.</w:t>
      </w:r>
      <w:proofErr w:type="gramEnd"/>
      <w:r w:rsidRPr="00A15F00">
        <w:rPr>
          <w:rFonts w:ascii="Times New Roman" w:hAnsi="Times New Roman" w:cs="Times New Roman"/>
          <w:sz w:val="24"/>
          <w:szCs w:val="24"/>
        </w:rPr>
        <w:t xml:space="preserve"> Aksionet me përparësi u japin zotëruesve të tyre tagrin që nga ndarja e dividendëve të vendosur nga asambleja e përgjithshme të përfitojnë një shumë të caktuar ose një përqindje të caktuar të vlerës nominale të aksioneve të tyre, përpara shpërndarjes së fitimeve, në favor të aksionarëve të zakonshëm, përparësi në ndarjen e pasurive të shoqërisë, të mbetura pas likuidimit dhe të drejta të tjera të përcaktuara me l</w:t>
      </w:r>
      <w:r w:rsidR="006F05E4">
        <w:rPr>
          <w:rFonts w:ascii="Times New Roman" w:hAnsi="Times New Roman" w:cs="Times New Roman"/>
          <w:sz w:val="24"/>
          <w:szCs w:val="24"/>
        </w:rPr>
        <w:t>igj apo në statut.</w:t>
      </w:r>
    </w:p>
    <w:p w:rsidR="00135A86" w:rsidRPr="00A15F00" w:rsidRDefault="00135A86" w:rsidP="00A15F00">
      <w:pPr>
        <w:pStyle w:val="NoSpacing"/>
        <w:jc w:val="both"/>
        <w:rPr>
          <w:rFonts w:ascii="Times New Roman" w:hAnsi="Times New Roman" w:cs="Times New Roman"/>
          <w:sz w:val="24"/>
          <w:szCs w:val="24"/>
        </w:rPr>
      </w:pPr>
      <w:r w:rsidRPr="006F05E4">
        <w:rPr>
          <w:rFonts w:ascii="Times New Roman" w:hAnsi="Times New Roman" w:cs="Times New Roman"/>
          <w:b/>
          <w:sz w:val="24"/>
          <w:szCs w:val="24"/>
        </w:rPr>
        <w:t>2.</w:t>
      </w:r>
      <w:r w:rsidRPr="00A15F00">
        <w:rPr>
          <w:rFonts w:ascii="Times New Roman" w:hAnsi="Times New Roman" w:cs="Times New Roman"/>
          <w:sz w:val="24"/>
          <w:szCs w:val="24"/>
        </w:rPr>
        <w:t xml:space="preserve"> Shënimi në statut i përparësive, që rrjedhin nga zotërimi i këtyre </w:t>
      </w:r>
      <w:r w:rsidR="006F05E4">
        <w:rPr>
          <w:rFonts w:ascii="Times New Roman" w:hAnsi="Times New Roman" w:cs="Times New Roman"/>
          <w:sz w:val="24"/>
          <w:szCs w:val="24"/>
        </w:rPr>
        <w:t>aksioneve, prezumohet shterues.</w:t>
      </w:r>
    </w:p>
    <w:p w:rsidR="00135A86" w:rsidRPr="00A15F00" w:rsidRDefault="00135A86" w:rsidP="00A15F00">
      <w:pPr>
        <w:pStyle w:val="NoSpacing"/>
        <w:jc w:val="both"/>
        <w:rPr>
          <w:rFonts w:ascii="Times New Roman" w:hAnsi="Times New Roman" w:cs="Times New Roman"/>
          <w:sz w:val="24"/>
          <w:szCs w:val="24"/>
        </w:rPr>
      </w:pPr>
      <w:r w:rsidRPr="006F05E4">
        <w:rPr>
          <w:rFonts w:ascii="Times New Roman" w:hAnsi="Times New Roman" w:cs="Times New Roman"/>
          <w:b/>
          <w:sz w:val="24"/>
          <w:szCs w:val="24"/>
        </w:rPr>
        <w:t>3.</w:t>
      </w:r>
      <w:r w:rsidRPr="00A15F00">
        <w:rPr>
          <w:rFonts w:ascii="Times New Roman" w:hAnsi="Times New Roman" w:cs="Times New Roman"/>
          <w:sz w:val="24"/>
          <w:szCs w:val="24"/>
        </w:rPr>
        <w:t xml:space="preserve"> Aksionet, që japin të njëjtat të drejta, përbëjnë aksione të së njëjtës kategori (aksione të zakonshme, aksione me përparësi, aksione me të drejtë vote dhe aksione pa të drejtë vote).</w:t>
      </w:r>
    </w:p>
    <w:p w:rsidR="00135A86" w:rsidRPr="00A15F00" w:rsidRDefault="00135A86" w:rsidP="00A15F00">
      <w:pPr>
        <w:pStyle w:val="NoSpacing"/>
        <w:jc w:val="both"/>
        <w:rPr>
          <w:rFonts w:ascii="Times New Roman" w:hAnsi="Times New Roman" w:cs="Times New Roman"/>
          <w:sz w:val="24"/>
          <w:szCs w:val="24"/>
        </w:rPr>
      </w:pPr>
    </w:p>
    <w:p w:rsidR="00135A86" w:rsidRPr="006F05E4" w:rsidRDefault="00135A86" w:rsidP="006F05E4">
      <w:pPr>
        <w:pStyle w:val="NoSpacing"/>
        <w:jc w:val="center"/>
        <w:rPr>
          <w:rFonts w:ascii="Times New Roman" w:hAnsi="Times New Roman" w:cs="Times New Roman"/>
          <w:b/>
          <w:sz w:val="24"/>
          <w:szCs w:val="24"/>
        </w:rPr>
      </w:pPr>
      <w:r w:rsidRPr="006F05E4">
        <w:rPr>
          <w:rFonts w:ascii="Times New Roman" w:hAnsi="Times New Roman" w:cs="Times New Roman"/>
          <w:b/>
          <w:sz w:val="24"/>
          <w:szCs w:val="24"/>
        </w:rPr>
        <w:t>Neni 117</w:t>
      </w:r>
    </w:p>
    <w:p w:rsidR="00135A86" w:rsidRPr="006F05E4" w:rsidRDefault="00135A86" w:rsidP="006F05E4">
      <w:pPr>
        <w:pStyle w:val="NoSpacing"/>
        <w:jc w:val="center"/>
        <w:rPr>
          <w:rFonts w:ascii="Times New Roman" w:hAnsi="Times New Roman" w:cs="Times New Roman"/>
          <w:b/>
          <w:sz w:val="24"/>
          <w:szCs w:val="24"/>
        </w:rPr>
      </w:pPr>
      <w:r w:rsidRPr="006F05E4">
        <w:rPr>
          <w:rFonts w:ascii="Times New Roman" w:hAnsi="Times New Roman" w:cs="Times New Roman"/>
          <w:b/>
          <w:sz w:val="24"/>
          <w:szCs w:val="24"/>
        </w:rPr>
        <w:t>Mënyrat e fitimit dhe kalimit të aksioneve</w:t>
      </w:r>
    </w:p>
    <w:p w:rsidR="00135A86" w:rsidRPr="00A15F00" w:rsidRDefault="00135A86" w:rsidP="00A15F00">
      <w:pPr>
        <w:pStyle w:val="NoSpacing"/>
        <w:jc w:val="both"/>
        <w:rPr>
          <w:rFonts w:ascii="Times New Roman" w:hAnsi="Times New Roman" w:cs="Times New Roman"/>
          <w:sz w:val="24"/>
          <w:szCs w:val="24"/>
        </w:rPr>
      </w:pPr>
    </w:p>
    <w:p w:rsidR="00135A86" w:rsidRPr="00A15F00" w:rsidRDefault="00135A86" w:rsidP="00A15F00">
      <w:pPr>
        <w:pStyle w:val="NoSpacing"/>
        <w:jc w:val="both"/>
        <w:rPr>
          <w:rFonts w:ascii="Times New Roman" w:hAnsi="Times New Roman" w:cs="Times New Roman"/>
          <w:sz w:val="24"/>
          <w:szCs w:val="24"/>
        </w:rPr>
      </w:pPr>
      <w:r w:rsidRPr="006F05E4">
        <w:rPr>
          <w:rFonts w:ascii="Times New Roman" w:hAnsi="Times New Roman" w:cs="Times New Roman"/>
          <w:b/>
          <w:sz w:val="24"/>
          <w:szCs w:val="24"/>
        </w:rPr>
        <w:t>1.</w:t>
      </w:r>
      <w:r w:rsidRPr="00A15F00">
        <w:rPr>
          <w:rFonts w:ascii="Times New Roman" w:hAnsi="Times New Roman" w:cs="Times New Roman"/>
          <w:sz w:val="24"/>
          <w:szCs w:val="24"/>
        </w:rPr>
        <w:t xml:space="preserve"> Aksionet e një shoqërie aksionare dhe të drejtat, që rrjedhin prej tyre, mund të</w:t>
      </w:r>
      <w:r w:rsidR="006F05E4">
        <w:rPr>
          <w:rFonts w:ascii="Times New Roman" w:hAnsi="Times New Roman" w:cs="Times New Roman"/>
          <w:sz w:val="24"/>
          <w:szCs w:val="24"/>
        </w:rPr>
        <w:t xml:space="preserve"> fitohen apo kalohen nëpërmjet:</w:t>
      </w:r>
    </w:p>
    <w:p w:rsidR="00135A86" w:rsidRPr="00A15F00" w:rsidRDefault="00135A86" w:rsidP="00A15F00">
      <w:pPr>
        <w:pStyle w:val="NoSpacing"/>
        <w:jc w:val="both"/>
        <w:rPr>
          <w:rFonts w:ascii="Times New Roman" w:hAnsi="Times New Roman" w:cs="Times New Roman"/>
          <w:sz w:val="24"/>
          <w:szCs w:val="24"/>
        </w:rPr>
      </w:pPr>
      <w:r w:rsidRPr="006F05E4">
        <w:rPr>
          <w:rFonts w:ascii="Times New Roman" w:hAnsi="Times New Roman" w:cs="Times New Roman"/>
          <w:b/>
          <w:sz w:val="24"/>
          <w:szCs w:val="24"/>
        </w:rPr>
        <w:t>a)</w:t>
      </w:r>
      <w:r w:rsidR="003E7AE7">
        <w:rPr>
          <w:rFonts w:ascii="Times New Roman" w:hAnsi="Times New Roman" w:cs="Times New Roman"/>
          <w:b/>
          <w:sz w:val="24"/>
          <w:szCs w:val="24"/>
        </w:rPr>
        <w:t xml:space="preserve"> </w:t>
      </w:r>
      <w:proofErr w:type="gramStart"/>
      <w:r w:rsidRPr="00A15F00">
        <w:rPr>
          <w:rFonts w:ascii="Times New Roman" w:hAnsi="Times New Roman" w:cs="Times New Roman"/>
          <w:sz w:val="24"/>
          <w:szCs w:val="24"/>
        </w:rPr>
        <w:t>kontributit</w:t>
      </w:r>
      <w:proofErr w:type="gramEnd"/>
      <w:r w:rsidRPr="00A15F00">
        <w:rPr>
          <w:rFonts w:ascii="Times New Roman" w:hAnsi="Times New Roman" w:cs="Times New Roman"/>
          <w:sz w:val="24"/>
          <w:szCs w:val="24"/>
        </w:rPr>
        <w:t xml:space="preserve"> në kapitalin e shoqërisë, në çastin e formimit të shoqërisë;</w:t>
      </w:r>
    </w:p>
    <w:p w:rsidR="00135A86" w:rsidRPr="00A15F00" w:rsidRDefault="00135A86" w:rsidP="00A15F00">
      <w:pPr>
        <w:pStyle w:val="NoSpacing"/>
        <w:jc w:val="both"/>
        <w:rPr>
          <w:rFonts w:ascii="Times New Roman" w:hAnsi="Times New Roman" w:cs="Times New Roman"/>
          <w:sz w:val="24"/>
          <w:szCs w:val="24"/>
        </w:rPr>
      </w:pPr>
      <w:r w:rsidRPr="006F05E4">
        <w:rPr>
          <w:rFonts w:ascii="Times New Roman" w:hAnsi="Times New Roman" w:cs="Times New Roman"/>
          <w:b/>
          <w:sz w:val="24"/>
          <w:szCs w:val="24"/>
        </w:rPr>
        <w:t>b)</w:t>
      </w:r>
      <w:r w:rsidR="003E7AE7">
        <w:rPr>
          <w:rFonts w:ascii="Times New Roman" w:hAnsi="Times New Roman" w:cs="Times New Roman"/>
          <w:b/>
          <w:sz w:val="24"/>
          <w:szCs w:val="24"/>
        </w:rPr>
        <w:t xml:space="preserve"> </w:t>
      </w:r>
      <w:proofErr w:type="gramStart"/>
      <w:r w:rsidR="006F05E4">
        <w:rPr>
          <w:rFonts w:ascii="Times New Roman" w:hAnsi="Times New Roman" w:cs="Times New Roman"/>
          <w:sz w:val="24"/>
          <w:szCs w:val="24"/>
        </w:rPr>
        <w:t>shitblerjes</w:t>
      </w:r>
      <w:proofErr w:type="gramEnd"/>
      <w:r w:rsidR="006F05E4">
        <w:rPr>
          <w:rFonts w:ascii="Times New Roman" w:hAnsi="Times New Roman" w:cs="Times New Roman"/>
          <w:sz w:val="24"/>
          <w:szCs w:val="24"/>
        </w:rPr>
        <w:t>;</w:t>
      </w:r>
    </w:p>
    <w:p w:rsidR="00135A86" w:rsidRPr="00A15F00" w:rsidRDefault="00135A86" w:rsidP="00A15F00">
      <w:pPr>
        <w:pStyle w:val="NoSpacing"/>
        <w:jc w:val="both"/>
        <w:rPr>
          <w:rFonts w:ascii="Times New Roman" w:hAnsi="Times New Roman" w:cs="Times New Roman"/>
          <w:sz w:val="24"/>
          <w:szCs w:val="24"/>
        </w:rPr>
      </w:pPr>
      <w:r w:rsidRPr="006F05E4">
        <w:rPr>
          <w:rFonts w:ascii="Times New Roman" w:hAnsi="Times New Roman" w:cs="Times New Roman"/>
          <w:b/>
          <w:sz w:val="24"/>
          <w:szCs w:val="24"/>
        </w:rPr>
        <w:t>c)</w:t>
      </w:r>
      <w:r w:rsidR="003E7AE7">
        <w:rPr>
          <w:rFonts w:ascii="Times New Roman" w:hAnsi="Times New Roman" w:cs="Times New Roman"/>
          <w:b/>
          <w:sz w:val="24"/>
          <w:szCs w:val="24"/>
        </w:rPr>
        <w:t xml:space="preserve"> </w:t>
      </w:r>
      <w:proofErr w:type="gramStart"/>
      <w:r w:rsidR="006F05E4">
        <w:rPr>
          <w:rFonts w:ascii="Times New Roman" w:hAnsi="Times New Roman" w:cs="Times New Roman"/>
          <w:sz w:val="24"/>
          <w:szCs w:val="24"/>
        </w:rPr>
        <w:t>trashëgimisë</w:t>
      </w:r>
      <w:proofErr w:type="gramEnd"/>
      <w:r w:rsidR="006F05E4">
        <w:rPr>
          <w:rFonts w:ascii="Times New Roman" w:hAnsi="Times New Roman" w:cs="Times New Roman"/>
          <w:sz w:val="24"/>
          <w:szCs w:val="24"/>
        </w:rPr>
        <w:t>;</w:t>
      </w:r>
    </w:p>
    <w:p w:rsidR="00135A86" w:rsidRPr="00A15F00" w:rsidRDefault="00135A86" w:rsidP="00A15F00">
      <w:pPr>
        <w:pStyle w:val="NoSpacing"/>
        <w:jc w:val="both"/>
        <w:rPr>
          <w:rFonts w:ascii="Times New Roman" w:hAnsi="Times New Roman" w:cs="Times New Roman"/>
          <w:sz w:val="24"/>
          <w:szCs w:val="24"/>
        </w:rPr>
      </w:pPr>
      <w:r w:rsidRPr="006F05E4">
        <w:rPr>
          <w:rFonts w:ascii="Times New Roman" w:hAnsi="Times New Roman" w:cs="Times New Roman"/>
          <w:b/>
          <w:sz w:val="24"/>
          <w:szCs w:val="24"/>
        </w:rPr>
        <w:t>ç)</w:t>
      </w:r>
      <w:r w:rsidR="003E7AE7">
        <w:rPr>
          <w:rFonts w:ascii="Times New Roman" w:hAnsi="Times New Roman" w:cs="Times New Roman"/>
          <w:b/>
          <w:sz w:val="24"/>
          <w:szCs w:val="24"/>
        </w:rPr>
        <w:t xml:space="preserve"> </w:t>
      </w:r>
      <w:proofErr w:type="gramStart"/>
      <w:r w:rsidR="006F05E4">
        <w:rPr>
          <w:rFonts w:ascii="Times New Roman" w:hAnsi="Times New Roman" w:cs="Times New Roman"/>
          <w:sz w:val="24"/>
          <w:szCs w:val="24"/>
        </w:rPr>
        <w:t>dhurimit</w:t>
      </w:r>
      <w:proofErr w:type="gramEnd"/>
      <w:r w:rsidR="006F05E4">
        <w:rPr>
          <w:rFonts w:ascii="Times New Roman" w:hAnsi="Times New Roman" w:cs="Times New Roman"/>
          <w:sz w:val="24"/>
          <w:szCs w:val="24"/>
        </w:rPr>
        <w:t>;</w:t>
      </w:r>
    </w:p>
    <w:p w:rsidR="00135A86" w:rsidRPr="00A15F00" w:rsidRDefault="00135A86" w:rsidP="00A15F00">
      <w:pPr>
        <w:pStyle w:val="NoSpacing"/>
        <w:jc w:val="both"/>
        <w:rPr>
          <w:rFonts w:ascii="Times New Roman" w:hAnsi="Times New Roman" w:cs="Times New Roman"/>
          <w:sz w:val="24"/>
          <w:szCs w:val="24"/>
        </w:rPr>
      </w:pPr>
      <w:r w:rsidRPr="006F05E4">
        <w:rPr>
          <w:rFonts w:ascii="Times New Roman" w:hAnsi="Times New Roman" w:cs="Times New Roman"/>
          <w:b/>
          <w:sz w:val="24"/>
          <w:szCs w:val="24"/>
        </w:rPr>
        <w:t>d)</w:t>
      </w:r>
      <w:r w:rsidR="003E7AE7">
        <w:rPr>
          <w:rFonts w:ascii="Times New Roman" w:hAnsi="Times New Roman" w:cs="Times New Roman"/>
          <w:b/>
          <w:sz w:val="24"/>
          <w:szCs w:val="24"/>
        </w:rPr>
        <w:t xml:space="preserve"> </w:t>
      </w:r>
      <w:proofErr w:type="gramStart"/>
      <w:r w:rsidRPr="00A15F00">
        <w:rPr>
          <w:rFonts w:ascii="Times New Roman" w:hAnsi="Times New Roman" w:cs="Times New Roman"/>
          <w:sz w:val="24"/>
          <w:szCs w:val="24"/>
        </w:rPr>
        <w:t>çdo</w:t>
      </w:r>
      <w:proofErr w:type="gramEnd"/>
      <w:r w:rsidRPr="00A15F00">
        <w:rPr>
          <w:rFonts w:ascii="Times New Roman" w:hAnsi="Times New Roman" w:cs="Times New Roman"/>
          <w:sz w:val="24"/>
          <w:szCs w:val="24"/>
        </w:rPr>
        <w:t xml:space="preserve"> mënyre</w:t>
      </w:r>
      <w:r w:rsidR="006F05E4">
        <w:rPr>
          <w:rFonts w:ascii="Times New Roman" w:hAnsi="Times New Roman" w:cs="Times New Roman"/>
          <w:sz w:val="24"/>
          <w:szCs w:val="24"/>
        </w:rPr>
        <w:t xml:space="preserve"> tjetër të parashikuar me ligj.</w:t>
      </w:r>
    </w:p>
    <w:p w:rsidR="00135A86" w:rsidRPr="00A15F00" w:rsidRDefault="00135A86" w:rsidP="00A15F00">
      <w:pPr>
        <w:pStyle w:val="NoSpacing"/>
        <w:jc w:val="both"/>
        <w:rPr>
          <w:rFonts w:ascii="Times New Roman" w:hAnsi="Times New Roman" w:cs="Times New Roman"/>
          <w:sz w:val="24"/>
          <w:szCs w:val="24"/>
        </w:rPr>
      </w:pPr>
      <w:r w:rsidRPr="006F05E4">
        <w:rPr>
          <w:rFonts w:ascii="Times New Roman" w:hAnsi="Times New Roman" w:cs="Times New Roman"/>
          <w:b/>
          <w:sz w:val="24"/>
          <w:szCs w:val="24"/>
        </w:rPr>
        <w:t>2.</w:t>
      </w:r>
      <w:r w:rsidRPr="00A15F00">
        <w:rPr>
          <w:rFonts w:ascii="Times New Roman" w:hAnsi="Times New Roman" w:cs="Times New Roman"/>
          <w:sz w:val="24"/>
          <w:szCs w:val="24"/>
        </w:rPr>
        <w:t xml:space="preserve"> Aksionet e të drejtat e fituara si më sipër nuk mund të ushtrohen ndaj asnjë personi apo ndaj shoqërisë, përpara se veprimi të jetë regjistruar në regjistrin e posaçëm të aksioneve, që mban shoqëria, në përputhje me pikën 1 të nenit 119 të këtij ligji.</w:t>
      </w:r>
    </w:p>
    <w:p w:rsidR="005B438B" w:rsidRPr="00A15F00" w:rsidRDefault="005B438B" w:rsidP="00A15F00">
      <w:pPr>
        <w:pStyle w:val="NoSpacing"/>
        <w:jc w:val="both"/>
        <w:rPr>
          <w:rFonts w:ascii="Times New Roman" w:hAnsi="Times New Roman" w:cs="Times New Roman"/>
          <w:sz w:val="24"/>
          <w:szCs w:val="24"/>
        </w:rPr>
      </w:pPr>
      <w:r w:rsidRPr="003E7AE7">
        <w:rPr>
          <w:rFonts w:ascii="Times New Roman" w:hAnsi="Times New Roman" w:cs="Times New Roman"/>
          <w:b/>
          <w:sz w:val="24"/>
          <w:szCs w:val="24"/>
        </w:rPr>
        <w:lastRenderedPageBreak/>
        <w:t>3.</w:t>
      </w:r>
      <w:r w:rsidRPr="003E7AE7">
        <w:rPr>
          <w:rFonts w:ascii="Times New Roman" w:hAnsi="Times New Roman" w:cs="Times New Roman"/>
          <w:sz w:val="24"/>
          <w:szCs w:val="24"/>
        </w:rPr>
        <w:t xml:space="preserve"> Në rastet e kalimit të aksioneve me kontratë, kushtet dhe momenti i kalimit të titullit të pronësisë mbi aksionin, si dhe kushtet e tjera të kalimit, përfshi momentin e pagesës së çmimit, rregullohen nga kontrata. Kontrata për kalimin e aksionit hartohet në formë shkresore dhe noterizimi nuk përbën kusht për vlefshmërinë apo regjistrimin e kontratës.Transaksionet në formë elektronike, sipas parashikimeve të ligjit nr.9879, datë 21.2.2008, "Për titujt", konsiderohen të kryera në formë shkresore në përputhje me parashikimet e këtij neni. Me përjashtim të rasteve kur parashikohet shprehimisht ndryshe nga ligji apo kur palët bien dakord në kontratë, vlefshmëria e kalimit të titullit të pronësisë mbi aksionet nuk do të kushtëzohet nga kryerja e formaliteteve të ndryshme me efekt deklarativ, përfshi këtu formalitetet e regjistrimit a publikimit të kontratës apo të kalimit të titullit.</w:t>
      </w:r>
    </w:p>
    <w:p w:rsidR="00135A86" w:rsidRPr="00A15F00" w:rsidRDefault="00135A86" w:rsidP="00A15F00">
      <w:pPr>
        <w:pStyle w:val="NoSpacing"/>
        <w:jc w:val="both"/>
        <w:rPr>
          <w:rFonts w:ascii="Times New Roman" w:hAnsi="Times New Roman" w:cs="Times New Roman"/>
          <w:sz w:val="24"/>
          <w:szCs w:val="24"/>
        </w:rPr>
      </w:pPr>
    </w:p>
    <w:p w:rsidR="00135A86" w:rsidRPr="006F05E4" w:rsidRDefault="00135A86" w:rsidP="006F05E4">
      <w:pPr>
        <w:pStyle w:val="NoSpacing"/>
        <w:jc w:val="center"/>
        <w:rPr>
          <w:rFonts w:ascii="Times New Roman" w:hAnsi="Times New Roman" w:cs="Times New Roman"/>
          <w:b/>
          <w:sz w:val="24"/>
          <w:szCs w:val="24"/>
        </w:rPr>
      </w:pPr>
      <w:r w:rsidRPr="006F05E4">
        <w:rPr>
          <w:rFonts w:ascii="Times New Roman" w:hAnsi="Times New Roman" w:cs="Times New Roman"/>
          <w:b/>
          <w:sz w:val="24"/>
          <w:szCs w:val="24"/>
        </w:rPr>
        <w:t>Neni 118</w:t>
      </w:r>
    </w:p>
    <w:p w:rsidR="00135A86" w:rsidRPr="006F05E4" w:rsidRDefault="00135A86" w:rsidP="006F05E4">
      <w:pPr>
        <w:pStyle w:val="NoSpacing"/>
        <w:jc w:val="center"/>
        <w:rPr>
          <w:rFonts w:ascii="Times New Roman" w:hAnsi="Times New Roman" w:cs="Times New Roman"/>
          <w:b/>
          <w:sz w:val="24"/>
          <w:szCs w:val="24"/>
        </w:rPr>
      </w:pPr>
      <w:r w:rsidRPr="006F05E4">
        <w:rPr>
          <w:rFonts w:ascii="Times New Roman" w:hAnsi="Times New Roman" w:cs="Times New Roman"/>
          <w:b/>
          <w:sz w:val="24"/>
          <w:szCs w:val="24"/>
        </w:rPr>
        <w:t>Akti i emetimit të aksioneve</w:t>
      </w:r>
    </w:p>
    <w:p w:rsidR="00135A86" w:rsidRPr="00A15F00" w:rsidRDefault="00135A86" w:rsidP="00A15F00">
      <w:pPr>
        <w:pStyle w:val="NoSpacing"/>
        <w:jc w:val="both"/>
        <w:rPr>
          <w:rFonts w:ascii="Times New Roman" w:hAnsi="Times New Roman" w:cs="Times New Roman"/>
          <w:sz w:val="24"/>
          <w:szCs w:val="24"/>
        </w:rPr>
      </w:pPr>
    </w:p>
    <w:p w:rsidR="00135A86" w:rsidRPr="00A15F00" w:rsidRDefault="00135A86" w:rsidP="00A15F00">
      <w:pPr>
        <w:pStyle w:val="NoSpacing"/>
        <w:jc w:val="both"/>
        <w:rPr>
          <w:rFonts w:ascii="Times New Roman" w:hAnsi="Times New Roman" w:cs="Times New Roman"/>
          <w:sz w:val="24"/>
          <w:szCs w:val="24"/>
        </w:rPr>
      </w:pPr>
      <w:r w:rsidRPr="006F05E4">
        <w:rPr>
          <w:rFonts w:ascii="Times New Roman" w:hAnsi="Times New Roman" w:cs="Times New Roman"/>
          <w:b/>
          <w:sz w:val="24"/>
          <w:szCs w:val="24"/>
        </w:rPr>
        <w:t>1.</w:t>
      </w:r>
      <w:r w:rsidRPr="00A15F00">
        <w:rPr>
          <w:rFonts w:ascii="Times New Roman" w:hAnsi="Times New Roman" w:cs="Times New Roman"/>
          <w:sz w:val="24"/>
          <w:szCs w:val="24"/>
        </w:rPr>
        <w:t xml:space="preserve"> Akti i emetimit të aksioneve hartohet në çastin e emetimit fillestar të aksioneve dhe përmban të dhënat e përcaktuara në nenin 36 të ligjit nr. </w:t>
      </w:r>
      <w:proofErr w:type="gramStart"/>
      <w:r w:rsidRPr="00A15F00">
        <w:rPr>
          <w:rFonts w:ascii="Times New Roman" w:hAnsi="Times New Roman" w:cs="Times New Roman"/>
          <w:sz w:val="24"/>
          <w:szCs w:val="24"/>
        </w:rPr>
        <w:t>9723, datë 3.5.2007 "Për Qendrën Kombëtare të Regjistrimit".</w:t>
      </w:r>
      <w:proofErr w:type="gramEnd"/>
    </w:p>
    <w:p w:rsidR="00135A86" w:rsidRPr="00A15F00" w:rsidRDefault="00135A86" w:rsidP="00A15F00">
      <w:pPr>
        <w:pStyle w:val="NoSpacing"/>
        <w:jc w:val="both"/>
        <w:rPr>
          <w:rFonts w:ascii="Times New Roman" w:hAnsi="Times New Roman" w:cs="Times New Roman"/>
          <w:sz w:val="24"/>
          <w:szCs w:val="24"/>
        </w:rPr>
      </w:pPr>
      <w:r w:rsidRPr="006F05E4">
        <w:rPr>
          <w:rFonts w:ascii="Times New Roman" w:hAnsi="Times New Roman" w:cs="Times New Roman"/>
          <w:b/>
          <w:sz w:val="24"/>
          <w:szCs w:val="24"/>
        </w:rPr>
        <w:t>2.</w:t>
      </w:r>
      <w:r w:rsidRPr="00A15F00">
        <w:rPr>
          <w:rFonts w:ascii="Times New Roman" w:hAnsi="Times New Roman" w:cs="Times New Roman"/>
          <w:sz w:val="24"/>
          <w:szCs w:val="24"/>
        </w:rPr>
        <w:t xml:space="preserve"> Në rastin e ofertës private apo publike të aksioneve, akti i emetimit të aksioneve duhet të ndjekë, gjithashtu, procedurat e përcaktuara në ligjin për titujt.</w:t>
      </w:r>
    </w:p>
    <w:p w:rsidR="00135A86" w:rsidRPr="00A15F00" w:rsidRDefault="00135A86" w:rsidP="00A15F00">
      <w:pPr>
        <w:pStyle w:val="NoSpacing"/>
        <w:jc w:val="both"/>
        <w:rPr>
          <w:rFonts w:ascii="Times New Roman" w:hAnsi="Times New Roman" w:cs="Times New Roman"/>
          <w:sz w:val="24"/>
          <w:szCs w:val="24"/>
        </w:rPr>
      </w:pPr>
      <w:r w:rsidRPr="006F05E4">
        <w:rPr>
          <w:rFonts w:ascii="Times New Roman" w:hAnsi="Times New Roman" w:cs="Times New Roman"/>
          <w:b/>
          <w:sz w:val="24"/>
          <w:szCs w:val="24"/>
        </w:rPr>
        <w:t>3.</w:t>
      </w:r>
      <w:r w:rsidRPr="00A15F00">
        <w:rPr>
          <w:rFonts w:ascii="Times New Roman" w:hAnsi="Times New Roman" w:cs="Times New Roman"/>
          <w:sz w:val="24"/>
          <w:szCs w:val="24"/>
        </w:rPr>
        <w:t xml:space="preserve"> Shoqëria lëshon certifikatën e aksionit me shpenzimet e aksionarit që e kërkon atë. </w:t>
      </w:r>
      <w:proofErr w:type="gramStart"/>
      <w:r w:rsidRPr="00A15F00">
        <w:rPr>
          <w:rFonts w:ascii="Times New Roman" w:hAnsi="Times New Roman" w:cs="Times New Roman"/>
          <w:sz w:val="24"/>
          <w:szCs w:val="24"/>
        </w:rPr>
        <w:t>Vendimi për lëshimin e certifikatës merret nga themeluesit apo nga asambleja.</w:t>
      </w:r>
      <w:proofErr w:type="gramEnd"/>
    </w:p>
    <w:p w:rsidR="00135A86" w:rsidRPr="00A15F00" w:rsidRDefault="00135A86" w:rsidP="00A15F00">
      <w:pPr>
        <w:pStyle w:val="NoSpacing"/>
        <w:jc w:val="both"/>
        <w:rPr>
          <w:rFonts w:ascii="Times New Roman" w:hAnsi="Times New Roman" w:cs="Times New Roman"/>
          <w:sz w:val="24"/>
          <w:szCs w:val="24"/>
        </w:rPr>
      </w:pPr>
    </w:p>
    <w:p w:rsidR="00135A86" w:rsidRPr="006F05E4" w:rsidRDefault="00135A86" w:rsidP="006F05E4">
      <w:pPr>
        <w:pStyle w:val="NoSpacing"/>
        <w:jc w:val="center"/>
        <w:rPr>
          <w:rFonts w:ascii="Times New Roman" w:hAnsi="Times New Roman" w:cs="Times New Roman"/>
          <w:b/>
          <w:sz w:val="24"/>
          <w:szCs w:val="24"/>
        </w:rPr>
      </w:pPr>
      <w:r w:rsidRPr="006F05E4">
        <w:rPr>
          <w:rFonts w:ascii="Times New Roman" w:hAnsi="Times New Roman" w:cs="Times New Roman"/>
          <w:b/>
          <w:sz w:val="24"/>
          <w:szCs w:val="24"/>
        </w:rPr>
        <w:t>Neni 119</w:t>
      </w:r>
    </w:p>
    <w:p w:rsidR="00135A86" w:rsidRPr="006F05E4" w:rsidRDefault="00135A86" w:rsidP="006F05E4">
      <w:pPr>
        <w:pStyle w:val="NoSpacing"/>
        <w:jc w:val="center"/>
        <w:rPr>
          <w:rFonts w:ascii="Times New Roman" w:hAnsi="Times New Roman" w:cs="Times New Roman"/>
          <w:b/>
          <w:sz w:val="24"/>
          <w:szCs w:val="24"/>
        </w:rPr>
      </w:pPr>
      <w:r w:rsidRPr="006F05E4">
        <w:rPr>
          <w:rFonts w:ascii="Times New Roman" w:hAnsi="Times New Roman" w:cs="Times New Roman"/>
          <w:b/>
          <w:sz w:val="24"/>
          <w:szCs w:val="24"/>
        </w:rPr>
        <w:t>Regjistrimi i aksioneve</w:t>
      </w:r>
    </w:p>
    <w:p w:rsidR="00135A86" w:rsidRPr="00A15F00" w:rsidRDefault="00135A86" w:rsidP="00A15F00">
      <w:pPr>
        <w:pStyle w:val="NoSpacing"/>
        <w:jc w:val="both"/>
        <w:rPr>
          <w:rFonts w:ascii="Times New Roman" w:hAnsi="Times New Roman" w:cs="Times New Roman"/>
          <w:sz w:val="24"/>
          <w:szCs w:val="24"/>
        </w:rPr>
      </w:pPr>
    </w:p>
    <w:p w:rsidR="00135A86" w:rsidRPr="00A15F00" w:rsidRDefault="00135A86" w:rsidP="00A15F00">
      <w:pPr>
        <w:pStyle w:val="NoSpacing"/>
        <w:jc w:val="both"/>
        <w:rPr>
          <w:rFonts w:ascii="Times New Roman" w:hAnsi="Times New Roman" w:cs="Times New Roman"/>
          <w:sz w:val="24"/>
          <w:szCs w:val="24"/>
        </w:rPr>
      </w:pPr>
      <w:r w:rsidRPr="006F05E4">
        <w:rPr>
          <w:rFonts w:ascii="Times New Roman" w:hAnsi="Times New Roman" w:cs="Times New Roman"/>
          <w:b/>
          <w:sz w:val="24"/>
          <w:szCs w:val="24"/>
        </w:rPr>
        <w:t>1.</w:t>
      </w:r>
      <w:r w:rsidRPr="00A15F00">
        <w:rPr>
          <w:rFonts w:ascii="Times New Roman" w:hAnsi="Times New Roman" w:cs="Times New Roman"/>
          <w:sz w:val="24"/>
          <w:szCs w:val="24"/>
        </w:rPr>
        <w:t xml:space="preserve"> Shoqëritë aksionare mbajnë një regjistër të posaçëm, ku regjistrohen të dhënat e zotëruesve të aksioneve të shoqërisë, si: emri e mbiemri i aksionarit, apo emri i regjistruar, nëse është person juridik, vlera nominale e aksionit, adresa e banimit apo zyra qendrore e aksionarit dhe d</w:t>
      </w:r>
      <w:r w:rsidR="006F05E4">
        <w:rPr>
          <w:rFonts w:ascii="Times New Roman" w:hAnsi="Times New Roman" w:cs="Times New Roman"/>
          <w:sz w:val="24"/>
          <w:szCs w:val="24"/>
        </w:rPr>
        <w:t>ata e kryerjes së regjistrimit.</w:t>
      </w:r>
    </w:p>
    <w:p w:rsidR="00135A86" w:rsidRPr="00A15F00" w:rsidRDefault="00135A86" w:rsidP="00A15F00">
      <w:pPr>
        <w:pStyle w:val="NoSpacing"/>
        <w:jc w:val="both"/>
        <w:rPr>
          <w:rFonts w:ascii="Times New Roman" w:hAnsi="Times New Roman" w:cs="Times New Roman"/>
          <w:sz w:val="24"/>
          <w:szCs w:val="24"/>
        </w:rPr>
      </w:pPr>
      <w:r w:rsidRPr="006F05E4">
        <w:rPr>
          <w:rFonts w:ascii="Times New Roman" w:hAnsi="Times New Roman" w:cs="Times New Roman"/>
          <w:b/>
          <w:sz w:val="24"/>
          <w:szCs w:val="24"/>
        </w:rPr>
        <w:t>2.</w:t>
      </w:r>
      <w:r w:rsidRPr="00A15F00">
        <w:rPr>
          <w:rFonts w:ascii="Times New Roman" w:hAnsi="Times New Roman" w:cs="Times New Roman"/>
          <w:sz w:val="24"/>
          <w:szCs w:val="24"/>
        </w:rPr>
        <w:t xml:space="preserve"> Personat e regjistruar sipas pikës 1 të këtij neni, prezumohen si aksionarë të shoqërisë me të drejta të plota si për marrëdhëniet me shoqër</w:t>
      </w:r>
      <w:r w:rsidR="006F05E4">
        <w:rPr>
          <w:rFonts w:ascii="Times New Roman" w:hAnsi="Times New Roman" w:cs="Times New Roman"/>
          <w:sz w:val="24"/>
          <w:szCs w:val="24"/>
        </w:rPr>
        <w:t>inë, ashtu dhe ndaj të tretëve.</w:t>
      </w:r>
    </w:p>
    <w:p w:rsidR="00135A86" w:rsidRPr="00A15F00" w:rsidRDefault="00135A86" w:rsidP="00A15F00">
      <w:pPr>
        <w:pStyle w:val="NoSpacing"/>
        <w:jc w:val="both"/>
        <w:rPr>
          <w:rFonts w:ascii="Times New Roman" w:hAnsi="Times New Roman" w:cs="Times New Roman"/>
          <w:sz w:val="24"/>
          <w:szCs w:val="24"/>
        </w:rPr>
      </w:pPr>
      <w:r w:rsidRPr="006F05E4">
        <w:rPr>
          <w:rFonts w:ascii="Times New Roman" w:hAnsi="Times New Roman" w:cs="Times New Roman"/>
          <w:b/>
          <w:sz w:val="24"/>
          <w:szCs w:val="24"/>
        </w:rPr>
        <w:t>3.</w:t>
      </w:r>
      <w:r w:rsidRPr="00A15F00">
        <w:rPr>
          <w:rFonts w:ascii="Times New Roman" w:hAnsi="Times New Roman" w:cs="Times New Roman"/>
          <w:sz w:val="24"/>
          <w:szCs w:val="24"/>
        </w:rPr>
        <w:t xml:space="preserve"> Administratorët janë përgjegjës për mbajtjen e regjistrit të aksioneve të shoqërisë e detyrohen të lejojnë aksesin në informacionet e regjistrit ndaj çdo aksionari apo çdo personi tjetër që e kërkon. </w:t>
      </w:r>
      <w:proofErr w:type="gramStart"/>
      <w:r w:rsidRPr="00A15F00">
        <w:rPr>
          <w:rFonts w:ascii="Times New Roman" w:hAnsi="Times New Roman" w:cs="Times New Roman"/>
          <w:sz w:val="24"/>
          <w:szCs w:val="24"/>
        </w:rPr>
        <w:t>Informacioni i regjistrit të aksioneve duhet të publikohet në faqen e shoqërisë në internet.Shoqëria mund të lejojë regjistrimin on-line të të dhënave, që duhen regjistru</w:t>
      </w:r>
      <w:r w:rsidR="006F05E4">
        <w:rPr>
          <w:rFonts w:ascii="Times New Roman" w:hAnsi="Times New Roman" w:cs="Times New Roman"/>
          <w:sz w:val="24"/>
          <w:szCs w:val="24"/>
        </w:rPr>
        <w:t>ar sipas pikës 1 të këtij neni.</w:t>
      </w:r>
      <w:proofErr w:type="gramEnd"/>
    </w:p>
    <w:p w:rsidR="00135A86" w:rsidRPr="00A15F00" w:rsidRDefault="00135A86" w:rsidP="00A15F00">
      <w:pPr>
        <w:pStyle w:val="NoSpacing"/>
        <w:jc w:val="both"/>
        <w:rPr>
          <w:rFonts w:ascii="Times New Roman" w:hAnsi="Times New Roman" w:cs="Times New Roman"/>
          <w:sz w:val="24"/>
          <w:szCs w:val="24"/>
        </w:rPr>
      </w:pPr>
      <w:r w:rsidRPr="006F05E4">
        <w:rPr>
          <w:rFonts w:ascii="Times New Roman" w:hAnsi="Times New Roman" w:cs="Times New Roman"/>
          <w:b/>
          <w:sz w:val="24"/>
          <w:szCs w:val="24"/>
        </w:rPr>
        <w:t>4.</w:t>
      </w:r>
      <w:r w:rsidRPr="00A15F00">
        <w:rPr>
          <w:rFonts w:ascii="Times New Roman" w:hAnsi="Times New Roman" w:cs="Times New Roman"/>
          <w:sz w:val="24"/>
          <w:szCs w:val="24"/>
        </w:rPr>
        <w:t xml:space="preserve"> Dispozitat e seksioneve IV, VII e VIII të kreut III të pjesës së posaçme të Kodit Penal zbatohen për parregullsitë e emetimit të aksioneve, si dhe për parregullsitë e kryerjes së regjistrimeve e të mbajt</w:t>
      </w:r>
      <w:r w:rsidR="006F05E4">
        <w:rPr>
          <w:rFonts w:ascii="Times New Roman" w:hAnsi="Times New Roman" w:cs="Times New Roman"/>
          <w:sz w:val="24"/>
          <w:szCs w:val="24"/>
        </w:rPr>
        <w:t>jes së regjistrit të aksioneve.</w:t>
      </w:r>
    </w:p>
    <w:p w:rsidR="00135A86" w:rsidRPr="00A15F00" w:rsidRDefault="00135A86" w:rsidP="00A15F00">
      <w:pPr>
        <w:pStyle w:val="NoSpacing"/>
        <w:jc w:val="both"/>
        <w:rPr>
          <w:rFonts w:ascii="Times New Roman" w:hAnsi="Times New Roman" w:cs="Times New Roman"/>
          <w:sz w:val="24"/>
          <w:szCs w:val="24"/>
        </w:rPr>
      </w:pPr>
      <w:r w:rsidRPr="006F05E4">
        <w:rPr>
          <w:rFonts w:ascii="Times New Roman" w:hAnsi="Times New Roman" w:cs="Times New Roman"/>
          <w:b/>
          <w:sz w:val="24"/>
          <w:szCs w:val="24"/>
        </w:rPr>
        <w:t>5.</w:t>
      </w:r>
      <w:r w:rsidRPr="00A15F00">
        <w:rPr>
          <w:rFonts w:ascii="Times New Roman" w:hAnsi="Times New Roman" w:cs="Times New Roman"/>
          <w:sz w:val="24"/>
          <w:szCs w:val="24"/>
        </w:rPr>
        <w:t xml:space="preserve"> Përcaktimet e pikave 1, 2 e 3 të këtij neni nuk cenojnë detyrimin e shoqërisë për njoftimin e listës së aksionarëve, në përputhje me pikën 4 të nenit 43 të ligjit nr.9723, datë 3.5.2007 "Për Qendrën Kombëtare të Regjistrimit" dhe detyrimin për të regjistruar aksionet, në përputhje me dispozitat e ligjit për titujt.</w:t>
      </w:r>
    </w:p>
    <w:p w:rsidR="00135A86" w:rsidRPr="00A15F00" w:rsidRDefault="00135A86" w:rsidP="00A15F00">
      <w:pPr>
        <w:pStyle w:val="NoSpacing"/>
        <w:jc w:val="both"/>
        <w:rPr>
          <w:rFonts w:ascii="Times New Roman" w:hAnsi="Times New Roman" w:cs="Times New Roman"/>
          <w:sz w:val="24"/>
          <w:szCs w:val="24"/>
        </w:rPr>
      </w:pPr>
    </w:p>
    <w:p w:rsidR="00135A86" w:rsidRPr="006F05E4" w:rsidRDefault="00135A86" w:rsidP="006F05E4">
      <w:pPr>
        <w:pStyle w:val="NoSpacing"/>
        <w:jc w:val="center"/>
        <w:rPr>
          <w:rFonts w:ascii="Times New Roman" w:hAnsi="Times New Roman" w:cs="Times New Roman"/>
          <w:b/>
          <w:sz w:val="24"/>
          <w:szCs w:val="24"/>
        </w:rPr>
      </w:pPr>
      <w:r w:rsidRPr="006F05E4">
        <w:rPr>
          <w:rFonts w:ascii="Times New Roman" w:hAnsi="Times New Roman" w:cs="Times New Roman"/>
          <w:b/>
          <w:sz w:val="24"/>
          <w:szCs w:val="24"/>
        </w:rPr>
        <w:t>Neni 120</w:t>
      </w:r>
    </w:p>
    <w:p w:rsidR="00135A86" w:rsidRPr="006F05E4" w:rsidRDefault="00135A86" w:rsidP="006F05E4">
      <w:pPr>
        <w:pStyle w:val="NoSpacing"/>
        <w:jc w:val="center"/>
        <w:rPr>
          <w:rFonts w:ascii="Times New Roman" w:hAnsi="Times New Roman" w:cs="Times New Roman"/>
          <w:b/>
          <w:sz w:val="24"/>
          <w:szCs w:val="24"/>
        </w:rPr>
      </w:pPr>
      <w:r w:rsidRPr="006F05E4">
        <w:rPr>
          <w:rFonts w:ascii="Times New Roman" w:hAnsi="Times New Roman" w:cs="Times New Roman"/>
          <w:b/>
          <w:sz w:val="24"/>
          <w:szCs w:val="24"/>
        </w:rPr>
        <w:t>Kushtet për kalimin e aksioneve</w:t>
      </w:r>
    </w:p>
    <w:p w:rsidR="00135A86" w:rsidRPr="00A15F00" w:rsidRDefault="00135A86" w:rsidP="00A15F00">
      <w:pPr>
        <w:pStyle w:val="NoSpacing"/>
        <w:jc w:val="both"/>
        <w:rPr>
          <w:rFonts w:ascii="Times New Roman" w:hAnsi="Times New Roman" w:cs="Times New Roman"/>
          <w:sz w:val="24"/>
          <w:szCs w:val="24"/>
        </w:rPr>
      </w:pPr>
    </w:p>
    <w:p w:rsidR="00135A86" w:rsidRPr="00A15F00" w:rsidRDefault="00135A86" w:rsidP="00A15F00">
      <w:pPr>
        <w:pStyle w:val="NoSpacing"/>
        <w:jc w:val="both"/>
        <w:rPr>
          <w:rFonts w:ascii="Times New Roman" w:hAnsi="Times New Roman" w:cs="Times New Roman"/>
          <w:sz w:val="24"/>
          <w:szCs w:val="24"/>
        </w:rPr>
      </w:pPr>
      <w:r w:rsidRPr="00A15F00">
        <w:rPr>
          <w:rFonts w:ascii="Times New Roman" w:hAnsi="Times New Roman" w:cs="Times New Roman"/>
          <w:sz w:val="24"/>
          <w:szCs w:val="24"/>
        </w:rPr>
        <w:lastRenderedPageBreak/>
        <w:t>Statuti mund të parashikojë që kalimi i aksioneve të kus</w:t>
      </w:r>
      <w:r w:rsidR="006F05E4">
        <w:rPr>
          <w:rFonts w:ascii="Times New Roman" w:hAnsi="Times New Roman" w:cs="Times New Roman"/>
          <w:sz w:val="24"/>
          <w:szCs w:val="24"/>
        </w:rPr>
        <w:t xml:space="preserve">htëzohet nga pëlqimi i organeve </w:t>
      </w:r>
      <w:r w:rsidRPr="00A15F00">
        <w:rPr>
          <w:rFonts w:ascii="Times New Roman" w:hAnsi="Times New Roman" w:cs="Times New Roman"/>
          <w:sz w:val="24"/>
          <w:szCs w:val="24"/>
        </w:rPr>
        <w:t>drejtuesve të shoqërisë dhe/ose nga e drejta e parablerjes, në favor të aksionarëve të tjerë.</w:t>
      </w:r>
    </w:p>
    <w:p w:rsidR="00135A86" w:rsidRPr="00A15F00" w:rsidRDefault="00135A86" w:rsidP="00A15F00">
      <w:pPr>
        <w:pStyle w:val="NoSpacing"/>
        <w:jc w:val="both"/>
        <w:rPr>
          <w:rFonts w:ascii="Times New Roman" w:hAnsi="Times New Roman" w:cs="Times New Roman"/>
          <w:sz w:val="24"/>
          <w:szCs w:val="24"/>
        </w:rPr>
      </w:pPr>
    </w:p>
    <w:p w:rsidR="00135A86" w:rsidRPr="006F05E4" w:rsidRDefault="00135A86" w:rsidP="006F05E4">
      <w:pPr>
        <w:pStyle w:val="NoSpacing"/>
        <w:jc w:val="center"/>
        <w:rPr>
          <w:rFonts w:ascii="Times New Roman" w:hAnsi="Times New Roman" w:cs="Times New Roman"/>
          <w:b/>
          <w:sz w:val="24"/>
          <w:szCs w:val="24"/>
        </w:rPr>
      </w:pPr>
      <w:r w:rsidRPr="006F05E4">
        <w:rPr>
          <w:rFonts w:ascii="Times New Roman" w:hAnsi="Times New Roman" w:cs="Times New Roman"/>
          <w:b/>
          <w:sz w:val="24"/>
          <w:szCs w:val="24"/>
        </w:rPr>
        <w:t>Neni 121</w:t>
      </w:r>
    </w:p>
    <w:p w:rsidR="00135A86" w:rsidRPr="006F05E4" w:rsidRDefault="00135A86" w:rsidP="006F05E4">
      <w:pPr>
        <w:pStyle w:val="NoSpacing"/>
        <w:jc w:val="center"/>
        <w:rPr>
          <w:rFonts w:ascii="Times New Roman" w:hAnsi="Times New Roman" w:cs="Times New Roman"/>
          <w:b/>
          <w:sz w:val="24"/>
          <w:szCs w:val="24"/>
        </w:rPr>
      </w:pPr>
      <w:r w:rsidRPr="006F05E4">
        <w:rPr>
          <w:rFonts w:ascii="Times New Roman" w:hAnsi="Times New Roman" w:cs="Times New Roman"/>
          <w:b/>
          <w:sz w:val="24"/>
          <w:szCs w:val="24"/>
        </w:rPr>
        <w:t>Zotërimi i përbashkët i aksioneve</w:t>
      </w:r>
    </w:p>
    <w:p w:rsidR="00135A86" w:rsidRPr="00A15F00" w:rsidRDefault="00135A86" w:rsidP="00A15F00">
      <w:pPr>
        <w:pStyle w:val="NoSpacing"/>
        <w:jc w:val="both"/>
        <w:rPr>
          <w:rFonts w:ascii="Times New Roman" w:hAnsi="Times New Roman" w:cs="Times New Roman"/>
          <w:sz w:val="24"/>
          <w:szCs w:val="24"/>
        </w:rPr>
      </w:pPr>
    </w:p>
    <w:p w:rsidR="00135A86" w:rsidRPr="00A15F00" w:rsidRDefault="00135A86" w:rsidP="00A15F00">
      <w:pPr>
        <w:pStyle w:val="NoSpacing"/>
        <w:jc w:val="both"/>
        <w:rPr>
          <w:rFonts w:ascii="Times New Roman" w:hAnsi="Times New Roman" w:cs="Times New Roman"/>
          <w:sz w:val="24"/>
          <w:szCs w:val="24"/>
        </w:rPr>
      </w:pPr>
      <w:r w:rsidRPr="006F05E4">
        <w:rPr>
          <w:rFonts w:ascii="Times New Roman" w:hAnsi="Times New Roman" w:cs="Times New Roman"/>
          <w:b/>
          <w:sz w:val="24"/>
          <w:szCs w:val="24"/>
        </w:rPr>
        <w:t>1.</w:t>
      </w:r>
      <w:r w:rsidRPr="00A15F00">
        <w:rPr>
          <w:rFonts w:ascii="Times New Roman" w:hAnsi="Times New Roman" w:cs="Times New Roman"/>
          <w:sz w:val="24"/>
          <w:szCs w:val="24"/>
        </w:rPr>
        <w:t xml:space="preserve"> Një aksion i shoqërisë mund të zotërohet nga një apo më shumë persona. </w:t>
      </w:r>
      <w:proofErr w:type="gramStart"/>
      <w:r w:rsidRPr="00A15F00">
        <w:rPr>
          <w:rFonts w:ascii="Times New Roman" w:hAnsi="Times New Roman" w:cs="Times New Roman"/>
          <w:sz w:val="24"/>
          <w:szCs w:val="24"/>
        </w:rPr>
        <w:t xml:space="preserve">Personat që zotërojnë në mënyrë të përbashkët një aksion, në marrëdhënie me shoqërinë, ushtrojnë të drejtat e aksionarit, nëpërmjet </w:t>
      </w:r>
      <w:r w:rsidR="006F05E4">
        <w:rPr>
          <w:rFonts w:ascii="Times New Roman" w:hAnsi="Times New Roman" w:cs="Times New Roman"/>
          <w:sz w:val="24"/>
          <w:szCs w:val="24"/>
        </w:rPr>
        <w:t>një përfaqësuesi të përbashkët.</w:t>
      </w:r>
      <w:proofErr w:type="gramEnd"/>
    </w:p>
    <w:p w:rsidR="00135A86" w:rsidRPr="00A15F00" w:rsidRDefault="00135A86" w:rsidP="00A15F00">
      <w:pPr>
        <w:pStyle w:val="NoSpacing"/>
        <w:jc w:val="both"/>
        <w:rPr>
          <w:rFonts w:ascii="Times New Roman" w:hAnsi="Times New Roman" w:cs="Times New Roman"/>
          <w:sz w:val="24"/>
          <w:szCs w:val="24"/>
        </w:rPr>
      </w:pPr>
      <w:r w:rsidRPr="006F05E4">
        <w:rPr>
          <w:rFonts w:ascii="Times New Roman" w:hAnsi="Times New Roman" w:cs="Times New Roman"/>
          <w:b/>
          <w:sz w:val="24"/>
          <w:szCs w:val="24"/>
        </w:rPr>
        <w:t>2.</w:t>
      </w:r>
      <w:r w:rsidRPr="00A15F00">
        <w:rPr>
          <w:rFonts w:ascii="Times New Roman" w:hAnsi="Times New Roman" w:cs="Times New Roman"/>
          <w:sz w:val="24"/>
          <w:szCs w:val="24"/>
        </w:rPr>
        <w:t xml:space="preserve"> Personat që zotërojnë një aksion në mënyrë të përbashkët, përgjigjen në mënyrë solidare për detyrimet, që rr</w:t>
      </w:r>
      <w:r w:rsidR="006F05E4">
        <w:rPr>
          <w:rFonts w:ascii="Times New Roman" w:hAnsi="Times New Roman" w:cs="Times New Roman"/>
          <w:sz w:val="24"/>
          <w:szCs w:val="24"/>
        </w:rPr>
        <w:t>jedhin nga zotërimi i aksionit.</w:t>
      </w:r>
    </w:p>
    <w:p w:rsidR="00135A86" w:rsidRPr="00A15F00" w:rsidRDefault="00135A86" w:rsidP="00A15F00">
      <w:pPr>
        <w:pStyle w:val="NoSpacing"/>
        <w:jc w:val="both"/>
        <w:rPr>
          <w:rFonts w:ascii="Times New Roman" w:hAnsi="Times New Roman" w:cs="Times New Roman"/>
          <w:sz w:val="24"/>
          <w:szCs w:val="24"/>
        </w:rPr>
      </w:pPr>
      <w:r w:rsidRPr="006F05E4">
        <w:rPr>
          <w:rFonts w:ascii="Times New Roman" w:hAnsi="Times New Roman" w:cs="Times New Roman"/>
          <w:b/>
          <w:sz w:val="24"/>
          <w:szCs w:val="24"/>
        </w:rPr>
        <w:t>3.</w:t>
      </w:r>
      <w:r w:rsidRPr="00A15F00">
        <w:rPr>
          <w:rFonts w:ascii="Times New Roman" w:hAnsi="Times New Roman" w:cs="Times New Roman"/>
          <w:sz w:val="24"/>
          <w:szCs w:val="24"/>
        </w:rPr>
        <w:t xml:space="preserve"> Personat që zotërojnë një aksion, merren vesh ndërmjet tyre për ndarjen e të drejtave e të detyrimeve, që rrjedhin nga </w:t>
      </w:r>
      <w:proofErr w:type="gramStart"/>
      <w:r w:rsidRPr="00A15F00">
        <w:rPr>
          <w:rFonts w:ascii="Times New Roman" w:hAnsi="Times New Roman" w:cs="Times New Roman"/>
          <w:sz w:val="24"/>
          <w:szCs w:val="24"/>
        </w:rPr>
        <w:t>ky</w:t>
      </w:r>
      <w:proofErr w:type="gramEnd"/>
      <w:r w:rsidRPr="00A15F00">
        <w:rPr>
          <w:rFonts w:ascii="Times New Roman" w:hAnsi="Times New Roman" w:cs="Times New Roman"/>
          <w:sz w:val="24"/>
          <w:szCs w:val="24"/>
        </w:rPr>
        <w:t xml:space="preserve"> aksion. Këto të drejta e detyrime mund të ndahen</w:t>
      </w:r>
      <w:r w:rsidR="006F05E4">
        <w:rPr>
          <w:rFonts w:ascii="Times New Roman" w:hAnsi="Times New Roman" w:cs="Times New Roman"/>
          <w:sz w:val="24"/>
          <w:szCs w:val="24"/>
        </w:rPr>
        <w:t xml:space="preserve"> në mënyrë të barabartë ose </w:t>
      </w:r>
      <w:proofErr w:type="gramStart"/>
      <w:r w:rsidR="006F05E4">
        <w:rPr>
          <w:rFonts w:ascii="Times New Roman" w:hAnsi="Times New Roman" w:cs="Times New Roman"/>
          <w:sz w:val="24"/>
          <w:szCs w:val="24"/>
        </w:rPr>
        <w:t>jo</w:t>
      </w:r>
      <w:proofErr w:type="gramEnd"/>
      <w:r w:rsidR="006F05E4">
        <w:rPr>
          <w:rFonts w:ascii="Times New Roman" w:hAnsi="Times New Roman" w:cs="Times New Roman"/>
          <w:sz w:val="24"/>
          <w:szCs w:val="24"/>
        </w:rPr>
        <w:t>.</w:t>
      </w:r>
    </w:p>
    <w:p w:rsidR="00135A86" w:rsidRPr="00A15F00" w:rsidRDefault="00135A86" w:rsidP="00A15F00">
      <w:pPr>
        <w:pStyle w:val="NoSpacing"/>
        <w:jc w:val="both"/>
        <w:rPr>
          <w:rFonts w:ascii="Times New Roman" w:hAnsi="Times New Roman" w:cs="Times New Roman"/>
          <w:sz w:val="24"/>
          <w:szCs w:val="24"/>
        </w:rPr>
      </w:pPr>
      <w:r w:rsidRPr="006F05E4">
        <w:rPr>
          <w:rFonts w:ascii="Times New Roman" w:hAnsi="Times New Roman" w:cs="Times New Roman"/>
          <w:b/>
          <w:sz w:val="24"/>
          <w:szCs w:val="24"/>
        </w:rPr>
        <w:t>4.</w:t>
      </w:r>
      <w:r w:rsidRPr="00A15F00">
        <w:rPr>
          <w:rFonts w:ascii="Times New Roman" w:hAnsi="Times New Roman" w:cs="Times New Roman"/>
          <w:sz w:val="24"/>
          <w:szCs w:val="24"/>
        </w:rPr>
        <w:t xml:space="preserve"> Veprimet e shoqërisë ndaj aksionit të zotëruar nga më shumë persona krijojnë pasoja ndaj të gjithë zotëruesve të tij, edhe nëse veprimi i shoqërisë i drejtohet vetëm njërit prej zotëruesve.</w:t>
      </w:r>
    </w:p>
    <w:p w:rsidR="003E7AE7" w:rsidRDefault="00135A86" w:rsidP="003E7AE7">
      <w:pPr>
        <w:pStyle w:val="NoSpacing"/>
        <w:jc w:val="both"/>
        <w:rPr>
          <w:rFonts w:ascii="Times New Roman" w:hAnsi="Times New Roman" w:cs="Times New Roman"/>
          <w:sz w:val="24"/>
          <w:szCs w:val="24"/>
        </w:rPr>
      </w:pPr>
      <w:r w:rsidRPr="006F05E4">
        <w:rPr>
          <w:rFonts w:ascii="Times New Roman" w:hAnsi="Times New Roman" w:cs="Times New Roman"/>
          <w:b/>
          <w:sz w:val="24"/>
          <w:szCs w:val="24"/>
        </w:rPr>
        <w:t>5.</w:t>
      </w:r>
      <w:r w:rsidRPr="00A15F00">
        <w:rPr>
          <w:rFonts w:ascii="Times New Roman" w:hAnsi="Times New Roman" w:cs="Times New Roman"/>
          <w:sz w:val="24"/>
          <w:szCs w:val="24"/>
        </w:rPr>
        <w:t xml:space="preserve"> Dispozitat e Kodit Civil mbi bashkëpronësinë janë të zbatueshme kur nuk parashikohet ndryshe në marrëveshjen e lidhur, në përputhje me pikën 3 të këtij neni.</w:t>
      </w:r>
    </w:p>
    <w:p w:rsidR="00135A86" w:rsidRPr="003E7AE7" w:rsidRDefault="00135A86" w:rsidP="003E7AE7">
      <w:pPr>
        <w:pStyle w:val="NoSpacing"/>
        <w:jc w:val="center"/>
        <w:rPr>
          <w:rFonts w:ascii="Times New Roman" w:hAnsi="Times New Roman" w:cs="Times New Roman"/>
          <w:sz w:val="24"/>
          <w:szCs w:val="24"/>
        </w:rPr>
      </w:pPr>
      <w:r w:rsidRPr="006F05E4">
        <w:rPr>
          <w:rFonts w:ascii="Times New Roman" w:hAnsi="Times New Roman" w:cs="Times New Roman"/>
          <w:b/>
          <w:sz w:val="24"/>
          <w:szCs w:val="24"/>
        </w:rPr>
        <w:t>Neni 122</w:t>
      </w:r>
    </w:p>
    <w:p w:rsidR="00135A86" w:rsidRPr="006F05E4" w:rsidRDefault="00135A86" w:rsidP="006F05E4">
      <w:pPr>
        <w:pStyle w:val="NoSpacing"/>
        <w:jc w:val="center"/>
        <w:rPr>
          <w:rFonts w:ascii="Times New Roman" w:hAnsi="Times New Roman" w:cs="Times New Roman"/>
          <w:b/>
          <w:sz w:val="24"/>
          <w:szCs w:val="24"/>
        </w:rPr>
      </w:pPr>
      <w:r w:rsidRPr="006F05E4">
        <w:rPr>
          <w:rFonts w:ascii="Times New Roman" w:hAnsi="Times New Roman" w:cs="Times New Roman"/>
          <w:b/>
          <w:sz w:val="24"/>
          <w:szCs w:val="24"/>
        </w:rPr>
        <w:t>Të drejtat e votës</w:t>
      </w:r>
    </w:p>
    <w:p w:rsidR="00135A86" w:rsidRPr="00A15F00" w:rsidRDefault="00135A86" w:rsidP="00A15F00">
      <w:pPr>
        <w:pStyle w:val="NoSpacing"/>
        <w:jc w:val="both"/>
        <w:rPr>
          <w:rFonts w:ascii="Times New Roman" w:hAnsi="Times New Roman" w:cs="Times New Roman"/>
          <w:sz w:val="24"/>
          <w:szCs w:val="24"/>
        </w:rPr>
      </w:pPr>
    </w:p>
    <w:p w:rsidR="00135A86" w:rsidRPr="00A15F00" w:rsidRDefault="00135A86" w:rsidP="00A15F00">
      <w:pPr>
        <w:pStyle w:val="NoSpacing"/>
        <w:jc w:val="both"/>
        <w:rPr>
          <w:rFonts w:ascii="Times New Roman" w:hAnsi="Times New Roman" w:cs="Times New Roman"/>
          <w:sz w:val="24"/>
          <w:szCs w:val="24"/>
        </w:rPr>
      </w:pPr>
      <w:r w:rsidRPr="006F05E4">
        <w:rPr>
          <w:rFonts w:ascii="Times New Roman" w:hAnsi="Times New Roman" w:cs="Times New Roman"/>
          <w:b/>
          <w:sz w:val="24"/>
          <w:szCs w:val="24"/>
        </w:rPr>
        <w:t>1.</w:t>
      </w:r>
      <w:r w:rsidRPr="00A15F00">
        <w:rPr>
          <w:rFonts w:ascii="Times New Roman" w:hAnsi="Times New Roman" w:cs="Times New Roman"/>
          <w:sz w:val="24"/>
          <w:szCs w:val="24"/>
        </w:rPr>
        <w:t xml:space="preserve"> Çdo aksion i zakonshëm i jep zotëruesit të tij të drejta vote në raport proporcional me pjesën e k</w:t>
      </w:r>
      <w:r w:rsidR="006F05E4">
        <w:rPr>
          <w:rFonts w:ascii="Times New Roman" w:hAnsi="Times New Roman" w:cs="Times New Roman"/>
          <w:sz w:val="24"/>
          <w:szCs w:val="24"/>
        </w:rPr>
        <w:t>apitalit që përfaqëson aksioni.</w:t>
      </w:r>
    </w:p>
    <w:p w:rsidR="00135A86" w:rsidRPr="00A15F00" w:rsidRDefault="00135A86" w:rsidP="00A15F00">
      <w:pPr>
        <w:pStyle w:val="NoSpacing"/>
        <w:jc w:val="both"/>
        <w:rPr>
          <w:rFonts w:ascii="Times New Roman" w:hAnsi="Times New Roman" w:cs="Times New Roman"/>
          <w:sz w:val="24"/>
          <w:szCs w:val="24"/>
        </w:rPr>
      </w:pPr>
      <w:r w:rsidRPr="006F05E4">
        <w:rPr>
          <w:rFonts w:ascii="Times New Roman" w:hAnsi="Times New Roman" w:cs="Times New Roman"/>
          <w:b/>
          <w:sz w:val="24"/>
          <w:szCs w:val="24"/>
        </w:rPr>
        <w:t>2.</w:t>
      </w:r>
      <w:r w:rsidRPr="00A15F00">
        <w:rPr>
          <w:rFonts w:ascii="Times New Roman" w:hAnsi="Times New Roman" w:cs="Times New Roman"/>
          <w:sz w:val="24"/>
          <w:szCs w:val="24"/>
        </w:rPr>
        <w:t xml:space="preserve"> Aksionet me përparësi mund të emetohen pa të drejta </w:t>
      </w:r>
      <w:r w:rsidR="006F05E4">
        <w:rPr>
          <w:rFonts w:ascii="Times New Roman" w:hAnsi="Times New Roman" w:cs="Times New Roman"/>
          <w:sz w:val="24"/>
          <w:szCs w:val="24"/>
        </w:rPr>
        <w:t xml:space="preserve">vote. </w:t>
      </w:r>
      <w:proofErr w:type="gramStart"/>
      <w:r w:rsidR="006F05E4">
        <w:rPr>
          <w:rFonts w:ascii="Times New Roman" w:hAnsi="Times New Roman" w:cs="Times New Roman"/>
          <w:sz w:val="24"/>
          <w:szCs w:val="24"/>
        </w:rPr>
        <w:t xml:space="preserve">Në këtë rast, aksionet me </w:t>
      </w:r>
      <w:r w:rsidRPr="00A15F00">
        <w:rPr>
          <w:rFonts w:ascii="Times New Roman" w:hAnsi="Times New Roman" w:cs="Times New Roman"/>
          <w:sz w:val="24"/>
          <w:szCs w:val="24"/>
        </w:rPr>
        <w:t>përparësi nuk mund të përfaqësojnë më shumë se 49 për qind të kapitalit të regjistruar të shoqërisë.</w:t>
      </w:r>
      <w:proofErr w:type="gramEnd"/>
    </w:p>
    <w:p w:rsidR="00135A86" w:rsidRPr="00A15F00" w:rsidRDefault="00135A86" w:rsidP="00A15F00">
      <w:pPr>
        <w:pStyle w:val="NoSpacing"/>
        <w:jc w:val="both"/>
        <w:rPr>
          <w:rFonts w:ascii="Times New Roman" w:hAnsi="Times New Roman" w:cs="Times New Roman"/>
          <w:sz w:val="24"/>
          <w:szCs w:val="24"/>
        </w:rPr>
      </w:pPr>
      <w:r w:rsidRPr="006F05E4">
        <w:rPr>
          <w:rFonts w:ascii="Times New Roman" w:hAnsi="Times New Roman" w:cs="Times New Roman"/>
          <w:b/>
          <w:sz w:val="24"/>
          <w:szCs w:val="24"/>
        </w:rPr>
        <w:t>3.</w:t>
      </w:r>
      <w:r w:rsidRPr="00A15F00">
        <w:rPr>
          <w:rFonts w:ascii="Times New Roman" w:hAnsi="Times New Roman" w:cs="Times New Roman"/>
          <w:sz w:val="24"/>
          <w:szCs w:val="24"/>
        </w:rPr>
        <w:t xml:space="preserve"> Ndalohet emetimi i aksioneve, të cilat i japin zotëruesit të tyre më shumë të drejta vote, në raport me pjesën e kapitalit, që aksioni përfaqëson.</w:t>
      </w:r>
    </w:p>
    <w:p w:rsidR="00135A86" w:rsidRPr="00A15F00" w:rsidRDefault="00135A86" w:rsidP="00A15F00">
      <w:pPr>
        <w:pStyle w:val="NoSpacing"/>
        <w:jc w:val="both"/>
        <w:rPr>
          <w:rFonts w:ascii="Times New Roman" w:hAnsi="Times New Roman" w:cs="Times New Roman"/>
          <w:sz w:val="24"/>
          <w:szCs w:val="24"/>
        </w:rPr>
      </w:pPr>
    </w:p>
    <w:p w:rsidR="00135A86" w:rsidRPr="00A15F00" w:rsidRDefault="00135A86" w:rsidP="006F05E4">
      <w:pPr>
        <w:pStyle w:val="NoSpacing"/>
        <w:jc w:val="center"/>
        <w:rPr>
          <w:rFonts w:ascii="Times New Roman" w:hAnsi="Times New Roman" w:cs="Times New Roman"/>
          <w:sz w:val="24"/>
          <w:szCs w:val="24"/>
        </w:rPr>
      </w:pPr>
      <w:r w:rsidRPr="00A15F00">
        <w:rPr>
          <w:rFonts w:ascii="Times New Roman" w:hAnsi="Times New Roman" w:cs="Times New Roman"/>
          <w:sz w:val="24"/>
          <w:szCs w:val="24"/>
        </w:rPr>
        <w:t>TITULLI III</w:t>
      </w:r>
    </w:p>
    <w:p w:rsidR="00135A86" w:rsidRPr="00A15F00" w:rsidRDefault="00135A86" w:rsidP="006F05E4">
      <w:pPr>
        <w:pStyle w:val="NoSpacing"/>
        <w:jc w:val="center"/>
        <w:rPr>
          <w:rFonts w:ascii="Times New Roman" w:hAnsi="Times New Roman" w:cs="Times New Roman"/>
          <w:sz w:val="24"/>
          <w:szCs w:val="24"/>
        </w:rPr>
      </w:pPr>
      <w:r w:rsidRPr="00A15F00">
        <w:rPr>
          <w:rFonts w:ascii="Times New Roman" w:hAnsi="Times New Roman" w:cs="Times New Roman"/>
          <w:sz w:val="24"/>
          <w:szCs w:val="24"/>
        </w:rPr>
        <w:t>MARRËDHËNIET LIGJORE NDËRMJET SHOQËRISË DHE AKSIONARËVE</w:t>
      </w:r>
    </w:p>
    <w:p w:rsidR="00135A86" w:rsidRPr="00A15F00" w:rsidRDefault="00135A86" w:rsidP="006F05E4">
      <w:pPr>
        <w:pStyle w:val="NoSpacing"/>
        <w:jc w:val="center"/>
        <w:rPr>
          <w:rFonts w:ascii="Times New Roman" w:hAnsi="Times New Roman" w:cs="Times New Roman"/>
          <w:sz w:val="24"/>
          <w:szCs w:val="24"/>
        </w:rPr>
      </w:pPr>
    </w:p>
    <w:p w:rsidR="00135A86" w:rsidRPr="006F05E4" w:rsidRDefault="006F05E4" w:rsidP="006F05E4">
      <w:pPr>
        <w:pStyle w:val="NoSpacing"/>
        <w:jc w:val="center"/>
        <w:rPr>
          <w:rFonts w:ascii="Times New Roman" w:hAnsi="Times New Roman" w:cs="Times New Roman"/>
          <w:b/>
          <w:sz w:val="24"/>
          <w:szCs w:val="24"/>
        </w:rPr>
      </w:pPr>
      <w:r w:rsidRPr="006F05E4">
        <w:rPr>
          <w:rFonts w:ascii="Times New Roman" w:hAnsi="Times New Roman" w:cs="Times New Roman"/>
          <w:b/>
          <w:sz w:val="24"/>
          <w:szCs w:val="24"/>
        </w:rPr>
        <w:t>Neni 123</w:t>
      </w:r>
    </w:p>
    <w:p w:rsidR="00135A86" w:rsidRPr="006F05E4" w:rsidRDefault="00135A86" w:rsidP="006F05E4">
      <w:pPr>
        <w:pStyle w:val="NoSpacing"/>
        <w:jc w:val="center"/>
        <w:rPr>
          <w:rFonts w:ascii="Times New Roman" w:hAnsi="Times New Roman" w:cs="Times New Roman"/>
          <w:b/>
          <w:sz w:val="24"/>
          <w:szCs w:val="24"/>
        </w:rPr>
      </w:pPr>
      <w:r w:rsidRPr="006F05E4">
        <w:rPr>
          <w:rFonts w:ascii="Times New Roman" w:hAnsi="Times New Roman" w:cs="Times New Roman"/>
          <w:b/>
          <w:sz w:val="24"/>
          <w:szCs w:val="24"/>
        </w:rPr>
        <w:t>Detyrimi për të paguar kontributet</w:t>
      </w:r>
    </w:p>
    <w:p w:rsidR="00135A86" w:rsidRPr="00A15F00" w:rsidRDefault="00135A86" w:rsidP="00A15F00">
      <w:pPr>
        <w:pStyle w:val="NoSpacing"/>
        <w:jc w:val="both"/>
        <w:rPr>
          <w:rFonts w:ascii="Times New Roman" w:hAnsi="Times New Roman" w:cs="Times New Roman"/>
          <w:sz w:val="24"/>
          <w:szCs w:val="24"/>
        </w:rPr>
      </w:pPr>
    </w:p>
    <w:p w:rsidR="00135A86" w:rsidRPr="00A15F00" w:rsidRDefault="00135A86" w:rsidP="00A15F00">
      <w:pPr>
        <w:pStyle w:val="NoSpacing"/>
        <w:jc w:val="both"/>
        <w:rPr>
          <w:rFonts w:ascii="Times New Roman" w:hAnsi="Times New Roman" w:cs="Times New Roman"/>
          <w:sz w:val="24"/>
          <w:szCs w:val="24"/>
        </w:rPr>
      </w:pPr>
      <w:proofErr w:type="gramStart"/>
      <w:r w:rsidRPr="00A15F00">
        <w:rPr>
          <w:rFonts w:ascii="Times New Roman" w:hAnsi="Times New Roman" w:cs="Times New Roman"/>
          <w:sz w:val="24"/>
          <w:szCs w:val="24"/>
        </w:rPr>
        <w:t>Aksionarët shlyejnë vlerën nominale të aksionit apo çmimin më të lartë të emetimit në llogarinë e shoqërisë dhe kalojnë kontributin në natyrë, në përputhje me specifikat e vetë kontributit apo me mënyrat e parashikuara në statut.Dispozitat e neneve 112 e 113 të këtij ligji zbatohen edhe për detyrimet e themeluesve.</w:t>
      </w:r>
      <w:proofErr w:type="gramEnd"/>
    </w:p>
    <w:p w:rsidR="00135A86" w:rsidRPr="00A15F00" w:rsidRDefault="00135A86" w:rsidP="00A15F00">
      <w:pPr>
        <w:pStyle w:val="NoSpacing"/>
        <w:jc w:val="both"/>
        <w:rPr>
          <w:rFonts w:ascii="Times New Roman" w:hAnsi="Times New Roman" w:cs="Times New Roman"/>
          <w:sz w:val="24"/>
          <w:szCs w:val="24"/>
        </w:rPr>
      </w:pPr>
    </w:p>
    <w:p w:rsidR="00135A86" w:rsidRPr="006F05E4" w:rsidRDefault="00135A86" w:rsidP="006F05E4">
      <w:pPr>
        <w:pStyle w:val="NoSpacing"/>
        <w:jc w:val="center"/>
        <w:rPr>
          <w:rFonts w:ascii="Times New Roman" w:hAnsi="Times New Roman" w:cs="Times New Roman"/>
          <w:b/>
          <w:sz w:val="24"/>
          <w:szCs w:val="24"/>
        </w:rPr>
      </w:pPr>
      <w:r w:rsidRPr="006F05E4">
        <w:rPr>
          <w:rFonts w:ascii="Times New Roman" w:hAnsi="Times New Roman" w:cs="Times New Roman"/>
          <w:b/>
          <w:sz w:val="24"/>
          <w:szCs w:val="24"/>
        </w:rPr>
        <w:t>Neni 124</w:t>
      </w:r>
    </w:p>
    <w:p w:rsidR="00135A86" w:rsidRPr="006F05E4" w:rsidRDefault="00135A86" w:rsidP="006F05E4">
      <w:pPr>
        <w:pStyle w:val="NoSpacing"/>
        <w:jc w:val="center"/>
        <w:rPr>
          <w:rFonts w:ascii="Times New Roman" w:hAnsi="Times New Roman" w:cs="Times New Roman"/>
          <w:b/>
          <w:sz w:val="24"/>
          <w:szCs w:val="24"/>
        </w:rPr>
      </w:pPr>
      <w:r w:rsidRPr="006F05E4">
        <w:rPr>
          <w:rFonts w:ascii="Times New Roman" w:hAnsi="Times New Roman" w:cs="Times New Roman"/>
          <w:b/>
          <w:sz w:val="24"/>
          <w:szCs w:val="24"/>
        </w:rPr>
        <w:t>Pasojat e vonesës së shlyerjes</w:t>
      </w:r>
    </w:p>
    <w:p w:rsidR="00135A86" w:rsidRPr="00A15F00" w:rsidRDefault="00135A86" w:rsidP="00A15F00">
      <w:pPr>
        <w:pStyle w:val="NoSpacing"/>
        <w:jc w:val="both"/>
        <w:rPr>
          <w:rFonts w:ascii="Times New Roman" w:hAnsi="Times New Roman" w:cs="Times New Roman"/>
          <w:sz w:val="24"/>
          <w:szCs w:val="24"/>
        </w:rPr>
      </w:pPr>
    </w:p>
    <w:p w:rsidR="00135A86" w:rsidRPr="00A15F00" w:rsidRDefault="00135A86" w:rsidP="00A15F00">
      <w:pPr>
        <w:pStyle w:val="NoSpacing"/>
        <w:jc w:val="both"/>
        <w:rPr>
          <w:rFonts w:ascii="Times New Roman" w:hAnsi="Times New Roman" w:cs="Times New Roman"/>
          <w:sz w:val="24"/>
          <w:szCs w:val="24"/>
        </w:rPr>
      </w:pPr>
      <w:r w:rsidRPr="006F05E4">
        <w:rPr>
          <w:rFonts w:ascii="Times New Roman" w:hAnsi="Times New Roman" w:cs="Times New Roman"/>
          <w:b/>
          <w:sz w:val="24"/>
          <w:szCs w:val="24"/>
        </w:rPr>
        <w:t>1.</w:t>
      </w:r>
      <w:r w:rsidRPr="00A15F00">
        <w:rPr>
          <w:rFonts w:ascii="Times New Roman" w:hAnsi="Times New Roman" w:cs="Times New Roman"/>
          <w:sz w:val="24"/>
          <w:szCs w:val="24"/>
        </w:rPr>
        <w:t xml:space="preserve"> Aksionari detyrohet t'i paguajë shoqërisë një kamatëvonesë prej 4 për qind në vit të shumës së pashlyer të kontributit në para, duke nisur nga data kur detyrimi bëhet i kërkueshëm, sipas këtij ligji apo sipas statutit. </w:t>
      </w:r>
      <w:proofErr w:type="gramStart"/>
      <w:r w:rsidRPr="00A15F00">
        <w:rPr>
          <w:rFonts w:ascii="Times New Roman" w:hAnsi="Times New Roman" w:cs="Times New Roman"/>
          <w:sz w:val="24"/>
          <w:szCs w:val="24"/>
        </w:rPr>
        <w:t>Shoqëria mund të kërkojë dëmshpërblim shtesë të shkaktuar nga vonesa në shlyerjen e kontributit në para.</w:t>
      </w:r>
      <w:proofErr w:type="gramEnd"/>
      <w:r w:rsidRPr="00A15F00">
        <w:rPr>
          <w:rFonts w:ascii="Times New Roman" w:hAnsi="Times New Roman" w:cs="Times New Roman"/>
          <w:sz w:val="24"/>
          <w:szCs w:val="24"/>
        </w:rPr>
        <w:t xml:space="preserve"> </w:t>
      </w:r>
      <w:proofErr w:type="gramStart"/>
      <w:r w:rsidRPr="00A15F00">
        <w:rPr>
          <w:rFonts w:ascii="Times New Roman" w:hAnsi="Times New Roman" w:cs="Times New Roman"/>
          <w:sz w:val="24"/>
          <w:szCs w:val="24"/>
        </w:rPr>
        <w:t>Statuti mund të parashikojë pagesa të mëtejshme, nëse ky</w:t>
      </w:r>
      <w:r w:rsidR="006F05E4">
        <w:rPr>
          <w:rFonts w:ascii="Times New Roman" w:hAnsi="Times New Roman" w:cs="Times New Roman"/>
          <w:sz w:val="24"/>
          <w:szCs w:val="24"/>
        </w:rPr>
        <w:t>detyrim nuk përmbushet në afat.</w:t>
      </w:r>
      <w:proofErr w:type="gramEnd"/>
    </w:p>
    <w:p w:rsidR="00135A86" w:rsidRPr="00A15F00" w:rsidRDefault="00135A86" w:rsidP="00A15F00">
      <w:pPr>
        <w:pStyle w:val="NoSpacing"/>
        <w:jc w:val="both"/>
        <w:rPr>
          <w:rFonts w:ascii="Times New Roman" w:hAnsi="Times New Roman" w:cs="Times New Roman"/>
          <w:sz w:val="24"/>
          <w:szCs w:val="24"/>
        </w:rPr>
      </w:pPr>
      <w:r w:rsidRPr="006F05E4">
        <w:rPr>
          <w:rFonts w:ascii="Times New Roman" w:hAnsi="Times New Roman" w:cs="Times New Roman"/>
          <w:b/>
          <w:sz w:val="24"/>
          <w:szCs w:val="24"/>
        </w:rPr>
        <w:lastRenderedPageBreak/>
        <w:t>2.</w:t>
      </w:r>
      <w:r w:rsidRPr="00A15F00">
        <w:rPr>
          <w:rFonts w:ascii="Times New Roman" w:hAnsi="Times New Roman" w:cs="Times New Roman"/>
          <w:sz w:val="24"/>
          <w:szCs w:val="24"/>
        </w:rPr>
        <w:t xml:space="preserve"> Shoqëria mund të caktojë një afat 30-ditor për shlyerjen e kontributit për aksionarët, që nuk e kanë kryer pagesën </w:t>
      </w:r>
      <w:proofErr w:type="gramStart"/>
      <w:r w:rsidRPr="00A15F00">
        <w:rPr>
          <w:rFonts w:ascii="Times New Roman" w:hAnsi="Times New Roman" w:cs="Times New Roman"/>
          <w:sz w:val="24"/>
          <w:szCs w:val="24"/>
        </w:rPr>
        <w:t>brenda</w:t>
      </w:r>
      <w:proofErr w:type="gramEnd"/>
      <w:r w:rsidRPr="00A15F00">
        <w:rPr>
          <w:rFonts w:ascii="Times New Roman" w:hAnsi="Times New Roman" w:cs="Times New Roman"/>
          <w:sz w:val="24"/>
          <w:szCs w:val="24"/>
        </w:rPr>
        <w:t xml:space="preserve"> afateve të parashikuara, sipas këtij ligji apo sipas statutit. Nëse këta aksionarë nuk përmbushin detyrimin e shlyerjes së kontributit </w:t>
      </w:r>
      <w:proofErr w:type="gramStart"/>
      <w:r w:rsidRPr="00A15F00">
        <w:rPr>
          <w:rFonts w:ascii="Times New Roman" w:hAnsi="Times New Roman" w:cs="Times New Roman"/>
          <w:sz w:val="24"/>
          <w:szCs w:val="24"/>
        </w:rPr>
        <w:t>brenda</w:t>
      </w:r>
      <w:proofErr w:type="gramEnd"/>
      <w:r w:rsidRPr="00A15F00">
        <w:rPr>
          <w:rFonts w:ascii="Times New Roman" w:hAnsi="Times New Roman" w:cs="Times New Roman"/>
          <w:sz w:val="24"/>
          <w:szCs w:val="24"/>
        </w:rPr>
        <w:t xml:space="preserve"> këtij afati, atëherë ata humbasin të drejtën e pjesëmarrjes në asamblenë e përgjithshme dhe aksionet e zotëruara prej tyre nuk merren parasysh në llogaritjen e kuorumit. </w:t>
      </w:r>
      <w:proofErr w:type="gramStart"/>
      <w:r w:rsidRPr="00A15F00">
        <w:rPr>
          <w:rFonts w:ascii="Times New Roman" w:hAnsi="Times New Roman" w:cs="Times New Roman"/>
          <w:sz w:val="24"/>
          <w:szCs w:val="24"/>
        </w:rPr>
        <w:t>E drejta për të përfituar dividendë, si dhe çdo e drejtë tjetër e</w:t>
      </w:r>
      <w:r w:rsidR="006F05E4">
        <w:rPr>
          <w:rFonts w:ascii="Times New Roman" w:hAnsi="Times New Roman" w:cs="Times New Roman"/>
          <w:sz w:val="24"/>
          <w:szCs w:val="24"/>
        </w:rPr>
        <w:t xml:space="preserve"> lidhur me aksionin pezullohet.</w:t>
      </w:r>
      <w:proofErr w:type="gramEnd"/>
    </w:p>
    <w:p w:rsidR="00135A86" w:rsidRPr="00A15F00" w:rsidRDefault="00135A86" w:rsidP="00A15F00">
      <w:pPr>
        <w:pStyle w:val="NoSpacing"/>
        <w:jc w:val="both"/>
        <w:rPr>
          <w:rFonts w:ascii="Times New Roman" w:hAnsi="Times New Roman" w:cs="Times New Roman"/>
          <w:sz w:val="24"/>
          <w:szCs w:val="24"/>
        </w:rPr>
      </w:pPr>
      <w:r w:rsidRPr="006F05E4">
        <w:rPr>
          <w:rFonts w:ascii="Times New Roman" w:hAnsi="Times New Roman" w:cs="Times New Roman"/>
          <w:b/>
          <w:sz w:val="24"/>
          <w:szCs w:val="24"/>
        </w:rPr>
        <w:t>3.</w:t>
      </w:r>
      <w:r w:rsidRPr="00A15F00">
        <w:rPr>
          <w:rFonts w:ascii="Times New Roman" w:hAnsi="Times New Roman" w:cs="Times New Roman"/>
          <w:sz w:val="24"/>
          <w:szCs w:val="24"/>
        </w:rPr>
        <w:t xml:space="preserve"> Nëse aksionari nuk shlyen kontribute t në para, brenda 3 muajve nga përfundimi i afatit të përcaktuar në pikën 2 të këtij neni, shoqëria mund të zvogëlojë kapitalin për vlerën e kontributit të pashlyer e të anulojë aksionin, sipas nenit 186 të këtij ligji.</w:t>
      </w:r>
    </w:p>
    <w:p w:rsidR="00135A86" w:rsidRPr="00A15F00" w:rsidRDefault="00135A86" w:rsidP="00A15F00">
      <w:pPr>
        <w:pStyle w:val="NoSpacing"/>
        <w:jc w:val="both"/>
        <w:rPr>
          <w:rFonts w:ascii="Times New Roman" w:hAnsi="Times New Roman" w:cs="Times New Roman"/>
          <w:sz w:val="24"/>
          <w:szCs w:val="24"/>
        </w:rPr>
      </w:pPr>
    </w:p>
    <w:p w:rsidR="00135A86" w:rsidRPr="006F05E4" w:rsidRDefault="00135A86" w:rsidP="006F05E4">
      <w:pPr>
        <w:pStyle w:val="NoSpacing"/>
        <w:jc w:val="center"/>
        <w:rPr>
          <w:rFonts w:ascii="Times New Roman" w:hAnsi="Times New Roman" w:cs="Times New Roman"/>
          <w:b/>
          <w:sz w:val="24"/>
          <w:szCs w:val="24"/>
        </w:rPr>
      </w:pPr>
      <w:r w:rsidRPr="006F05E4">
        <w:rPr>
          <w:rFonts w:ascii="Times New Roman" w:hAnsi="Times New Roman" w:cs="Times New Roman"/>
          <w:b/>
          <w:sz w:val="24"/>
          <w:szCs w:val="24"/>
        </w:rPr>
        <w:t>Neni 125</w:t>
      </w:r>
    </w:p>
    <w:p w:rsidR="00135A86" w:rsidRPr="006F05E4" w:rsidRDefault="00135A86" w:rsidP="006F05E4">
      <w:pPr>
        <w:pStyle w:val="NoSpacing"/>
        <w:jc w:val="center"/>
        <w:rPr>
          <w:rFonts w:ascii="Times New Roman" w:hAnsi="Times New Roman" w:cs="Times New Roman"/>
          <w:b/>
          <w:sz w:val="24"/>
          <w:szCs w:val="24"/>
        </w:rPr>
      </w:pPr>
      <w:r w:rsidRPr="006F05E4">
        <w:rPr>
          <w:rFonts w:ascii="Times New Roman" w:hAnsi="Times New Roman" w:cs="Times New Roman"/>
          <w:b/>
          <w:sz w:val="24"/>
          <w:szCs w:val="24"/>
        </w:rPr>
        <w:t>Ndalimi i faljes së detyrimit mbi kontributet</w:t>
      </w:r>
    </w:p>
    <w:p w:rsidR="00135A86" w:rsidRPr="00A15F00" w:rsidRDefault="00135A86" w:rsidP="00A15F00">
      <w:pPr>
        <w:pStyle w:val="NoSpacing"/>
        <w:jc w:val="both"/>
        <w:rPr>
          <w:rFonts w:ascii="Times New Roman" w:hAnsi="Times New Roman" w:cs="Times New Roman"/>
          <w:sz w:val="24"/>
          <w:szCs w:val="24"/>
        </w:rPr>
      </w:pPr>
    </w:p>
    <w:p w:rsidR="006F05E4" w:rsidRDefault="00135A86" w:rsidP="00A15F00">
      <w:pPr>
        <w:pStyle w:val="NoSpacing"/>
        <w:jc w:val="both"/>
        <w:rPr>
          <w:rFonts w:ascii="Times New Roman" w:hAnsi="Times New Roman" w:cs="Times New Roman"/>
          <w:sz w:val="24"/>
          <w:szCs w:val="24"/>
        </w:rPr>
      </w:pPr>
      <w:r w:rsidRPr="006F05E4">
        <w:rPr>
          <w:rFonts w:ascii="Times New Roman" w:hAnsi="Times New Roman" w:cs="Times New Roman"/>
          <w:b/>
          <w:sz w:val="24"/>
          <w:szCs w:val="24"/>
        </w:rPr>
        <w:t>1.</w:t>
      </w:r>
      <w:r w:rsidRPr="00A15F00">
        <w:rPr>
          <w:rFonts w:ascii="Times New Roman" w:hAnsi="Times New Roman" w:cs="Times New Roman"/>
          <w:sz w:val="24"/>
          <w:szCs w:val="24"/>
        </w:rPr>
        <w:t xml:space="preserve"> Shoqëria nuk mund t'i falë detyrimin për të shlyer kontributet në para apo kalimin e kontributeve në natyrë të nënshkruara nga aksionarët, si dhe detyrimet e tjera, që rrjedhin nga mospërmbushja e detyrimit për shlyerje apo kalim të kontributit.</w:t>
      </w:r>
    </w:p>
    <w:p w:rsidR="00135A86" w:rsidRPr="00A15F00" w:rsidRDefault="00135A86" w:rsidP="00A15F00">
      <w:pPr>
        <w:pStyle w:val="NoSpacing"/>
        <w:jc w:val="both"/>
        <w:rPr>
          <w:rFonts w:ascii="Times New Roman" w:hAnsi="Times New Roman" w:cs="Times New Roman"/>
          <w:sz w:val="24"/>
          <w:szCs w:val="24"/>
        </w:rPr>
      </w:pPr>
      <w:r w:rsidRPr="006F05E4">
        <w:rPr>
          <w:rFonts w:ascii="Times New Roman" w:hAnsi="Times New Roman" w:cs="Times New Roman"/>
          <w:b/>
          <w:sz w:val="24"/>
          <w:szCs w:val="24"/>
        </w:rPr>
        <w:t>2.</w:t>
      </w:r>
      <w:r w:rsidRPr="00A15F00">
        <w:rPr>
          <w:rFonts w:ascii="Times New Roman" w:hAnsi="Times New Roman" w:cs="Times New Roman"/>
          <w:sz w:val="24"/>
          <w:szCs w:val="24"/>
        </w:rPr>
        <w:t xml:space="preserve"> Aksionarët nuk mund të kompensojnë të drejtat, që mund të kenë ndaj shoqërisë me detyrimin për shlyerjen apo kalimin e kontributit të nënshkruar, si dhe nuk mund t'i japin shoqërisë një</w:t>
      </w:r>
      <w:r w:rsidR="006F05E4">
        <w:rPr>
          <w:rFonts w:ascii="Times New Roman" w:hAnsi="Times New Roman" w:cs="Times New Roman"/>
          <w:sz w:val="24"/>
          <w:szCs w:val="24"/>
        </w:rPr>
        <w:t xml:space="preserve"> kontribut të rënduar me barrë.</w:t>
      </w:r>
    </w:p>
    <w:p w:rsidR="00135A86" w:rsidRPr="00A15F00" w:rsidRDefault="00135A86" w:rsidP="00A15F00">
      <w:pPr>
        <w:pStyle w:val="NoSpacing"/>
        <w:jc w:val="both"/>
        <w:rPr>
          <w:rFonts w:ascii="Times New Roman" w:hAnsi="Times New Roman" w:cs="Times New Roman"/>
          <w:sz w:val="24"/>
          <w:szCs w:val="24"/>
        </w:rPr>
      </w:pPr>
      <w:r w:rsidRPr="006F05E4">
        <w:rPr>
          <w:rFonts w:ascii="Times New Roman" w:hAnsi="Times New Roman" w:cs="Times New Roman"/>
          <w:b/>
          <w:sz w:val="24"/>
          <w:szCs w:val="24"/>
        </w:rPr>
        <w:t>3.</w:t>
      </w:r>
      <w:r w:rsidRPr="00A15F00">
        <w:rPr>
          <w:rFonts w:ascii="Times New Roman" w:hAnsi="Times New Roman" w:cs="Times New Roman"/>
          <w:sz w:val="24"/>
          <w:szCs w:val="24"/>
        </w:rPr>
        <w:t xml:space="preserve"> Shoqëria mund të çlirojë aksionarët nga detyrimi për të shlyer kontributet në para apo kalimi i kontributeve në natyrë vetëm nëpërmjet zvogëlimit të zakonshëm të kapitalit, në përputhje me nenet 181, 182, 183 e 184 të këtij ligji, në përpjesëtim me vlerën, me të cilën kapitali zvogëlohet. </w:t>
      </w:r>
      <w:proofErr w:type="gramStart"/>
      <w:r w:rsidRPr="00A15F00">
        <w:rPr>
          <w:rFonts w:ascii="Times New Roman" w:hAnsi="Times New Roman" w:cs="Times New Roman"/>
          <w:sz w:val="24"/>
          <w:szCs w:val="24"/>
        </w:rPr>
        <w:t>Çlirimi nga këto detyrime mund të kryhet edhe nëpërmjet anulimit të aksioneve, në përputhje me nenin 186 të këtij ligji.</w:t>
      </w:r>
      <w:proofErr w:type="gramEnd"/>
    </w:p>
    <w:p w:rsidR="00135A86" w:rsidRPr="00A15F00" w:rsidRDefault="00135A86" w:rsidP="00A15F00">
      <w:pPr>
        <w:pStyle w:val="NoSpacing"/>
        <w:jc w:val="both"/>
        <w:rPr>
          <w:rFonts w:ascii="Times New Roman" w:hAnsi="Times New Roman" w:cs="Times New Roman"/>
          <w:sz w:val="24"/>
          <w:szCs w:val="24"/>
        </w:rPr>
      </w:pPr>
    </w:p>
    <w:p w:rsidR="00135A86" w:rsidRPr="006F05E4" w:rsidRDefault="00135A86" w:rsidP="006F05E4">
      <w:pPr>
        <w:pStyle w:val="NoSpacing"/>
        <w:jc w:val="center"/>
        <w:rPr>
          <w:rFonts w:ascii="Times New Roman" w:hAnsi="Times New Roman" w:cs="Times New Roman"/>
          <w:b/>
          <w:sz w:val="24"/>
          <w:szCs w:val="24"/>
        </w:rPr>
      </w:pPr>
      <w:r w:rsidRPr="006F05E4">
        <w:rPr>
          <w:rFonts w:ascii="Times New Roman" w:hAnsi="Times New Roman" w:cs="Times New Roman"/>
          <w:b/>
          <w:sz w:val="24"/>
          <w:szCs w:val="24"/>
        </w:rPr>
        <w:t>Neni 126</w:t>
      </w:r>
    </w:p>
    <w:p w:rsidR="00135A86" w:rsidRPr="006F05E4" w:rsidRDefault="00135A86" w:rsidP="006F05E4">
      <w:pPr>
        <w:pStyle w:val="NoSpacing"/>
        <w:jc w:val="center"/>
        <w:rPr>
          <w:rFonts w:ascii="Times New Roman" w:hAnsi="Times New Roman" w:cs="Times New Roman"/>
          <w:b/>
          <w:sz w:val="24"/>
          <w:szCs w:val="24"/>
        </w:rPr>
      </w:pPr>
      <w:r w:rsidRPr="006F05E4">
        <w:rPr>
          <w:rFonts w:ascii="Times New Roman" w:hAnsi="Times New Roman" w:cs="Times New Roman"/>
          <w:b/>
          <w:sz w:val="24"/>
          <w:szCs w:val="24"/>
        </w:rPr>
        <w:t>Ndalimi i kthimit të kontributeve</w:t>
      </w:r>
    </w:p>
    <w:p w:rsidR="00135A86" w:rsidRPr="006F05E4" w:rsidRDefault="00135A86" w:rsidP="006F05E4">
      <w:pPr>
        <w:pStyle w:val="NoSpacing"/>
        <w:jc w:val="center"/>
        <w:rPr>
          <w:rFonts w:ascii="Times New Roman" w:hAnsi="Times New Roman" w:cs="Times New Roman"/>
          <w:b/>
          <w:sz w:val="24"/>
          <w:szCs w:val="24"/>
        </w:rPr>
      </w:pPr>
    </w:p>
    <w:p w:rsidR="00135A86" w:rsidRPr="00A15F00" w:rsidRDefault="00135A86" w:rsidP="00A15F00">
      <w:pPr>
        <w:pStyle w:val="NoSpacing"/>
        <w:jc w:val="both"/>
        <w:rPr>
          <w:rFonts w:ascii="Times New Roman" w:hAnsi="Times New Roman" w:cs="Times New Roman"/>
          <w:sz w:val="24"/>
          <w:szCs w:val="24"/>
        </w:rPr>
      </w:pPr>
      <w:proofErr w:type="gramStart"/>
      <w:r w:rsidRPr="00A15F00">
        <w:rPr>
          <w:rFonts w:ascii="Times New Roman" w:hAnsi="Times New Roman" w:cs="Times New Roman"/>
          <w:sz w:val="24"/>
          <w:szCs w:val="24"/>
        </w:rPr>
        <w:t>Me përjashtim të rasteve të parashikuara në këtë ligj, kontributet nuk mund t'u kthehen aksionarëve.</w:t>
      </w:r>
      <w:proofErr w:type="gramEnd"/>
    </w:p>
    <w:p w:rsidR="00135A86" w:rsidRPr="00A15F00" w:rsidRDefault="00135A86" w:rsidP="00A15F00">
      <w:pPr>
        <w:pStyle w:val="NoSpacing"/>
        <w:jc w:val="both"/>
        <w:rPr>
          <w:rFonts w:ascii="Times New Roman" w:hAnsi="Times New Roman" w:cs="Times New Roman"/>
          <w:sz w:val="24"/>
          <w:szCs w:val="24"/>
        </w:rPr>
      </w:pPr>
    </w:p>
    <w:p w:rsidR="00135A86" w:rsidRPr="006F05E4" w:rsidRDefault="00135A86" w:rsidP="006F05E4">
      <w:pPr>
        <w:pStyle w:val="NoSpacing"/>
        <w:jc w:val="center"/>
        <w:rPr>
          <w:rFonts w:ascii="Times New Roman" w:hAnsi="Times New Roman" w:cs="Times New Roman"/>
          <w:b/>
          <w:sz w:val="24"/>
          <w:szCs w:val="24"/>
        </w:rPr>
      </w:pPr>
      <w:r w:rsidRPr="006F05E4">
        <w:rPr>
          <w:rFonts w:ascii="Times New Roman" w:hAnsi="Times New Roman" w:cs="Times New Roman"/>
          <w:b/>
          <w:sz w:val="24"/>
          <w:szCs w:val="24"/>
        </w:rPr>
        <w:t>Neni 127</w:t>
      </w:r>
    </w:p>
    <w:p w:rsidR="00135A86" w:rsidRPr="006F05E4" w:rsidRDefault="00135A86" w:rsidP="006F05E4">
      <w:pPr>
        <w:pStyle w:val="NoSpacing"/>
        <w:jc w:val="center"/>
        <w:rPr>
          <w:rFonts w:ascii="Times New Roman" w:hAnsi="Times New Roman" w:cs="Times New Roman"/>
          <w:b/>
          <w:sz w:val="24"/>
          <w:szCs w:val="24"/>
        </w:rPr>
      </w:pPr>
      <w:r w:rsidRPr="006F05E4">
        <w:rPr>
          <w:rFonts w:ascii="Times New Roman" w:hAnsi="Times New Roman" w:cs="Times New Roman"/>
          <w:b/>
          <w:sz w:val="24"/>
          <w:szCs w:val="24"/>
        </w:rPr>
        <w:t>Rezerva ligjore dhe rezervat e tjera</w:t>
      </w:r>
    </w:p>
    <w:p w:rsidR="00135A86" w:rsidRPr="00A15F00" w:rsidRDefault="00135A86" w:rsidP="00A15F00">
      <w:pPr>
        <w:pStyle w:val="NoSpacing"/>
        <w:jc w:val="both"/>
        <w:rPr>
          <w:rFonts w:ascii="Times New Roman" w:hAnsi="Times New Roman" w:cs="Times New Roman"/>
          <w:sz w:val="24"/>
          <w:szCs w:val="24"/>
        </w:rPr>
      </w:pPr>
    </w:p>
    <w:p w:rsidR="00135A86" w:rsidRPr="00A15F00" w:rsidRDefault="00135A86" w:rsidP="00A15F00">
      <w:pPr>
        <w:pStyle w:val="NoSpacing"/>
        <w:jc w:val="both"/>
        <w:rPr>
          <w:rFonts w:ascii="Times New Roman" w:hAnsi="Times New Roman" w:cs="Times New Roman"/>
          <w:sz w:val="24"/>
          <w:szCs w:val="24"/>
        </w:rPr>
      </w:pPr>
      <w:r w:rsidRPr="006F05E4">
        <w:rPr>
          <w:rFonts w:ascii="Times New Roman" w:hAnsi="Times New Roman" w:cs="Times New Roman"/>
          <w:b/>
          <w:sz w:val="24"/>
          <w:szCs w:val="24"/>
        </w:rPr>
        <w:t>1.</w:t>
      </w:r>
      <w:r w:rsidRPr="00A15F00">
        <w:rPr>
          <w:rFonts w:ascii="Times New Roman" w:hAnsi="Times New Roman" w:cs="Times New Roman"/>
          <w:sz w:val="24"/>
          <w:szCs w:val="24"/>
        </w:rPr>
        <w:t xml:space="preserve"> Nga fitimi pas tatimit, i realizuar gjatë vitit financiar paraardhës, duke zbritur shpenzimet, shoqëria duhet të kalojë në rezervën ligjore, të paktën 5 për qind të kësaj vlere, derisa kjo rezervë të jetë e barabartë me 10 për qind të kapitalit të regjistruar të shoqërisë, apo me një vlerë më të </w:t>
      </w:r>
      <w:r w:rsidR="006F05E4">
        <w:rPr>
          <w:rFonts w:ascii="Times New Roman" w:hAnsi="Times New Roman" w:cs="Times New Roman"/>
          <w:sz w:val="24"/>
          <w:szCs w:val="24"/>
        </w:rPr>
        <w:t>lartë, të përcaktuar në statut.</w:t>
      </w:r>
    </w:p>
    <w:p w:rsidR="00135A86" w:rsidRPr="00A15F00" w:rsidRDefault="00135A86" w:rsidP="00A15F00">
      <w:pPr>
        <w:pStyle w:val="NoSpacing"/>
        <w:jc w:val="both"/>
        <w:rPr>
          <w:rFonts w:ascii="Times New Roman" w:hAnsi="Times New Roman" w:cs="Times New Roman"/>
          <w:sz w:val="24"/>
          <w:szCs w:val="24"/>
        </w:rPr>
      </w:pPr>
      <w:r w:rsidRPr="006F05E4">
        <w:rPr>
          <w:rFonts w:ascii="Times New Roman" w:hAnsi="Times New Roman" w:cs="Times New Roman"/>
          <w:b/>
          <w:sz w:val="24"/>
          <w:szCs w:val="24"/>
        </w:rPr>
        <w:t>2.</w:t>
      </w:r>
      <w:r w:rsidRPr="00A15F00">
        <w:rPr>
          <w:rFonts w:ascii="Times New Roman" w:hAnsi="Times New Roman" w:cs="Times New Roman"/>
          <w:sz w:val="24"/>
          <w:szCs w:val="24"/>
        </w:rPr>
        <w:t xml:space="preserve"> Statuti mund të parashikojë krijimin e rezervave të tjera nga fitimet vjetore.</w:t>
      </w:r>
    </w:p>
    <w:p w:rsidR="00135A86" w:rsidRPr="00A15F00" w:rsidRDefault="00135A86" w:rsidP="00A15F00">
      <w:pPr>
        <w:pStyle w:val="NoSpacing"/>
        <w:jc w:val="both"/>
        <w:rPr>
          <w:rFonts w:ascii="Times New Roman" w:hAnsi="Times New Roman" w:cs="Times New Roman"/>
          <w:sz w:val="24"/>
          <w:szCs w:val="24"/>
        </w:rPr>
      </w:pPr>
      <w:r w:rsidRPr="006F05E4">
        <w:rPr>
          <w:rFonts w:ascii="Times New Roman" w:hAnsi="Times New Roman" w:cs="Times New Roman"/>
          <w:b/>
          <w:sz w:val="24"/>
          <w:szCs w:val="24"/>
        </w:rPr>
        <w:t>3.</w:t>
      </w:r>
      <w:r w:rsidRPr="00A15F00">
        <w:rPr>
          <w:rFonts w:ascii="Times New Roman" w:hAnsi="Times New Roman" w:cs="Times New Roman"/>
          <w:sz w:val="24"/>
          <w:szCs w:val="24"/>
        </w:rPr>
        <w:t xml:space="preserve"> Shoqëria llogarit e ndan dividendët, vetëm pasi nga fitimi vjetor të jenë zbritur shumat e caktuara për rezervat e përmendura në pikat 1 e 2 të këtij neni.</w:t>
      </w:r>
    </w:p>
    <w:p w:rsidR="00135A86" w:rsidRPr="00A15F00" w:rsidRDefault="00135A86" w:rsidP="00A15F00">
      <w:pPr>
        <w:pStyle w:val="NoSpacing"/>
        <w:jc w:val="both"/>
        <w:rPr>
          <w:rFonts w:ascii="Times New Roman" w:hAnsi="Times New Roman" w:cs="Times New Roman"/>
          <w:sz w:val="24"/>
          <w:szCs w:val="24"/>
        </w:rPr>
      </w:pPr>
    </w:p>
    <w:p w:rsidR="00135A86" w:rsidRPr="006F05E4" w:rsidRDefault="00135A86" w:rsidP="006F05E4">
      <w:pPr>
        <w:pStyle w:val="NoSpacing"/>
        <w:jc w:val="center"/>
        <w:rPr>
          <w:rFonts w:ascii="Times New Roman" w:hAnsi="Times New Roman" w:cs="Times New Roman"/>
          <w:b/>
          <w:sz w:val="24"/>
          <w:szCs w:val="24"/>
        </w:rPr>
      </w:pPr>
      <w:r w:rsidRPr="006F05E4">
        <w:rPr>
          <w:rFonts w:ascii="Times New Roman" w:hAnsi="Times New Roman" w:cs="Times New Roman"/>
          <w:b/>
          <w:sz w:val="24"/>
          <w:szCs w:val="24"/>
        </w:rPr>
        <w:t>Neni 128</w:t>
      </w:r>
    </w:p>
    <w:p w:rsidR="00135A86" w:rsidRPr="006F05E4" w:rsidRDefault="00135A86" w:rsidP="006F05E4">
      <w:pPr>
        <w:pStyle w:val="NoSpacing"/>
        <w:jc w:val="center"/>
        <w:rPr>
          <w:rFonts w:ascii="Times New Roman" w:hAnsi="Times New Roman" w:cs="Times New Roman"/>
          <w:b/>
          <w:sz w:val="24"/>
          <w:szCs w:val="24"/>
        </w:rPr>
      </w:pPr>
      <w:r w:rsidRPr="006F05E4">
        <w:rPr>
          <w:rFonts w:ascii="Times New Roman" w:hAnsi="Times New Roman" w:cs="Times New Roman"/>
          <w:b/>
          <w:sz w:val="24"/>
          <w:szCs w:val="24"/>
        </w:rPr>
        <w:t>Deklarimi i dividendit</w:t>
      </w:r>
    </w:p>
    <w:p w:rsidR="00135A86" w:rsidRPr="00A15F00" w:rsidRDefault="00135A86" w:rsidP="00A15F00">
      <w:pPr>
        <w:pStyle w:val="NoSpacing"/>
        <w:jc w:val="both"/>
        <w:rPr>
          <w:rFonts w:ascii="Times New Roman" w:hAnsi="Times New Roman" w:cs="Times New Roman"/>
          <w:sz w:val="24"/>
          <w:szCs w:val="24"/>
        </w:rPr>
      </w:pPr>
    </w:p>
    <w:p w:rsidR="00135A86" w:rsidRPr="00A15F00" w:rsidRDefault="00135A86" w:rsidP="00A15F00">
      <w:pPr>
        <w:pStyle w:val="NoSpacing"/>
        <w:jc w:val="both"/>
        <w:rPr>
          <w:rFonts w:ascii="Times New Roman" w:hAnsi="Times New Roman" w:cs="Times New Roman"/>
          <w:sz w:val="24"/>
          <w:szCs w:val="24"/>
        </w:rPr>
      </w:pPr>
      <w:r w:rsidRPr="006F05E4">
        <w:rPr>
          <w:rFonts w:ascii="Times New Roman" w:hAnsi="Times New Roman" w:cs="Times New Roman"/>
          <w:b/>
          <w:sz w:val="24"/>
          <w:szCs w:val="24"/>
        </w:rPr>
        <w:t>1.</w:t>
      </w:r>
      <w:r w:rsidRPr="00A15F00">
        <w:rPr>
          <w:rFonts w:ascii="Times New Roman" w:hAnsi="Times New Roman" w:cs="Times New Roman"/>
          <w:sz w:val="24"/>
          <w:szCs w:val="24"/>
        </w:rPr>
        <w:t xml:space="preserve"> Dividendi është pjesa që i takon secilit aksionar nga vlera e fitimeve vjetore, e cila vendoset të shpërndahe</w:t>
      </w:r>
      <w:r w:rsidR="006F05E4">
        <w:rPr>
          <w:rFonts w:ascii="Times New Roman" w:hAnsi="Times New Roman" w:cs="Times New Roman"/>
          <w:sz w:val="24"/>
          <w:szCs w:val="24"/>
        </w:rPr>
        <w:t>t nga asambleja e përgjithshme.</w:t>
      </w:r>
    </w:p>
    <w:p w:rsidR="00135A86" w:rsidRPr="00A15F00" w:rsidRDefault="00135A86" w:rsidP="00A15F00">
      <w:pPr>
        <w:pStyle w:val="NoSpacing"/>
        <w:jc w:val="both"/>
        <w:rPr>
          <w:rFonts w:ascii="Times New Roman" w:hAnsi="Times New Roman" w:cs="Times New Roman"/>
          <w:sz w:val="24"/>
          <w:szCs w:val="24"/>
        </w:rPr>
      </w:pPr>
      <w:r w:rsidRPr="006F05E4">
        <w:rPr>
          <w:rFonts w:ascii="Times New Roman" w:hAnsi="Times New Roman" w:cs="Times New Roman"/>
          <w:b/>
          <w:sz w:val="24"/>
          <w:szCs w:val="24"/>
        </w:rPr>
        <w:lastRenderedPageBreak/>
        <w:t>2.</w:t>
      </w:r>
      <w:r w:rsidRPr="00A15F00">
        <w:rPr>
          <w:rFonts w:ascii="Times New Roman" w:hAnsi="Times New Roman" w:cs="Times New Roman"/>
          <w:sz w:val="24"/>
          <w:szCs w:val="24"/>
        </w:rPr>
        <w:t xml:space="preserve"> Fitimet vjetore llogariten në përputhje me parimet e përcaktuara nga ligji nr.9228, datë 29.4.2004 "Për kontabili</w:t>
      </w:r>
      <w:r w:rsidR="006F05E4">
        <w:rPr>
          <w:rFonts w:ascii="Times New Roman" w:hAnsi="Times New Roman" w:cs="Times New Roman"/>
          <w:sz w:val="24"/>
          <w:szCs w:val="24"/>
        </w:rPr>
        <w:t>tetin dhe pasqyrat financiare".</w:t>
      </w:r>
    </w:p>
    <w:p w:rsidR="00135A86" w:rsidRPr="00A15F00" w:rsidRDefault="00135A86" w:rsidP="00A15F00">
      <w:pPr>
        <w:pStyle w:val="NoSpacing"/>
        <w:jc w:val="both"/>
        <w:rPr>
          <w:rFonts w:ascii="Times New Roman" w:hAnsi="Times New Roman" w:cs="Times New Roman"/>
          <w:sz w:val="24"/>
          <w:szCs w:val="24"/>
        </w:rPr>
      </w:pPr>
      <w:r w:rsidRPr="006F05E4">
        <w:rPr>
          <w:rFonts w:ascii="Times New Roman" w:hAnsi="Times New Roman" w:cs="Times New Roman"/>
          <w:b/>
          <w:sz w:val="24"/>
          <w:szCs w:val="24"/>
        </w:rPr>
        <w:t>3.</w:t>
      </w:r>
      <w:r w:rsidRPr="00A15F00">
        <w:rPr>
          <w:rFonts w:ascii="Times New Roman" w:hAnsi="Times New Roman" w:cs="Times New Roman"/>
          <w:sz w:val="24"/>
          <w:szCs w:val="24"/>
        </w:rPr>
        <w:t xml:space="preserve"> Me përjashtim të rasteve kur statuti parashikon ndryshe, dividendi shpërndahet mes aksionarëve, në raport me vlerën e kapitalit të regjistruar, që aksionet e</w:t>
      </w:r>
      <w:r w:rsidR="006F05E4">
        <w:rPr>
          <w:rFonts w:ascii="Times New Roman" w:hAnsi="Times New Roman" w:cs="Times New Roman"/>
          <w:sz w:val="24"/>
          <w:szCs w:val="24"/>
        </w:rPr>
        <w:t xml:space="preserve"> secilit aksionar përfaqësojnë.</w:t>
      </w:r>
    </w:p>
    <w:p w:rsidR="00135A86" w:rsidRPr="00A15F00" w:rsidRDefault="00135A86" w:rsidP="00A15F00">
      <w:pPr>
        <w:pStyle w:val="NoSpacing"/>
        <w:jc w:val="both"/>
        <w:rPr>
          <w:rFonts w:ascii="Times New Roman" w:hAnsi="Times New Roman" w:cs="Times New Roman"/>
          <w:sz w:val="24"/>
          <w:szCs w:val="24"/>
        </w:rPr>
      </w:pPr>
      <w:r w:rsidRPr="006F05E4">
        <w:rPr>
          <w:rFonts w:ascii="Times New Roman" w:hAnsi="Times New Roman" w:cs="Times New Roman"/>
          <w:b/>
          <w:sz w:val="24"/>
          <w:szCs w:val="24"/>
        </w:rPr>
        <w:t>4.</w:t>
      </w:r>
      <w:r w:rsidRPr="00A15F00">
        <w:rPr>
          <w:rFonts w:ascii="Times New Roman" w:hAnsi="Times New Roman" w:cs="Times New Roman"/>
          <w:sz w:val="24"/>
          <w:szCs w:val="24"/>
        </w:rPr>
        <w:t xml:space="preserve"> Në përputhje me parimet e përcaktuara në nenin 14 të këtij ligji, asambleja e përgjithshme mund të vendosë që shoqëria të mos shpërndajë dividendë ose që fitimi vjetor të mos u paguhet aksionarëve, që zotërojnë aksione të kategorive të veçanta, por këto shuma të përdoren për qëllime të tjera. </w:t>
      </w:r>
      <w:proofErr w:type="gramStart"/>
      <w:r w:rsidRPr="00A15F00">
        <w:rPr>
          <w:rFonts w:ascii="Times New Roman" w:hAnsi="Times New Roman" w:cs="Times New Roman"/>
          <w:sz w:val="24"/>
          <w:szCs w:val="24"/>
        </w:rPr>
        <w:t>Të drejtat e aksionarëve, sipas parashikimeve të statutit, mund të ndryshohen vetëm nëpërmjet një vendimi të marrë me tre të katërtat e votave, sipas përcaktimit të nenit 145 të këtij ligji.</w:t>
      </w:r>
      <w:proofErr w:type="gramEnd"/>
    </w:p>
    <w:p w:rsidR="00135A86" w:rsidRPr="006F05E4" w:rsidRDefault="00135A86" w:rsidP="00A15F00">
      <w:pPr>
        <w:pStyle w:val="NoSpacing"/>
        <w:jc w:val="both"/>
        <w:rPr>
          <w:rFonts w:ascii="Times New Roman" w:hAnsi="Times New Roman" w:cs="Times New Roman"/>
          <w:b/>
          <w:sz w:val="24"/>
          <w:szCs w:val="24"/>
        </w:rPr>
      </w:pPr>
    </w:p>
    <w:p w:rsidR="00135A86" w:rsidRPr="006F05E4" w:rsidRDefault="00135A86" w:rsidP="003E7AE7">
      <w:pPr>
        <w:pStyle w:val="NoSpacing"/>
        <w:jc w:val="center"/>
        <w:rPr>
          <w:rFonts w:ascii="Times New Roman" w:hAnsi="Times New Roman" w:cs="Times New Roman"/>
          <w:b/>
          <w:sz w:val="24"/>
          <w:szCs w:val="24"/>
        </w:rPr>
      </w:pPr>
      <w:r w:rsidRPr="006F05E4">
        <w:rPr>
          <w:rFonts w:ascii="Times New Roman" w:hAnsi="Times New Roman" w:cs="Times New Roman"/>
          <w:b/>
          <w:sz w:val="24"/>
          <w:szCs w:val="24"/>
        </w:rPr>
        <w:t>Neni 129</w:t>
      </w:r>
    </w:p>
    <w:p w:rsidR="006F05E4" w:rsidRDefault="00135A86" w:rsidP="006F05E4">
      <w:pPr>
        <w:pStyle w:val="NoSpacing"/>
        <w:jc w:val="center"/>
        <w:rPr>
          <w:rFonts w:ascii="Times New Roman" w:hAnsi="Times New Roman" w:cs="Times New Roman"/>
          <w:b/>
          <w:sz w:val="24"/>
          <w:szCs w:val="24"/>
        </w:rPr>
      </w:pPr>
      <w:r w:rsidRPr="006F05E4">
        <w:rPr>
          <w:rFonts w:ascii="Times New Roman" w:hAnsi="Times New Roman" w:cs="Times New Roman"/>
          <w:b/>
          <w:sz w:val="24"/>
          <w:szCs w:val="24"/>
        </w:rPr>
        <w:t>Rikthimi i pagesave të paligjshme</w:t>
      </w:r>
    </w:p>
    <w:p w:rsidR="00135A86" w:rsidRPr="006F05E4" w:rsidRDefault="00135A86" w:rsidP="006F05E4">
      <w:pPr>
        <w:pStyle w:val="NoSpacing"/>
        <w:jc w:val="both"/>
        <w:rPr>
          <w:rFonts w:ascii="Times New Roman" w:hAnsi="Times New Roman" w:cs="Times New Roman"/>
          <w:b/>
          <w:sz w:val="24"/>
          <w:szCs w:val="24"/>
        </w:rPr>
      </w:pPr>
      <w:proofErr w:type="gramStart"/>
      <w:r w:rsidRPr="00A15F00">
        <w:rPr>
          <w:rFonts w:ascii="Times New Roman" w:hAnsi="Times New Roman" w:cs="Times New Roman"/>
          <w:sz w:val="24"/>
          <w:szCs w:val="24"/>
        </w:rPr>
        <w:t>Aksionarët detyrohen t'i kthejnë shoqërisë të gjitha shumat e përfituara nga ajo në kundërshtim me dispozitat e këtij ligji.Këtu përfshihet dividendi, nëse aksionari kishte dijeni apo nuk kishte si të mos ishte në dijeni që dividendi apo përparësitë e tjera ishin marrë në kundërshtim me dispozitat e këtij ligji.</w:t>
      </w:r>
      <w:proofErr w:type="gramEnd"/>
      <w:r w:rsidRPr="00A15F00">
        <w:rPr>
          <w:rFonts w:ascii="Times New Roman" w:hAnsi="Times New Roman" w:cs="Times New Roman"/>
          <w:sz w:val="24"/>
          <w:szCs w:val="24"/>
        </w:rPr>
        <w:t xml:space="preserve"> Padia për rikthimin e përfitimeve, sipas këtij neni, parashkruhet </w:t>
      </w:r>
      <w:proofErr w:type="gramStart"/>
      <w:r w:rsidRPr="00A15F00">
        <w:rPr>
          <w:rFonts w:ascii="Times New Roman" w:hAnsi="Times New Roman" w:cs="Times New Roman"/>
          <w:sz w:val="24"/>
          <w:szCs w:val="24"/>
        </w:rPr>
        <w:t>brenda</w:t>
      </w:r>
      <w:proofErr w:type="gramEnd"/>
      <w:r w:rsidRPr="00A15F00">
        <w:rPr>
          <w:rFonts w:ascii="Times New Roman" w:hAnsi="Times New Roman" w:cs="Times New Roman"/>
          <w:sz w:val="24"/>
          <w:szCs w:val="24"/>
        </w:rPr>
        <w:t xml:space="preserve"> 3 vjetëve nga data e kryerjes së pagesës së parregullt.</w:t>
      </w:r>
    </w:p>
    <w:p w:rsidR="00135A86" w:rsidRPr="00A15F00" w:rsidRDefault="00135A86" w:rsidP="006F05E4">
      <w:pPr>
        <w:pStyle w:val="NoSpacing"/>
        <w:jc w:val="both"/>
        <w:rPr>
          <w:rFonts w:ascii="Times New Roman" w:hAnsi="Times New Roman" w:cs="Times New Roman"/>
          <w:sz w:val="24"/>
          <w:szCs w:val="24"/>
        </w:rPr>
      </w:pPr>
    </w:p>
    <w:p w:rsidR="00135A86" w:rsidRPr="006F05E4" w:rsidRDefault="00135A86" w:rsidP="006F05E4">
      <w:pPr>
        <w:pStyle w:val="NoSpacing"/>
        <w:jc w:val="center"/>
        <w:rPr>
          <w:rFonts w:ascii="Times New Roman" w:hAnsi="Times New Roman" w:cs="Times New Roman"/>
          <w:b/>
          <w:sz w:val="24"/>
          <w:szCs w:val="24"/>
        </w:rPr>
      </w:pPr>
      <w:r w:rsidRPr="006F05E4">
        <w:rPr>
          <w:rFonts w:ascii="Times New Roman" w:hAnsi="Times New Roman" w:cs="Times New Roman"/>
          <w:b/>
          <w:sz w:val="24"/>
          <w:szCs w:val="24"/>
        </w:rPr>
        <w:t>Neni 130</w:t>
      </w:r>
    </w:p>
    <w:p w:rsidR="00135A86" w:rsidRPr="006F05E4" w:rsidRDefault="00135A86" w:rsidP="006F05E4">
      <w:pPr>
        <w:pStyle w:val="NoSpacing"/>
        <w:jc w:val="center"/>
        <w:rPr>
          <w:rFonts w:ascii="Times New Roman" w:hAnsi="Times New Roman" w:cs="Times New Roman"/>
          <w:b/>
          <w:sz w:val="24"/>
          <w:szCs w:val="24"/>
        </w:rPr>
      </w:pPr>
      <w:r w:rsidRPr="006F05E4">
        <w:rPr>
          <w:rFonts w:ascii="Times New Roman" w:hAnsi="Times New Roman" w:cs="Times New Roman"/>
          <w:b/>
          <w:sz w:val="24"/>
          <w:szCs w:val="24"/>
        </w:rPr>
        <w:t>Shpërblimi për transaksionet ndërmjet shoqërisë dhe aksionarëve</w:t>
      </w:r>
    </w:p>
    <w:p w:rsidR="00135A86" w:rsidRPr="00A15F00" w:rsidRDefault="00135A86" w:rsidP="00A15F00">
      <w:pPr>
        <w:pStyle w:val="NoSpacing"/>
        <w:jc w:val="both"/>
        <w:rPr>
          <w:rFonts w:ascii="Times New Roman" w:hAnsi="Times New Roman" w:cs="Times New Roman"/>
          <w:sz w:val="24"/>
          <w:szCs w:val="24"/>
        </w:rPr>
      </w:pPr>
    </w:p>
    <w:p w:rsidR="00135A86" w:rsidRPr="00A15F00" w:rsidRDefault="00135A86" w:rsidP="00A15F00">
      <w:pPr>
        <w:pStyle w:val="NoSpacing"/>
        <w:jc w:val="both"/>
        <w:rPr>
          <w:rFonts w:ascii="Times New Roman" w:hAnsi="Times New Roman" w:cs="Times New Roman"/>
          <w:sz w:val="24"/>
          <w:szCs w:val="24"/>
        </w:rPr>
      </w:pPr>
      <w:r w:rsidRPr="00A15F00">
        <w:rPr>
          <w:rFonts w:ascii="Times New Roman" w:hAnsi="Times New Roman" w:cs="Times New Roman"/>
          <w:sz w:val="24"/>
          <w:szCs w:val="24"/>
        </w:rPr>
        <w:t>Me përjashtim të veprimeve, që lidhen me kontributin në kapital, shpërblimi i përfituar nga aksionari, në bazë të një veprimi ekonomik të kryer me shoqërinë, nuk mund të jetë më i lartë se vlera normale, që ka tregu në atë çast për veprime ekonomike të ngjashme.</w:t>
      </w:r>
    </w:p>
    <w:p w:rsidR="00135A86" w:rsidRPr="00A15F00" w:rsidRDefault="00135A86" w:rsidP="00A15F00">
      <w:pPr>
        <w:pStyle w:val="NoSpacing"/>
        <w:jc w:val="both"/>
        <w:rPr>
          <w:rFonts w:ascii="Times New Roman" w:hAnsi="Times New Roman" w:cs="Times New Roman"/>
          <w:sz w:val="24"/>
          <w:szCs w:val="24"/>
        </w:rPr>
      </w:pPr>
    </w:p>
    <w:p w:rsidR="00135A86" w:rsidRPr="006F05E4" w:rsidRDefault="00135A86" w:rsidP="006F05E4">
      <w:pPr>
        <w:pStyle w:val="NoSpacing"/>
        <w:jc w:val="center"/>
        <w:rPr>
          <w:rFonts w:ascii="Times New Roman" w:hAnsi="Times New Roman" w:cs="Times New Roman"/>
          <w:b/>
          <w:sz w:val="24"/>
          <w:szCs w:val="24"/>
        </w:rPr>
      </w:pPr>
      <w:r w:rsidRPr="006F05E4">
        <w:rPr>
          <w:rFonts w:ascii="Times New Roman" w:hAnsi="Times New Roman" w:cs="Times New Roman"/>
          <w:b/>
          <w:sz w:val="24"/>
          <w:szCs w:val="24"/>
        </w:rPr>
        <w:t>Neni 131</w:t>
      </w:r>
    </w:p>
    <w:p w:rsidR="00135A86" w:rsidRPr="006F05E4" w:rsidRDefault="00135A86" w:rsidP="006F05E4">
      <w:pPr>
        <w:pStyle w:val="NoSpacing"/>
        <w:jc w:val="center"/>
        <w:rPr>
          <w:rFonts w:ascii="Times New Roman" w:hAnsi="Times New Roman" w:cs="Times New Roman"/>
          <w:b/>
          <w:sz w:val="24"/>
          <w:szCs w:val="24"/>
        </w:rPr>
      </w:pPr>
      <w:r w:rsidRPr="006F05E4">
        <w:rPr>
          <w:rFonts w:ascii="Times New Roman" w:hAnsi="Times New Roman" w:cs="Times New Roman"/>
          <w:b/>
          <w:sz w:val="24"/>
          <w:szCs w:val="24"/>
        </w:rPr>
        <w:t>Mosshlyerja e kredisë</w:t>
      </w:r>
    </w:p>
    <w:p w:rsidR="00135A86" w:rsidRPr="00A15F00" w:rsidRDefault="00135A86" w:rsidP="00A15F00">
      <w:pPr>
        <w:pStyle w:val="NoSpacing"/>
        <w:jc w:val="both"/>
        <w:rPr>
          <w:rFonts w:ascii="Times New Roman" w:hAnsi="Times New Roman" w:cs="Times New Roman"/>
          <w:sz w:val="24"/>
          <w:szCs w:val="24"/>
        </w:rPr>
      </w:pPr>
    </w:p>
    <w:p w:rsidR="00135A86" w:rsidRPr="00A15F00" w:rsidRDefault="00135A86" w:rsidP="00A15F00">
      <w:pPr>
        <w:pStyle w:val="NoSpacing"/>
        <w:jc w:val="both"/>
        <w:rPr>
          <w:rFonts w:ascii="Times New Roman" w:hAnsi="Times New Roman" w:cs="Times New Roman"/>
          <w:sz w:val="24"/>
          <w:szCs w:val="24"/>
        </w:rPr>
      </w:pPr>
      <w:r w:rsidRPr="006F05E4">
        <w:rPr>
          <w:rFonts w:ascii="Times New Roman" w:hAnsi="Times New Roman" w:cs="Times New Roman"/>
          <w:b/>
          <w:sz w:val="24"/>
          <w:szCs w:val="24"/>
        </w:rPr>
        <w:t>1.</w:t>
      </w:r>
      <w:r w:rsidRPr="00A15F00">
        <w:rPr>
          <w:rFonts w:ascii="Times New Roman" w:hAnsi="Times New Roman" w:cs="Times New Roman"/>
          <w:sz w:val="24"/>
          <w:szCs w:val="24"/>
        </w:rPr>
        <w:t xml:space="preserve"> Kur aksionari i jep hua shoqërisë, duke zbatuar kushte më pak të favorshme nga kushtet normale të tregut dhe nëse shoqëria është në gjendjen e paaftësisë paguese, atëherë aksionari nuk ka të drejtë të kërkojë rikthimin e huasë, kur ky veprim do të kishte si pasojë reduktimin e kapitaleve të veta të shoqërisë, nën vle</w:t>
      </w:r>
      <w:r w:rsidR="006F05E4">
        <w:rPr>
          <w:rFonts w:ascii="Times New Roman" w:hAnsi="Times New Roman" w:cs="Times New Roman"/>
          <w:sz w:val="24"/>
          <w:szCs w:val="24"/>
        </w:rPr>
        <w:t>rën e kapitalit të saj minimal.</w:t>
      </w:r>
    </w:p>
    <w:p w:rsidR="00135A86" w:rsidRPr="00A15F00" w:rsidRDefault="00135A86" w:rsidP="00A15F00">
      <w:pPr>
        <w:pStyle w:val="NoSpacing"/>
        <w:jc w:val="both"/>
        <w:rPr>
          <w:rFonts w:ascii="Times New Roman" w:hAnsi="Times New Roman" w:cs="Times New Roman"/>
          <w:sz w:val="24"/>
          <w:szCs w:val="24"/>
        </w:rPr>
      </w:pPr>
      <w:r w:rsidRPr="006F05E4">
        <w:rPr>
          <w:rFonts w:ascii="Times New Roman" w:hAnsi="Times New Roman" w:cs="Times New Roman"/>
          <w:b/>
          <w:sz w:val="24"/>
          <w:szCs w:val="24"/>
        </w:rPr>
        <w:t>2.</w:t>
      </w:r>
      <w:r w:rsidRPr="00A15F00">
        <w:rPr>
          <w:rFonts w:ascii="Times New Roman" w:hAnsi="Times New Roman" w:cs="Times New Roman"/>
          <w:sz w:val="24"/>
          <w:szCs w:val="24"/>
        </w:rPr>
        <w:t xml:space="preserve"> Nëse një i tretë i ka dhënë shoqërisë hua, sipas kushteve të pikës 1 të këtij neni dhe rikthimi i huasë është garantuar nga aksionari, atëherë i treti, në rastet kur shoqëria është në gjendjen e paaftësisë paguese, mund t'i kërkojë shoqërisë vetëm rikthimin e shumës, që nuk ka mundur ta ekzeku</w:t>
      </w:r>
      <w:r w:rsidR="006F05E4">
        <w:rPr>
          <w:rFonts w:ascii="Times New Roman" w:hAnsi="Times New Roman" w:cs="Times New Roman"/>
          <w:sz w:val="24"/>
          <w:szCs w:val="24"/>
        </w:rPr>
        <w:t>tojë nga garancia e aksionarit.</w:t>
      </w:r>
    </w:p>
    <w:p w:rsidR="00135A86" w:rsidRPr="00A15F00" w:rsidRDefault="00135A86" w:rsidP="00A15F00">
      <w:pPr>
        <w:pStyle w:val="NoSpacing"/>
        <w:jc w:val="both"/>
        <w:rPr>
          <w:rFonts w:ascii="Times New Roman" w:hAnsi="Times New Roman" w:cs="Times New Roman"/>
          <w:sz w:val="24"/>
          <w:szCs w:val="24"/>
        </w:rPr>
      </w:pPr>
      <w:r w:rsidRPr="006F05E4">
        <w:rPr>
          <w:rFonts w:ascii="Times New Roman" w:hAnsi="Times New Roman" w:cs="Times New Roman"/>
          <w:b/>
          <w:sz w:val="24"/>
          <w:szCs w:val="24"/>
        </w:rPr>
        <w:t>3.</w:t>
      </w:r>
      <w:r w:rsidRPr="00A15F00">
        <w:rPr>
          <w:rFonts w:ascii="Times New Roman" w:hAnsi="Times New Roman" w:cs="Times New Roman"/>
          <w:sz w:val="24"/>
          <w:szCs w:val="24"/>
        </w:rPr>
        <w:t xml:space="preserve"> Pikat 1 e 2 të këtij neni zbatohen edhe për veprimet e tjera të aksionarit apo palëve të treta, nëse, nga pikëpamja ekonomike, janë të ngjashme me marrëveshjet e huasë, të parashikuara në këto pika.</w:t>
      </w:r>
    </w:p>
    <w:p w:rsidR="00135A86" w:rsidRPr="00A15F00" w:rsidRDefault="00135A86" w:rsidP="00A15F00">
      <w:pPr>
        <w:pStyle w:val="NoSpacing"/>
        <w:jc w:val="both"/>
        <w:rPr>
          <w:rFonts w:ascii="Times New Roman" w:hAnsi="Times New Roman" w:cs="Times New Roman"/>
          <w:sz w:val="24"/>
          <w:szCs w:val="24"/>
        </w:rPr>
      </w:pPr>
    </w:p>
    <w:p w:rsidR="00135A86" w:rsidRPr="006F05E4" w:rsidRDefault="00135A86" w:rsidP="006F05E4">
      <w:pPr>
        <w:pStyle w:val="NoSpacing"/>
        <w:jc w:val="center"/>
        <w:rPr>
          <w:rFonts w:ascii="Times New Roman" w:hAnsi="Times New Roman" w:cs="Times New Roman"/>
          <w:b/>
          <w:sz w:val="24"/>
          <w:szCs w:val="24"/>
        </w:rPr>
      </w:pPr>
      <w:r w:rsidRPr="006F05E4">
        <w:rPr>
          <w:rFonts w:ascii="Times New Roman" w:hAnsi="Times New Roman" w:cs="Times New Roman"/>
          <w:b/>
          <w:sz w:val="24"/>
          <w:szCs w:val="24"/>
        </w:rPr>
        <w:t>Neni 132</w:t>
      </w:r>
    </w:p>
    <w:p w:rsidR="00135A86" w:rsidRPr="006F05E4" w:rsidRDefault="00135A86" w:rsidP="006F05E4">
      <w:pPr>
        <w:pStyle w:val="NoSpacing"/>
        <w:jc w:val="center"/>
        <w:rPr>
          <w:rFonts w:ascii="Times New Roman" w:hAnsi="Times New Roman" w:cs="Times New Roman"/>
          <w:b/>
          <w:sz w:val="24"/>
          <w:szCs w:val="24"/>
        </w:rPr>
      </w:pPr>
      <w:r w:rsidRPr="006F05E4">
        <w:rPr>
          <w:rFonts w:ascii="Times New Roman" w:hAnsi="Times New Roman" w:cs="Times New Roman"/>
          <w:b/>
          <w:sz w:val="24"/>
          <w:szCs w:val="24"/>
        </w:rPr>
        <w:t>Përgjegjësia për kreditë e shlyera</w:t>
      </w:r>
    </w:p>
    <w:p w:rsidR="00135A86" w:rsidRPr="00A15F00" w:rsidRDefault="00135A86" w:rsidP="00A15F00">
      <w:pPr>
        <w:pStyle w:val="NoSpacing"/>
        <w:jc w:val="both"/>
        <w:rPr>
          <w:rFonts w:ascii="Times New Roman" w:hAnsi="Times New Roman" w:cs="Times New Roman"/>
          <w:sz w:val="24"/>
          <w:szCs w:val="24"/>
        </w:rPr>
      </w:pPr>
    </w:p>
    <w:p w:rsidR="00135A86" w:rsidRPr="00A15F00" w:rsidRDefault="00135A86" w:rsidP="00A15F00">
      <w:pPr>
        <w:pStyle w:val="NoSpacing"/>
        <w:jc w:val="both"/>
        <w:rPr>
          <w:rFonts w:ascii="Times New Roman" w:hAnsi="Times New Roman" w:cs="Times New Roman"/>
          <w:sz w:val="24"/>
          <w:szCs w:val="24"/>
        </w:rPr>
      </w:pPr>
      <w:r w:rsidRPr="006F05E4">
        <w:rPr>
          <w:rFonts w:ascii="Times New Roman" w:hAnsi="Times New Roman" w:cs="Times New Roman"/>
          <w:b/>
          <w:sz w:val="24"/>
          <w:szCs w:val="24"/>
        </w:rPr>
        <w:t>1.</w:t>
      </w:r>
      <w:r w:rsidRPr="00A15F00">
        <w:rPr>
          <w:rFonts w:ascii="Times New Roman" w:hAnsi="Times New Roman" w:cs="Times New Roman"/>
          <w:sz w:val="24"/>
          <w:szCs w:val="24"/>
        </w:rPr>
        <w:t xml:space="preserve"> Kur në rastet e përmendura në nenin 131 të këtij ligji, shoqëria, gjatë një periudhe 1- vjeçare përpara datës së hapjes së procedurave të falimentimit, i ka kthyer aksionarit huanë, atëherë </w:t>
      </w:r>
      <w:r w:rsidRPr="00A15F00">
        <w:rPr>
          <w:rFonts w:ascii="Times New Roman" w:hAnsi="Times New Roman" w:cs="Times New Roman"/>
          <w:sz w:val="24"/>
          <w:szCs w:val="24"/>
        </w:rPr>
        <w:lastRenderedPageBreak/>
        <w:t xml:space="preserve">aksionari, të cilit i është rikthye r huaja, apo i cili ka dhënë garanci duhet t'i rikthejë shoqërisë shumat e huasë, që janë paguar prej saj. </w:t>
      </w:r>
      <w:proofErr w:type="gramStart"/>
      <w:r w:rsidRPr="00A15F00">
        <w:rPr>
          <w:rFonts w:ascii="Times New Roman" w:hAnsi="Times New Roman" w:cs="Times New Roman"/>
          <w:sz w:val="24"/>
          <w:szCs w:val="24"/>
        </w:rPr>
        <w:t>Aksionari përgjigjet deri në vlerën e garancisë, në çastin kur huaja është kthyer.Aksionari nuk përgjigjet për këto shuma, kur kolaterali i dhënë si garanci, i kalohet</w:t>
      </w:r>
      <w:r w:rsidR="006F05E4">
        <w:rPr>
          <w:rFonts w:ascii="Times New Roman" w:hAnsi="Times New Roman" w:cs="Times New Roman"/>
          <w:sz w:val="24"/>
          <w:szCs w:val="24"/>
        </w:rPr>
        <w:t xml:space="preserve"> shoqërisë për pagesën e huasë.</w:t>
      </w:r>
      <w:proofErr w:type="gramEnd"/>
    </w:p>
    <w:p w:rsidR="00135A86" w:rsidRPr="00A15F00" w:rsidRDefault="00135A86" w:rsidP="00A15F00">
      <w:pPr>
        <w:pStyle w:val="NoSpacing"/>
        <w:jc w:val="both"/>
        <w:rPr>
          <w:rFonts w:ascii="Times New Roman" w:hAnsi="Times New Roman" w:cs="Times New Roman"/>
          <w:sz w:val="24"/>
          <w:szCs w:val="24"/>
        </w:rPr>
      </w:pPr>
      <w:r w:rsidRPr="006F05E4">
        <w:rPr>
          <w:rFonts w:ascii="Times New Roman" w:hAnsi="Times New Roman" w:cs="Times New Roman"/>
          <w:b/>
          <w:sz w:val="24"/>
          <w:szCs w:val="24"/>
        </w:rPr>
        <w:t>2.</w:t>
      </w:r>
      <w:r w:rsidRPr="00A15F00">
        <w:rPr>
          <w:rFonts w:ascii="Times New Roman" w:hAnsi="Times New Roman" w:cs="Times New Roman"/>
          <w:sz w:val="24"/>
          <w:szCs w:val="24"/>
        </w:rPr>
        <w:t xml:space="preserve"> Pika 1 e këtij neni zbatohet edhe për veprimet e tjera të aksionarit apo të palëve të treta, nëse nga pikëpamja ekonomike janë të ngjashme me marrëveshjet e huasë, të parashikuara në pi</w:t>
      </w:r>
      <w:r w:rsidR="006F05E4">
        <w:rPr>
          <w:rFonts w:ascii="Times New Roman" w:hAnsi="Times New Roman" w:cs="Times New Roman"/>
          <w:sz w:val="24"/>
          <w:szCs w:val="24"/>
        </w:rPr>
        <w:t xml:space="preserve">kën </w:t>
      </w:r>
      <w:r w:rsidRPr="00A15F00">
        <w:rPr>
          <w:rFonts w:ascii="Times New Roman" w:hAnsi="Times New Roman" w:cs="Times New Roman"/>
          <w:sz w:val="24"/>
          <w:szCs w:val="24"/>
        </w:rPr>
        <w:t>1 të këtij neni.</w:t>
      </w:r>
    </w:p>
    <w:p w:rsidR="00135A86" w:rsidRPr="00A15F00" w:rsidRDefault="00135A86" w:rsidP="00A15F00">
      <w:pPr>
        <w:pStyle w:val="NoSpacing"/>
        <w:jc w:val="both"/>
        <w:rPr>
          <w:rFonts w:ascii="Times New Roman" w:hAnsi="Times New Roman" w:cs="Times New Roman"/>
          <w:sz w:val="24"/>
          <w:szCs w:val="24"/>
        </w:rPr>
      </w:pPr>
    </w:p>
    <w:p w:rsidR="00135A86" w:rsidRPr="006F05E4" w:rsidRDefault="00135A86" w:rsidP="006F05E4">
      <w:pPr>
        <w:pStyle w:val="NoSpacing"/>
        <w:jc w:val="center"/>
        <w:rPr>
          <w:rFonts w:ascii="Times New Roman" w:hAnsi="Times New Roman" w:cs="Times New Roman"/>
          <w:b/>
          <w:sz w:val="24"/>
          <w:szCs w:val="24"/>
        </w:rPr>
      </w:pPr>
      <w:r w:rsidRPr="006F05E4">
        <w:rPr>
          <w:rFonts w:ascii="Times New Roman" w:hAnsi="Times New Roman" w:cs="Times New Roman"/>
          <w:b/>
          <w:sz w:val="24"/>
          <w:szCs w:val="24"/>
        </w:rPr>
        <w:t>Neni 133</w:t>
      </w:r>
    </w:p>
    <w:p w:rsidR="00135A86" w:rsidRPr="006F05E4" w:rsidRDefault="00135A86" w:rsidP="006F05E4">
      <w:pPr>
        <w:pStyle w:val="NoSpacing"/>
        <w:jc w:val="center"/>
        <w:rPr>
          <w:rFonts w:ascii="Times New Roman" w:hAnsi="Times New Roman" w:cs="Times New Roman"/>
          <w:b/>
          <w:sz w:val="24"/>
          <w:szCs w:val="24"/>
        </w:rPr>
      </w:pPr>
      <w:r w:rsidRPr="006F05E4">
        <w:rPr>
          <w:rFonts w:ascii="Times New Roman" w:hAnsi="Times New Roman" w:cs="Times New Roman"/>
          <w:b/>
          <w:sz w:val="24"/>
          <w:szCs w:val="24"/>
        </w:rPr>
        <w:t>Ndalimi i nënshkrimit e blerjes së aksioneve</w:t>
      </w:r>
    </w:p>
    <w:p w:rsidR="00135A86" w:rsidRPr="00A15F00" w:rsidRDefault="00135A86" w:rsidP="00A15F00">
      <w:pPr>
        <w:pStyle w:val="NoSpacing"/>
        <w:jc w:val="both"/>
        <w:rPr>
          <w:rFonts w:ascii="Times New Roman" w:hAnsi="Times New Roman" w:cs="Times New Roman"/>
          <w:sz w:val="24"/>
          <w:szCs w:val="24"/>
        </w:rPr>
      </w:pPr>
    </w:p>
    <w:p w:rsidR="00135A86" w:rsidRPr="00A15F00" w:rsidRDefault="00135A86" w:rsidP="00A15F00">
      <w:pPr>
        <w:pStyle w:val="NoSpacing"/>
        <w:jc w:val="both"/>
        <w:rPr>
          <w:rFonts w:ascii="Times New Roman" w:hAnsi="Times New Roman" w:cs="Times New Roman"/>
          <w:sz w:val="24"/>
          <w:szCs w:val="24"/>
        </w:rPr>
      </w:pPr>
      <w:r w:rsidRPr="006F05E4">
        <w:rPr>
          <w:rFonts w:ascii="Times New Roman" w:hAnsi="Times New Roman" w:cs="Times New Roman"/>
          <w:b/>
          <w:sz w:val="24"/>
          <w:szCs w:val="24"/>
        </w:rPr>
        <w:t>1.</w:t>
      </w:r>
      <w:r w:rsidRPr="00A15F00">
        <w:rPr>
          <w:rFonts w:ascii="Times New Roman" w:hAnsi="Times New Roman" w:cs="Times New Roman"/>
          <w:sz w:val="24"/>
          <w:szCs w:val="24"/>
        </w:rPr>
        <w:t xml:space="preserve"> Shoqëria nuk mund të nënshkruajë aksionet e veta. Blerja e aksioneve të veta nga shoqëria lejohet vetëm në rastet e parashikuara nga </w:t>
      </w:r>
      <w:proofErr w:type="gramStart"/>
      <w:r w:rsidRPr="00A15F00">
        <w:rPr>
          <w:rFonts w:ascii="Times New Roman" w:hAnsi="Times New Roman" w:cs="Times New Roman"/>
          <w:sz w:val="24"/>
          <w:szCs w:val="24"/>
        </w:rPr>
        <w:t>ky</w:t>
      </w:r>
      <w:proofErr w:type="gramEnd"/>
      <w:r w:rsidRPr="00A15F00">
        <w:rPr>
          <w:rFonts w:ascii="Times New Roman" w:hAnsi="Times New Roman" w:cs="Times New Roman"/>
          <w:sz w:val="24"/>
          <w:szCs w:val="24"/>
        </w:rPr>
        <w:t xml:space="preserve"> ligj.</w:t>
      </w:r>
    </w:p>
    <w:p w:rsidR="00135A86" w:rsidRPr="00A15F00" w:rsidRDefault="00135A86" w:rsidP="00A15F00">
      <w:pPr>
        <w:pStyle w:val="NoSpacing"/>
        <w:jc w:val="both"/>
        <w:rPr>
          <w:rFonts w:ascii="Times New Roman" w:hAnsi="Times New Roman" w:cs="Times New Roman"/>
          <w:sz w:val="24"/>
          <w:szCs w:val="24"/>
        </w:rPr>
      </w:pPr>
      <w:r w:rsidRPr="006F05E4">
        <w:rPr>
          <w:rFonts w:ascii="Times New Roman" w:hAnsi="Times New Roman" w:cs="Times New Roman"/>
          <w:b/>
          <w:sz w:val="24"/>
          <w:szCs w:val="24"/>
        </w:rPr>
        <w:t>2.</w:t>
      </w:r>
      <w:r w:rsidRPr="00A15F00">
        <w:rPr>
          <w:rFonts w:ascii="Times New Roman" w:hAnsi="Times New Roman" w:cs="Times New Roman"/>
          <w:sz w:val="24"/>
          <w:szCs w:val="24"/>
        </w:rPr>
        <w:t xml:space="preserve"> Një shoqëri e kontrolluar nuk mund të nënshkruajë ose të blejë aksionet e shoqërisë mëmë.</w:t>
      </w:r>
    </w:p>
    <w:p w:rsidR="00135A86" w:rsidRPr="00A15F00" w:rsidRDefault="00135A86" w:rsidP="00A15F00">
      <w:pPr>
        <w:pStyle w:val="NoSpacing"/>
        <w:jc w:val="both"/>
        <w:rPr>
          <w:rFonts w:ascii="Times New Roman" w:hAnsi="Times New Roman" w:cs="Times New Roman"/>
          <w:sz w:val="24"/>
          <w:szCs w:val="24"/>
        </w:rPr>
      </w:pPr>
      <w:r w:rsidRPr="006F05E4">
        <w:rPr>
          <w:rFonts w:ascii="Times New Roman" w:hAnsi="Times New Roman" w:cs="Times New Roman"/>
          <w:b/>
          <w:sz w:val="24"/>
          <w:szCs w:val="24"/>
        </w:rPr>
        <w:t>3.</w:t>
      </w:r>
      <w:r w:rsidRPr="00A15F00">
        <w:rPr>
          <w:rFonts w:ascii="Times New Roman" w:hAnsi="Times New Roman" w:cs="Times New Roman"/>
          <w:sz w:val="24"/>
          <w:szCs w:val="24"/>
        </w:rPr>
        <w:t xml:space="preserve"> Nëse gjatë procedurës së themelimit apo të rritjes së kapitalit, një i tretë, në kundërshtim nga sa më sipër, ka nënshkruar ose ka blerë aksionet për llogari të një shoqërie, apo të një shoqërie të kontrolluar, sipas pikës 2 të këtij neni, atëherë ai vlerësohet se i ka nënshkruar ap</w:t>
      </w:r>
      <w:r w:rsidR="006F05E4">
        <w:rPr>
          <w:rFonts w:ascii="Times New Roman" w:hAnsi="Times New Roman" w:cs="Times New Roman"/>
          <w:sz w:val="24"/>
          <w:szCs w:val="24"/>
        </w:rPr>
        <w:t>o blerë ato për llogari të tij.</w:t>
      </w:r>
    </w:p>
    <w:p w:rsidR="00135A86" w:rsidRPr="00A15F00" w:rsidRDefault="00135A86" w:rsidP="00A15F00">
      <w:pPr>
        <w:pStyle w:val="NoSpacing"/>
        <w:jc w:val="both"/>
        <w:rPr>
          <w:rFonts w:ascii="Times New Roman" w:hAnsi="Times New Roman" w:cs="Times New Roman"/>
          <w:sz w:val="24"/>
          <w:szCs w:val="24"/>
        </w:rPr>
      </w:pPr>
      <w:r w:rsidRPr="006F05E4">
        <w:rPr>
          <w:rFonts w:ascii="Times New Roman" w:hAnsi="Times New Roman" w:cs="Times New Roman"/>
          <w:b/>
          <w:sz w:val="24"/>
          <w:szCs w:val="24"/>
        </w:rPr>
        <w:t>4.</w:t>
      </w:r>
      <w:r w:rsidRPr="00A15F00">
        <w:rPr>
          <w:rFonts w:ascii="Times New Roman" w:hAnsi="Times New Roman" w:cs="Times New Roman"/>
          <w:sz w:val="24"/>
          <w:szCs w:val="24"/>
        </w:rPr>
        <w:t xml:space="preserve"> Aksionet e fituara, sipas pikës 1 të këtij neni, brenda një viti nga data e fitimit, duhet të shiten nga shoqëria ose të anulohen, sipas nenit 186 të këtij ligji dhe çregjistr</w:t>
      </w:r>
      <w:r w:rsidR="006F05E4">
        <w:rPr>
          <w:rFonts w:ascii="Times New Roman" w:hAnsi="Times New Roman" w:cs="Times New Roman"/>
          <w:sz w:val="24"/>
          <w:szCs w:val="24"/>
        </w:rPr>
        <w:t>ohen nga regjistri i aksioneve.</w:t>
      </w:r>
    </w:p>
    <w:p w:rsidR="00135A86" w:rsidRPr="00A15F00" w:rsidRDefault="00135A86" w:rsidP="00A15F00">
      <w:pPr>
        <w:pStyle w:val="NoSpacing"/>
        <w:jc w:val="both"/>
        <w:rPr>
          <w:rFonts w:ascii="Times New Roman" w:hAnsi="Times New Roman" w:cs="Times New Roman"/>
          <w:sz w:val="24"/>
          <w:szCs w:val="24"/>
        </w:rPr>
      </w:pPr>
      <w:r w:rsidRPr="006F05E4">
        <w:rPr>
          <w:rFonts w:ascii="Times New Roman" w:hAnsi="Times New Roman" w:cs="Times New Roman"/>
          <w:b/>
          <w:sz w:val="24"/>
          <w:szCs w:val="24"/>
        </w:rPr>
        <w:t>5.</w:t>
      </w:r>
      <w:r w:rsidRPr="00A15F00">
        <w:rPr>
          <w:rFonts w:ascii="Times New Roman" w:hAnsi="Times New Roman" w:cs="Times New Roman"/>
          <w:sz w:val="24"/>
          <w:szCs w:val="24"/>
        </w:rPr>
        <w:t xml:space="preserve"> Shoqëria nuk mund të ushtrojë, për aksionet e veta, të drejtat që sipas ligjit rrjedhin nga zotërimi i tyre.</w:t>
      </w:r>
    </w:p>
    <w:p w:rsidR="005B438B" w:rsidRPr="00A15F00" w:rsidRDefault="005B438B" w:rsidP="00A15F00">
      <w:pPr>
        <w:pStyle w:val="NoSpacing"/>
        <w:jc w:val="both"/>
        <w:rPr>
          <w:rFonts w:ascii="Times New Roman" w:hAnsi="Times New Roman" w:cs="Times New Roman"/>
          <w:sz w:val="24"/>
          <w:szCs w:val="24"/>
        </w:rPr>
      </w:pPr>
      <w:r w:rsidRPr="003E7AE7">
        <w:rPr>
          <w:rFonts w:ascii="Times New Roman" w:hAnsi="Times New Roman" w:cs="Times New Roman"/>
          <w:b/>
          <w:sz w:val="24"/>
          <w:szCs w:val="24"/>
        </w:rPr>
        <w:t>6.</w:t>
      </w:r>
      <w:r w:rsidRPr="003E7AE7">
        <w:rPr>
          <w:rFonts w:ascii="Times New Roman" w:hAnsi="Times New Roman" w:cs="Times New Roman"/>
          <w:sz w:val="24"/>
          <w:szCs w:val="24"/>
        </w:rPr>
        <w:t xml:space="preserve"> Aksionet e një shoqërie që zotërohen nga një shoqëri tjetër, e cila, në momentin e fitimit të tyre, nuk ishte, por bëhet në vijim shoqëri e kontrolluar, duhet që, në mënyrë alternative, të shiten nga shoqëria e kontrolluar apo të anulohen nga shoqëria mëmë, brenda një viti nga data në të cilën është krijuar mes tyre marrëdhënia shoqëri mëmë - shoqëri e kontrolluar sipas këtij ligji.</w:t>
      </w:r>
    </w:p>
    <w:p w:rsidR="00135A86" w:rsidRPr="00A15F00" w:rsidRDefault="00135A86" w:rsidP="00A15F00">
      <w:pPr>
        <w:pStyle w:val="NoSpacing"/>
        <w:jc w:val="both"/>
        <w:rPr>
          <w:rFonts w:ascii="Times New Roman" w:hAnsi="Times New Roman" w:cs="Times New Roman"/>
          <w:sz w:val="24"/>
          <w:szCs w:val="24"/>
        </w:rPr>
      </w:pPr>
    </w:p>
    <w:p w:rsidR="00135A86" w:rsidRPr="00A15F00" w:rsidRDefault="00135A86" w:rsidP="006F05E4">
      <w:pPr>
        <w:pStyle w:val="NoSpacing"/>
        <w:jc w:val="center"/>
        <w:rPr>
          <w:rFonts w:ascii="Times New Roman" w:hAnsi="Times New Roman" w:cs="Times New Roman"/>
          <w:sz w:val="24"/>
          <w:szCs w:val="24"/>
        </w:rPr>
      </w:pPr>
      <w:r w:rsidRPr="00A15F00">
        <w:rPr>
          <w:rFonts w:ascii="Times New Roman" w:hAnsi="Times New Roman" w:cs="Times New Roman"/>
          <w:sz w:val="24"/>
          <w:szCs w:val="24"/>
        </w:rPr>
        <w:t>TITULLI IV</w:t>
      </w:r>
    </w:p>
    <w:p w:rsidR="00135A86" w:rsidRPr="00A15F00" w:rsidRDefault="00135A86" w:rsidP="006F05E4">
      <w:pPr>
        <w:pStyle w:val="NoSpacing"/>
        <w:jc w:val="center"/>
        <w:rPr>
          <w:rFonts w:ascii="Times New Roman" w:hAnsi="Times New Roman" w:cs="Times New Roman"/>
          <w:sz w:val="24"/>
          <w:szCs w:val="24"/>
        </w:rPr>
      </w:pPr>
      <w:r w:rsidRPr="00A15F00">
        <w:rPr>
          <w:rFonts w:ascii="Times New Roman" w:hAnsi="Times New Roman" w:cs="Times New Roman"/>
          <w:sz w:val="24"/>
          <w:szCs w:val="24"/>
        </w:rPr>
        <w:t>ORGANET E SHOQËRISË</w:t>
      </w:r>
    </w:p>
    <w:p w:rsidR="00135A86" w:rsidRPr="00A15F00" w:rsidRDefault="00135A86" w:rsidP="006F05E4">
      <w:pPr>
        <w:pStyle w:val="NoSpacing"/>
        <w:jc w:val="center"/>
        <w:rPr>
          <w:rFonts w:ascii="Times New Roman" w:hAnsi="Times New Roman" w:cs="Times New Roman"/>
          <w:sz w:val="24"/>
          <w:szCs w:val="24"/>
        </w:rPr>
      </w:pPr>
    </w:p>
    <w:p w:rsidR="00135A86" w:rsidRPr="006F05E4" w:rsidRDefault="006F05E4" w:rsidP="006F05E4">
      <w:pPr>
        <w:pStyle w:val="NoSpacing"/>
        <w:jc w:val="center"/>
        <w:rPr>
          <w:rFonts w:ascii="Times New Roman" w:hAnsi="Times New Roman" w:cs="Times New Roman"/>
          <w:b/>
          <w:sz w:val="24"/>
          <w:szCs w:val="24"/>
        </w:rPr>
      </w:pPr>
      <w:r w:rsidRPr="006F05E4">
        <w:rPr>
          <w:rFonts w:ascii="Times New Roman" w:hAnsi="Times New Roman" w:cs="Times New Roman"/>
          <w:b/>
          <w:sz w:val="24"/>
          <w:szCs w:val="24"/>
        </w:rPr>
        <w:t>Neni 134</w:t>
      </w:r>
    </w:p>
    <w:p w:rsidR="00135A86" w:rsidRPr="006F05E4" w:rsidRDefault="00135A86" w:rsidP="006F05E4">
      <w:pPr>
        <w:pStyle w:val="NoSpacing"/>
        <w:jc w:val="center"/>
        <w:rPr>
          <w:rFonts w:ascii="Times New Roman" w:hAnsi="Times New Roman" w:cs="Times New Roman"/>
          <w:b/>
          <w:sz w:val="24"/>
          <w:szCs w:val="24"/>
        </w:rPr>
      </w:pPr>
      <w:r w:rsidRPr="006F05E4">
        <w:rPr>
          <w:rFonts w:ascii="Times New Roman" w:hAnsi="Times New Roman" w:cs="Times New Roman"/>
          <w:b/>
          <w:sz w:val="24"/>
          <w:szCs w:val="24"/>
        </w:rPr>
        <w:t>Organet dhe publikimi</w:t>
      </w:r>
    </w:p>
    <w:p w:rsidR="00135A86" w:rsidRPr="00A15F00" w:rsidRDefault="00135A86" w:rsidP="006F05E4">
      <w:pPr>
        <w:pStyle w:val="NoSpacing"/>
        <w:jc w:val="center"/>
        <w:rPr>
          <w:rFonts w:ascii="Times New Roman" w:hAnsi="Times New Roman" w:cs="Times New Roman"/>
          <w:sz w:val="24"/>
          <w:szCs w:val="24"/>
        </w:rPr>
      </w:pPr>
    </w:p>
    <w:p w:rsidR="00135A86" w:rsidRPr="00A15F00" w:rsidRDefault="00135A86" w:rsidP="00A15F00">
      <w:pPr>
        <w:pStyle w:val="NoSpacing"/>
        <w:jc w:val="both"/>
        <w:rPr>
          <w:rFonts w:ascii="Times New Roman" w:hAnsi="Times New Roman" w:cs="Times New Roman"/>
          <w:sz w:val="24"/>
          <w:szCs w:val="24"/>
        </w:rPr>
      </w:pPr>
      <w:r w:rsidRPr="006F05E4">
        <w:rPr>
          <w:rFonts w:ascii="Times New Roman" w:hAnsi="Times New Roman" w:cs="Times New Roman"/>
          <w:b/>
          <w:sz w:val="24"/>
          <w:szCs w:val="24"/>
        </w:rPr>
        <w:t>1.</w:t>
      </w:r>
      <w:r w:rsidRPr="00A15F00">
        <w:rPr>
          <w:rFonts w:ascii="Times New Roman" w:hAnsi="Times New Roman" w:cs="Times New Roman"/>
          <w:sz w:val="24"/>
          <w:szCs w:val="24"/>
        </w:rPr>
        <w:t xml:space="preserve"> Organet e shoqërive aksionare janë:</w:t>
      </w:r>
    </w:p>
    <w:p w:rsidR="00135A86" w:rsidRPr="00A15F00" w:rsidRDefault="00135A86" w:rsidP="00A15F00">
      <w:pPr>
        <w:pStyle w:val="NoSpacing"/>
        <w:jc w:val="both"/>
        <w:rPr>
          <w:rFonts w:ascii="Times New Roman" w:hAnsi="Times New Roman" w:cs="Times New Roman"/>
          <w:sz w:val="24"/>
          <w:szCs w:val="24"/>
        </w:rPr>
      </w:pPr>
      <w:r w:rsidRPr="006F05E4">
        <w:rPr>
          <w:rFonts w:ascii="Times New Roman" w:hAnsi="Times New Roman" w:cs="Times New Roman"/>
          <w:b/>
          <w:sz w:val="24"/>
          <w:szCs w:val="24"/>
        </w:rPr>
        <w:t>a)</w:t>
      </w:r>
      <w:r w:rsidR="003E7AE7">
        <w:rPr>
          <w:rFonts w:ascii="Times New Roman" w:hAnsi="Times New Roman" w:cs="Times New Roman"/>
          <w:b/>
          <w:sz w:val="24"/>
          <w:szCs w:val="24"/>
        </w:rPr>
        <w:t xml:space="preserve"> </w:t>
      </w:r>
      <w:proofErr w:type="gramStart"/>
      <w:r w:rsidR="006F05E4">
        <w:rPr>
          <w:rFonts w:ascii="Times New Roman" w:hAnsi="Times New Roman" w:cs="Times New Roman"/>
          <w:sz w:val="24"/>
          <w:szCs w:val="24"/>
        </w:rPr>
        <w:t>asambleja</w:t>
      </w:r>
      <w:proofErr w:type="gramEnd"/>
      <w:r w:rsidR="006F05E4">
        <w:rPr>
          <w:rFonts w:ascii="Times New Roman" w:hAnsi="Times New Roman" w:cs="Times New Roman"/>
          <w:sz w:val="24"/>
          <w:szCs w:val="24"/>
        </w:rPr>
        <w:t xml:space="preserve"> e përgjithshme; </w:t>
      </w:r>
      <w:r w:rsidRPr="00A15F00">
        <w:rPr>
          <w:rFonts w:ascii="Times New Roman" w:hAnsi="Times New Roman" w:cs="Times New Roman"/>
          <w:sz w:val="24"/>
          <w:szCs w:val="24"/>
        </w:rPr>
        <w:t>dhe, në varësi të dispozitave të statutit,</w:t>
      </w:r>
    </w:p>
    <w:p w:rsidR="00135A86" w:rsidRPr="00A15F00" w:rsidRDefault="00135A86" w:rsidP="00A15F00">
      <w:pPr>
        <w:pStyle w:val="NoSpacing"/>
        <w:jc w:val="both"/>
        <w:rPr>
          <w:rFonts w:ascii="Times New Roman" w:hAnsi="Times New Roman" w:cs="Times New Roman"/>
          <w:sz w:val="24"/>
          <w:szCs w:val="24"/>
        </w:rPr>
      </w:pPr>
      <w:r w:rsidRPr="006F05E4">
        <w:rPr>
          <w:rFonts w:ascii="Times New Roman" w:hAnsi="Times New Roman" w:cs="Times New Roman"/>
          <w:b/>
          <w:sz w:val="24"/>
          <w:szCs w:val="24"/>
        </w:rPr>
        <w:t>b)</w:t>
      </w:r>
      <w:r w:rsidR="003E7AE7">
        <w:rPr>
          <w:rFonts w:ascii="Times New Roman" w:hAnsi="Times New Roman" w:cs="Times New Roman"/>
          <w:b/>
          <w:sz w:val="24"/>
          <w:szCs w:val="24"/>
        </w:rPr>
        <w:t xml:space="preserve"> </w:t>
      </w:r>
      <w:proofErr w:type="gramStart"/>
      <w:r w:rsidRPr="00A15F00">
        <w:rPr>
          <w:rFonts w:ascii="Times New Roman" w:hAnsi="Times New Roman" w:cs="Times New Roman"/>
          <w:sz w:val="24"/>
          <w:szCs w:val="24"/>
        </w:rPr>
        <w:t>këshilli</w:t>
      </w:r>
      <w:proofErr w:type="gramEnd"/>
      <w:r w:rsidRPr="00A15F00">
        <w:rPr>
          <w:rFonts w:ascii="Times New Roman" w:hAnsi="Times New Roman" w:cs="Times New Roman"/>
          <w:sz w:val="24"/>
          <w:szCs w:val="24"/>
        </w:rPr>
        <w:t xml:space="preserve"> i administrimit, si organ i vetëm administrimi, i cili ushtron, njëkohësisht, funksione administrimi e mbikëqyrjeje, të veprimtarisë së shoqërisë (sistemi me një nivel);</w:t>
      </w:r>
    </w:p>
    <w:p w:rsidR="00135A86" w:rsidRPr="00A15F00" w:rsidRDefault="00135A86" w:rsidP="00A15F00">
      <w:pPr>
        <w:pStyle w:val="NoSpacing"/>
        <w:jc w:val="both"/>
        <w:rPr>
          <w:rFonts w:ascii="Times New Roman" w:hAnsi="Times New Roman" w:cs="Times New Roman"/>
          <w:sz w:val="24"/>
          <w:szCs w:val="24"/>
        </w:rPr>
      </w:pPr>
      <w:r w:rsidRPr="006F05E4">
        <w:rPr>
          <w:rFonts w:ascii="Times New Roman" w:hAnsi="Times New Roman" w:cs="Times New Roman"/>
          <w:b/>
          <w:sz w:val="24"/>
          <w:szCs w:val="24"/>
        </w:rPr>
        <w:t>c)</w:t>
      </w:r>
      <w:r w:rsidR="003E7AE7">
        <w:rPr>
          <w:rFonts w:ascii="Times New Roman" w:hAnsi="Times New Roman" w:cs="Times New Roman"/>
          <w:b/>
          <w:sz w:val="24"/>
          <w:szCs w:val="24"/>
        </w:rPr>
        <w:t xml:space="preserve"> </w:t>
      </w:r>
      <w:proofErr w:type="gramStart"/>
      <w:r w:rsidRPr="00A15F00">
        <w:rPr>
          <w:rFonts w:ascii="Times New Roman" w:hAnsi="Times New Roman" w:cs="Times New Roman"/>
          <w:sz w:val="24"/>
          <w:szCs w:val="24"/>
        </w:rPr>
        <w:t>këshilli</w:t>
      </w:r>
      <w:proofErr w:type="gramEnd"/>
      <w:r w:rsidRPr="00A15F00">
        <w:rPr>
          <w:rFonts w:ascii="Times New Roman" w:hAnsi="Times New Roman" w:cs="Times New Roman"/>
          <w:sz w:val="24"/>
          <w:szCs w:val="24"/>
        </w:rPr>
        <w:t xml:space="preserve"> mbikëqyrës dhe një apo më shumë administratorë, ku funksionet e administrimit e të mbikëqyrjes shpërndahen ndërmjet këtyre 2 o</w:t>
      </w:r>
      <w:r w:rsidR="006F05E4">
        <w:rPr>
          <w:rFonts w:ascii="Times New Roman" w:hAnsi="Times New Roman" w:cs="Times New Roman"/>
          <w:sz w:val="24"/>
          <w:szCs w:val="24"/>
        </w:rPr>
        <w:t>rganeve (sistemi me dy nivele).</w:t>
      </w:r>
    </w:p>
    <w:p w:rsidR="00135A86" w:rsidRPr="00A15F00" w:rsidRDefault="00135A86" w:rsidP="00A15F00">
      <w:pPr>
        <w:pStyle w:val="NoSpacing"/>
        <w:jc w:val="both"/>
        <w:rPr>
          <w:rFonts w:ascii="Times New Roman" w:hAnsi="Times New Roman" w:cs="Times New Roman"/>
          <w:sz w:val="24"/>
          <w:szCs w:val="24"/>
        </w:rPr>
      </w:pPr>
      <w:proofErr w:type="gramStart"/>
      <w:r w:rsidRPr="00A15F00">
        <w:rPr>
          <w:rFonts w:ascii="Times New Roman" w:hAnsi="Times New Roman" w:cs="Times New Roman"/>
          <w:sz w:val="24"/>
          <w:szCs w:val="24"/>
        </w:rPr>
        <w:t>Në këtë rast, sipas parashikimeve të statutit, administratorët mund të caktohen e shkarkohen nga asambleja e përgjithsh</w:t>
      </w:r>
      <w:r w:rsidR="006F05E4">
        <w:rPr>
          <w:rFonts w:ascii="Times New Roman" w:hAnsi="Times New Roman" w:cs="Times New Roman"/>
          <w:sz w:val="24"/>
          <w:szCs w:val="24"/>
        </w:rPr>
        <w:t>me apo nga këshilli mbikëqyrës.</w:t>
      </w:r>
      <w:proofErr w:type="gramEnd"/>
    </w:p>
    <w:p w:rsidR="00135A86" w:rsidRPr="00A15F00" w:rsidRDefault="00135A86" w:rsidP="00A15F00">
      <w:pPr>
        <w:pStyle w:val="NoSpacing"/>
        <w:jc w:val="both"/>
        <w:rPr>
          <w:rFonts w:ascii="Times New Roman" w:hAnsi="Times New Roman" w:cs="Times New Roman"/>
          <w:sz w:val="24"/>
          <w:szCs w:val="24"/>
        </w:rPr>
      </w:pPr>
      <w:r w:rsidRPr="006F05E4">
        <w:rPr>
          <w:rFonts w:ascii="Times New Roman" w:hAnsi="Times New Roman" w:cs="Times New Roman"/>
          <w:b/>
          <w:sz w:val="24"/>
          <w:szCs w:val="24"/>
        </w:rPr>
        <w:t>2.</w:t>
      </w:r>
      <w:r w:rsidRPr="00A15F00">
        <w:rPr>
          <w:rFonts w:ascii="Times New Roman" w:hAnsi="Times New Roman" w:cs="Times New Roman"/>
          <w:sz w:val="24"/>
          <w:szCs w:val="24"/>
        </w:rPr>
        <w:t xml:space="preserve"> Shoqëritë aksionare, në raportin e ecurisë së veprimtarisë dhe pasqyrat financiare vjetore duhet të përshijnë një dokument shpjegues, ku trajtohen e shpjegohen parimet e rregullat e miradministrimit dhe të drejtimit të brendshëm të shoqërisë dhe praktikat, që ndiqen prej saj, në zbatim të dispozitave të këtij ligji. </w:t>
      </w:r>
      <w:proofErr w:type="gramStart"/>
      <w:r w:rsidRPr="00A15F00">
        <w:rPr>
          <w:rFonts w:ascii="Times New Roman" w:hAnsi="Times New Roman" w:cs="Times New Roman"/>
          <w:sz w:val="24"/>
          <w:szCs w:val="24"/>
        </w:rPr>
        <w:t xml:space="preserve">Deklarata e miradministrimit të shoqërisë duhet të përmbajë një profil të administratorëve dhe të anëtarëve të këshillave, si dhe të shpjegojë elementet e </w:t>
      </w:r>
      <w:r w:rsidRPr="00A15F00">
        <w:rPr>
          <w:rFonts w:ascii="Times New Roman" w:hAnsi="Times New Roman" w:cs="Times New Roman"/>
          <w:sz w:val="24"/>
          <w:szCs w:val="24"/>
        </w:rPr>
        <w:lastRenderedPageBreak/>
        <w:t>faktet, për të cilat këta individë janë të kualifikuar për të kryer detyrat, që i janë caktuar nga shoqëria.Kjo deklaratë vendoset edhe në faqen e internetit të shoqërisë.</w:t>
      </w:r>
      <w:proofErr w:type="gramEnd"/>
    </w:p>
    <w:p w:rsidR="00135A86" w:rsidRPr="00A15F00" w:rsidRDefault="00135A86" w:rsidP="00A15F00">
      <w:pPr>
        <w:pStyle w:val="NoSpacing"/>
        <w:jc w:val="both"/>
        <w:rPr>
          <w:rFonts w:ascii="Times New Roman" w:hAnsi="Times New Roman" w:cs="Times New Roman"/>
          <w:sz w:val="24"/>
          <w:szCs w:val="24"/>
        </w:rPr>
      </w:pPr>
    </w:p>
    <w:p w:rsidR="00135A86" w:rsidRPr="00A15F00" w:rsidRDefault="00135A86" w:rsidP="006F05E4">
      <w:pPr>
        <w:pStyle w:val="NoSpacing"/>
        <w:jc w:val="center"/>
        <w:rPr>
          <w:rFonts w:ascii="Times New Roman" w:hAnsi="Times New Roman" w:cs="Times New Roman"/>
          <w:sz w:val="24"/>
          <w:szCs w:val="24"/>
        </w:rPr>
      </w:pPr>
      <w:r w:rsidRPr="00A15F00">
        <w:rPr>
          <w:rFonts w:ascii="Times New Roman" w:hAnsi="Times New Roman" w:cs="Times New Roman"/>
          <w:sz w:val="24"/>
          <w:szCs w:val="24"/>
        </w:rPr>
        <w:t>KREU I</w:t>
      </w:r>
    </w:p>
    <w:p w:rsidR="00135A86" w:rsidRPr="00A15F00" w:rsidRDefault="00135A86" w:rsidP="006F05E4">
      <w:pPr>
        <w:pStyle w:val="NoSpacing"/>
        <w:jc w:val="center"/>
        <w:rPr>
          <w:rFonts w:ascii="Times New Roman" w:hAnsi="Times New Roman" w:cs="Times New Roman"/>
          <w:sz w:val="24"/>
          <w:szCs w:val="24"/>
        </w:rPr>
      </w:pPr>
      <w:r w:rsidRPr="00A15F00">
        <w:rPr>
          <w:rFonts w:ascii="Times New Roman" w:hAnsi="Times New Roman" w:cs="Times New Roman"/>
          <w:sz w:val="24"/>
          <w:szCs w:val="24"/>
        </w:rPr>
        <w:t>ASAMBLEJA E PËRGJITHSHME</w:t>
      </w:r>
    </w:p>
    <w:p w:rsidR="00135A86" w:rsidRPr="00A15F00" w:rsidRDefault="00135A86" w:rsidP="006F05E4">
      <w:pPr>
        <w:pStyle w:val="NoSpacing"/>
        <w:jc w:val="center"/>
        <w:rPr>
          <w:rFonts w:ascii="Times New Roman" w:hAnsi="Times New Roman" w:cs="Times New Roman"/>
          <w:sz w:val="24"/>
          <w:szCs w:val="24"/>
        </w:rPr>
      </w:pPr>
    </w:p>
    <w:p w:rsidR="00135A86" w:rsidRPr="006F05E4" w:rsidRDefault="006F05E4" w:rsidP="006F05E4">
      <w:pPr>
        <w:pStyle w:val="NoSpacing"/>
        <w:jc w:val="center"/>
        <w:rPr>
          <w:rFonts w:ascii="Times New Roman" w:hAnsi="Times New Roman" w:cs="Times New Roman"/>
          <w:b/>
          <w:sz w:val="24"/>
          <w:szCs w:val="24"/>
        </w:rPr>
      </w:pPr>
      <w:r w:rsidRPr="006F05E4">
        <w:rPr>
          <w:rFonts w:ascii="Times New Roman" w:hAnsi="Times New Roman" w:cs="Times New Roman"/>
          <w:b/>
          <w:sz w:val="24"/>
          <w:szCs w:val="24"/>
        </w:rPr>
        <w:t>Neni 135</w:t>
      </w:r>
    </w:p>
    <w:p w:rsidR="00135A86" w:rsidRPr="006F05E4" w:rsidRDefault="00135A86" w:rsidP="006F05E4">
      <w:pPr>
        <w:pStyle w:val="NoSpacing"/>
        <w:jc w:val="center"/>
        <w:rPr>
          <w:rFonts w:ascii="Times New Roman" w:hAnsi="Times New Roman" w:cs="Times New Roman"/>
          <w:b/>
          <w:sz w:val="24"/>
          <w:szCs w:val="24"/>
        </w:rPr>
      </w:pPr>
      <w:r w:rsidRPr="006F05E4">
        <w:rPr>
          <w:rFonts w:ascii="Times New Roman" w:hAnsi="Times New Roman" w:cs="Times New Roman"/>
          <w:b/>
          <w:sz w:val="24"/>
          <w:szCs w:val="24"/>
        </w:rPr>
        <w:t>Të drejtat dhe detyrimet</w:t>
      </w:r>
    </w:p>
    <w:p w:rsidR="00135A86" w:rsidRPr="00A15F00" w:rsidRDefault="00135A86" w:rsidP="006F05E4">
      <w:pPr>
        <w:pStyle w:val="NoSpacing"/>
        <w:jc w:val="center"/>
        <w:rPr>
          <w:rFonts w:ascii="Times New Roman" w:hAnsi="Times New Roman" w:cs="Times New Roman"/>
          <w:sz w:val="24"/>
          <w:szCs w:val="24"/>
        </w:rPr>
      </w:pPr>
    </w:p>
    <w:p w:rsidR="00135A86" w:rsidRPr="00A15F00" w:rsidRDefault="00135A86" w:rsidP="00A15F00">
      <w:pPr>
        <w:pStyle w:val="NoSpacing"/>
        <w:jc w:val="both"/>
        <w:rPr>
          <w:rFonts w:ascii="Times New Roman" w:hAnsi="Times New Roman" w:cs="Times New Roman"/>
          <w:sz w:val="24"/>
          <w:szCs w:val="24"/>
        </w:rPr>
      </w:pPr>
      <w:r w:rsidRPr="006F05E4">
        <w:rPr>
          <w:rFonts w:ascii="Times New Roman" w:hAnsi="Times New Roman" w:cs="Times New Roman"/>
          <w:b/>
          <w:sz w:val="24"/>
          <w:szCs w:val="24"/>
        </w:rPr>
        <w:t>1.</w:t>
      </w:r>
      <w:r w:rsidRPr="00A15F00">
        <w:rPr>
          <w:rFonts w:ascii="Times New Roman" w:hAnsi="Times New Roman" w:cs="Times New Roman"/>
          <w:sz w:val="24"/>
          <w:szCs w:val="24"/>
        </w:rPr>
        <w:t xml:space="preserve"> Me përjashtim të rasteve kur parashikohet ndryshe në këtë ligj, e në veçanti nga dispozitat e nenit 148 të këtij ligji, të drejtat e aksionarëve, për çështjet e lidhura me veprimtaritë e funksionimin e shoqërisë, ushtrohen nëpërmjet asamblesë së përgjithshme.</w:t>
      </w:r>
    </w:p>
    <w:p w:rsidR="00135A86" w:rsidRPr="00A15F00" w:rsidRDefault="00135A86" w:rsidP="00A15F00">
      <w:pPr>
        <w:pStyle w:val="NoSpacing"/>
        <w:jc w:val="both"/>
        <w:rPr>
          <w:rFonts w:ascii="Times New Roman" w:hAnsi="Times New Roman" w:cs="Times New Roman"/>
          <w:sz w:val="24"/>
          <w:szCs w:val="24"/>
        </w:rPr>
      </w:pPr>
      <w:r w:rsidRPr="006F05E4">
        <w:rPr>
          <w:rFonts w:ascii="Times New Roman" w:hAnsi="Times New Roman" w:cs="Times New Roman"/>
          <w:b/>
          <w:sz w:val="24"/>
          <w:szCs w:val="24"/>
        </w:rPr>
        <w:t>2.</w:t>
      </w:r>
      <w:r w:rsidRPr="00A15F00">
        <w:rPr>
          <w:rFonts w:ascii="Times New Roman" w:hAnsi="Times New Roman" w:cs="Times New Roman"/>
          <w:sz w:val="24"/>
          <w:szCs w:val="24"/>
        </w:rPr>
        <w:t xml:space="preserve"> Asambleja e përgjithshme merr vendime për çështjet e mëposhtme të shoqërisë:</w:t>
      </w:r>
    </w:p>
    <w:p w:rsidR="00135A86" w:rsidRPr="00A15F00" w:rsidRDefault="00135A86" w:rsidP="00A15F00">
      <w:pPr>
        <w:pStyle w:val="NoSpacing"/>
        <w:jc w:val="both"/>
        <w:rPr>
          <w:rFonts w:ascii="Times New Roman" w:hAnsi="Times New Roman" w:cs="Times New Roman"/>
          <w:sz w:val="24"/>
          <w:szCs w:val="24"/>
        </w:rPr>
      </w:pPr>
      <w:r w:rsidRPr="006F05E4">
        <w:rPr>
          <w:rFonts w:ascii="Times New Roman" w:hAnsi="Times New Roman" w:cs="Times New Roman"/>
          <w:b/>
          <w:sz w:val="24"/>
          <w:szCs w:val="24"/>
        </w:rPr>
        <w:t>a)</w:t>
      </w:r>
      <w:r w:rsidR="003E7AE7">
        <w:rPr>
          <w:rFonts w:ascii="Times New Roman" w:hAnsi="Times New Roman" w:cs="Times New Roman"/>
          <w:b/>
          <w:sz w:val="24"/>
          <w:szCs w:val="24"/>
        </w:rPr>
        <w:t xml:space="preserve"> </w:t>
      </w:r>
      <w:proofErr w:type="gramStart"/>
      <w:r w:rsidRPr="00A15F00">
        <w:rPr>
          <w:rFonts w:ascii="Times New Roman" w:hAnsi="Times New Roman" w:cs="Times New Roman"/>
          <w:sz w:val="24"/>
          <w:szCs w:val="24"/>
        </w:rPr>
        <w:t>për</w:t>
      </w:r>
      <w:r w:rsidR="006F05E4">
        <w:rPr>
          <w:rFonts w:ascii="Times New Roman" w:hAnsi="Times New Roman" w:cs="Times New Roman"/>
          <w:sz w:val="24"/>
          <w:szCs w:val="24"/>
        </w:rPr>
        <w:t>caktimin</w:t>
      </w:r>
      <w:proofErr w:type="gramEnd"/>
      <w:r w:rsidR="006F05E4">
        <w:rPr>
          <w:rFonts w:ascii="Times New Roman" w:hAnsi="Times New Roman" w:cs="Times New Roman"/>
          <w:sz w:val="24"/>
          <w:szCs w:val="24"/>
        </w:rPr>
        <w:t xml:space="preserve"> e politikave tregtare;</w:t>
      </w:r>
    </w:p>
    <w:p w:rsidR="00135A86" w:rsidRPr="00A15F00" w:rsidRDefault="00135A86" w:rsidP="00A15F00">
      <w:pPr>
        <w:pStyle w:val="NoSpacing"/>
        <w:jc w:val="both"/>
        <w:rPr>
          <w:rFonts w:ascii="Times New Roman" w:hAnsi="Times New Roman" w:cs="Times New Roman"/>
          <w:sz w:val="24"/>
          <w:szCs w:val="24"/>
        </w:rPr>
      </w:pPr>
      <w:r w:rsidRPr="006F05E4">
        <w:rPr>
          <w:rFonts w:ascii="Times New Roman" w:hAnsi="Times New Roman" w:cs="Times New Roman"/>
          <w:b/>
          <w:sz w:val="24"/>
          <w:szCs w:val="24"/>
        </w:rPr>
        <w:t>b)</w:t>
      </w:r>
      <w:r w:rsidR="003E7AE7">
        <w:rPr>
          <w:rFonts w:ascii="Times New Roman" w:hAnsi="Times New Roman" w:cs="Times New Roman"/>
          <w:b/>
          <w:sz w:val="24"/>
          <w:szCs w:val="24"/>
        </w:rPr>
        <w:t xml:space="preserve"> </w:t>
      </w:r>
      <w:proofErr w:type="gramStart"/>
      <w:r w:rsidR="006F05E4">
        <w:rPr>
          <w:rFonts w:ascii="Times New Roman" w:hAnsi="Times New Roman" w:cs="Times New Roman"/>
          <w:sz w:val="24"/>
          <w:szCs w:val="24"/>
        </w:rPr>
        <w:t>ndryshime</w:t>
      </w:r>
      <w:proofErr w:type="gramEnd"/>
      <w:r w:rsidR="006F05E4">
        <w:rPr>
          <w:rFonts w:ascii="Times New Roman" w:hAnsi="Times New Roman" w:cs="Times New Roman"/>
          <w:sz w:val="24"/>
          <w:szCs w:val="24"/>
        </w:rPr>
        <w:t xml:space="preserve"> të statutit;</w:t>
      </w:r>
    </w:p>
    <w:p w:rsidR="00135A86" w:rsidRPr="00A15F00" w:rsidRDefault="00135A86" w:rsidP="00A15F00">
      <w:pPr>
        <w:pStyle w:val="NoSpacing"/>
        <w:jc w:val="both"/>
        <w:rPr>
          <w:rFonts w:ascii="Times New Roman" w:hAnsi="Times New Roman" w:cs="Times New Roman"/>
          <w:sz w:val="24"/>
          <w:szCs w:val="24"/>
        </w:rPr>
      </w:pPr>
      <w:r w:rsidRPr="006F05E4">
        <w:rPr>
          <w:rFonts w:ascii="Times New Roman" w:hAnsi="Times New Roman" w:cs="Times New Roman"/>
          <w:b/>
          <w:sz w:val="24"/>
          <w:szCs w:val="24"/>
        </w:rPr>
        <w:t>c)</w:t>
      </w:r>
      <w:r w:rsidR="003E7AE7">
        <w:rPr>
          <w:rFonts w:ascii="Times New Roman" w:hAnsi="Times New Roman" w:cs="Times New Roman"/>
          <w:b/>
          <w:sz w:val="24"/>
          <w:szCs w:val="24"/>
        </w:rPr>
        <w:t xml:space="preserve"> </w:t>
      </w:r>
      <w:proofErr w:type="gramStart"/>
      <w:r w:rsidRPr="00A15F00">
        <w:rPr>
          <w:rFonts w:ascii="Times New Roman" w:hAnsi="Times New Roman" w:cs="Times New Roman"/>
          <w:sz w:val="24"/>
          <w:szCs w:val="24"/>
        </w:rPr>
        <w:t>emërimin</w:t>
      </w:r>
      <w:proofErr w:type="gramEnd"/>
      <w:r w:rsidRPr="00A15F00">
        <w:rPr>
          <w:rFonts w:ascii="Times New Roman" w:hAnsi="Times New Roman" w:cs="Times New Roman"/>
          <w:sz w:val="24"/>
          <w:szCs w:val="24"/>
        </w:rPr>
        <w:t xml:space="preserve"> e shkarkimin e anëtarëve të këshillit të administrimit (sistemi me një nivel) dhe (në sistemin me dy nivele) të anëtarëve të këshillit mbikëqyrës e, kur parashikohet në statut, emërimin dh</w:t>
      </w:r>
      <w:r w:rsidR="006F05E4">
        <w:rPr>
          <w:rFonts w:ascii="Times New Roman" w:hAnsi="Times New Roman" w:cs="Times New Roman"/>
          <w:sz w:val="24"/>
          <w:szCs w:val="24"/>
        </w:rPr>
        <w:t>e revokimin e administratorëve;</w:t>
      </w:r>
    </w:p>
    <w:p w:rsidR="00135A86" w:rsidRPr="00A15F00" w:rsidRDefault="00135A86" w:rsidP="00A15F00">
      <w:pPr>
        <w:pStyle w:val="NoSpacing"/>
        <w:jc w:val="both"/>
        <w:rPr>
          <w:rFonts w:ascii="Times New Roman" w:hAnsi="Times New Roman" w:cs="Times New Roman"/>
          <w:sz w:val="24"/>
          <w:szCs w:val="24"/>
        </w:rPr>
      </w:pPr>
      <w:r w:rsidRPr="00C64E1A">
        <w:rPr>
          <w:rFonts w:ascii="Times New Roman" w:hAnsi="Times New Roman" w:cs="Times New Roman"/>
          <w:b/>
          <w:sz w:val="24"/>
          <w:szCs w:val="24"/>
        </w:rPr>
        <w:t>ç)</w:t>
      </w:r>
      <w:r w:rsidR="003E7AE7">
        <w:rPr>
          <w:rFonts w:ascii="Times New Roman" w:hAnsi="Times New Roman" w:cs="Times New Roman"/>
          <w:b/>
          <w:sz w:val="24"/>
          <w:szCs w:val="24"/>
        </w:rPr>
        <w:t xml:space="preserve"> </w:t>
      </w:r>
      <w:proofErr w:type="gramStart"/>
      <w:r w:rsidRPr="00A15F00">
        <w:rPr>
          <w:rFonts w:ascii="Times New Roman" w:hAnsi="Times New Roman" w:cs="Times New Roman"/>
          <w:sz w:val="24"/>
          <w:szCs w:val="24"/>
        </w:rPr>
        <w:t>emërimin</w:t>
      </w:r>
      <w:proofErr w:type="gramEnd"/>
      <w:r w:rsidRPr="00A15F00">
        <w:rPr>
          <w:rFonts w:ascii="Times New Roman" w:hAnsi="Times New Roman" w:cs="Times New Roman"/>
          <w:sz w:val="24"/>
          <w:szCs w:val="24"/>
        </w:rPr>
        <w:t xml:space="preserve"> e shkarkimin e likuiduesve dhe të ekspertëve kontabël të autorizuar;</w:t>
      </w:r>
    </w:p>
    <w:p w:rsidR="00135A86" w:rsidRPr="00A15F00" w:rsidRDefault="00135A86" w:rsidP="00A15F00">
      <w:pPr>
        <w:pStyle w:val="NoSpacing"/>
        <w:jc w:val="both"/>
        <w:rPr>
          <w:rFonts w:ascii="Times New Roman" w:hAnsi="Times New Roman" w:cs="Times New Roman"/>
          <w:sz w:val="24"/>
          <w:szCs w:val="24"/>
        </w:rPr>
      </w:pPr>
      <w:r w:rsidRPr="00C64E1A">
        <w:rPr>
          <w:rFonts w:ascii="Times New Roman" w:hAnsi="Times New Roman" w:cs="Times New Roman"/>
          <w:b/>
          <w:sz w:val="24"/>
          <w:szCs w:val="24"/>
        </w:rPr>
        <w:t>d)</w:t>
      </w:r>
      <w:r w:rsidR="003E7AE7">
        <w:rPr>
          <w:rFonts w:ascii="Times New Roman" w:hAnsi="Times New Roman" w:cs="Times New Roman"/>
          <w:b/>
          <w:sz w:val="24"/>
          <w:szCs w:val="24"/>
        </w:rPr>
        <w:t xml:space="preserve"> </w:t>
      </w:r>
      <w:proofErr w:type="gramStart"/>
      <w:r w:rsidRPr="00A15F00">
        <w:rPr>
          <w:rFonts w:ascii="Times New Roman" w:hAnsi="Times New Roman" w:cs="Times New Roman"/>
          <w:sz w:val="24"/>
          <w:szCs w:val="24"/>
        </w:rPr>
        <w:t>miratimin</w:t>
      </w:r>
      <w:proofErr w:type="gramEnd"/>
      <w:r w:rsidRPr="00A15F00">
        <w:rPr>
          <w:rFonts w:ascii="Times New Roman" w:hAnsi="Times New Roman" w:cs="Times New Roman"/>
          <w:sz w:val="24"/>
          <w:szCs w:val="24"/>
        </w:rPr>
        <w:t xml:space="preserve"> e skemës së shpërblimeve për personat e përmendur </w:t>
      </w:r>
      <w:r w:rsidR="00C64E1A">
        <w:rPr>
          <w:rFonts w:ascii="Times New Roman" w:hAnsi="Times New Roman" w:cs="Times New Roman"/>
          <w:sz w:val="24"/>
          <w:szCs w:val="24"/>
        </w:rPr>
        <w:t xml:space="preserve">në shkronjat "c" e "ç" të kësaj </w:t>
      </w:r>
      <w:r w:rsidRPr="00A15F00">
        <w:rPr>
          <w:rFonts w:ascii="Times New Roman" w:hAnsi="Times New Roman" w:cs="Times New Roman"/>
          <w:sz w:val="24"/>
          <w:szCs w:val="24"/>
        </w:rPr>
        <w:t>pike;</w:t>
      </w:r>
    </w:p>
    <w:p w:rsidR="00135A86" w:rsidRPr="00A15F00" w:rsidRDefault="00135A86" w:rsidP="00A15F00">
      <w:pPr>
        <w:pStyle w:val="NoSpacing"/>
        <w:jc w:val="both"/>
        <w:rPr>
          <w:rFonts w:ascii="Times New Roman" w:hAnsi="Times New Roman" w:cs="Times New Roman"/>
          <w:sz w:val="24"/>
          <w:szCs w:val="24"/>
        </w:rPr>
      </w:pPr>
      <w:proofErr w:type="gramStart"/>
      <w:r w:rsidRPr="00C64E1A">
        <w:rPr>
          <w:rFonts w:ascii="Times New Roman" w:hAnsi="Times New Roman" w:cs="Times New Roman"/>
          <w:b/>
          <w:sz w:val="24"/>
          <w:szCs w:val="24"/>
        </w:rPr>
        <w:t>dh</w:t>
      </w:r>
      <w:proofErr w:type="gramEnd"/>
      <w:r w:rsidRPr="00C64E1A">
        <w:rPr>
          <w:rFonts w:ascii="Times New Roman" w:hAnsi="Times New Roman" w:cs="Times New Roman"/>
          <w:b/>
          <w:sz w:val="24"/>
          <w:szCs w:val="24"/>
        </w:rPr>
        <w:t>)</w:t>
      </w:r>
      <w:r w:rsidRPr="00A15F00">
        <w:rPr>
          <w:rFonts w:ascii="Times New Roman" w:hAnsi="Times New Roman" w:cs="Times New Roman"/>
          <w:sz w:val="24"/>
          <w:szCs w:val="24"/>
        </w:rPr>
        <w:t xml:space="preserve"> miratimin e pasqyrave financiare vjetore dhe të raporteve të ecurisë</w:t>
      </w:r>
      <w:r w:rsidR="00C64E1A">
        <w:rPr>
          <w:rFonts w:ascii="Times New Roman" w:hAnsi="Times New Roman" w:cs="Times New Roman"/>
          <w:sz w:val="24"/>
          <w:szCs w:val="24"/>
        </w:rPr>
        <w:t xml:space="preserve"> së veprimtarisë;</w:t>
      </w:r>
    </w:p>
    <w:p w:rsidR="00135A86" w:rsidRPr="00A15F00" w:rsidRDefault="00135A86" w:rsidP="00A15F00">
      <w:pPr>
        <w:pStyle w:val="NoSpacing"/>
        <w:jc w:val="both"/>
        <w:rPr>
          <w:rFonts w:ascii="Times New Roman" w:hAnsi="Times New Roman" w:cs="Times New Roman"/>
          <w:sz w:val="24"/>
          <w:szCs w:val="24"/>
        </w:rPr>
      </w:pPr>
      <w:r w:rsidRPr="00C64E1A">
        <w:rPr>
          <w:rFonts w:ascii="Times New Roman" w:hAnsi="Times New Roman" w:cs="Times New Roman"/>
          <w:b/>
          <w:sz w:val="24"/>
          <w:szCs w:val="24"/>
        </w:rPr>
        <w:t>e)</w:t>
      </w:r>
      <w:r w:rsidR="003E7AE7">
        <w:rPr>
          <w:rFonts w:ascii="Times New Roman" w:hAnsi="Times New Roman" w:cs="Times New Roman"/>
          <w:b/>
          <w:sz w:val="24"/>
          <w:szCs w:val="24"/>
        </w:rPr>
        <w:t xml:space="preserve"> </w:t>
      </w:r>
      <w:proofErr w:type="gramStart"/>
      <w:r w:rsidRPr="00A15F00">
        <w:rPr>
          <w:rFonts w:ascii="Times New Roman" w:hAnsi="Times New Roman" w:cs="Times New Roman"/>
          <w:sz w:val="24"/>
          <w:szCs w:val="24"/>
        </w:rPr>
        <w:t>s</w:t>
      </w:r>
      <w:r w:rsidR="00C64E1A">
        <w:rPr>
          <w:rFonts w:ascii="Times New Roman" w:hAnsi="Times New Roman" w:cs="Times New Roman"/>
          <w:sz w:val="24"/>
          <w:szCs w:val="24"/>
        </w:rPr>
        <w:t>hpërndarjen</w:t>
      </w:r>
      <w:proofErr w:type="gramEnd"/>
      <w:r w:rsidR="00C64E1A">
        <w:rPr>
          <w:rFonts w:ascii="Times New Roman" w:hAnsi="Times New Roman" w:cs="Times New Roman"/>
          <w:sz w:val="24"/>
          <w:szCs w:val="24"/>
        </w:rPr>
        <w:t xml:space="preserve"> e fitimeve vjetore;</w:t>
      </w:r>
    </w:p>
    <w:p w:rsidR="00135A86" w:rsidRPr="00A15F00" w:rsidRDefault="00135A86" w:rsidP="00A15F00">
      <w:pPr>
        <w:pStyle w:val="NoSpacing"/>
        <w:jc w:val="both"/>
        <w:rPr>
          <w:rFonts w:ascii="Times New Roman" w:hAnsi="Times New Roman" w:cs="Times New Roman"/>
          <w:sz w:val="24"/>
          <w:szCs w:val="24"/>
        </w:rPr>
      </w:pPr>
      <w:r w:rsidRPr="00C64E1A">
        <w:rPr>
          <w:rFonts w:ascii="Times New Roman" w:hAnsi="Times New Roman" w:cs="Times New Roman"/>
          <w:b/>
          <w:sz w:val="24"/>
          <w:szCs w:val="24"/>
        </w:rPr>
        <w:t>ë)</w:t>
      </w:r>
      <w:r w:rsidR="003E7AE7">
        <w:rPr>
          <w:rFonts w:ascii="Times New Roman" w:hAnsi="Times New Roman" w:cs="Times New Roman"/>
          <w:b/>
          <w:sz w:val="24"/>
          <w:szCs w:val="24"/>
        </w:rPr>
        <w:t xml:space="preserve"> </w:t>
      </w:r>
      <w:proofErr w:type="gramStart"/>
      <w:r w:rsidRPr="00A15F00">
        <w:rPr>
          <w:rFonts w:ascii="Times New Roman" w:hAnsi="Times New Roman" w:cs="Times New Roman"/>
          <w:sz w:val="24"/>
          <w:szCs w:val="24"/>
        </w:rPr>
        <w:t>zmadhimin</w:t>
      </w:r>
      <w:proofErr w:type="gramEnd"/>
      <w:r w:rsidRPr="00A15F00">
        <w:rPr>
          <w:rFonts w:ascii="Times New Roman" w:hAnsi="Times New Roman" w:cs="Times New Roman"/>
          <w:sz w:val="24"/>
          <w:szCs w:val="24"/>
        </w:rPr>
        <w:t xml:space="preserve"> ose zvogëlimin e kapitalit të regjistruar;</w:t>
      </w:r>
    </w:p>
    <w:p w:rsidR="00135A86" w:rsidRPr="00A15F00" w:rsidRDefault="00135A86" w:rsidP="00A15F00">
      <w:pPr>
        <w:pStyle w:val="NoSpacing"/>
        <w:jc w:val="both"/>
        <w:rPr>
          <w:rFonts w:ascii="Times New Roman" w:hAnsi="Times New Roman" w:cs="Times New Roman"/>
          <w:sz w:val="24"/>
          <w:szCs w:val="24"/>
        </w:rPr>
      </w:pPr>
      <w:r w:rsidRPr="00C64E1A">
        <w:rPr>
          <w:rFonts w:ascii="Times New Roman" w:hAnsi="Times New Roman" w:cs="Times New Roman"/>
          <w:b/>
          <w:sz w:val="24"/>
          <w:szCs w:val="24"/>
        </w:rPr>
        <w:t>f)</w:t>
      </w:r>
      <w:r w:rsidR="003E7AE7">
        <w:rPr>
          <w:rFonts w:ascii="Times New Roman" w:hAnsi="Times New Roman" w:cs="Times New Roman"/>
          <w:b/>
          <w:sz w:val="24"/>
          <w:szCs w:val="24"/>
        </w:rPr>
        <w:t xml:space="preserve"> </w:t>
      </w:r>
      <w:proofErr w:type="gramStart"/>
      <w:r w:rsidRPr="00A15F00">
        <w:rPr>
          <w:rFonts w:ascii="Times New Roman" w:hAnsi="Times New Roman" w:cs="Times New Roman"/>
          <w:sz w:val="24"/>
          <w:szCs w:val="24"/>
        </w:rPr>
        <w:t>pjesëtimin</w:t>
      </w:r>
      <w:proofErr w:type="gramEnd"/>
      <w:r w:rsidRPr="00A15F00">
        <w:rPr>
          <w:rFonts w:ascii="Times New Roman" w:hAnsi="Times New Roman" w:cs="Times New Roman"/>
          <w:sz w:val="24"/>
          <w:szCs w:val="24"/>
        </w:rPr>
        <w:t xml:space="preserve"> e</w:t>
      </w:r>
      <w:r w:rsidR="00C64E1A">
        <w:rPr>
          <w:rFonts w:ascii="Times New Roman" w:hAnsi="Times New Roman" w:cs="Times New Roman"/>
          <w:sz w:val="24"/>
          <w:szCs w:val="24"/>
        </w:rPr>
        <w:t xml:space="preserve"> aksioneve dhe anulimin e tyre;</w:t>
      </w:r>
    </w:p>
    <w:p w:rsidR="00135A86" w:rsidRPr="00A15F00" w:rsidRDefault="00135A86" w:rsidP="00A15F00">
      <w:pPr>
        <w:pStyle w:val="NoSpacing"/>
        <w:jc w:val="both"/>
        <w:rPr>
          <w:rFonts w:ascii="Times New Roman" w:hAnsi="Times New Roman" w:cs="Times New Roman"/>
          <w:sz w:val="24"/>
          <w:szCs w:val="24"/>
        </w:rPr>
      </w:pPr>
      <w:r w:rsidRPr="00C64E1A">
        <w:rPr>
          <w:rFonts w:ascii="Times New Roman" w:hAnsi="Times New Roman" w:cs="Times New Roman"/>
          <w:b/>
          <w:sz w:val="24"/>
          <w:szCs w:val="24"/>
        </w:rPr>
        <w:t>g)</w:t>
      </w:r>
      <w:r w:rsidR="003E7AE7">
        <w:rPr>
          <w:rFonts w:ascii="Times New Roman" w:hAnsi="Times New Roman" w:cs="Times New Roman"/>
          <w:b/>
          <w:sz w:val="24"/>
          <w:szCs w:val="24"/>
        </w:rPr>
        <w:t xml:space="preserve"> </w:t>
      </w:r>
      <w:proofErr w:type="gramStart"/>
      <w:r w:rsidRPr="00A15F00">
        <w:rPr>
          <w:rFonts w:ascii="Times New Roman" w:hAnsi="Times New Roman" w:cs="Times New Roman"/>
          <w:sz w:val="24"/>
          <w:szCs w:val="24"/>
        </w:rPr>
        <w:t>ndryshime</w:t>
      </w:r>
      <w:proofErr w:type="gramEnd"/>
      <w:r w:rsidRPr="00A15F00">
        <w:rPr>
          <w:rFonts w:ascii="Times New Roman" w:hAnsi="Times New Roman" w:cs="Times New Roman"/>
          <w:sz w:val="24"/>
          <w:szCs w:val="24"/>
        </w:rPr>
        <w:t xml:space="preserve"> në të drejtat, që lidhen me aksione të l</w:t>
      </w:r>
      <w:r w:rsidR="00C64E1A">
        <w:rPr>
          <w:rFonts w:ascii="Times New Roman" w:hAnsi="Times New Roman" w:cs="Times New Roman"/>
          <w:sz w:val="24"/>
          <w:szCs w:val="24"/>
        </w:rPr>
        <w:t>lojeve e kategorive të veçanta;</w:t>
      </w:r>
    </w:p>
    <w:p w:rsidR="00135A86" w:rsidRPr="00A15F00" w:rsidRDefault="00135A86" w:rsidP="00A15F00">
      <w:pPr>
        <w:pStyle w:val="NoSpacing"/>
        <w:jc w:val="both"/>
        <w:rPr>
          <w:rFonts w:ascii="Times New Roman" w:hAnsi="Times New Roman" w:cs="Times New Roman"/>
          <w:sz w:val="24"/>
          <w:szCs w:val="24"/>
        </w:rPr>
      </w:pPr>
      <w:proofErr w:type="gramStart"/>
      <w:r w:rsidRPr="00C64E1A">
        <w:rPr>
          <w:rFonts w:ascii="Times New Roman" w:hAnsi="Times New Roman" w:cs="Times New Roman"/>
          <w:b/>
          <w:sz w:val="24"/>
          <w:szCs w:val="24"/>
        </w:rPr>
        <w:t>gj</w:t>
      </w:r>
      <w:proofErr w:type="gramEnd"/>
      <w:r w:rsidRPr="00C64E1A">
        <w:rPr>
          <w:rFonts w:ascii="Times New Roman" w:hAnsi="Times New Roman" w:cs="Times New Roman"/>
          <w:b/>
          <w:sz w:val="24"/>
          <w:szCs w:val="24"/>
        </w:rPr>
        <w:t>)</w:t>
      </w:r>
      <w:r w:rsidRPr="00A15F00">
        <w:rPr>
          <w:rFonts w:ascii="Times New Roman" w:hAnsi="Times New Roman" w:cs="Times New Roman"/>
          <w:sz w:val="24"/>
          <w:szCs w:val="24"/>
        </w:rPr>
        <w:t xml:space="preserve"> përfaqësimin e shoqërisë në gjykimet </w:t>
      </w:r>
      <w:r w:rsidR="00C64E1A">
        <w:rPr>
          <w:rFonts w:ascii="Times New Roman" w:hAnsi="Times New Roman" w:cs="Times New Roman"/>
          <w:sz w:val="24"/>
          <w:szCs w:val="24"/>
        </w:rPr>
        <w:t>ndaj organeve të administrimit;</w:t>
      </w:r>
    </w:p>
    <w:p w:rsidR="00135A86" w:rsidRPr="00A15F00" w:rsidRDefault="00135A86" w:rsidP="00A15F00">
      <w:pPr>
        <w:pStyle w:val="NoSpacing"/>
        <w:jc w:val="both"/>
        <w:rPr>
          <w:rFonts w:ascii="Times New Roman" w:hAnsi="Times New Roman" w:cs="Times New Roman"/>
          <w:sz w:val="24"/>
          <w:szCs w:val="24"/>
        </w:rPr>
      </w:pPr>
      <w:r w:rsidRPr="00C64E1A">
        <w:rPr>
          <w:rFonts w:ascii="Times New Roman" w:hAnsi="Times New Roman" w:cs="Times New Roman"/>
          <w:b/>
          <w:sz w:val="24"/>
          <w:szCs w:val="24"/>
        </w:rPr>
        <w:t>h)</w:t>
      </w:r>
      <w:r w:rsidR="003E7AE7">
        <w:rPr>
          <w:rFonts w:ascii="Times New Roman" w:hAnsi="Times New Roman" w:cs="Times New Roman"/>
          <w:b/>
          <w:sz w:val="24"/>
          <w:szCs w:val="24"/>
        </w:rPr>
        <w:t xml:space="preserve"> </w:t>
      </w:r>
      <w:proofErr w:type="gramStart"/>
      <w:r w:rsidRPr="00A15F00">
        <w:rPr>
          <w:rFonts w:ascii="Times New Roman" w:hAnsi="Times New Roman" w:cs="Times New Roman"/>
          <w:sz w:val="24"/>
          <w:szCs w:val="24"/>
        </w:rPr>
        <w:t>riorganizimin</w:t>
      </w:r>
      <w:proofErr w:type="gramEnd"/>
      <w:r w:rsidRPr="00A15F00">
        <w:rPr>
          <w:rFonts w:ascii="Times New Roman" w:hAnsi="Times New Roman" w:cs="Times New Roman"/>
          <w:sz w:val="24"/>
          <w:szCs w:val="24"/>
        </w:rPr>
        <w:t xml:space="preserve"> dhe prishjen e shoqërisë;</w:t>
      </w:r>
    </w:p>
    <w:p w:rsidR="00135A86" w:rsidRPr="00A15F00" w:rsidRDefault="00135A86" w:rsidP="00A15F00">
      <w:pPr>
        <w:pStyle w:val="NoSpacing"/>
        <w:jc w:val="both"/>
        <w:rPr>
          <w:rFonts w:ascii="Times New Roman" w:hAnsi="Times New Roman" w:cs="Times New Roman"/>
          <w:sz w:val="24"/>
          <w:szCs w:val="24"/>
        </w:rPr>
      </w:pPr>
      <w:r w:rsidRPr="00C64E1A">
        <w:rPr>
          <w:rFonts w:ascii="Times New Roman" w:hAnsi="Times New Roman" w:cs="Times New Roman"/>
          <w:b/>
          <w:sz w:val="24"/>
          <w:szCs w:val="24"/>
        </w:rPr>
        <w:t>i)</w:t>
      </w:r>
      <w:r w:rsidR="003E7AE7">
        <w:rPr>
          <w:rFonts w:ascii="Times New Roman" w:hAnsi="Times New Roman" w:cs="Times New Roman"/>
          <w:b/>
          <w:sz w:val="24"/>
          <w:szCs w:val="24"/>
        </w:rPr>
        <w:t xml:space="preserve"> </w:t>
      </w:r>
      <w:proofErr w:type="gramStart"/>
      <w:r w:rsidRPr="00A15F00">
        <w:rPr>
          <w:rFonts w:ascii="Times New Roman" w:hAnsi="Times New Roman" w:cs="Times New Roman"/>
          <w:sz w:val="24"/>
          <w:szCs w:val="24"/>
        </w:rPr>
        <w:t>miratimin</w:t>
      </w:r>
      <w:proofErr w:type="gramEnd"/>
      <w:r w:rsidRPr="00A15F00">
        <w:rPr>
          <w:rFonts w:ascii="Times New Roman" w:hAnsi="Times New Roman" w:cs="Times New Roman"/>
          <w:sz w:val="24"/>
          <w:szCs w:val="24"/>
        </w:rPr>
        <w:t xml:space="preserve"> e rregullave pr</w:t>
      </w:r>
      <w:r w:rsidR="00C64E1A">
        <w:rPr>
          <w:rFonts w:ascii="Times New Roman" w:hAnsi="Times New Roman" w:cs="Times New Roman"/>
          <w:sz w:val="24"/>
          <w:szCs w:val="24"/>
        </w:rPr>
        <w:t>ocedurale të mbledhjeve të saj;</w:t>
      </w:r>
    </w:p>
    <w:p w:rsidR="00135A86" w:rsidRPr="00A15F00" w:rsidRDefault="00135A86" w:rsidP="00A15F00">
      <w:pPr>
        <w:pStyle w:val="NoSpacing"/>
        <w:jc w:val="both"/>
        <w:rPr>
          <w:rFonts w:ascii="Times New Roman" w:hAnsi="Times New Roman" w:cs="Times New Roman"/>
          <w:sz w:val="24"/>
          <w:szCs w:val="24"/>
        </w:rPr>
      </w:pPr>
      <w:r w:rsidRPr="00C64E1A">
        <w:rPr>
          <w:rFonts w:ascii="Times New Roman" w:hAnsi="Times New Roman" w:cs="Times New Roman"/>
          <w:b/>
          <w:sz w:val="24"/>
          <w:szCs w:val="24"/>
        </w:rPr>
        <w:t>j)</w:t>
      </w:r>
      <w:r w:rsidR="00661FAC">
        <w:rPr>
          <w:rFonts w:ascii="Times New Roman" w:hAnsi="Times New Roman" w:cs="Times New Roman"/>
          <w:b/>
          <w:sz w:val="24"/>
          <w:szCs w:val="24"/>
        </w:rPr>
        <w:t xml:space="preserve"> </w:t>
      </w:r>
      <w:proofErr w:type="gramStart"/>
      <w:r w:rsidRPr="00A15F00">
        <w:rPr>
          <w:rFonts w:ascii="Times New Roman" w:hAnsi="Times New Roman" w:cs="Times New Roman"/>
          <w:sz w:val="24"/>
          <w:szCs w:val="24"/>
        </w:rPr>
        <w:t>çështje</w:t>
      </w:r>
      <w:proofErr w:type="gramEnd"/>
      <w:r w:rsidRPr="00A15F00">
        <w:rPr>
          <w:rFonts w:ascii="Times New Roman" w:hAnsi="Times New Roman" w:cs="Times New Roman"/>
          <w:sz w:val="24"/>
          <w:szCs w:val="24"/>
        </w:rPr>
        <w:t xml:space="preserve"> të tjera të parashikuara shpr</w:t>
      </w:r>
      <w:r w:rsidR="00C64E1A">
        <w:rPr>
          <w:rFonts w:ascii="Times New Roman" w:hAnsi="Times New Roman" w:cs="Times New Roman"/>
          <w:sz w:val="24"/>
          <w:szCs w:val="24"/>
        </w:rPr>
        <w:t>ehimisht nga ligji apo statuti.</w:t>
      </w:r>
    </w:p>
    <w:p w:rsidR="00135A86" w:rsidRPr="00A15F00" w:rsidRDefault="00135A86" w:rsidP="00A15F00">
      <w:pPr>
        <w:pStyle w:val="NoSpacing"/>
        <w:jc w:val="both"/>
        <w:rPr>
          <w:rFonts w:ascii="Times New Roman" w:hAnsi="Times New Roman" w:cs="Times New Roman"/>
          <w:sz w:val="24"/>
          <w:szCs w:val="24"/>
        </w:rPr>
      </w:pPr>
      <w:r w:rsidRPr="00C64E1A">
        <w:rPr>
          <w:rFonts w:ascii="Times New Roman" w:hAnsi="Times New Roman" w:cs="Times New Roman"/>
          <w:b/>
          <w:sz w:val="24"/>
          <w:szCs w:val="24"/>
        </w:rPr>
        <w:t>3.</w:t>
      </w:r>
      <w:r w:rsidRPr="00A15F00">
        <w:rPr>
          <w:rFonts w:ascii="Times New Roman" w:hAnsi="Times New Roman" w:cs="Times New Roman"/>
          <w:sz w:val="24"/>
          <w:szCs w:val="24"/>
        </w:rPr>
        <w:t xml:space="preserve"> Asambleja e përgjithshme merr vendime pas shqyrtimit të dokumenteve përkatëse, së bashku me raportin e këshillit të administrimit apo këshillit mbikëqyrës dhe raportin e ek</w:t>
      </w:r>
      <w:r w:rsidR="00C64E1A">
        <w:rPr>
          <w:rFonts w:ascii="Times New Roman" w:hAnsi="Times New Roman" w:cs="Times New Roman"/>
          <w:sz w:val="24"/>
          <w:szCs w:val="24"/>
        </w:rPr>
        <w:t>spertit kontabël të autorizuar.</w:t>
      </w:r>
    </w:p>
    <w:p w:rsidR="00135A86" w:rsidRPr="00A15F00" w:rsidRDefault="00135A86" w:rsidP="00A15F00">
      <w:pPr>
        <w:pStyle w:val="NoSpacing"/>
        <w:jc w:val="both"/>
        <w:rPr>
          <w:rFonts w:ascii="Times New Roman" w:hAnsi="Times New Roman" w:cs="Times New Roman"/>
          <w:sz w:val="24"/>
          <w:szCs w:val="24"/>
        </w:rPr>
      </w:pPr>
      <w:r w:rsidRPr="00C64E1A">
        <w:rPr>
          <w:rFonts w:ascii="Times New Roman" w:hAnsi="Times New Roman" w:cs="Times New Roman"/>
          <w:b/>
          <w:sz w:val="24"/>
          <w:szCs w:val="24"/>
        </w:rPr>
        <w:t>4.</w:t>
      </w:r>
      <w:r w:rsidRPr="00A15F00">
        <w:rPr>
          <w:rFonts w:ascii="Times New Roman" w:hAnsi="Times New Roman" w:cs="Times New Roman"/>
          <w:sz w:val="24"/>
          <w:szCs w:val="24"/>
        </w:rPr>
        <w:t xml:space="preserve"> Nëse shoqëria zotërohet nga një aksionar, të drejtat dhe detyrimet e asamblesë së përgjithshme ushtrohen nga aksionari i vetëm. </w:t>
      </w:r>
      <w:proofErr w:type="gramStart"/>
      <w:r w:rsidRPr="00A15F00">
        <w:rPr>
          <w:rFonts w:ascii="Times New Roman" w:hAnsi="Times New Roman" w:cs="Times New Roman"/>
          <w:sz w:val="24"/>
          <w:szCs w:val="24"/>
        </w:rPr>
        <w:t>Të gjitha vendimet e marra nga aksionari i vetëm regjistrohen në një regjistër të vendimeve, të dhënat e të cilit nuk mund të ndryshohen ose të fshihen.</w:t>
      </w:r>
      <w:proofErr w:type="gramEnd"/>
      <w:r w:rsidRPr="00A15F00">
        <w:rPr>
          <w:rFonts w:ascii="Times New Roman" w:hAnsi="Times New Roman" w:cs="Times New Roman"/>
          <w:sz w:val="24"/>
          <w:szCs w:val="24"/>
        </w:rPr>
        <w:t xml:space="preserve"> Duhen regjistruar në veçanti, por pa u kufizu</w:t>
      </w:r>
      <w:r w:rsidR="00C64E1A">
        <w:rPr>
          <w:rFonts w:ascii="Times New Roman" w:hAnsi="Times New Roman" w:cs="Times New Roman"/>
          <w:sz w:val="24"/>
          <w:szCs w:val="24"/>
        </w:rPr>
        <w:t>ar në to, vendimet e mëposhtme:</w:t>
      </w:r>
    </w:p>
    <w:p w:rsidR="00135A86" w:rsidRPr="00A15F00" w:rsidRDefault="00135A86" w:rsidP="00A15F00">
      <w:pPr>
        <w:pStyle w:val="NoSpacing"/>
        <w:jc w:val="both"/>
        <w:rPr>
          <w:rFonts w:ascii="Times New Roman" w:hAnsi="Times New Roman" w:cs="Times New Roman"/>
          <w:sz w:val="24"/>
          <w:szCs w:val="24"/>
        </w:rPr>
      </w:pPr>
      <w:r w:rsidRPr="00C64E1A">
        <w:rPr>
          <w:rFonts w:ascii="Times New Roman" w:hAnsi="Times New Roman" w:cs="Times New Roman"/>
          <w:b/>
          <w:sz w:val="24"/>
          <w:szCs w:val="24"/>
        </w:rPr>
        <w:t>a)</w:t>
      </w:r>
      <w:r w:rsidR="00661FAC">
        <w:rPr>
          <w:rFonts w:ascii="Times New Roman" w:hAnsi="Times New Roman" w:cs="Times New Roman"/>
          <w:b/>
          <w:sz w:val="24"/>
          <w:szCs w:val="24"/>
        </w:rPr>
        <w:t xml:space="preserve"> </w:t>
      </w:r>
      <w:proofErr w:type="gramStart"/>
      <w:r w:rsidRPr="00A15F00">
        <w:rPr>
          <w:rFonts w:ascii="Times New Roman" w:hAnsi="Times New Roman" w:cs="Times New Roman"/>
          <w:sz w:val="24"/>
          <w:szCs w:val="24"/>
        </w:rPr>
        <w:t>miratimi</w:t>
      </w:r>
      <w:proofErr w:type="gramEnd"/>
      <w:r w:rsidRPr="00A15F00">
        <w:rPr>
          <w:rFonts w:ascii="Times New Roman" w:hAnsi="Times New Roman" w:cs="Times New Roman"/>
          <w:sz w:val="24"/>
          <w:szCs w:val="24"/>
        </w:rPr>
        <w:t xml:space="preserve"> i pasqyrave financiare vjetore dhe të raport</w:t>
      </w:r>
      <w:r w:rsidR="00C64E1A">
        <w:rPr>
          <w:rFonts w:ascii="Times New Roman" w:hAnsi="Times New Roman" w:cs="Times New Roman"/>
          <w:sz w:val="24"/>
          <w:szCs w:val="24"/>
        </w:rPr>
        <w:t>eve të ecurisë së veprimtarisë;</w:t>
      </w:r>
    </w:p>
    <w:p w:rsidR="00135A86" w:rsidRPr="00A15F00" w:rsidRDefault="00135A86" w:rsidP="00A15F00">
      <w:pPr>
        <w:pStyle w:val="NoSpacing"/>
        <w:jc w:val="both"/>
        <w:rPr>
          <w:rFonts w:ascii="Times New Roman" w:hAnsi="Times New Roman" w:cs="Times New Roman"/>
          <w:sz w:val="24"/>
          <w:szCs w:val="24"/>
        </w:rPr>
      </w:pPr>
      <w:r w:rsidRPr="00C64E1A">
        <w:rPr>
          <w:rFonts w:ascii="Times New Roman" w:hAnsi="Times New Roman" w:cs="Times New Roman"/>
          <w:b/>
          <w:sz w:val="24"/>
          <w:szCs w:val="24"/>
        </w:rPr>
        <w:t>b)</w:t>
      </w:r>
      <w:r w:rsidR="00661FAC">
        <w:rPr>
          <w:rFonts w:ascii="Times New Roman" w:hAnsi="Times New Roman" w:cs="Times New Roman"/>
          <w:b/>
          <w:sz w:val="24"/>
          <w:szCs w:val="24"/>
        </w:rPr>
        <w:t xml:space="preserve"> </w:t>
      </w:r>
      <w:proofErr w:type="gramStart"/>
      <w:r w:rsidRPr="00A15F00">
        <w:rPr>
          <w:rFonts w:ascii="Times New Roman" w:hAnsi="Times New Roman" w:cs="Times New Roman"/>
          <w:sz w:val="24"/>
          <w:szCs w:val="24"/>
        </w:rPr>
        <w:t>shpërndarja</w:t>
      </w:r>
      <w:proofErr w:type="gramEnd"/>
      <w:r w:rsidRPr="00A15F00">
        <w:rPr>
          <w:rFonts w:ascii="Times New Roman" w:hAnsi="Times New Roman" w:cs="Times New Roman"/>
          <w:sz w:val="24"/>
          <w:szCs w:val="24"/>
        </w:rPr>
        <w:t xml:space="preserve"> e fitimeve </w:t>
      </w:r>
      <w:r w:rsidR="00C64E1A">
        <w:rPr>
          <w:rFonts w:ascii="Times New Roman" w:hAnsi="Times New Roman" w:cs="Times New Roman"/>
          <w:sz w:val="24"/>
          <w:szCs w:val="24"/>
        </w:rPr>
        <w:t>vjetore dhe mbulimi i humbjeve;</w:t>
      </w:r>
    </w:p>
    <w:p w:rsidR="00135A86" w:rsidRPr="00A15F00" w:rsidRDefault="00135A86" w:rsidP="00A15F00">
      <w:pPr>
        <w:pStyle w:val="NoSpacing"/>
        <w:jc w:val="both"/>
        <w:rPr>
          <w:rFonts w:ascii="Times New Roman" w:hAnsi="Times New Roman" w:cs="Times New Roman"/>
          <w:sz w:val="24"/>
          <w:szCs w:val="24"/>
        </w:rPr>
      </w:pPr>
      <w:r w:rsidRPr="00C64E1A">
        <w:rPr>
          <w:rFonts w:ascii="Times New Roman" w:hAnsi="Times New Roman" w:cs="Times New Roman"/>
          <w:b/>
          <w:sz w:val="24"/>
          <w:szCs w:val="24"/>
        </w:rPr>
        <w:t>c)</w:t>
      </w:r>
      <w:r w:rsidR="00661FAC">
        <w:rPr>
          <w:rFonts w:ascii="Times New Roman" w:hAnsi="Times New Roman" w:cs="Times New Roman"/>
          <w:b/>
          <w:sz w:val="24"/>
          <w:szCs w:val="24"/>
        </w:rPr>
        <w:t xml:space="preserve"> </w:t>
      </w:r>
      <w:proofErr w:type="gramStart"/>
      <w:r w:rsidRPr="00A15F00">
        <w:rPr>
          <w:rFonts w:ascii="Times New Roman" w:hAnsi="Times New Roman" w:cs="Times New Roman"/>
          <w:sz w:val="24"/>
          <w:szCs w:val="24"/>
        </w:rPr>
        <w:t>zmad</w:t>
      </w:r>
      <w:r w:rsidR="00C64E1A">
        <w:rPr>
          <w:rFonts w:ascii="Times New Roman" w:hAnsi="Times New Roman" w:cs="Times New Roman"/>
          <w:sz w:val="24"/>
          <w:szCs w:val="24"/>
        </w:rPr>
        <w:t>himi</w:t>
      </w:r>
      <w:proofErr w:type="gramEnd"/>
      <w:r w:rsidR="00C64E1A">
        <w:rPr>
          <w:rFonts w:ascii="Times New Roman" w:hAnsi="Times New Roman" w:cs="Times New Roman"/>
          <w:sz w:val="24"/>
          <w:szCs w:val="24"/>
        </w:rPr>
        <w:t xml:space="preserve"> ose zvogëlimi i kapitalit;</w:t>
      </w:r>
    </w:p>
    <w:p w:rsidR="00135A86" w:rsidRPr="00A15F00" w:rsidRDefault="00135A86" w:rsidP="00A15F00">
      <w:pPr>
        <w:pStyle w:val="NoSpacing"/>
        <w:jc w:val="both"/>
        <w:rPr>
          <w:rFonts w:ascii="Times New Roman" w:hAnsi="Times New Roman" w:cs="Times New Roman"/>
          <w:sz w:val="24"/>
          <w:szCs w:val="24"/>
        </w:rPr>
      </w:pPr>
      <w:r w:rsidRPr="00C64E1A">
        <w:rPr>
          <w:rFonts w:ascii="Times New Roman" w:hAnsi="Times New Roman" w:cs="Times New Roman"/>
          <w:b/>
          <w:sz w:val="24"/>
          <w:szCs w:val="24"/>
        </w:rPr>
        <w:t>ç)</w:t>
      </w:r>
      <w:r w:rsidR="00661FAC">
        <w:rPr>
          <w:rFonts w:ascii="Times New Roman" w:hAnsi="Times New Roman" w:cs="Times New Roman"/>
          <w:b/>
          <w:sz w:val="24"/>
          <w:szCs w:val="24"/>
        </w:rPr>
        <w:t xml:space="preserve"> </w:t>
      </w:r>
      <w:proofErr w:type="gramStart"/>
      <w:r w:rsidRPr="00A15F00">
        <w:rPr>
          <w:rFonts w:ascii="Times New Roman" w:hAnsi="Times New Roman" w:cs="Times New Roman"/>
          <w:sz w:val="24"/>
          <w:szCs w:val="24"/>
        </w:rPr>
        <w:t>vendimet</w:t>
      </w:r>
      <w:proofErr w:type="gramEnd"/>
      <w:r w:rsidRPr="00A15F00">
        <w:rPr>
          <w:rFonts w:ascii="Times New Roman" w:hAnsi="Times New Roman" w:cs="Times New Roman"/>
          <w:sz w:val="24"/>
          <w:szCs w:val="24"/>
        </w:rPr>
        <w:t xml:space="preserve"> për investi</w:t>
      </w:r>
      <w:r w:rsidR="00C64E1A">
        <w:rPr>
          <w:rFonts w:ascii="Times New Roman" w:hAnsi="Times New Roman" w:cs="Times New Roman"/>
          <w:sz w:val="24"/>
          <w:szCs w:val="24"/>
        </w:rPr>
        <w:t>me;</w:t>
      </w:r>
    </w:p>
    <w:p w:rsidR="00135A86" w:rsidRPr="00A15F00" w:rsidRDefault="00135A86" w:rsidP="00A15F00">
      <w:pPr>
        <w:pStyle w:val="NoSpacing"/>
        <w:jc w:val="both"/>
        <w:rPr>
          <w:rFonts w:ascii="Times New Roman" w:hAnsi="Times New Roman" w:cs="Times New Roman"/>
          <w:sz w:val="24"/>
          <w:szCs w:val="24"/>
        </w:rPr>
      </w:pPr>
      <w:r w:rsidRPr="00C64E1A">
        <w:rPr>
          <w:rFonts w:ascii="Times New Roman" w:hAnsi="Times New Roman" w:cs="Times New Roman"/>
          <w:b/>
          <w:sz w:val="24"/>
          <w:szCs w:val="24"/>
        </w:rPr>
        <w:t>d)</w:t>
      </w:r>
      <w:r w:rsidR="00661FAC">
        <w:rPr>
          <w:rFonts w:ascii="Times New Roman" w:hAnsi="Times New Roman" w:cs="Times New Roman"/>
          <w:b/>
          <w:sz w:val="24"/>
          <w:szCs w:val="24"/>
        </w:rPr>
        <w:t xml:space="preserve"> </w:t>
      </w:r>
      <w:proofErr w:type="gramStart"/>
      <w:r w:rsidRPr="00A15F00">
        <w:rPr>
          <w:rFonts w:ascii="Times New Roman" w:hAnsi="Times New Roman" w:cs="Times New Roman"/>
          <w:sz w:val="24"/>
          <w:szCs w:val="24"/>
        </w:rPr>
        <w:t>riorga</w:t>
      </w:r>
      <w:r w:rsidR="00C64E1A">
        <w:rPr>
          <w:rFonts w:ascii="Times New Roman" w:hAnsi="Times New Roman" w:cs="Times New Roman"/>
          <w:sz w:val="24"/>
          <w:szCs w:val="24"/>
        </w:rPr>
        <w:t>nizimi</w:t>
      </w:r>
      <w:proofErr w:type="gramEnd"/>
      <w:r w:rsidR="00C64E1A">
        <w:rPr>
          <w:rFonts w:ascii="Times New Roman" w:hAnsi="Times New Roman" w:cs="Times New Roman"/>
          <w:sz w:val="24"/>
          <w:szCs w:val="24"/>
        </w:rPr>
        <w:t xml:space="preserve"> dhe prishja e shoqërisë.</w:t>
      </w:r>
    </w:p>
    <w:p w:rsidR="00135A86" w:rsidRPr="00A15F00" w:rsidRDefault="00135A86" w:rsidP="00A15F00">
      <w:pPr>
        <w:pStyle w:val="NoSpacing"/>
        <w:jc w:val="both"/>
        <w:rPr>
          <w:rFonts w:ascii="Times New Roman" w:hAnsi="Times New Roman" w:cs="Times New Roman"/>
          <w:sz w:val="24"/>
          <w:szCs w:val="24"/>
        </w:rPr>
      </w:pPr>
      <w:proofErr w:type="gramStart"/>
      <w:r w:rsidRPr="00A15F00">
        <w:rPr>
          <w:rFonts w:ascii="Times New Roman" w:hAnsi="Times New Roman" w:cs="Times New Roman"/>
          <w:sz w:val="24"/>
          <w:szCs w:val="24"/>
        </w:rPr>
        <w:t>Vendimet e paregjistruara në regjistrimin e vendimeve janë absolutisht të pavlefshme.Shoqëria nuk mund t'i kundrejtojë pavlefshmërinë të tretit, që ka fituar të drejta në mirëbesim, përveç rastit kur shoqëria provon se i treti ka pasur dijeni për pavlefshmërinë apo në bazë të rrethanave të qarta nuk mund të mos kishte pasur dijeni për të.</w:t>
      </w:r>
      <w:proofErr w:type="gramEnd"/>
    </w:p>
    <w:p w:rsidR="00135A86" w:rsidRPr="00A15F00" w:rsidRDefault="00135A86" w:rsidP="00A15F00">
      <w:pPr>
        <w:pStyle w:val="NoSpacing"/>
        <w:jc w:val="both"/>
        <w:rPr>
          <w:rFonts w:ascii="Times New Roman" w:hAnsi="Times New Roman" w:cs="Times New Roman"/>
          <w:sz w:val="24"/>
          <w:szCs w:val="24"/>
        </w:rPr>
      </w:pPr>
    </w:p>
    <w:p w:rsidR="00135A86" w:rsidRPr="00C64E1A" w:rsidRDefault="00135A86" w:rsidP="00C64E1A">
      <w:pPr>
        <w:pStyle w:val="NoSpacing"/>
        <w:jc w:val="center"/>
        <w:rPr>
          <w:rFonts w:ascii="Times New Roman" w:hAnsi="Times New Roman" w:cs="Times New Roman"/>
          <w:b/>
          <w:sz w:val="24"/>
          <w:szCs w:val="24"/>
        </w:rPr>
      </w:pPr>
      <w:r w:rsidRPr="00C64E1A">
        <w:rPr>
          <w:rFonts w:ascii="Times New Roman" w:hAnsi="Times New Roman" w:cs="Times New Roman"/>
          <w:b/>
          <w:sz w:val="24"/>
          <w:szCs w:val="24"/>
        </w:rPr>
        <w:lastRenderedPageBreak/>
        <w:t>Neni 136</w:t>
      </w:r>
    </w:p>
    <w:p w:rsidR="00135A86" w:rsidRPr="00C64E1A" w:rsidRDefault="00135A86" w:rsidP="00C64E1A">
      <w:pPr>
        <w:pStyle w:val="NoSpacing"/>
        <w:jc w:val="center"/>
        <w:rPr>
          <w:rFonts w:ascii="Times New Roman" w:hAnsi="Times New Roman" w:cs="Times New Roman"/>
          <w:b/>
          <w:sz w:val="24"/>
          <w:szCs w:val="24"/>
        </w:rPr>
      </w:pPr>
      <w:r w:rsidRPr="00C64E1A">
        <w:rPr>
          <w:rFonts w:ascii="Times New Roman" w:hAnsi="Times New Roman" w:cs="Times New Roman"/>
          <w:b/>
          <w:sz w:val="24"/>
          <w:szCs w:val="24"/>
        </w:rPr>
        <w:t>Mbledhja e asamblesë së përgjithshme</w:t>
      </w:r>
    </w:p>
    <w:p w:rsidR="00135A86" w:rsidRPr="00A15F00" w:rsidRDefault="00135A86" w:rsidP="00A15F00">
      <w:pPr>
        <w:pStyle w:val="NoSpacing"/>
        <w:jc w:val="both"/>
        <w:rPr>
          <w:rFonts w:ascii="Times New Roman" w:hAnsi="Times New Roman" w:cs="Times New Roman"/>
          <w:sz w:val="24"/>
          <w:szCs w:val="24"/>
        </w:rPr>
      </w:pPr>
    </w:p>
    <w:p w:rsidR="00135A86" w:rsidRPr="00A15F00" w:rsidRDefault="00135A86" w:rsidP="00A15F00">
      <w:pPr>
        <w:pStyle w:val="NoSpacing"/>
        <w:jc w:val="both"/>
        <w:rPr>
          <w:rFonts w:ascii="Times New Roman" w:hAnsi="Times New Roman" w:cs="Times New Roman"/>
          <w:sz w:val="24"/>
          <w:szCs w:val="24"/>
        </w:rPr>
      </w:pPr>
      <w:r w:rsidRPr="00C64E1A">
        <w:rPr>
          <w:rFonts w:ascii="Times New Roman" w:hAnsi="Times New Roman" w:cs="Times New Roman"/>
          <w:b/>
          <w:sz w:val="24"/>
          <w:szCs w:val="24"/>
        </w:rPr>
        <w:t>1.</w:t>
      </w:r>
      <w:r w:rsidRPr="00A15F00">
        <w:rPr>
          <w:rFonts w:ascii="Times New Roman" w:hAnsi="Times New Roman" w:cs="Times New Roman"/>
          <w:sz w:val="24"/>
          <w:szCs w:val="24"/>
        </w:rPr>
        <w:t xml:space="preserve"> Asambleja e përgjithshme mblidhet në rastet e përcaktuara nga </w:t>
      </w:r>
      <w:proofErr w:type="gramStart"/>
      <w:r w:rsidRPr="00A15F00">
        <w:rPr>
          <w:rFonts w:ascii="Times New Roman" w:hAnsi="Times New Roman" w:cs="Times New Roman"/>
          <w:sz w:val="24"/>
          <w:szCs w:val="24"/>
        </w:rPr>
        <w:t>ky</w:t>
      </w:r>
      <w:proofErr w:type="gramEnd"/>
      <w:r w:rsidRPr="00A15F00">
        <w:rPr>
          <w:rFonts w:ascii="Times New Roman" w:hAnsi="Times New Roman" w:cs="Times New Roman"/>
          <w:sz w:val="24"/>
          <w:szCs w:val="24"/>
        </w:rPr>
        <w:t xml:space="preserve"> ligj, nga ligje të tjera ose nga dispozitat e statutit dhe sa herë që mbledhja është e nevojshme për të mbrojtur interesat e shoqërisë. </w:t>
      </w:r>
      <w:proofErr w:type="gramStart"/>
      <w:r w:rsidRPr="00A15F00">
        <w:rPr>
          <w:rFonts w:ascii="Times New Roman" w:hAnsi="Times New Roman" w:cs="Times New Roman"/>
          <w:sz w:val="24"/>
          <w:szCs w:val="24"/>
        </w:rPr>
        <w:t>Mbledhja e zakonshme e asamblesë së përgjithshme thi</w:t>
      </w:r>
      <w:r w:rsidR="00C64E1A">
        <w:rPr>
          <w:rFonts w:ascii="Times New Roman" w:hAnsi="Times New Roman" w:cs="Times New Roman"/>
          <w:sz w:val="24"/>
          <w:szCs w:val="24"/>
        </w:rPr>
        <w:t>rret të paktën një herë në vit.</w:t>
      </w:r>
      <w:proofErr w:type="gramEnd"/>
    </w:p>
    <w:p w:rsidR="00135A86" w:rsidRPr="00A15F00" w:rsidRDefault="00135A86" w:rsidP="00A15F00">
      <w:pPr>
        <w:pStyle w:val="NoSpacing"/>
        <w:jc w:val="both"/>
        <w:rPr>
          <w:rFonts w:ascii="Times New Roman" w:hAnsi="Times New Roman" w:cs="Times New Roman"/>
          <w:sz w:val="24"/>
          <w:szCs w:val="24"/>
        </w:rPr>
      </w:pPr>
      <w:r w:rsidRPr="00C64E1A">
        <w:rPr>
          <w:rFonts w:ascii="Times New Roman" w:hAnsi="Times New Roman" w:cs="Times New Roman"/>
          <w:b/>
          <w:sz w:val="24"/>
          <w:szCs w:val="24"/>
        </w:rPr>
        <w:t>2.</w:t>
      </w:r>
      <w:r w:rsidRPr="00A15F00">
        <w:rPr>
          <w:rFonts w:ascii="Times New Roman" w:hAnsi="Times New Roman" w:cs="Times New Roman"/>
          <w:sz w:val="24"/>
          <w:szCs w:val="24"/>
        </w:rPr>
        <w:t xml:space="preserve"> Asambleja e përgjithshme thirret nga administratorët dhe, në rastet e parashikuara nga </w:t>
      </w:r>
      <w:proofErr w:type="gramStart"/>
      <w:r w:rsidRPr="00A15F00">
        <w:rPr>
          <w:rFonts w:ascii="Times New Roman" w:hAnsi="Times New Roman" w:cs="Times New Roman"/>
          <w:sz w:val="24"/>
          <w:szCs w:val="24"/>
        </w:rPr>
        <w:t>ky</w:t>
      </w:r>
      <w:proofErr w:type="gramEnd"/>
      <w:r w:rsidRPr="00A15F00">
        <w:rPr>
          <w:rFonts w:ascii="Times New Roman" w:hAnsi="Times New Roman" w:cs="Times New Roman"/>
          <w:sz w:val="24"/>
          <w:szCs w:val="24"/>
        </w:rPr>
        <w:t xml:space="preserve"> ligj, nga anëtarët e këshillit të administrimit, të këshillit mbikëqyrës apo nga aksionarët e përcaktuar sipas nenit 139 të këtij ligji.</w:t>
      </w:r>
    </w:p>
    <w:p w:rsidR="00135A86" w:rsidRPr="00A15F00" w:rsidRDefault="00135A86" w:rsidP="00A15F00">
      <w:pPr>
        <w:pStyle w:val="NoSpacing"/>
        <w:jc w:val="both"/>
        <w:rPr>
          <w:rFonts w:ascii="Times New Roman" w:hAnsi="Times New Roman" w:cs="Times New Roman"/>
          <w:sz w:val="24"/>
          <w:szCs w:val="24"/>
        </w:rPr>
      </w:pPr>
      <w:r w:rsidRPr="00C64E1A">
        <w:rPr>
          <w:rFonts w:ascii="Times New Roman" w:hAnsi="Times New Roman" w:cs="Times New Roman"/>
          <w:b/>
          <w:sz w:val="24"/>
          <w:szCs w:val="24"/>
        </w:rPr>
        <w:t>3.</w:t>
      </w:r>
      <w:r w:rsidRPr="00A15F00">
        <w:rPr>
          <w:rFonts w:ascii="Times New Roman" w:hAnsi="Times New Roman" w:cs="Times New Roman"/>
          <w:sz w:val="24"/>
          <w:szCs w:val="24"/>
        </w:rPr>
        <w:t xml:space="preserve"> Asambleja e përgjithshme duhet të thirret nëse, sipas bilancit vjetor apo raporteve të ndërmjetme financiare, rezulton apo parashikohet qartë se humbjet arrijnë në një vlerë të barabartë me 50 për qind të kapitalit të regjistruar ose që aktivet e shoqërisë nuk mbulojnë detyrimet, që janë të kërkueshme </w:t>
      </w:r>
      <w:proofErr w:type="gramStart"/>
      <w:r w:rsidRPr="00A15F00">
        <w:rPr>
          <w:rFonts w:ascii="Times New Roman" w:hAnsi="Times New Roman" w:cs="Times New Roman"/>
          <w:sz w:val="24"/>
          <w:szCs w:val="24"/>
        </w:rPr>
        <w:t>brenda</w:t>
      </w:r>
      <w:proofErr w:type="gramEnd"/>
      <w:r w:rsidRPr="00A15F00">
        <w:rPr>
          <w:rFonts w:ascii="Times New Roman" w:hAnsi="Times New Roman" w:cs="Times New Roman"/>
          <w:sz w:val="24"/>
          <w:szCs w:val="24"/>
        </w:rPr>
        <w:t xml:space="preserve"> 3 muajve në vijim.</w:t>
      </w:r>
    </w:p>
    <w:p w:rsidR="00135A86" w:rsidRPr="00A15F00" w:rsidRDefault="00135A86" w:rsidP="00A15F00">
      <w:pPr>
        <w:pStyle w:val="NoSpacing"/>
        <w:jc w:val="both"/>
        <w:rPr>
          <w:rFonts w:ascii="Times New Roman" w:hAnsi="Times New Roman" w:cs="Times New Roman"/>
          <w:sz w:val="24"/>
          <w:szCs w:val="24"/>
        </w:rPr>
      </w:pPr>
      <w:r w:rsidRPr="00C64E1A">
        <w:rPr>
          <w:rFonts w:ascii="Times New Roman" w:hAnsi="Times New Roman" w:cs="Times New Roman"/>
          <w:b/>
          <w:sz w:val="24"/>
          <w:szCs w:val="24"/>
        </w:rPr>
        <w:t>4.</w:t>
      </w:r>
      <w:r w:rsidRPr="00A15F00">
        <w:rPr>
          <w:rFonts w:ascii="Times New Roman" w:hAnsi="Times New Roman" w:cs="Times New Roman"/>
          <w:sz w:val="24"/>
          <w:szCs w:val="24"/>
        </w:rPr>
        <w:t xml:space="preserve"> Asambleja e përgjithshme duhet të thirret, kur shoqëria propozon të shesë apo të disponojë aktive, të cilat kanë një vlerë më të lartë se 5 për qind të aseteve të shoqërisë, që rezulton në pasqyrat e fundit financiare të certifikuara. Pika 4 e nenit 13 të këtij ligji zbatohet në rastin kur veprimet sipas kësaj pike do të kryhen me personat e përmendur në pikat 2 dh</w:t>
      </w:r>
      <w:r w:rsidR="00C64E1A">
        <w:rPr>
          <w:rFonts w:ascii="Times New Roman" w:hAnsi="Times New Roman" w:cs="Times New Roman"/>
          <w:sz w:val="24"/>
          <w:szCs w:val="24"/>
        </w:rPr>
        <w:t>e 3 të nenit 13 të këtij ligji.</w:t>
      </w:r>
    </w:p>
    <w:p w:rsidR="00135A86" w:rsidRPr="00A15F00" w:rsidRDefault="00135A86" w:rsidP="00A15F00">
      <w:pPr>
        <w:pStyle w:val="NoSpacing"/>
        <w:jc w:val="both"/>
        <w:rPr>
          <w:rFonts w:ascii="Times New Roman" w:hAnsi="Times New Roman" w:cs="Times New Roman"/>
          <w:sz w:val="24"/>
          <w:szCs w:val="24"/>
        </w:rPr>
      </w:pPr>
      <w:r w:rsidRPr="00C64E1A">
        <w:rPr>
          <w:rFonts w:ascii="Times New Roman" w:hAnsi="Times New Roman" w:cs="Times New Roman"/>
          <w:b/>
          <w:sz w:val="24"/>
          <w:szCs w:val="24"/>
        </w:rPr>
        <w:t>5.</w:t>
      </w:r>
      <w:r w:rsidRPr="00A15F00">
        <w:rPr>
          <w:rFonts w:ascii="Times New Roman" w:hAnsi="Times New Roman" w:cs="Times New Roman"/>
          <w:sz w:val="24"/>
          <w:szCs w:val="24"/>
        </w:rPr>
        <w:t xml:space="preserve"> Asambleja e përgjithshme duhet të thirret, kur shoqëria, brenda 2 viteve të para pas regjistrimit, propozon të blejë, nga një aksionar, pasuri që kanë vlerë më të lartë se 5 për qind të aseteve të shoqërisë, që rezulton në pasqyrat e fun</w:t>
      </w:r>
      <w:r w:rsidR="00C64E1A">
        <w:rPr>
          <w:rFonts w:ascii="Times New Roman" w:hAnsi="Times New Roman" w:cs="Times New Roman"/>
          <w:sz w:val="24"/>
          <w:szCs w:val="24"/>
        </w:rPr>
        <w:t>dit financiare të certifikuara.</w:t>
      </w:r>
    </w:p>
    <w:p w:rsidR="00135A86" w:rsidRPr="00A15F00" w:rsidRDefault="00135A86" w:rsidP="00A15F00">
      <w:pPr>
        <w:pStyle w:val="NoSpacing"/>
        <w:jc w:val="both"/>
        <w:rPr>
          <w:rFonts w:ascii="Times New Roman" w:hAnsi="Times New Roman" w:cs="Times New Roman"/>
          <w:sz w:val="24"/>
          <w:szCs w:val="24"/>
        </w:rPr>
      </w:pPr>
      <w:r w:rsidRPr="00C64E1A">
        <w:rPr>
          <w:rFonts w:ascii="Times New Roman" w:hAnsi="Times New Roman" w:cs="Times New Roman"/>
          <w:b/>
          <w:sz w:val="24"/>
          <w:szCs w:val="24"/>
        </w:rPr>
        <w:t>6.</w:t>
      </w:r>
      <w:r w:rsidRPr="00A15F00">
        <w:rPr>
          <w:rFonts w:ascii="Times New Roman" w:hAnsi="Times New Roman" w:cs="Times New Roman"/>
          <w:sz w:val="24"/>
          <w:szCs w:val="24"/>
        </w:rPr>
        <w:t xml:space="preserve"> Në rastet e parashikuara në pikat 3 deri 5 të këtij neni, asamblesë së përgjithshme i paraqitet një raport nga një ekspert k</w:t>
      </w:r>
      <w:r w:rsidR="00C64E1A">
        <w:rPr>
          <w:rFonts w:ascii="Times New Roman" w:hAnsi="Times New Roman" w:cs="Times New Roman"/>
          <w:sz w:val="24"/>
          <w:szCs w:val="24"/>
        </w:rPr>
        <w:t>ontabël i autorizuar i pavarur.</w:t>
      </w:r>
    </w:p>
    <w:p w:rsidR="00135A86" w:rsidRPr="00A15F00" w:rsidRDefault="00135A86" w:rsidP="00A15F00">
      <w:pPr>
        <w:pStyle w:val="NoSpacing"/>
        <w:jc w:val="both"/>
        <w:rPr>
          <w:rFonts w:ascii="Times New Roman" w:hAnsi="Times New Roman" w:cs="Times New Roman"/>
          <w:sz w:val="24"/>
          <w:szCs w:val="24"/>
        </w:rPr>
      </w:pPr>
      <w:r w:rsidRPr="00C64E1A">
        <w:rPr>
          <w:rFonts w:ascii="Times New Roman" w:hAnsi="Times New Roman" w:cs="Times New Roman"/>
          <w:b/>
          <w:sz w:val="24"/>
          <w:szCs w:val="24"/>
        </w:rPr>
        <w:t>7.</w:t>
      </w:r>
      <w:r w:rsidRPr="00A15F00">
        <w:rPr>
          <w:rFonts w:ascii="Times New Roman" w:hAnsi="Times New Roman" w:cs="Times New Roman"/>
          <w:sz w:val="24"/>
          <w:szCs w:val="24"/>
        </w:rPr>
        <w:t xml:space="preserve"> Dispozita e pikës 6 të këtij neni nuk zbatohet nëse blerjet, sipas pikave 4 dhe 5 të këtij neni, kryhen në bursë apo janë pjesë e veprimeve të përditshme të shoqërisë dhe bëh</w:t>
      </w:r>
      <w:r w:rsidR="00C64E1A">
        <w:rPr>
          <w:rFonts w:ascii="Times New Roman" w:hAnsi="Times New Roman" w:cs="Times New Roman"/>
          <w:sz w:val="24"/>
          <w:szCs w:val="24"/>
        </w:rPr>
        <w:t>en në kushte normale tregu.</w:t>
      </w:r>
    </w:p>
    <w:p w:rsidR="00135A86" w:rsidRPr="00A15F00" w:rsidRDefault="00135A86" w:rsidP="00A15F00">
      <w:pPr>
        <w:pStyle w:val="NoSpacing"/>
        <w:jc w:val="both"/>
        <w:rPr>
          <w:rFonts w:ascii="Times New Roman" w:hAnsi="Times New Roman" w:cs="Times New Roman"/>
          <w:sz w:val="24"/>
          <w:szCs w:val="24"/>
        </w:rPr>
      </w:pPr>
      <w:r w:rsidRPr="00C64E1A">
        <w:rPr>
          <w:rFonts w:ascii="Times New Roman" w:hAnsi="Times New Roman" w:cs="Times New Roman"/>
          <w:b/>
          <w:sz w:val="24"/>
          <w:szCs w:val="24"/>
        </w:rPr>
        <w:t>8.</w:t>
      </w:r>
      <w:r w:rsidRPr="00A15F00">
        <w:rPr>
          <w:rFonts w:ascii="Times New Roman" w:hAnsi="Times New Roman" w:cs="Times New Roman"/>
          <w:sz w:val="24"/>
          <w:szCs w:val="24"/>
        </w:rPr>
        <w:t xml:space="preserve"> Në rastet e parashikuara në pikat 3 deri 5 të këtij neni, asambleja e përgjithshme mund të miratojë një rezolutë këshilluese, duke miratuar apo kritikuar veprimtarinë e organeve administrative.</w:t>
      </w:r>
    </w:p>
    <w:p w:rsidR="00135A86" w:rsidRPr="00A15F00" w:rsidRDefault="00135A86" w:rsidP="00A15F00">
      <w:pPr>
        <w:pStyle w:val="NoSpacing"/>
        <w:jc w:val="both"/>
        <w:rPr>
          <w:rFonts w:ascii="Times New Roman" w:hAnsi="Times New Roman" w:cs="Times New Roman"/>
          <w:sz w:val="24"/>
          <w:szCs w:val="24"/>
        </w:rPr>
      </w:pPr>
    </w:p>
    <w:p w:rsidR="00135A86" w:rsidRPr="00C64E1A" w:rsidRDefault="00135A86" w:rsidP="00C64E1A">
      <w:pPr>
        <w:pStyle w:val="NoSpacing"/>
        <w:jc w:val="center"/>
        <w:rPr>
          <w:rFonts w:ascii="Times New Roman" w:hAnsi="Times New Roman" w:cs="Times New Roman"/>
          <w:b/>
          <w:sz w:val="24"/>
          <w:szCs w:val="24"/>
        </w:rPr>
      </w:pPr>
      <w:r w:rsidRPr="00C64E1A">
        <w:rPr>
          <w:rFonts w:ascii="Times New Roman" w:hAnsi="Times New Roman" w:cs="Times New Roman"/>
          <w:b/>
          <w:sz w:val="24"/>
          <w:szCs w:val="24"/>
        </w:rPr>
        <w:t>Neni 137</w:t>
      </w:r>
    </w:p>
    <w:p w:rsidR="00135A86" w:rsidRPr="00C64E1A" w:rsidRDefault="00135A86" w:rsidP="00C64E1A">
      <w:pPr>
        <w:pStyle w:val="NoSpacing"/>
        <w:jc w:val="center"/>
        <w:rPr>
          <w:rFonts w:ascii="Times New Roman" w:hAnsi="Times New Roman" w:cs="Times New Roman"/>
          <w:b/>
          <w:sz w:val="24"/>
          <w:szCs w:val="24"/>
        </w:rPr>
      </w:pPr>
      <w:r w:rsidRPr="00C64E1A">
        <w:rPr>
          <w:rFonts w:ascii="Times New Roman" w:hAnsi="Times New Roman" w:cs="Times New Roman"/>
          <w:b/>
          <w:sz w:val="24"/>
          <w:szCs w:val="24"/>
        </w:rPr>
        <w:t>Mënyra e thirrjes</w:t>
      </w:r>
    </w:p>
    <w:p w:rsidR="00135A86" w:rsidRPr="00C64E1A" w:rsidRDefault="00135A86" w:rsidP="00C64E1A">
      <w:pPr>
        <w:pStyle w:val="NoSpacing"/>
        <w:jc w:val="center"/>
        <w:rPr>
          <w:rFonts w:ascii="Times New Roman" w:hAnsi="Times New Roman" w:cs="Times New Roman"/>
          <w:b/>
          <w:sz w:val="24"/>
          <w:szCs w:val="24"/>
        </w:rPr>
      </w:pPr>
    </w:p>
    <w:p w:rsidR="00135A86" w:rsidRPr="00A15F00" w:rsidRDefault="00135A86" w:rsidP="00A15F00">
      <w:pPr>
        <w:pStyle w:val="NoSpacing"/>
        <w:jc w:val="both"/>
        <w:rPr>
          <w:rFonts w:ascii="Times New Roman" w:hAnsi="Times New Roman" w:cs="Times New Roman"/>
          <w:sz w:val="24"/>
          <w:szCs w:val="24"/>
        </w:rPr>
      </w:pPr>
      <w:r w:rsidRPr="00C64E1A">
        <w:rPr>
          <w:rFonts w:ascii="Times New Roman" w:hAnsi="Times New Roman" w:cs="Times New Roman"/>
          <w:b/>
          <w:sz w:val="24"/>
          <w:szCs w:val="24"/>
        </w:rPr>
        <w:t>1.</w:t>
      </w:r>
      <w:r w:rsidRPr="00A15F00">
        <w:rPr>
          <w:rFonts w:ascii="Times New Roman" w:hAnsi="Times New Roman" w:cs="Times New Roman"/>
          <w:sz w:val="24"/>
          <w:szCs w:val="24"/>
        </w:rPr>
        <w:t xml:space="preserve"> Asambleja e përgjithshme thirret nëpërmjet një njoftimi me shkresë ose, nëse parashikohet nga statuti, me njoftim, nëpërmjet postës elektronike. Njoftimi me shkresë apo me mesazh elektronik dhe rendi i ditës u dërgohen të gjithë aksionarëve, </w:t>
      </w:r>
      <w:proofErr w:type="gramStart"/>
      <w:r w:rsidRPr="00A15F00">
        <w:rPr>
          <w:rFonts w:ascii="Times New Roman" w:hAnsi="Times New Roman" w:cs="Times New Roman"/>
          <w:sz w:val="24"/>
          <w:szCs w:val="24"/>
        </w:rPr>
        <w:t>jo</w:t>
      </w:r>
      <w:proofErr w:type="gramEnd"/>
      <w:r w:rsidRPr="00A15F00">
        <w:rPr>
          <w:rFonts w:ascii="Times New Roman" w:hAnsi="Times New Roman" w:cs="Times New Roman"/>
          <w:sz w:val="24"/>
          <w:szCs w:val="24"/>
        </w:rPr>
        <w:t xml:space="preserve"> më vonë se 21 ditë përpara datës së parashi</w:t>
      </w:r>
      <w:r w:rsidR="00C64E1A">
        <w:rPr>
          <w:rFonts w:ascii="Times New Roman" w:hAnsi="Times New Roman" w:cs="Times New Roman"/>
          <w:sz w:val="24"/>
          <w:szCs w:val="24"/>
        </w:rPr>
        <w:t>kuar për mbledhjen e asamblesë.</w:t>
      </w:r>
    </w:p>
    <w:p w:rsidR="00135A86" w:rsidRPr="00A15F00" w:rsidRDefault="00135A86" w:rsidP="00A15F00">
      <w:pPr>
        <w:pStyle w:val="NoSpacing"/>
        <w:jc w:val="both"/>
        <w:rPr>
          <w:rFonts w:ascii="Times New Roman" w:hAnsi="Times New Roman" w:cs="Times New Roman"/>
          <w:sz w:val="24"/>
          <w:szCs w:val="24"/>
        </w:rPr>
      </w:pPr>
      <w:proofErr w:type="gramStart"/>
      <w:r w:rsidRPr="00C64E1A">
        <w:rPr>
          <w:rFonts w:ascii="Times New Roman" w:hAnsi="Times New Roman" w:cs="Times New Roman"/>
          <w:b/>
          <w:sz w:val="24"/>
          <w:szCs w:val="24"/>
        </w:rPr>
        <w:t>2.</w:t>
      </w:r>
      <w:r w:rsidRPr="00A15F00">
        <w:rPr>
          <w:rFonts w:ascii="Times New Roman" w:hAnsi="Times New Roman" w:cs="Times New Roman"/>
          <w:sz w:val="24"/>
          <w:szCs w:val="24"/>
        </w:rPr>
        <w:t xml:space="preserve"> Ky</w:t>
      </w:r>
      <w:proofErr w:type="gramEnd"/>
      <w:r w:rsidRPr="00A15F00">
        <w:rPr>
          <w:rFonts w:ascii="Times New Roman" w:hAnsi="Times New Roman" w:cs="Times New Roman"/>
          <w:sz w:val="24"/>
          <w:szCs w:val="24"/>
        </w:rPr>
        <w:t xml:space="preserve"> njoftim</w:t>
      </w:r>
      <w:r w:rsidR="00C64E1A">
        <w:rPr>
          <w:rFonts w:ascii="Times New Roman" w:hAnsi="Times New Roman" w:cs="Times New Roman"/>
          <w:sz w:val="24"/>
          <w:szCs w:val="24"/>
        </w:rPr>
        <w:t xml:space="preserve"> duhet të përmbajë, gjithashtu:</w:t>
      </w:r>
    </w:p>
    <w:p w:rsidR="00135A86" w:rsidRPr="00A15F00" w:rsidRDefault="00135A86" w:rsidP="00A15F00">
      <w:pPr>
        <w:pStyle w:val="NoSpacing"/>
        <w:jc w:val="both"/>
        <w:rPr>
          <w:rFonts w:ascii="Times New Roman" w:hAnsi="Times New Roman" w:cs="Times New Roman"/>
          <w:sz w:val="24"/>
          <w:szCs w:val="24"/>
        </w:rPr>
      </w:pPr>
      <w:r w:rsidRPr="00C64E1A">
        <w:rPr>
          <w:rFonts w:ascii="Times New Roman" w:hAnsi="Times New Roman" w:cs="Times New Roman"/>
          <w:b/>
          <w:sz w:val="24"/>
          <w:szCs w:val="24"/>
        </w:rPr>
        <w:t>a)</w:t>
      </w:r>
      <w:r w:rsidR="00661FAC">
        <w:rPr>
          <w:rFonts w:ascii="Times New Roman" w:hAnsi="Times New Roman" w:cs="Times New Roman"/>
          <w:b/>
          <w:sz w:val="24"/>
          <w:szCs w:val="24"/>
        </w:rPr>
        <w:t xml:space="preserve"> </w:t>
      </w:r>
      <w:proofErr w:type="gramStart"/>
      <w:r w:rsidRPr="00A15F00">
        <w:rPr>
          <w:rFonts w:ascii="Times New Roman" w:hAnsi="Times New Roman" w:cs="Times New Roman"/>
          <w:sz w:val="24"/>
          <w:szCs w:val="24"/>
        </w:rPr>
        <w:t>emrin</w:t>
      </w:r>
      <w:proofErr w:type="gramEnd"/>
      <w:r w:rsidRPr="00A15F00">
        <w:rPr>
          <w:rFonts w:ascii="Times New Roman" w:hAnsi="Times New Roman" w:cs="Times New Roman"/>
          <w:sz w:val="24"/>
          <w:szCs w:val="24"/>
        </w:rPr>
        <w:t xml:space="preserve"> e shoqërisë, selinë e regjistruar, vendin dhe</w:t>
      </w:r>
      <w:r w:rsidR="00C64E1A">
        <w:rPr>
          <w:rFonts w:ascii="Times New Roman" w:hAnsi="Times New Roman" w:cs="Times New Roman"/>
          <w:sz w:val="24"/>
          <w:szCs w:val="24"/>
        </w:rPr>
        <w:t xml:space="preserve"> orën e mbledhjes së asamblesë;</w:t>
      </w:r>
    </w:p>
    <w:p w:rsidR="00135A86" w:rsidRPr="00A15F00" w:rsidRDefault="00135A86" w:rsidP="00A15F00">
      <w:pPr>
        <w:pStyle w:val="NoSpacing"/>
        <w:jc w:val="both"/>
        <w:rPr>
          <w:rFonts w:ascii="Times New Roman" w:hAnsi="Times New Roman" w:cs="Times New Roman"/>
          <w:sz w:val="24"/>
          <w:szCs w:val="24"/>
        </w:rPr>
      </w:pPr>
      <w:r w:rsidRPr="00C64E1A">
        <w:rPr>
          <w:rFonts w:ascii="Times New Roman" w:hAnsi="Times New Roman" w:cs="Times New Roman"/>
          <w:b/>
          <w:sz w:val="24"/>
          <w:szCs w:val="24"/>
        </w:rPr>
        <w:t>b)</w:t>
      </w:r>
      <w:r w:rsidR="00661FAC">
        <w:rPr>
          <w:rFonts w:ascii="Times New Roman" w:hAnsi="Times New Roman" w:cs="Times New Roman"/>
          <w:b/>
          <w:sz w:val="24"/>
          <w:szCs w:val="24"/>
        </w:rPr>
        <w:t xml:space="preserve"> </w:t>
      </w:r>
      <w:proofErr w:type="gramStart"/>
      <w:r w:rsidRPr="00A15F00">
        <w:rPr>
          <w:rFonts w:ascii="Times New Roman" w:hAnsi="Times New Roman" w:cs="Times New Roman"/>
          <w:sz w:val="24"/>
          <w:szCs w:val="24"/>
        </w:rPr>
        <w:t>një</w:t>
      </w:r>
      <w:proofErr w:type="gramEnd"/>
      <w:r w:rsidRPr="00A15F00">
        <w:rPr>
          <w:rFonts w:ascii="Times New Roman" w:hAnsi="Times New Roman" w:cs="Times New Roman"/>
          <w:sz w:val="24"/>
          <w:szCs w:val="24"/>
        </w:rPr>
        <w:t xml:space="preserve"> sqarim të hollësishëm të procedurave, që duhet të ndiqen nga aksionarët, për të marrë pjesë dhe votuar në asam</w:t>
      </w:r>
      <w:r w:rsidR="00C64E1A">
        <w:rPr>
          <w:rFonts w:ascii="Times New Roman" w:hAnsi="Times New Roman" w:cs="Times New Roman"/>
          <w:sz w:val="24"/>
          <w:szCs w:val="24"/>
        </w:rPr>
        <w:t>ble, e cila duhet të përfshijë:</w:t>
      </w:r>
    </w:p>
    <w:p w:rsidR="00135A86" w:rsidRPr="00A15F00" w:rsidRDefault="00135A86" w:rsidP="00A15F00">
      <w:pPr>
        <w:pStyle w:val="NoSpacing"/>
        <w:jc w:val="both"/>
        <w:rPr>
          <w:rFonts w:ascii="Times New Roman" w:hAnsi="Times New Roman" w:cs="Times New Roman"/>
          <w:sz w:val="24"/>
          <w:szCs w:val="24"/>
        </w:rPr>
      </w:pPr>
      <w:r w:rsidRPr="00C64E1A">
        <w:rPr>
          <w:rFonts w:ascii="Times New Roman" w:hAnsi="Times New Roman" w:cs="Times New Roman"/>
          <w:b/>
          <w:sz w:val="24"/>
          <w:szCs w:val="24"/>
        </w:rPr>
        <w:t>i)</w:t>
      </w:r>
      <w:r w:rsidR="00661FAC">
        <w:rPr>
          <w:rFonts w:ascii="Times New Roman" w:hAnsi="Times New Roman" w:cs="Times New Roman"/>
          <w:b/>
          <w:sz w:val="24"/>
          <w:szCs w:val="24"/>
        </w:rPr>
        <w:t xml:space="preserve"> </w:t>
      </w:r>
      <w:proofErr w:type="gramStart"/>
      <w:r w:rsidRPr="00A15F00">
        <w:rPr>
          <w:rFonts w:ascii="Times New Roman" w:hAnsi="Times New Roman" w:cs="Times New Roman"/>
          <w:sz w:val="24"/>
          <w:szCs w:val="24"/>
        </w:rPr>
        <w:t>të</w:t>
      </w:r>
      <w:proofErr w:type="gramEnd"/>
      <w:r w:rsidRPr="00A15F00">
        <w:rPr>
          <w:rFonts w:ascii="Times New Roman" w:hAnsi="Times New Roman" w:cs="Times New Roman"/>
          <w:sz w:val="24"/>
          <w:szCs w:val="24"/>
        </w:rPr>
        <w:t xml:space="preserve"> drejtat e aksionarëve, </w:t>
      </w:r>
      <w:r w:rsidR="00C64E1A">
        <w:rPr>
          <w:rFonts w:ascii="Times New Roman" w:hAnsi="Times New Roman" w:cs="Times New Roman"/>
          <w:sz w:val="24"/>
          <w:szCs w:val="24"/>
        </w:rPr>
        <w:t>sipas nenit 139 të këtij ligji;</w:t>
      </w:r>
    </w:p>
    <w:p w:rsidR="00135A86" w:rsidRPr="00A15F00" w:rsidRDefault="00135A86" w:rsidP="00A15F00">
      <w:pPr>
        <w:pStyle w:val="NoSpacing"/>
        <w:jc w:val="both"/>
        <w:rPr>
          <w:rFonts w:ascii="Times New Roman" w:hAnsi="Times New Roman" w:cs="Times New Roman"/>
          <w:sz w:val="24"/>
          <w:szCs w:val="24"/>
        </w:rPr>
      </w:pPr>
      <w:r w:rsidRPr="00C64E1A">
        <w:rPr>
          <w:rFonts w:ascii="Times New Roman" w:hAnsi="Times New Roman" w:cs="Times New Roman"/>
          <w:b/>
          <w:sz w:val="24"/>
          <w:szCs w:val="24"/>
        </w:rPr>
        <w:t>ii)</w:t>
      </w:r>
      <w:r w:rsidR="00661FAC">
        <w:rPr>
          <w:rFonts w:ascii="Times New Roman" w:hAnsi="Times New Roman" w:cs="Times New Roman"/>
          <w:b/>
          <w:sz w:val="24"/>
          <w:szCs w:val="24"/>
        </w:rPr>
        <w:t xml:space="preserve"> </w:t>
      </w:r>
      <w:proofErr w:type="gramStart"/>
      <w:r w:rsidRPr="00A15F00">
        <w:rPr>
          <w:rFonts w:ascii="Times New Roman" w:hAnsi="Times New Roman" w:cs="Times New Roman"/>
          <w:sz w:val="24"/>
          <w:szCs w:val="24"/>
        </w:rPr>
        <w:t>procedurat</w:t>
      </w:r>
      <w:proofErr w:type="gramEnd"/>
      <w:r w:rsidRPr="00A15F00">
        <w:rPr>
          <w:rFonts w:ascii="Times New Roman" w:hAnsi="Times New Roman" w:cs="Times New Roman"/>
          <w:sz w:val="24"/>
          <w:szCs w:val="24"/>
        </w:rPr>
        <w:t xml:space="preserve"> e votimit me prokurë, formularë të posaçëm, për t'u përdorur gjatë votimit me prokurë dhe mjetet elektronike, me të cilat shoqëria do të pranojë njoftimin</w:t>
      </w:r>
      <w:r w:rsidR="00C64E1A">
        <w:rPr>
          <w:rFonts w:ascii="Times New Roman" w:hAnsi="Times New Roman" w:cs="Times New Roman"/>
          <w:sz w:val="24"/>
          <w:szCs w:val="24"/>
        </w:rPr>
        <w:t xml:space="preserve"> e përfaqësuesve të autorizuar;</w:t>
      </w:r>
    </w:p>
    <w:p w:rsidR="00135A86" w:rsidRPr="00A15F00" w:rsidRDefault="00135A86" w:rsidP="00A15F00">
      <w:pPr>
        <w:pStyle w:val="NoSpacing"/>
        <w:jc w:val="both"/>
        <w:rPr>
          <w:rFonts w:ascii="Times New Roman" w:hAnsi="Times New Roman" w:cs="Times New Roman"/>
          <w:sz w:val="24"/>
          <w:szCs w:val="24"/>
        </w:rPr>
      </w:pPr>
      <w:r w:rsidRPr="00C64E1A">
        <w:rPr>
          <w:rFonts w:ascii="Times New Roman" w:hAnsi="Times New Roman" w:cs="Times New Roman"/>
          <w:b/>
          <w:sz w:val="24"/>
          <w:szCs w:val="24"/>
        </w:rPr>
        <w:t>iii)</w:t>
      </w:r>
      <w:r w:rsidR="00661FAC">
        <w:rPr>
          <w:rFonts w:ascii="Times New Roman" w:hAnsi="Times New Roman" w:cs="Times New Roman"/>
          <w:b/>
          <w:sz w:val="24"/>
          <w:szCs w:val="24"/>
        </w:rPr>
        <w:t xml:space="preserve"> </w:t>
      </w:r>
      <w:proofErr w:type="gramStart"/>
      <w:r w:rsidRPr="00A15F00">
        <w:rPr>
          <w:rFonts w:ascii="Times New Roman" w:hAnsi="Times New Roman" w:cs="Times New Roman"/>
          <w:sz w:val="24"/>
          <w:szCs w:val="24"/>
        </w:rPr>
        <w:t>procedurat</w:t>
      </w:r>
      <w:proofErr w:type="gramEnd"/>
      <w:r w:rsidRPr="00A15F00">
        <w:rPr>
          <w:rFonts w:ascii="Times New Roman" w:hAnsi="Times New Roman" w:cs="Times New Roman"/>
          <w:sz w:val="24"/>
          <w:szCs w:val="24"/>
        </w:rPr>
        <w:t xml:space="preserve"> për votimin, me mjete ele</w:t>
      </w:r>
      <w:r w:rsidR="00C64E1A">
        <w:rPr>
          <w:rFonts w:ascii="Times New Roman" w:hAnsi="Times New Roman" w:cs="Times New Roman"/>
          <w:sz w:val="24"/>
          <w:szCs w:val="24"/>
        </w:rPr>
        <w:t>ktronike apo me korrespondencë;</w:t>
      </w:r>
    </w:p>
    <w:p w:rsidR="00135A86" w:rsidRPr="00A15F00" w:rsidRDefault="00135A86" w:rsidP="00A15F00">
      <w:pPr>
        <w:pStyle w:val="NoSpacing"/>
        <w:jc w:val="both"/>
        <w:rPr>
          <w:rFonts w:ascii="Times New Roman" w:hAnsi="Times New Roman" w:cs="Times New Roman"/>
          <w:sz w:val="24"/>
          <w:szCs w:val="24"/>
        </w:rPr>
      </w:pPr>
      <w:r w:rsidRPr="00C64E1A">
        <w:rPr>
          <w:rFonts w:ascii="Times New Roman" w:hAnsi="Times New Roman" w:cs="Times New Roman"/>
          <w:b/>
          <w:sz w:val="24"/>
          <w:szCs w:val="24"/>
        </w:rPr>
        <w:lastRenderedPageBreak/>
        <w:t>c)</w:t>
      </w:r>
      <w:r w:rsidRPr="00A15F00">
        <w:rPr>
          <w:rFonts w:ascii="Times New Roman" w:hAnsi="Times New Roman" w:cs="Times New Roman"/>
          <w:sz w:val="24"/>
          <w:szCs w:val="24"/>
        </w:rPr>
        <w:t xml:space="preserve"> informacion për vendin e mënyrat për të marrë në formë të plotë dokumentet dhe projektvendimet e përcaktuara në pikat 1 e</w:t>
      </w:r>
      <w:r w:rsidR="00C64E1A">
        <w:rPr>
          <w:rFonts w:ascii="Times New Roman" w:hAnsi="Times New Roman" w:cs="Times New Roman"/>
          <w:sz w:val="24"/>
          <w:szCs w:val="24"/>
        </w:rPr>
        <w:t xml:space="preserve"> 2 të nenit 138 të këtij ligji;</w:t>
      </w:r>
    </w:p>
    <w:p w:rsidR="00135A86" w:rsidRPr="00A15F00" w:rsidRDefault="00135A86" w:rsidP="00A15F00">
      <w:pPr>
        <w:pStyle w:val="NoSpacing"/>
        <w:jc w:val="both"/>
        <w:rPr>
          <w:rFonts w:ascii="Times New Roman" w:hAnsi="Times New Roman" w:cs="Times New Roman"/>
          <w:sz w:val="24"/>
          <w:szCs w:val="24"/>
        </w:rPr>
      </w:pPr>
      <w:r w:rsidRPr="00C64E1A">
        <w:rPr>
          <w:rFonts w:ascii="Times New Roman" w:hAnsi="Times New Roman" w:cs="Times New Roman"/>
          <w:b/>
          <w:sz w:val="24"/>
          <w:szCs w:val="24"/>
        </w:rPr>
        <w:t>ç)</w:t>
      </w:r>
      <w:r w:rsidR="00661FAC">
        <w:rPr>
          <w:rFonts w:ascii="Times New Roman" w:hAnsi="Times New Roman" w:cs="Times New Roman"/>
          <w:b/>
          <w:sz w:val="24"/>
          <w:szCs w:val="24"/>
        </w:rPr>
        <w:t xml:space="preserve"> </w:t>
      </w:r>
      <w:proofErr w:type="gramStart"/>
      <w:r w:rsidRPr="00A15F00">
        <w:rPr>
          <w:rFonts w:ascii="Times New Roman" w:hAnsi="Times New Roman" w:cs="Times New Roman"/>
          <w:sz w:val="24"/>
          <w:szCs w:val="24"/>
        </w:rPr>
        <w:t>adresën</w:t>
      </w:r>
      <w:proofErr w:type="gramEnd"/>
      <w:r w:rsidRPr="00A15F00">
        <w:rPr>
          <w:rFonts w:ascii="Times New Roman" w:hAnsi="Times New Roman" w:cs="Times New Roman"/>
          <w:sz w:val="24"/>
          <w:szCs w:val="24"/>
        </w:rPr>
        <w:t xml:space="preserve"> e faqes së internetit të shoqërisë, ku mund të merret informacioni i përcaktuar në këtë nen. </w:t>
      </w:r>
      <w:proofErr w:type="gramStart"/>
      <w:r w:rsidRPr="00A15F00">
        <w:rPr>
          <w:rFonts w:ascii="Times New Roman" w:hAnsi="Times New Roman" w:cs="Times New Roman"/>
          <w:sz w:val="24"/>
          <w:szCs w:val="24"/>
        </w:rPr>
        <w:t>Njoftimi i thirrjes së mbledhjes së asamblesë së përgjithshme, së bashku me rendin e ditës, vendosen edhe në f</w:t>
      </w:r>
      <w:r w:rsidR="00C64E1A">
        <w:rPr>
          <w:rFonts w:ascii="Times New Roman" w:hAnsi="Times New Roman" w:cs="Times New Roman"/>
          <w:sz w:val="24"/>
          <w:szCs w:val="24"/>
        </w:rPr>
        <w:t>aqen e internetit të shoqërisë.</w:t>
      </w:r>
      <w:proofErr w:type="gramEnd"/>
    </w:p>
    <w:p w:rsidR="00135A86" w:rsidRPr="00A15F00" w:rsidRDefault="00135A86" w:rsidP="00A15F00">
      <w:pPr>
        <w:pStyle w:val="NoSpacing"/>
        <w:jc w:val="both"/>
        <w:rPr>
          <w:rFonts w:ascii="Times New Roman" w:hAnsi="Times New Roman" w:cs="Times New Roman"/>
          <w:sz w:val="24"/>
          <w:szCs w:val="24"/>
        </w:rPr>
      </w:pPr>
      <w:r w:rsidRPr="00C64E1A">
        <w:rPr>
          <w:rFonts w:ascii="Times New Roman" w:hAnsi="Times New Roman" w:cs="Times New Roman"/>
          <w:b/>
          <w:sz w:val="24"/>
          <w:szCs w:val="24"/>
        </w:rPr>
        <w:t>3.</w:t>
      </w:r>
      <w:r w:rsidRPr="00A15F00">
        <w:rPr>
          <w:rFonts w:ascii="Times New Roman" w:hAnsi="Times New Roman" w:cs="Times New Roman"/>
          <w:sz w:val="24"/>
          <w:szCs w:val="24"/>
        </w:rPr>
        <w:t xml:space="preserve"> 21 ditë përpara datës së caktuar për mbledhjen e asamblesë, përfshirë këtu ditën e mbledhjes, shoqëria duhet t'u vërë në dispozicion aksionarëve në faqen e saj në internet, të paktën i</w:t>
      </w:r>
      <w:r w:rsidR="00C64E1A">
        <w:rPr>
          <w:rFonts w:ascii="Times New Roman" w:hAnsi="Times New Roman" w:cs="Times New Roman"/>
          <w:sz w:val="24"/>
          <w:szCs w:val="24"/>
        </w:rPr>
        <w:t>nformacionin vijues:</w:t>
      </w:r>
    </w:p>
    <w:p w:rsidR="00135A86" w:rsidRPr="00A15F00" w:rsidRDefault="00135A86" w:rsidP="00A15F00">
      <w:pPr>
        <w:pStyle w:val="NoSpacing"/>
        <w:jc w:val="both"/>
        <w:rPr>
          <w:rFonts w:ascii="Times New Roman" w:hAnsi="Times New Roman" w:cs="Times New Roman"/>
          <w:sz w:val="24"/>
          <w:szCs w:val="24"/>
        </w:rPr>
      </w:pPr>
      <w:r w:rsidRPr="00C64E1A">
        <w:rPr>
          <w:rFonts w:ascii="Times New Roman" w:hAnsi="Times New Roman" w:cs="Times New Roman"/>
          <w:b/>
          <w:sz w:val="24"/>
          <w:szCs w:val="24"/>
        </w:rPr>
        <w:t>a)</w:t>
      </w:r>
      <w:r w:rsidR="00661FAC">
        <w:rPr>
          <w:rFonts w:ascii="Times New Roman" w:hAnsi="Times New Roman" w:cs="Times New Roman"/>
          <w:b/>
          <w:sz w:val="24"/>
          <w:szCs w:val="24"/>
        </w:rPr>
        <w:t xml:space="preserve"> </w:t>
      </w:r>
      <w:proofErr w:type="gramStart"/>
      <w:r w:rsidRPr="00A15F00">
        <w:rPr>
          <w:rFonts w:ascii="Times New Roman" w:hAnsi="Times New Roman" w:cs="Times New Roman"/>
          <w:sz w:val="24"/>
          <w:szCs w:val="24"/>
        </w:rPr>
        <w:t>informacionin</w:t>
      </w:r>
      <w:proofErr w:type="gramEnd"/>
      <w:r w:rsidRPr="00A15F00">
        <w:rPr>
          <w:rFonts w:ascii="Times New Roman" w:hAnsi="Times New Roman" w:cs="Times New Roman"/>
          <w:sz w:val="24"/>
          <w:szCs w:val="24"/>
        </w:rPr>
        <w:t xml:space="preserve"> sipas pikave 1 e 2 të këtij neni;</w:t>
      </w:r>
    </w:p>
    <w:p w:rsidR="00135A86" w:rsidRPr="00A15F00" w:rsidRDefault="00135A86" w:rsidP="00A15F00">
      <w:pPr>
        <w:pStyle w:val="NoSpacing"/>
        <w:jc w:val="both"/>
        <w:rPr>
          <w:rFonts w:ascii="Times New Roman" w:hAnsi="Times New Roman" w:cs="Times New Roman"/>
          <w:sz w:val="24"/>
          <w:szCs w:val="24"/>
        </w:rPr>
      </w:pPr>
      <w:r w:rsidRPr="00C64E1A">
        <w:rPr>
          <w:rFonts w:ascii="Times New Roman" w:hAnsi="Times New Roman" w:cs="Times New Roman"/>
          <w:b/>
          <w:sz w:val="24"/>
          <w:szCs w:val="24"/>
        </w:rPr>
        <w:t>b)</w:t>
      </w:r>
      <w:r w:rsidR="00661FAC">
        <w:rPr>
          <w:rFonts w:ascii="Times New Roman" w:hAnsi="Times New Roman" w:cs="Times New Roman"/>
          <w:b/>
          <w:sz w:val="24"/>
          <w:szCs w:val="24"/>
        </w:rPr>
        <w:t xml:space="preserve"> </w:t>
      </w:r>
      <w:proofErr w:type="gramStart"/>
      <w:r w:rsidRPr="00A15F00">
        <w:rPr>
          <w:rFonts w:ascii="Times New Roman" w:hAnsi="Times New Roman" w:cs="Times New Roman"/>
          <w:sz w:val="24"/>
          <w:szCs w:val="24"/>
        </w:rPr>
        <w:t>numrin</w:t>
      </w:r>
      <w:proofErr w:type="gramEnd"/>
      <w:r w:rsidRPr="00A15F00">
        <w:rPr>
          <w:rFonts w:ascii="Times New Roman" w:hAnsi="Times New Roman" w:cs="Times New Roman"/>
          <w:sz w:val="24"/>
          <w:szCs w:val="24"/>
        </w:rPr>
        <w:t xml:space="preserve"> total të aksioneve dhe të drejtave të votës që u përkasin këtyre aksioneve në datën e njoftimit të thirrjes së mbledhjes, përfshirë shumat totale për çdo kategori aksionesh, kur kapitali i shoqërisë ndahet në dy apo më shumë kategori aksionesh;</w:t>
      </w:r>
    </w:p>
    <w:p w:rsidR="00135A86" w:rsidRPr="00A15F00" w:rsidRDefault="00135A86" w:rsidP="00A15F00">
      <w:pPr>
        <w:pStyle w:val="NoSpacing"/>
        <w:jc w:val="both"/>
        <w:rPr>
          <w:rFonts w:ascii="Times New Roman" w:hAnsi="Times New Roman" w:cs="Times New Roman"/>
          <w:sz w:val="24"/>
          <w:szCs w:val="24"/>
        </w:rPr>
      </w:pPr>
      <w:r w:rsidRPr="00C64E1A">
        <w:rPr>
          <w:rFonts w:ascii="Times New Roman" w:hAnsi="Times New Roman" w:cs="Times New Roman"/>
          <w:b/>
          <w:sz w:val="24"/>
          <w:szCs w:val="24"/>
        </w:rPr>
        <w:t>c)</w:t>
      </w:r>
      <w:r w:rsidR="00661FAC">
        <w:rPr>
          <w:rFonts w:ascii="Times New Roman" w:hAnsi="Times New Roman" w:cs="Times New Roman"/>
          <w:b/>
          <w:sz w:val="24"/>
          <w:szCs w:val="24"/>
        </w:rPr>
        <w:t xml:space="preserve"> </w:t>
      </w:r>
      <w:proofErr w:type="gramStart"/>
      <w:r w:rsidRPr="00A15F00">
        <w:rPr>
          <w:rFonts w:ascii="Times New Roman" w:hAnsi="Times New Roman" w:cs="Times New Roman"/>
          <w:sz w:val="24"/>
          <w:szCs w:val="24"/>
        </w:rPr>
        <w:t>çdo</w:t>
      </w:r>
      <w:proofErr w:type="gramEnd"/>
      <w:r w:rsidRPr="00A15F00">
        <w:rPr>
          <w:rFonts w:ascii="Times New Roman" w:hAnsi="Times New Roman" w:cs="Times New Roman"/>
          <w:sz w:val="24"/>
          <w:szCs w:val="24"/>
        </w:rPr>
        <w:t xml:space="preserve"> dokument që do t'i vihet në dispozi</w:t>
      </w:r>
      <w:r w:rsidR="00C64E1A">
        <w:rPr>
          <w:rFonts w:ascii="Times New Roman" w:hAnsi="Times New Roman" w:cs="Times New Roman"/>
          <w:sz w:val="24"/>
          <w:szCs w:val="24"/>
        </w:rPr>
        <w:t>cion asamblesë së përgjithshme.</w:t>
      </w:r>
    </w:p>
    <w:p w:rsidR="00135A86" w:rsidRPr="00A15F00" w:rsidRDefault="00135A86" w:rsidP="00A15F00">
      <w:pPr>
        <w:pStyle w:val="NoSpacing"/>
        <w:jc w:val="both"/>
        <w:rPr>
          <w:rFonts w:ascii="Times New Roman" w:hAnsi="Times New Roman" w:cs="Times New Roman"/>
          <w:sz w:val="24"/>
          <w:szCs w:val="24"/>
        </w:rPr>
      </w:pPr>
      <w:r w:rsidRPr="00C64E1A">
        <w:rPr>
          <w:rFonts w:ascii="Times New Roman" w:hAnsi="Times New Roman" w:cs="Times New Roman"/>
          <w:b/>
          <w:sz w:val="24"/>
          <w:szCs w:val="24"/>
        </w:rPr>
        <w:t>4.</w:t>
      </w:r>
      <w:r w:rsidRPr="00A15F00">
        <w:rPr>
          <w:rFonts w:ascii="Times New Roman" w:hAnsi="Times New Roman" w:cs="Times New Roman"/>
          <w:sz w:val="24"/>
          <w:szCs w:val="24"/>
        </w:rPr>
        <w:t xml:space="preserve"> Në rastin kur shoqëria aksionare ka shumë aksionarë, thirrja e mbledhjes së asamblesë se përgjithshme mund t'u njoftohet aksionarëve edhe nëpërmjet botimit të informacioneve si më sipër në një gazetë të përditshme me shpërndarje në të gjithë vendin.</w:t>
      </w:r>
    </w:p>
    <w:p w:rsidR="00135A86" w:rsidRPr="00C64E1A" w:rsidRDefault="00135A86" w:rsidP="00C64E1A">
      <w:pPr>
        <w:pStyle w:val="NoSpacing"/>
        <w:jc w:val="center"/>
        <w:rPr>
          <w:rFonts w:ascii="Times New Roman" w:hAnsi="Times New Roman" w:cs="Times New Roman"/>
          <w:b/>
          <w:sz w:val="24"/>
          <w:szCs w:val="24"/>
        </w:rPr>
      </w:pPr>
    </w:p>
    <w:p w:rsidR="00135A86" w:rsidRPr="00C64E1A" w:rsidRDefault="00C64E1A" w:rsidP="00C64E1A">
      <w:pPr>
        <w:pStyle w:val="NoSpacing"/>
        <w:jc w:val="center"/>
        <w:rPr>
          <w:rFonts w:ascii="Times New Roman" w:hAnsi="Times New Roman" w:cs="Times New Roman"/>
          <w:b/>
          <w:sz w:val="24"/>
          <w:szCs w:val="24"/>
        </w:rPr>
      </w:pPr>
      <w:r>
        <w:rPr>
          <w:rFonts w:ascii="Times New Roman" w:hAnsi="Times New Roman" w:cs="Times New Roman"/>
          <w:b/>
          <w:sz w:val="24"/>
          <w:szCs w:val="24"/>
        </w:rPr>
        <w:t>Neni 138</w:t>
      </w:r>
    </w:p>
    <w:p w:rsidR="00135A86" w:rsidRPr="00C64E1A" w:rsidRDefault="00135A86" w:rsidP="00C64E1A">
      <w:pPr>
        <w:pStyle w:val="NoSpacing"/>
        <w:jc w:val="center"/>
        <w:rPr>
          <w:rFonts w:ascii="Times New Roman" w:hAnsi="Times New Roman" w:cs="Times New Roman"/>
          <w:b/>
          <w:sz w:val="24"/>
          <w:szCs w:val="24"/>
        </w:rPr>
      </w:pPr>
      <w:r w:rsidRPr="00C64E1A">
        <w:rPr>
          <w:rFonts w:ascii="Times New Roman" w:hAnsi="Times New Roman" w:cs="Times New Roman"/>
          <w:b/>
          <w:sz w:val="24"/>
          <w:szCs w:val="24"/>
        </w:rPr>
        <w:t>Rendi i ditës</w:t>
      </w:r>
    </w:p>
    <w:p w:rsidR="00135A86" w:rsidRPr="00A15F00" w:rsidRDefault="00135A86" w:rsidP="00A15F00">
      <w:pPr>
        <w:pStyle w:val="NoSpacing"/>
        <w:jc w:val="both"/>
        <w:rPr>
          <w:rFonts w:ascii="Times New Roman" w:hAnsi="Times New Roman" w:cs="Times New Roman"/>
          <w:sz w:val="24"/>
          <w:szCs w:val="24"/>
        </w:rPr>
      </w:pPr>
    </w:p>
    <w:p w:rsidR="00135A86" w:rsidRPr="00A15F00" w:rsidRDefault="00135A86" w:rsidP="00A15F00">
      <w:pPr>
        <w:pStyle w:val="NoSpacing"/>
        <w:jc w:val="both"/>
        <w:rPr>
          <w:rFonts w:ascii="Times New Roman" w:hAnsi="Times New Roman" w:cs="Times New Roman"/>
          <w:sz w:val="24"/>
          <w:szCs w:val="24"/>
        </w:rPr>
      </w:pPr>
      <w:r w:rsidRPr="00C64E1A">
        <w:rPr>
          <w:rFonts w:ascii="Times New Roman" w:hAnsi="Times New Roman" w:cs="Times New Roman"/>
          <w:b/>
          <w:sz w:val="24"/>
          <w:szCs w:val="24"/>
        </w:rPr>
        <w:t>1.</w:t>
      </w:r>
      <w:r w:rsidRPr="00A15F00">
        <w:rPr>
          <w:rFonts w:ascii="Times New Roman" w:hAnsi="Times New Roman" w:cs="Times New Roman"/>
          <w:sz w:val="24"/>
          <w:szCs w:val="24"/>
        </w:rPr>
        <w:t xml:space="preserve"> Rendi i ditës, që njoftohet sipas nenit 137 të këtij ligji, duhet të përmbajë edhe vendime</w:t>
      </w:r>
      <w:r w:rsidR="00C64E1A">
        <w:rPr>
          <w:rFonts w:ascii="Times New Roman" w:hAnsi="Times New Roman" w:cs="Times New Roman"/>
          <w:sz w:val="24"/>
          <w:szCs w:val="24"/>
        </w:rPr>
        <w:t>t e propozuara për çdo çështje.</w:t>
      </w:r>
    </w:p>
    <w:p w:rsidR="00135A86" w:rsidRPr="00A15F00" w:rsidRDefault="00135A86" w:rsidP="00A15F00">
      <w:pPr>
        <w:pStyle w:val="NoSpacing"/>
        <w:jc w:val="both"/>
        <w:rPr>
          <w:rFonts w:ascii="Times New Roman" w:hAnsi="Times New Roman" w:cs="Times New Roman"/>
          <w:sz w:val="24"/>
          <w:szCs w:val="24"/>
        </w:rPr>
      </w:pPr>
      <w:r w:rsidRPr="00C64E1A">
        <w:rPr>
          <w:rFonts w:ascii="Times New Roman" w:hAnsi="Times New Roman" w:cs="Times New Roman"/>
          <w:b/>
          <w:sz w:val="24"/>
          <w:szCs w:val="24"/>
        </w:rPr>
        <w:t>2.</w:t>
      </w:r>
      <w:r w:rsidRPr="00A15F00">
        <w:rPr>
          <w:rFonts w:ascii="Times New Roman" w:hAnsi="Times New Roman" w:cs="Times New Roman"/>
          <w:sz w:val="24"/>
          <w:szCs w:val="24"/>
        </w:rPr>
        <w:t xml:space="preserve"> Nëse asambleja e pë rgjithshme duhet të vendosë për ndryshimin e statutit, teksti i ndryshimeve duhet të njoftoh</w:t>
      </w:r>
      <w:r w:rsidR="00C64E1A">
        <w:rPr>
          <w:rFonts w:ascii="Times New Roman" w:hAnsi="Times New Roman" w:cs="Times New Roman"/>
          <w:sz w:val="24"/>
          <w:szCs w:val="24"/>
        </w:rPr>
        <w:t>et së bashku me rendin e ditës.</w:t>
      </w:r>
    </w:p>
    <w:p w:rsidR="00135A86" w:rsidRPr="00A15F00" w:rsidRDefault="00135A86" w:rsidP="00A15F00">
      <w:pPr>
        <w:pStyle w:val="NoSpacing"/>
        <w:jc w:val="both"/>
        <w:rPr>
          <w:rFonts w:ascii="Times New Roman" w:hAnsi="Times New Roman" w:cs="Times New Roman"/>
          <w:sz w:val="24"/>
          <w:szCs w:val="24"/>
        </w:rPr>
      </w:pPr>
      <w:r w:rsidRPr="00C64E1A">
        <w:rPr>
          <w:rFonts w:ascii="Times New Roman" w:hAnsi="Times New Roman" w:cs="Times New Roman"/>
          <w:b/>
          <w:sz w:val="24"/>
          <w:szCs w:val="24"/>
        </w:rPr>
        <w:t>3.</w:t>
      </w:r>
      <w:r w:rsidRPr="00A15F00">
        <w:rPr>
          <w:rFonts w:ascii="Times New Roman" w:hAnsi="Times New Roman" w:cs="Times New Roman"/>
          <w:sz w:val="24"/>
          <w:szCs w:val="24"/>
        </w:rPr>
        <w:t xml:space="preserve"> Administratorët duhet t'i përgjigjen, me shkrim, çdo kërkese me</w:t>
      </w:r>
      <w:r w:rsidR="00C64E1A">
        <w:rPr>
          <w:rFonts w:ascii="Times New Roman" w:hAnsi="Times New Roman" w:cs="Times New Roman"/>
          <w:sz w:val="24"/>
          <w:szCs w:val="24"/>
        </w:rPr>
        <w:t xml:space="preserve"> shkrim për sqarim për rendin </w:t>
      </w:r>
      <w:r w:rsidRPr="00A15F00">
        <w:rPr>
          <w:rFonts w:ascii="Times New Roman" w:hAnsi="Times New Roman" w:cs="Times New Roman"/>
          <w:sz w:val="24"/>
          <w:szCs w:val="24"/>
        </w:rPr>
        <w:t xml:space="preserve">e ditës, dërguar nga aksionarët </w:t>
      </w:r>
      <w:proofErr w:type="gramStart"/>
      <w:r w:rsidRPr="00A15F00">
        <w:rPr>
          <w:rFonts w:ascii="Times New Roman" w:hAnsi="Times New Roman" w:cs="Times New Roman"/>
          <w:sz w:val="24"/>
          <w:szCs w:val="24"/>
        </w:rPr>
        <w:t>jo</w:t>
      </w:r>
      <w:proofErr w:type="gramEnd"/>
      <w:r w:rsidRPr="00A15F00">
        <w:rPr>
          <w:rFonts w:ascii="Times New Roman" w:hAnsi="Times New Roman" w:cs="Times New Roman"/>
          <w:sz w:val="24"/>
          <w:szCs w:val="24"/>
        </w:rPr>
        <w:t xml:space="preserve"> më vonë se 8 ditë përpara datës së mbledhje</w:t>
      </w:r>
      <w:r w:rsidR="00C64E1A">
        <w:rPr>
          <w:rFonts w:ascii="Times New Roman" w:hAnsi="Times New Roman" w:cs="Times New Roman"/>
          <w:sz w:val="24"/>
          <w:szCs w:val="24"/>
        </w:rPr>
        <w:t>s së asamblesë së përgjithshme.</w:t>
      </w:r>
    </w:p>
    <w:p w:rsidR="00135A86" w:rsidRPr="00A15F00" w:rsidRDefault="00135A86" w:rsidP="00A15F00">
      <w:pPr>
        <w:pStyle w:val="NoSpacing"/>
        <w:jc w:val="both"/>
        <w:rPr>
          <w:rFonts w:ascii="Times New Roman" w:hAnsi="Times New Roman" w:cs="Times New Roman"/>
          <w:sz w:val="24"/>
          <w:szCs w:val="24"/>
        </w:rPr>
      </w:pPr>
      <w:r w:rsidRPr="00C64E1A">
        <w:rPr>
          <w:rFonts w:ascii="Times New Roman" w:hAnsi="Times New Roman" w:cs="Times New Roman"/>
          <w:b/>
          <w:sz w:val="24"/>
          <w:szCs w:val="24"/>
        </w:rPr>
        <w:t>4.</w:t>
      </w:r>
      <w:r w:rsidRPr="00A15F00">
        <w:rPr>
          <w:rFonts w:ascii="Times New Roman" w:hAnsi="Times New Roman" w:cs="Times New Roman"/>
          <w:sz w:val="24"/>
          <w:szCs w:val="24"/>
        </w:rPr>
        <w:t xml:space="preserve"> Kur asambleja e përgjithshme nuk është thirrur sipas formaliteteve të këtij neni dhe të nenit 137 të këtij ligji, ajo mund të marrë vendime të vlefshme vetëm nëse të gjithë aksionarët janë të pranishëm dhe shprehen dakord për të marrë vendime, pavarësisht parregullsisë.</w:t>
      </w:r>
    </w:p>
    <w:p w:rsidR="00135A86" w:rsidRPr="00A15F00" w:rsidRDefault="00135A86" w:rsidP="00A15F00">
      <w:pPr>
        <w:pStyle w:val="NoSpacing"/>
        <w:jc w:val="both"/>
        <w:rPr>
          <w:rFonts w:ascii="Times New Roman" w:hAnsi="Times New Roman" w:cs="Times New Roman"/>
          <w:sz w:val="24"/>
          <w:szCs w:val="24"/>
        </w:rPr>
      </w:pPr>
    </w:p>
    <w:p w:rsidR="00135A86" w:rsidRPr="00C64E1A" w:rsidRDefault="00135A86" w:rsidP="00C64E1A">
      <w:pPr>
        <w:pStyle w:val="NoSpacing"/>
        <w:jc w:val="center"/>
        <w:rPr>
          <w:rFonts w:ascii="Times New Roman" w:hAnsi="Times New Roman" w:cs="Times New Roman"/>
          <w:b/>
          <w:sz w:val="24"/>
          <w:szCs w:val="24"/>
        </w:rPr>
      </w:pPr>
      <w:r w:rsidRPr="00C64E1A">
        <w:rPr>
          <w:rFonts w:ascii="Times New Roman" w:hAnsi="Times New Roman" w:cs="Times New Roman"/>
          <w:b/>
          <w:sz w:val="24"/>
          <w:szCs w:val="24"/>
        </w:rPr>
        <w:t>Neni 139</w:t>
      </w:r>
    </w:p>
    <w:p w:rsidR="00135A86" w:rsidRPr="00C64E1A" w:rsidRDefault="00135A86" w:rsidP="00C64E1A">
      <w:pPr>
        <w:pStyle w:val="NoSpacing"/>
        <w:jc w:val="center"/>
        <w:rPr>
          <w:rFonts w:ascii="Times New Roman" w:hAnsi="Times New Roman" w:cs="Times New Roman"/>
          <w:b/>
          <w:sz w:val="24"/>
          <w:szCs w:val="24"/>
        </w:rPr>
      </w:pPr>
      <w:r w:rsidRPr="00C64E1A">
        <w:rPr>
          <w:rFonts w:ascii="Times New Roman" w:hAnsi="Times New Roman" w:cs="Times New Roman"/>
          <w:b/>
          <w:sz w:val="24"/>
          <w:szCs w:val="24"/>
        </w:rPr>
        <w:t>Mbledhja e asamblesë së përgjithshme dhe rendi i ditës, i kërkuar nga aksionarët e pakicës</w:t>
      </w:r>
    </w:p>
    <w:p w:rsidR="00135A86" w:rsidRPr="00A15F00" w:rsidRDefault="00135A86" w:rsidP="00A15F00">
      <w:pPr>
        <w:pStyle w:val="NoSpacing"/>
        <w:jc w:val="both"/>
        <w:rPr>
          <w:rFonts w:ascii="Times New Roman" w:hAnsi="Times New Roman" w:cs="Times New Roman"/>
          <w:sz w:val="24"/>
          <w:szCs w:val="24"/>
        </w:rPr>
      </w:pPr>
    </w:p>
    <w:p w:rsidR="00135A86" w:rsidRPr="00A15F00" w:rsidRDefault="00135A86" w:rsidP="00A15F00">
      <w:pPr>
        <w:pStyle w:val="NoSpacing"/>
        <w:jc w:val="both"/>
        <w:rPr>
          <w:rFonts w:ascii="Times New Roman" w:hAnsi="Times New Roman" w:cs="Times New Roman"/>
          <w:sz w:val="24"/>
          <w:szCs w:val="24"/>
        </w:rPr>
      </w:pPr>
      <w:r w:rsidRPr="00C64E1A">
        <w:rPr>
          <w:rFonts w:ascii="Times New Roman" w:hAnsi="Times New Roman" w:cs="Times New Roman"/>
          <w:b/>
          <w:sz w:val="24"/>
          <w:szCs w:val="24"/>
        </w:rPr>
        <w:t>1.</w:t>
      </w:r>
      <w:r w:rsidRPr="00A15F00">
        <w:rPr>
          <w:rFonts w:ascii="Times New Roman" w:hAnsi="Times New Roman" w:cs="Times New Roman"/>
          <w:sz w:val="24"/>
          <w:szCs w:val="24"/>
        </w:rPr>
        <w:t xml:space="preserve"> Aksionarët, të cilët zotërojnë aksione, që përfaqësojnë të paktën 5 për qind të kapitalit të regjistruar të shoqërisë ose një përqindje më të vogël, të parashikuar në statut, mund t'u drejtojnë administratorëve një kërkesë me shkrim, përfshirë komunikimin me postë elektronike, për të thirrur asamblenë e përgjithshme dhe/ose, jo më vonë se 8 ditë përpara datës së mbledhjes së asamblesë, të kërkojnë përfshirjen e çështjeve të caktuara në rend të ditës. </w:t>
      </w:r>
      <w:proofErr w:type="gramStart"/>
      <w:r w:rsidRPr="00A15F00">
        <w:rPr>
          <w:rFonts w:ascii="Times New Roman" w:hAnsi="Times New Roman" w:cs="Times New Roman"/>
          <w:sz w:val="24"/>
          <w:szCs w:val="24"/>
        </w:rPr>
        <w:t>Në kërkesë duhet të jepen arsyet dhe objektivat, si edhe çështjet për të cilat duhet të marrë vendime asambleja e përgjithshme.</w:t>
      </w:r>
      <w:proofErr w:type="gramEnd"/>
      <w:r w:rsidRPr="00A15F00">
        <w:rPr>
          <w:rFonts w:ascii="Times New Roman" w:hAnsi="Times New Roman" w:cs="Times New Roman"/>
          <w:sz w:val="24"/>
          <w:szCs w:val="24"/>
        </w:rPr>
        <w:t xml:space="preserve"> Nëse kërkesa nuk është pranuar, këta ortakë kanë të drejtë të thërrasin asamblenë e përgjithshme e të vendosin çështje në </w:t>
      </w:r>
      <w:proofErr w:type="gramStart"/>
      <w:r w:rsidRPr="00A15F00">
        <w:rPr>
          <w:rFonts w:ascii="Times New Roman" w:hAnsi="Times New Roman" w:cs="Times New Roman"/>
          <w:sz w:val="24"/>
          <w:szCs w:val="24"/>
        </w:rPr>
        <w:t>rendin</w:t>
      </w:r>
      <w:proofErr w:type="gramEnd"/>
      <w:r w:rsidRPr="00A15F00">
        <w:rPr>
          <w:rFonts w:ascii="Times New Roman" w:hAnsi="Times New Roman" w:cs="Times New Roman"/>
          <w:sz w:val="24"/>
          <w:szCs w:val="24"/>
        </w:rPr>
        <w:t xml:space="preserve"> e ditës, në përputhje me pikën 1 të nenit 137 të këtij ligji.</w:t>
      </w:r>
    </w:p>
    <w:p w:rsidR="00135A86" w:rsidRPr="00A15F00" w:rsidRDefault="00135A86" w:rsidP="00A15F00">
      <w:pPr>
        <w:pStyle w:val="NoSpacing"/>
        <w:jc w:val="both"/>
        <w:rPr>
          <w:rFonts w:ascii="Times New Roman" w:hAnsi="Times New Roman" w:cs="Times New Roman"/>
          <w:sz w:val="24"/>
          <w:szCs w:val="24"/>
        </w:rPr>
      </w:pPr>
      <w:r w:rsidRPr="00C64E1A">
        <w:rPr>
          <w:rFonts w:ascii="Times New Roman" w:hAnsi="Times New Roman" w:cs="Times New Roman"/>
          <w:b/>
          <w:sz w:val="24"/>
          <w:szCs w:val="24"/>
        </w:rPr>
        <w:t>2.</w:t>
      </w:r>
      <w:r w:rsidRPr="00A15F00">
        <w:rPr>
          <w:rFonts w:ascii="Times New Roman" w:hAnsi="Times New Roman" w:cs="Times New Roman"/>
          <w:sz w:val="24"/>
          <w:szCs w:val="24"/>
        </w:rPr>
        <w:t xml:space="preserve"> Nëse asambleja e përgjithshme, në kundërshtim me pikën 1 të këtij neni, nuk thirret, ose çështja e kërkuar prej këtyre nuk përfshihet në rendin e ditës, secili prej aksionarëve, që ka</w:t>
      </w:r>
      <w:r w:rsidR="00C64E1A">
        <w:rPr>
          <w:rFonts w:ascii="Times New Roman" w:hAnsi="Times New Roman" w:cs="Times New Roman"/>
          <w:sz w:val="24"/>
          <w:szCs w:val="24"/>
        </w:rPr>
        <w:t>në bërë kërkesën, ka të drejtë:</w:t>
      </w:r>
    </w:p>
    <w:p w:rsidR="00135A86" w:rsidRPr="00A15F00" w:rsidRDefault="00135A86" w:rsidP="00A15F00">
      <w:pPr>
        <w:pStyle w:val="NoSpacing"/>
        <w:jc w:val="both"/>
        <w:rPr>
          <w:rFonts w:ascii="Times New Roman" w:hAnsi="Times New Roman" w:cs="Times New Roman"/>
          <w:sz w:val="24"/>
          <w:szCs w:val="24"/>
        </w:rPr>
      </w:pPr>
      <w:r w:rsidRPr="00C64E1A">
        <w:rPr>
          <w:rFonts w:ascii="Times New Roman" w:hAnsi="Times New Roman" w:cs="Times New Roman"/>
          <w:b/>
          <w:sz w:val="24"/>
          <w:szCs w:val="24"/>
        </w:rPr>
        <w:lastRenderedPageBreak/>
        <w:t>a)</w:t>
      </w:r>
      <w:r w:rsidR="00661FAC">
        <w:rPr>
          <w:rFonts w:ascii="Times New Roman" w:hAnsi="Times New Roman" w:cs="Times New Roman"/>
          <w:b/>
          <w:sz w:val="24"/>
          <w:szCs w:val="24"/>
        </w:rPr>
        <w:t xml:space="preserve"> </w:t>
      </w:r>
      <w:proofErr w:type="gramStart"/>
      <w:r w:rsidRPr="00A15F00">
        <w:rPr>
          <w:rFonts w:ascii="Times New Roman" w:hAnsi="Times New Roman" w:cs="Times New Roman"/>
          <w:sz w:val="24"/>
          <w:szCs w:val="24"/>
        </w:rPr>
        <w:t>të</w:t>
      </w:r>
      <w:proofErr w:type="gramEnd"/>
      <w:r w:rsidRPr="00A15F00">
        <w:rPr>
          <w:rFonts w:ascii="Times New Roman" w:hAnsi="Times New Roman" w:cs="Times New Roman"/>
          <w:sz w:val="24"/>
          <w:szCs w:val="24"/>
        </w:rPr>
        <w:t xml:space="preserve"> ngrejë padi në gjykatë për të deklaruar shkeljen e detyrimit të besnikërisë, nëse organet drejtuese nuk përmbushin kë</w:t>
      </w:r>
      <w:r w:rsidR="00C64E1A">
        <w:rPr>
          <w:rFonts w:ascii="Times New Roman" w:hAnsi="Times New Roman" w:cs="Times New Roman"/>
          <w:sz w:val="24"/>
          <w:szCs w:val="24"/>
        </w:rPr>
        <w:t>rkesat e tyre brenda 15 ditëve;</w:t>
      </w:r>
    </w:p>
    <w:p w:rsidR="00135A86" w:rsidRPr="00A15F00" w:rsidRDefault="00135A86" w:rsidP="00A15F00">
      <w:pPr>
        <w:pStyle w:val="NoSpacing"/>
        <w:jc w:val="both"/>
        <w:rPr>
          <w:rFonts w:ascii="Times New Roman" w:hAnsi="Times New Roman" w:cs="Times New Roman"/>
          <w:sz w:val="24"/>
          <w:szCs w:val="24"/>
        </w:rPr>
      </w:pPr>
      <w:r w:rsidRPr="00C64E1A">
        <w:rPr>
          <w:rFonts w:ascii="Times New Roman" w:hAnsi="Times New Roman" w:cs="Times New Roman"/>
          <w:b/>
          <w:sz w:val="24"/>
          <w:szCs w:val="24"/>
        </w:rPr>
        <w:t>b)</w:t>
      </w:r>
      <w:r w:rsidR="00661FAC">
        <w:rPr>
          <w:rFonts w:ascii="Times New Roman" w:hAnsi="Times New Roman" w:cs="Times New Roman"/>
          <w:b/>
          <w:sz w:val="24"/>
          <w:szCs w:val="24"/>
        </w:rPr>
        <w:t xml:space="preserve"> </w:t>
      </w:r>
      <w:proofErr w:type="gramStart"/>
      <w:r w:rsidRPr="00A15F00">
        <w:rPr>
          <w:rFonts w:ascii="Times New Roman" w:hAnsi="Times New Roman" w:cs="Times New Roman"/>
          <w:sz w:val="24"/>
          <w:szCs w:val="24"/>
        </w:rPr>
        <w:t>t'i</w:t>
      </w:r>
      <w:proofErr w:type="gramEnd"/>
      <w:r w:rsidRPr="00A15F00">
        <w:rPr>
          <w:rFonts w:ascii="Times New Roman" w:hAnsi="Times New Roman" w:cs="Times New Roman"/>
          <w:sz w:val="24"/>
          <w:szCs w:val="24"/>
        </w:rPr>
        <w:t xml:space="preserve"> kërkojnë shoqërisë blerjen e aksioneve të zotëruara prej tyre, sipas nenit 133 të këtij ligji.</w:t>
      </w:r>
    </w:p>
    <w:p w:rsidR="00135A86" w:rsidRPr="00A15F00" w:rsidRDefault="00135A86" w:rsidP="00A15F00">
      <w:pPr>
        <w:pStyle w:val="NoSpacing"/>
        <w:jc w:val="both"/>
        <w:rPr>
          <w:rFonts w:ascii="Times New Roman" w:hAnsi="Times New Roman" w:cs="Times New Roman"/>
          <w:sz w:val="24"/>
          <w:szCs w:val="24"/>
        </w:rPr>
      </w:pPr>
      <w:r w:rsidRPr="00C64E1A">
        <w:rPr>
          <w:rFonts w:ascii="Times New Roman" w:hAnsi="Times New Roman" w:cs="Times New Roman"/>
          <w:b/>
          <w:sz w:val="24"/>
          <w:szCs w:val="24"/>
        </w:rPr>
        <w:t>3.</w:t>
      </w:r>
      <w:r w:rsidRPr="00A15F00">
        <w:rPr>
          <w:rFonts w:ascii="Times New Roman" w:hAnsi="Times New Roman" w:cs="Times New Roman"/>
          <w:sz w:val="24"/>
          <w:szCs w:val="24"/>
        </w:rPr>
        <w:t xml:space="preserve"> Në rastet kur rendi i ditës ndryshohet, sipas parashikimeve të pikës 1 të këtij neni dhe thirrja u është njoftuar ortakëve, administratorët njoftojnë përsëri rendin e ditës, në të njëjtat mënyra, me të cilat është kryer njoftimi i parë.</w:t>
      </w:r>
    </w:p>
    <w:p w:rsidR="00135A86" w:rsidRPr="00A15F00" w:rsidRDefault="00135A86" w:rsidP="00C64E1A">
      <w:pPr>
        <w:pStyle w:val="NoSpacing"/>
        <w:jc w:val="center"/>
        <w:rPr>
          <w:rFonts w:ascii="Times New Roman" w:hAnsi="Times New Roman" w:cs="Times New Roman"/>
          <w:sz w:val="24"/>
          <w:szCs w:val="24"/>
        </w:rPr>
      </w:pPr>
    </w:p>
    <w:p w:rsidR="00135A86" w:rsidRPr="00C64E1A" w:rsidRDefault="00135A86" w:rsidP="00C64E1A">
      <w:pPr>
        <w:pStyle w:val="NoSpacing"/>
        <w:jc w:val="center"/>
        <w:rPr>
          <w:rFonts w:ascii="Times New Roman" w:hAnsi="Times New Roman" w:cs="Times New Roman"/>
          <w:b/>
          <w:sz w:val="24"/>
          <w:szCs w:val="24"/>
        </w:rPr>
      </w:pPr>
      <w:r w:rsidRPr="00C64E1A">
        <w:rPr>
          <w:rFonts w:ascii="Times New Roman" w:hAnsi="Times New Roman" w:cs="Times New Roman"/>
          <w:b/>
          <w:sz w:val="24"/>
          <w:szCs w:val="24"/>
        </w:rPr>
        <w:t>Neni 140</w:t>
      </w:r>
    </w:p>
    <w:p w:rsidR="00C64E1A" w:rsidRDefault="00135A86" w:rsidP="00C64E1A">
      <w:pPr>
        <w:pStyle w:val="NoSpacing"/>
        <w:jc w:val="center"/>
        <w:rPr>
          <w:rFonts w:ascii="Times New Roman" w:hAnsi="Times New Roman" w:cs="Times New Roman"/>
          <w:b/>
          <w:sz w:val="24"/>
          <w:szCs w:val="24"/>
        </w:rPr>
      </w:pPr>
      <w:r w:rsidRPr="00C64E1A">
        <w:rPr>
          <w:rFonts w:ascii="Times New Roman" w:hAnsi="Times New Roman" w:cs="Times New Roman"/>
          <w:b/>
          <w:sz w:val="24"/>
          <w:szCs w:val="24"/>
        </w:rPr>
        <w:t>Përfaqësimi në asamble</w:t>
      </w:r>
    </w:p>
    <w:p w:rsidR="00135A86" w:rsidRPr="00C64E1A" w:rsidRDefault="00135A86" w:rsidP="00A15F00">
      <w:pPr>
        <w:pStyle w:val="NoSpacing"/>
        <w:jc w:val="both"/>
        <w:rPr>
          <w:rFonts w:ascii="Times New Roman" w:hAnsi="Times New Roman" w:cs="Times New Roman"/>
          <w:b/>
          <w:sz w:val="24"/>
          <w:szCs w:val="24"/>
        </w:rPr>
      </w:pPr>
      <w:r w:rsidRPr="00C64E1A">
        <w:rPr>
          <w:rFonts w:ascii="Times New Roman" w:hAnsi="Times New Roman" w:cs="Times New Roman"/>
          <w:b/>
          <w:sz w:val="24"/>
          <w:szCs w:val="24"/>
        </w:rPr>
        <w:t>1.</w:t>
      </w:r>
      <w:r w:rsidRPr="00A15F00">
        <w:rPr>
          <w:rFonts w:ascii="Times New Roman" w:hAnsi="Times New Roman" w:cs="Times New Roman"/>
          <w:sz w:val="24"/>
          <w:szCs w:val="24"/>
        </w:rPr>
        <w:t xml:space="preserve"> Një aksionar mund të përfaqësohet në asamblenë e përgjithshme, në bazë të një autorizimi nga një aksionar tjetër apo nga një person i tretë.</w:t>
      </w:r>
    </w:p>
    <w:p w:rsidR="00135A86" w:rsidRPr="00A15F00" w:rsidRDefault="00135A86" w:rsidP="00A15F00">
      <w:pPr>
        <w:pStyle w:val="NoSpacing"/>
        <w:jc w:val="both"/>
        <w:rPr>
          <w:rFonts w:ascii="Times New Roman" w:hAnsi="Times New Roman" w:cs="Times New Roman"/>
          <w:sz w:val="24"/>
          <w:szCs w:val="24"/>
        </w:rPr>
      </w:pPr>
      <w:r w:rsidRPr="00C64E1A">
        <w:rPr>
          <w:rFonts w:ascii="Times New Roman" w:hAnsi="Times New Roman" w:cs="Times New Roman"/>
          <w:b/>
          <w:sz w:val="24"/>
          <w:szCs w:val="24"/>
        </w:rPr>
        <w:t>2.</w:t>
      </w:r>
      <w:r w:rsidRPr="00A15F00">
        <w:rPr>
          <w:rFonts w:ascii="Times New Roman" w:hAnsi="Times New Roman" w:cs="Times New Roman"/>
          <w:sz w:val="24"/>
          <w:szCs w:val="24"/>
        </w:rPr>
        <w:t xml:space="preserve"> Administratorët dhe anëtarët e këshillit të administrimit apo të këshillit mbikëqyrës nuk mund të veprojnë si përfaqësues të aksionarë</w:t>
      </w:r>
      <w:r w:rsidR="00C64E1A">
        <w:rPr>
          <w:rFonts w:ascii="Times New Roman" w:hAnsi="Times New Roman" w:cs="Times New Roman"/>
          <w:sz w:val="24"/>
          <w:szCs w:val="24"/>
        </w:rPr>
        <w:t>ve në asamblenë e përgjithshme.</w:t>
      </w:r>
    </w:p>
    <w:p w:rsidR="00D34FE0" w:rsidRPr="00A15F00" w:rsidRDefault="00135A86" w:rsidP="00A15F00">
      <w:pPr>
        <w:pStyle w:val="NoSpacing"/>
        <w:jc w:val="both"/>
        <w:rPr>
          <w:rFonts w:ascii="Times New Roman" w:hAnsi="Times New Roman" w:cs="Times New Roman"/>
          <w:sz w:val="24"/>
          <w:szCs w:val="24"/>
        </w:rPr>
      </w:pPr>
      <w:r w:rsidRPr="00661FAC">
        <w:rPr>
          <w:rFonts w:ascii="Times New Roman" w:hAnsi="Times New Roman" w:cs="Times New Roman"/>
          <w:b/>
          <w:sz w:val="24"/>
          <w:szCs w:val="24"/>
        </w:rPr>
        <w:t>3.</w:t>
      </w:r>
      <w:r w:rsidR="00661FAC">
        <w:rPr>
          <w:rFonts w:ascii="Times New Roman" w:hAnsi="Times New Roman" w:cs="Times New Roman"/>
          <w:b/>
          <w:sz w:val="24"/>
          <w:szCs w:val="24"/>
        </w:rPr>
        <w:t xml:space="preserve"> </w:t>
      </w:r>
      <w:r w:rsidR="00D34FE0" w:rsidRPr="00661FAC">
        <w:rPr>
          <w:rFonts w:ascii="Times New Roman" w:hAnsi="Times New Roman" w:cs="Times New Roman"/>
          <w:sz w:val="24"/>
          <w:szCs w:val="24"/>
        </w:rPr>
        <w:t>Autorizimi jepet në formë shkresore vetëm për një mbledhje të asamblesë së përgjithshme dhe është i vlefshëm edhe për mbledhjet vijuese me të njëjtin rend dite.</w:t>
      </w:r>
    </w:p>
    <w:p w:rsidR="00135A86" w:rsidRPr="00A15F00" w:rsidRDefault="00135A86" w:rsidP="00A15F00">
      <w:pPr>
        <w:pStyle w:val="NoSpacing"/>
        <w:jc w:val="both"/>
        <w:rPr>
          <w:rFonts w:ascii="Times New Roman" w:hAnsi="Times New Roman" w:cs="Times New Roman"/>
          <w:sz w:val="24"/>
          <w:szCs w:val="24"/>
        </w:rPr>
      </w:pPr>
      <w:r w:rsidRPr="00C64E1A">
        <w:rPr>
          <w:rFonts w:ascii="Times New Roman" w:hAnsi="Times New Roman" w:cs="Times New Roman"/>
          <w:b/>
          <w:sz w:val="24"/>
          <w:szCs w:val="24"/>
        </w:rPr>
        <w:t>4.</w:t>
      </w:r>
      <w:r w:rsidRPr="00A15F00">
        <w:rPr>
          <w:rFonts w:ascii="Times New Roman" w:hAnsi="Times New Roman" w:cs="Times New Roman"/>
          <w:sz w:val="24"/>
          <w:szCs w:val="24"/>
        </w:rPr>
        <w:t xml:space="preserve"> Përfaqësuesi i autorizuar është i detyruar të deklarojë çdo fakt apo rrethanë, të tillë që, sipas gjykimit të aksionarit të përfaqësuar, rrezikon të ndikojë në vendimmarrjen e përfaqësuesit për interesa të tjerë të ndryshëm nga ata të aksionarit përfaqësuar.</w:t>
      </w:r>
    </w:p>
    <w:p w:rsidR="00135A86" w:rsidRPr="00A15F00" w:rsidRDefault="00135A86" w:rsidP="00A15F00">
      <w:pPr>
        <w:pStyle w:val="NoSpacing"/>
        <w:jc w:val="both"/>
        <w:rPr>
          <w:rFonts w:ascii="Times New Roman" w:hAnsi="Times New Roman" w:cs="Times New Roman"/>
          <w:sz w:val="24"/>
          <w:szCs w:val="24"/>
        </w:rPr>
      </w:pPr>
    </w:p>
    <w:p w:rsidR="00135A86" w:rsidRPr="00C64E1A" w:rsidRDefault="00135A86" w:rsidP="00C64E1A">
      <w:pPr>
        <w:pStyle w:val="NoSpacing"/>
        <w:jc w:val="center"/>
        <w:rPr>
          <w:rFonts w:ascii="Times New Roman" w:hAnsi="Times New Roman" w:cs="Times New Roman"/>
          <w:b/>
          <w:sz w:val="24"/>
          <w:szCs w:val="24"/>
        </w:rPr>
      </w:pPr>
      <w:r w:rsidRPr="00C64E1A">
        <w:rPr>
          <w:rFonts w:ascii="Times New Roman" w:hAnsi="Times New Roman" w:cs="Times New Roman"/>
          <w:b/>
          <w:sz w:val="24"/>
          <w:szCs w:val="24"/>
        </w:rPr>
        <w:t>Neni 141</w:t>
      </w:r>
    </w:p>
    <w:p w:rsidR="00135A86" w:rsidRPr="00C64E1A" w:rsidRDefault="00135A86" w:rsidP="00C64E1A">
      <w:pPr>
        <w:pStyle w:val="NoSpacing"/>
        <w:jc w:val="center"/>
        <w:rPr>
          <w:rFonts w:ascii="Times New Roman" w:hAnsi="Times New Roman" w:cs="Times New Roman"/>
          <w:b/>
          <w:sz w:val="24"/>
          <w:szCs w:val="24"/>
        </w:rPr>
      </w:pPr>
      <w:r w:rsidRPr="00C64E1A">
        <w:rPr>
          <w:rFonts w:ascii="Times New Roman" w:hAnsi="Times New Roman" w:cs="Times New Roman"/>
          <w:b/>
          <w:sz w:val="24"/>
          <w:szCs w:val="24"/>
        </w:rPr>
        <w:t>Pjesëmarrja në mbledhjen e asamblesë së përgjithshme</w:t>
      </w:r>
    </w:p>
    <w:p w:rsidR="00135A86" w:rsidRPr="00A15F00" w:rsidRDefault="00135A86" w:rsidP="00A15F00">
      <w:pPr>
        <w:pStyle w:val="NoSpacing"/>
        <w:jc w:val="both"/>
        <w:rPr>
          <w:rFonts w:ascii="Times New Roman" w:hAnsi="Times New Roman" w:cs="Times New Roman"/>
          <w:sz w:val="24"/>
          <w:szCs w:val="24"/>
        </w:rPr>
      </w:pPr>
    </w:p>
    <w:p w:rsidR="00135A86" w:rsidRPr="00A15F00" w:rsidRDefault="00135A86" w:rsidP="00A15F00">
      <w:pPr>
        <w:pStyle w:val="NoSpacing"/>
        <w:jc w:val="both"/>
        <w:rPr>
          <w:rFonts w:ascii="Times New Roman" w:hAnsi="Times New Roman" w:cs="Times New Roman"/>
          <w:sz w:val="24"/>
          <w:szCs w:val="24"/>
        </w:rPr>
      </w:pPr>
      <w:r w:rsidRPr="00C64E1A">
        <w:rPr>
          <w:rFonts w:ascii="Times New Roman" w:hAnsi="Times New Roman" w:cs="Times New Roman"/>
          <w:b/>
          <w:sz w:val="24"/>
          <w:szCs w:val="24"/>
        </w:rPr>
        <w:t>1.</w:t>
      </w:r>
      <w:r w:rsidRPr="00A15F00">
        <w:rPr>
          <w:rFonts w:ascii="Times New Roman" w:hAnsi="Times New Roman" w:cs="Times New Roman"/>
          <w:sz w:val="24"/>
          <w:szCs w:val="24"/>
        </w:rPr>
        <w:t xml:space="preserve"> Statuti apo asambleja e përgjithshme mund të përcaktojë rregulla për procedurat e mbajtjes dhe pjesëmarrjen në asamble. </w:t>
      </w:r>
      <w:proofErr w:type="gramStart"/>
      <w:r w:rsidRPr="00A15F00">
        <w:rPr>
          <w:rFonts w:ascii="Times New Roman" w:hAnsi="Times New Roman" w:cs="Times New Roman"/>
          <w:sz w:val="24"/>
          <w:szCs w:val="24"/>
        </w:rPr>
        <w:t xml:space="preserve">Këto rregulla miratohen nga asambleja e përgjithshme me shumicën e tre të katërtave të kapitalit, të përfaqësuar në mbledhje, </w:t>
      </w:r>
      <w:r w:rsidR="00C64E1A">
        <w:rPr>
          <w:rFonts w:ascii="Times New Roman" w:hAnsi="Times New Roman" w:cs="Times New Roman"/>
          <w:sz w:val="24"/>
          <w:szCs w:val="24"/>
        </w:rPr>
        <w:t>sipas nenit 145 të këtij ligji.</w:t>
      </w:r>
      <w:proofErr w:type="gramEnd"/>
    </w:p>
    <w:p w:rsidR="00135A86" w:rsidRPr="00A15F00" w:rsidRDefault="00135A86" w:rsidP="00A15F00">
      <w:pPr>
        <w:pStyle w:val="NoSpacing"/>
        <w:jc w:val="both"/>
        <w:rPr>
          <w:rFonts w:ascii="Times New Roman" w:hAnsi="Times New Roman" w:cs="Times New Roman"/>
          <w:sz w:val="24"/>
          <w:szCs w:val="24"/>
        </w:rPr>
      </w:pPr>
      <w:r w:rsidRPr="00C64E1A">
        <w:rPr>
          <w:rFonts w:ascii="Times New Roman" w:hAnsi="Times New Roman" w:cs="Times New Roman"/>
          <w:b/>
          <w:sz w:val="24"/>
          <w:szCs w:val="24"/>
        </w:rPr>
        <w:t>2.</w:t>
      </w:r>
      <w:r w:rsidRPr="00A15F00">
        <w:rPr>
          <w:rFonts w:ascii="Times New Roman" w:hAnsi="Times New Roman" w:cs="Times New Roman"/>
          <w:sz w:val="24"/>
          <w:szCs w:val="24"/>
        </w:rPr>
        <w:t xml:space="preserve"> Me përjashtim të rasteve kur parashikohet ndryshe në statut apo në rregullat e miratuara më sipër, asambleja e p</w:t>
      </w:r>
      <w:r w:rsidR="00C64E1A">
        <w:rPr>
          <w:rFonts w:ascii="Times New Roman" w:hAnsi="Times New Roman" w:cs="Times New Roman"/>
          <w:sz w:val="24"/>
          <w:szCs w:val="24"/>
        </w:rPr>
        <w:t>ërgjithshme cakton një kryetar.</w:t>
      </w:r>
    </w:p>
    <w:p w:rsidR="00135A86" w:rsidRPr="00A15F00" w:rsidRDefault="00135A86" w:rsidP="00A15F00">
      <w:pPr>
        <w:pStyle w:val="NoSpacing"/>
        <w:jc w:val="both"/>
        <w:rPr>
          <w:rFonts w:ascii="Times New Roman" w:hAnsi="Times New Roman" w:cs="Times New Roman"/>
          <w:sz w:val="24"/>
          <w:szCs w:val="24"/>
        </w:rPr>
      </w:pPr>
      <w:r w:rsidRPr="00C64E1A">
        <w:rPr>
          <w:rFonts w:ascii="Times New Roman" w:hAnsi="Times New Roman" w:cs="Times New Roman"/>
          <w:b/>
          <w:sz w:val="24"/>
          <w:szCs w:val="24"/>
        </w:rPr>
        <w:t>3.</w:t>
      </w:r>
      <w:r w:rsidRPr="00A15F00">
        <w:rPr>
          <w:rFonts w:ascii="Times New Roman" w:hAnsi="Times New Roman" w:cs="Times New Roman"/>
          <w:sz w:val="24"/>
          <w:szCs w:val="24"/>
        </w:rPr>
        <w:t xml:space="preserve"> Gjatë mbledhjes së asamblesë së përgjithshme përgatitet lista e aksionarëve të pranishëm dhe të përfaqësuesve të tyre, ku shënohen emrat dhe adresat e secilit, së bashku me numrin e aksioneve, numrin e votave, që këto aksione japin, vlerën nominale të aksioneve, si dhe llojin apo kategorinë e tyre, të zotëruara nga secili pjesëmarrës. </w:t>
      </w:r>
      <w:proofErr w:type="gramStart"/>
      <w:r w:rsidRPr="00A15F00">
        <w:rPr>
          <w:rFonts w:ascii="Times New Roman" w:hAnsi="Times New Roman" w:cs="Times New Roman"/>
          <w:sz w:val="24"/>
          <w:szCs w:val="24"/>
        </w:rPr>
        <w:t xml:space="preserve">Kjo listë u vihet në dispozicion aksionarëve dhe përfaqësuesve të </w:t>
      </w:r>
      <w:r w:rsidR="00C64E1A">
        <w:rPr>
          <w:rFonts w:ascii="Times New Roman" w:hAnsi="Times New Roman" w:cs="Times New Roman"/>
          <w:sz w:val="24"/>
          <w:szCs w:val="24"/>
        </w:rPr>
        <w:t>tyre dhe nënshkruhet prej tyre.</w:t>
      </w:r>
      <w:proofErr w:type="gramEnd"/>
    </w:p>
    <w:p w:rsidR="00135A86" w:rsidRPr="00A15F00" w:rsidRDefault="00135A86" w:rsidP="00A15F00">
      <w:pPr>
        <w:pStyle w:val="NoSpacing"/>
        <w:jc w:val="both"/>
        <w:rPr>
          <w:rFonts w:ascii="Times New Roman" w:hAnsi="Times New Roman" w:cs="Times New Roman"/>
          <w:sz w:val="24"/>
          <w:szCs w:val="24"/>
        </w:rPr>
      </w:pPr>
      <w:r w:rsidRPr="00C64E1A">
        <w:rPr>
          <w:rFonts w:ascii="Times New Roman" w:hAnsi="Times New Roman" w:cs="Times New Roman"/>
          <w:b/>
          <w:sz w:val="24"/>
          <w:szCs w:val="24"/>
        </w:rPr>
        <w:t>4.</w:t>
      </w:r>
      <w:r w:rsidRPr="00A15F00">
        <w:rPr>
          <w:rFonts w:ascii="Times New Roman" w:hAnsi="Times New Roman" w:cs="Times New Roman"/>
          <w:sz w:val="24"/>
          <w:szCs w:val="24"/>
        </w:rPr>
        <w:t xml:space="preserve"> Aksionarët, nëpërmjet një marrëveshjeje unanime me shkrim, mund të vendosin që çdo vendim, që ata kanë të drejtë të marrin sipas këtij ligji apo statutit të shoqërisë, të merret në mënyrë unanime.</w:t>
      </w:r>
    </w:p>
    <w:p w:rsidR="00135A86" w:rsidRPr="00A15F00" w:rsidRDefault="00135A86" w:rsidP="00A15F00">
      <w:pPr>
        <w:pStyle w:val="NoSpacing"/>
        <w:jc w:val="both"/>
        <w:rPr>
          <w:rFonts w:ascii="Times New Roman" w:hAnsi="Times New Roman" w:cs="Times New Roman"/>
          <w:sz w:val="24"/>
          <w:szCs w:val="24"/>
        </w:rPr>
      </w:pPr>
    </w:p>
    <w:p w:rsidR="00135A86" w:rsidRPr="00C64E1A" w:rsidRDefault="00135A86" w:rsidP="00C64E1A">
      <w:pPr>
        <w:pStyle w:val="NoSpacing"/>
        <w:jc w:val="center"/>
        <w:rPr>
          <w:rFonts w:ascii="Times New Roman" w:hAnsi="Times New Roman" w:cs="Times New Roman"/>
          <w:b/>
          <w:sz w:val="24"/>
          <w:szCs w:val="24"/>
        </w:rPr>
      </w:pPr>
      <w:r w:rsidRPr="00C64E1A">
        <w:rPr>
          <w:rFonts w:ascii="Times New Roman" w:hAnsi="Times New Roman" w:cs="Times New Roman"/>
          <w:b/>
          <w:sz w:val="24"/>
          <w:szCs w:val="24"/>
        </w:rPr>
        <w:t>Neni 142</w:t>
      </w:r>
    </w:p>
    <w:p w:rsidR="00135A86" w:rsidRPr="00C64E1A" w:rsidRDefault="00135A86" w:rsidP="00C64E1A">
      <w:pPr>
        <w:pStyle w:val="NoSpacing"/>
        <w:jc w:val="center"/>
        <w:rPr>
          <w:rFonts w:ascii="Times New Roman" w:hAnsi="Times New Roman" w:cs="Times New Roman"/>
          <w:b/>
          <w:sz w:val="24"/>
          <w:szCs w:val="24"/>
        </w:rPr>
      </w:pPr>
      <w:r w:rsidRPr="00C64E1A">
        <w:rPr>
          <w:rFonts w:ascii="Times New Roman" w:hAnsi="Times New Roman" w:cs="Times New Roman"/>
          <w:b/>
          <w:sz w:val="24"/>
          <w:szCs w:val="24"/>
        </w:rPr>
        <w:t>Pjesëmarrja me mjete komunikimi elektronike</w:t>
      </w:r>
    </w:p>
    <w:p w:rsidR="00135A86" w:rsidRPr="00A15F00" w:rsidRDefault="00135A86" w:rsidP="00A15F00">
      <w:pPr>
        <w:pStyle w:val="NoSpacing"/>
        <w:jc w:val="both"/>
        <w:rPr>
          <w:rFonts w:ascii="Times New Roman" w:hAnsi="Times New Roman" w:cs="Times New Roman"/>
          <w:sz w:val="24"/>
          <w:szCs w:val="24"/>
        </w:rPr>
      </w:pPr>
    </w:p>
    <w:p w:rsidR="00135A86" w:rsidRPr="00A15F00" w:rsidRDefault="00135A86" w:rsidP="00A15F00">
      <w:pPr>
        <w:pStyle w:val="NoSpacing"/>
        <w:jc w:val="both"/>
        <w:rPr>
          <w:rFonts w:ascii="Times New Roman" w:hAnsi="Times New Roman" w:cs="Times New Roman"/>
          <w:sz w:val="24"/>
          <w:szCs w:val="24"/>
        </w:rPr>
      </w:pPr>
      <w:r w:rsidRPr="00C64E1A">
        <w:rPr>
          <w:rFonts w:ascii="Times New Roman" w:hAnsi="Times New Roman" w:cs="Times New Roman"/>
          <w:b/>
          <w:sz w:val="24"/>
          <w:szCs w:val="24"/>
        </w:rPr>
        <w:t>1.</w:t>
      </w:r>
      <w:r w:rsidRPr="00A15F00">
        <w:rPr>
          <w:rFonts w:ascii="Times New Roman" w:hAnsi="Times New Roman" w:cs="Times New Roman"/>
          <w:sz w:val="24"/>
          <w:szCs w:val="24"/>
        </w:rPr>
        <w:t xml:space="preserve"> Statuti mund të parashikojë për aksionarët, që nuk janë të pranishëm, mundësinë e pjesëmarrjes në mbledhjen e asamblesë së përgjithshme me mjete të ndryshme komunikimi, përfshirë mjetet elektronike, me kusht që të gara</w:t>
      </w:r>
      <w:r w:rsidR="00C64E1A">
        <w:rPr>
          <w:rFonts w:ascii="Times New Roman" w:hAnsi="Times New Roman" w:cs="Times New Roman"/>
          <w:sz w:val="24"/>
          <w:szCs w:val="24"/>
        </w:rPr>
        <w:t>ntohet identifikimi i ortakëve.</w:t>
      </w:r>
    </w:p>
    <w:p w:rsidR="00135A86" w:rsidRPr="00A15F00" w:rsidRDefault="00135A86" w:rsidP="00A15F00">
      <w:pPr>
        <w:pStyle w:val="NoSpacing"/>
        <w:jc w:val="both"/>
        <w:rPr>
          <w:rFonts w:ascii="Times New Roman" w:hAnsi="Times New Roman" w:cs="Times New Roman"/>
          <w:sz w:val="24"/>
          <w:szCs w:val="24"/>
        </w:rPr>
      </w:pPr>
      <w:r w:rsidRPr="00C64E1A">
        <w:rPr>
          <w:rFonts w:ascii="Times New Roman" w:hAnsi="Times New Roman" w:cs="Times New Roman"/>
          <w:b/>
          <w:sz w:val="24"/>
          <w:szCs w:val="24"/>
        </w:rPr>
        <w:t>2.</w:t>
      </w:r>
      <w:r w:rsidRPr="00A15F00">
        <w:rPr>
          <w:rFonts w:ascii="Times New Roman" w:hAnsi="Times New Roman" w:cs="Times New Roman"/>
          <w:sz w:val="24"/>
          <w:szCs w:val="24"/>
        </w:rPr>
        <w:t xml:space="preserve"> Mjetet elektronike përfs</w:t>
      </w:r>
      <w:r w:rsidR="00C64E1A">
        <w:rPr>
          <w:rFonts w:ascii="Times New Roman" w:hAnsi="Times New Roman" w:cs="Times New Roman"/>
          <w:sz w:val="24"/>
          <w:szCs w:val="24"/>
        </w:rPr>
        <w:t>hijnë, por pa u kufizuar në to:</w:t>
      </w:r>
    </w:p>
    <w:p w:rsidR="00135A86" w:rsidRPr="00A15F00" w:rsidRDefault="00135A86" w:rsidP="00A15F00">
      <w:pPr>
        <w:pStyle w:val="NoSpacing"/>
        <w:jc w:val="both"/>
        <w:rPr>
          <w:rFonts w:ascii="Times New Roman" w:hAnsi="Times New Roman" w:cs="Times New Roman"/>
          <w:sz w:val="24"/>
          <w:szCs w:val="24"/>
        </w:rPr>
      </w:pPr>
      <w:r w:rsidRPr="00C64E1A">
        <w:rPr>
          <w:rFonts w:ascii="Times New Roman" w:hAnsi="Times New Roman" w:cs="Times New Roman"/>
          <w:b/>
          <w:sz w:val="24"/>
          <w:szCs w:val="24"/>
        </w:rPr>
        <w:t>a)</w:t>
      </w:r>
      <w:r w:rsidR="00661FAC">
        <w:rPr>
          <w:rFonts w:ascii="Times New Roman" w:hAnsi="Times New Roman" w:cs="Times New Roman"/>
          <w:b/>
          <w:sz w:val="24"/>
          <w:szCs w:val="24"/>
        </w:rPr>
        <w:t xml:space="preserve"> </w:t>
      </w:r>
      <w:proofErr w:type="gramStart"/>
      <w:r w:rsidRPr="00A15F00">
        <w:rPr>
          <w:rFonts w:ascii="Times New Roman" w:hAnsi="Times New Roman" w:cs="Times New Roman"/>
          <w:sz w:val="24"/>
          <w:szCs w:val="24"/>
        </w:rPr>
        <w:t>transmetimin</w:t>
      </w:r>
      <w:proofErr w:type="gramEnd"/>
      <w:r w:rsidRPr="00A15F00">
        <w:rPr>
          <w:rFonts w:ascii="Times New Roman" w:hAnsi="Times New Roman" w:cs="Times New Roman"/>
          <w:sz w:val="24"/>
          <w:szCs w:val="24"/>
        </w:rPr>
        <w:t xml:space="preserve"> e mbledhjes së asamblesë së përgjithshme </w:t>
      </w:r>
      <w:r w:rsidR="00C64E1A">
        <w:rPr>
          <w:rFonts w:ascii="Times New Roman" w:hAnsi="Times New Roman" w:cs="Times New Roman"/>
          <w:sz w:val="24"/>
          <w:szCs w:val="24"/>
        </w:rPr>
        <w:t>në kohë reale;</w:t>
      </w:r>
    </w:p>
    <w:p w:rsidR="00135A86" w:rsidRPr="00A15F00" w:rsidRDefault="00135A86" w:rsidP="00A15F00">
      <w:pPr>
        <w:pStyle w:val="NoSpacing"/>
        <w:jc w:val="both"/>
        <w:rPr>
          <w:rFonts w:ascii="Times New Roman" w:hAnsi="Times New Roman" w:cs="Times New Roman"/>
          <w:sz w:val="24"/>
          <w:szCs w:val="24"/>
        </w:rPr>
      </w:pPr>
      <w:r w:rsidRPr="00C64E1A">
        <w:rPr>
          <w:rFonts w:ascii="Times New Roman" w:hAnsi="Times New Roman" w:cs="Times New Roman"/>
          <w:b/>
          <w:sz w:val="24"/>
          <w:szCs w:val="24"/>
        </w:rPr>
        <w:t>b)</w:t>
      </w:r>
      <w:r w:rsidR="00661FAC">
        <w:rPr>
          <w:rFonts w:ascii="Times New Roman" w:hAnsi="Times New Roman" w:cs="Times New Roman"/>
          <w:b/>
          <w:sz w:val="24"/>
          <w:szCs w:val="24"/>
        </w:rPr>
        <w:t xml:space="preserve"> </w:t>
      </w:r>
      <w:proofErr w:type="gramStart"/>
      <w:r w:rsidRPr="00A15F00">
        <w:rPr>
          <w:rFonts w:ascii="Times New Roman" w:hAnsi="Times New Roman" w:cs="Times New Roman"/>
          <w:sz w:val="24"/>
          <w:szCs w:val="24"/>
        </w:rPr>
        <w:t>komunikimin</w:t>
      </w:r>
      <w:proofErr w:type="gramEnd"/>
      <w:r w:rsidRPr="00A15F00">
        <w:rPr>
          <w:rFonts w:ascii="Times New Roman" w:hAnsi="Times New Roman" w:cs="Times New Roman"/>
          <w:sz w:val="24"/>
          <w:szCs w:val="24"/>
        </w:rPr>
        <w:t xml:space="preserve"> e ndërsjellë, i cili u mundëson ortakëve të sh</w:t>
      </w:r>
      <w:r w:rsidR="00C64E1A">
        <w:rPr>
          <w:rFonts w:ascii="Times New Roman" w:hAnsi="Times New Roman" w:cs="Times New Roman"/>
          <w:sz w:val="24"/>
          <w:szCs w:val="24"/>
        </w:rPr>
        <w:t xml:space="preserve">prehen në mbledhjen e asamblesë </w:t>
      </w:r>
      <w:r w:rsidRPr="00A15F00">
        <w:rPr>
          <w:rFonts w:ascii="Times New Roman" w:hAnsi="Times New Roman" w:cs="Times New Roman"/>
          <w:sz w:val="24"/>
          <w:szCs w:val="24"/>
        </w:rPr>
        <w:t>së përgjithshme në kohë rea</w:t>
      </w:r>
      <w:r w:rsidR="00C64E1A">
        <w:rPr>
          <w:rFonts w:ascii="Times New Roman" w:hAnsi="Times New Roman" w:cs="Times New Roman"/>
          <w:sz w:val="24"/>
          <w:szCs w:val="24"/>
        </w:rPr>
        <w:t>le, nga një vendndodhje tjetër;</w:t>
      </w:r>
    </w:p>
    <w:p w:rsidR="00135A86" w:rsidRPr="00A15F00" w:rsidRDefault="00135A86" w:rsidP="00A15F00">
      <w:pPr>
        <w:pStyle w:val="NoSpacing"/>
        <w:jc w:val="both"/>
        <w:rPr>
          <w:rFonts w:ascii="Times New Roman" w:hAnsi="Times New Roman" w:cs="Times New Roman"/>
          <w:sz w:val="24"/>
          <w:szCs w:val="24"/>
        </w:rPr>
      </w:pPr>
      <w:r w:rsidRPr="00C64E1A">
        <w:rPr>
          <w:rFonts w:ascii="Times New Roman" w:hAnsi="Times New Roman" w:cs="Times New Roman"/>
          <w:b/>
          <w:sz w:val="24"/>
          <w:szCs w:val="24"/>
        </w:rPr>
        <w:lastRenderedPageBreak/>
        <w:t>c)</w:t>
      </w:r>
      <w:r w:rsidR="00661FAC">
        <w:rPr>
          <w:rFonts w:ascii="Times New Roman" w:hAnsi="Times New Roman" w:cs="Times New Roman"/>
          <w:b/>
          <w:sz w:val="24"/>
          <w:szCs w:val="24"/>
        </w:rPr>
        <w:t xml:space="preserve"> </w:t>
      </w:r>
      <w:proofErr w:type="gramStart"/>
      <w:r w:rsidRPr="00A15F00">
        <w:rPr>
          <w:rFonts w:ascii="Times New Roman" w:hAnsi="Times New Roman" w:cs="Times New Roman"/>
          <w:sz w:val="24"/>
          <w:szCs w:val="24"/>
        </w:rPr>
        <w:t>mekanizma</w:t>
      </w:r>
      <w:proofErr w:type="gramEnd"/>
      <w:r w:rsidRPr="00A15F00">
        <w:rPr>
          <w:rFonts w:ascii="Times New Roman" w:hAnsi="Times New Roman" w:cs="Times New Roman"/>
          <w:sz w:val="24"/>
          <w:szCs w:val="24"/>
        </w:rPr>
        <w:t>, që mundësojnë procesin e votimit, përpara apo gjatë mbajtjes së mbledhjes së asamblesë së përgjithshme, pa qenë nevoja të caktohet një përfaqësues i autorizuar për të mar</w:t>
      </w:r>
      <w:r w:rsidR="00C64E1A">
        <w:rPr>
          <w:rFonts w:ascii="Times New Roman" w:hAnsi="Times New Roman" w:cs="Times New Roman"/>
          <w:sz w:val="24"/>
          <w:szCs w:val="24"/>
        </w:rPr>
        <w:t>rë pjesë fizikisht në mbledhje.</w:t>
      </w:r>
    </w:p>
    <w:p w:rsidR="00135A86" w:rsidRPr="00A15F00" w:rsidRDefault="00135A86" w:rsidP="00A15F00">
      <w:pPr>
        <w:pStyle w:val="NoSpacing"/>
        <w:jc w:val="both"/>
        <w:rPr>
          <w:rFonts w:ascii="Times New Roman" w:hAnsi="Times New Roman" w:cs="Times New Roman"/>
          <w:sz w:val="24"/>
          <w:szCs w:val="24"/>
        </w:rPr>
      </w:pPr>
      <w:r w:rsidRPr="00C64E1A">
        <w:rPr>
          <w:rFonts w:ascii="Times New Roman" w:hAnsi="Times New Roman" w:cs="Times New Roman"/>
          <w:b/>
          <w:sz w:val="24"/>
          <w:szCs w:val="24"/>
        </w:rPr>
        <w:t>3.</w:t>
      </w:r>
      <w:r w:rsidRPr="00A15F00">
        <w:rPr>
          <w:rFonts w:ascii="Times New Roman" w:hAnsi="Times New Roman" w:cs="Times New Roman"/>
          <w:sz w:val="24"/>
          <w:szCs w:val="24"/>
        </w:rPr>
        <w:t xml:space="preserve"> Përdorimi i mjeteve elektronike, për t'u mundësuar aksionarëve marrjen pjesë në mbledhjen e asamblesë së përgjithshme, bëhet me kusht që të merren masat teknike, të nevojshme për të garantuar identifikimin e tyre dhe sigurinë e komunikimeve elektronike deri në atë masë që </w:t>
      </w:r>
      <w:proofErr w:type="gramStart"/>
      <w:r w:rsidRPr="00A15F00">
        <w:rPr>
          <w:rFonts w:ascii="Times New Roman" w:hAnsi="Times New Roman" w:cs="Times New Roman"/>
          <w:sz w:val="24"/>
          <w:szCs w:val="24"/>
        </w:rPr>
        <w:t>ky</w:t>
      </w:r>
      <w:proofErr w:type="gramEnd"/>
      <w:r w:rsidRPr="00A15F00">
        <w:rPr>
          <w:rFonts w:ascii="Times New Roman" w:hAnsi="Times New Roman" w:cs="Times New Roman"/>
          <w:sz w:val="24"/>
          <w:szCs w:val="24"/>
        </w:rPr>
        <w:t xml:space="preserve"> përdorim të jetë proporcional me arritjen e këtyre qëllimeve.</w:t>
      </w:r>
    </w:p>
    <w:p w:rsidR="00135A86" w:rsidRPr="00A15F00" w:rsidRDefault="00135A86" w:rsidP="00A15F00">
      <w:pPr>
        <w:pStyle w:val="NoSpacing"/>
        <w:jc w:val="both"/>
        <w:rPr>
          <w:rFonts w:ascii="Times New Roman" w:hAnsi="Times New Roman" w:cs="Times New Roman"/>
          <w:sz w:val="24"/>
          <w:szCs w:val="24"/>
        </w:rPr>
      </w:pPr>
    </w:p>
    <w:p w:rsidR="00135A86" w:rsidRPr="00C64E1A" w:rsidRDefault="00135A86" w:rsidP="00C64E1A">
      <w:pPr>
        <w:pStyle w:val="NoSpacing"/>
        <w:jc w:val="center"/>
        <w:rPr>
          <w:rFonts w:ascii="Times New Roman" w:hAnsi="Times New Roman" w:cs="Times New Roman"/>
          <w:b/>
          <w:sz w:val="24"/>
          <w:szCs w:val="24"/>
        </w:rPr>
      </w:pPr>
      <w:r w:rsidRPr="00C64E1A">
        <w:rPr>
          <w:rFonts w:ascii="Times New Roman" w:hAnsi="Times New Roman" w:cs="Times New Roman"/>
          <w:b/>
          <w:sz w:val="24"/>
          <w:szCs w:val="24"/>
        </w:rPr>
        <w:t>Neni 143</w:t>
      </w:r>
    </w:p>
    <w:p w:rsidR="00135A86" w:rsidRPr="00C64E1A" w:rsidRDefault="00135A86" w:rsidP="00C64E1A">
      <w:pPr>
        <w:pStyle w:val="NoSpacing"/>
        <w:jc w:val="center"/>
        <w:rPr>
          <w:rFonts w:ascii="Times New Roman" w:hAnsi="Times New Roman" w:cs="Times New Roman"/>
          <w:b/>
          <w:sz w:val="24"/>
          <w:szCs w:val="24"/>
        </w:rPr>
      </w:pPr>
      <w:r w:rsidRPr="00C64E1A">
        <w:rPr>
          <w:rFonts w:ascii="Times New Roman" w:hAnsi="Times New Roman" w:cs="Times New Roman"/>
          <w:b/>
          <w:sz w:val="24"/>
          <w:szCs w:val="24"/>
        </w:rPr>
        <w:t>Procesverbalet e mbledhjeve të asamblesë</w:t>
      </w:r>
    </w:p>
    <w:p w:rsidR="00135A86" w:rsidRPr="00A15F00" w:rsidRDefault="00135A86" w:rsidP="00A15F00">
      <w:pPr>
        <w:pStyle w:val="NoSpacing"/>
        <w:jc w:val="both"/>
        <w:rPr>
          <w:rFonts w:ascii="Times New Roman" w:hAnsi="Times New Roman" w:cs="Times New Roman"/>
          <w:sz w:val="24"/>
          <w:szCs w:val="24"/>
        </w:rPr>
      </w:pPr>
    </w:p>
    <w:p w:rsidR="00135A86" w:rsidRPr="00A15F00" w:rsidRDefault="00135A86" w:rsidP="00A15F00">
      <w:pPr>
        <w:pStyle w:val="NoSpacing"/>
        <w:jc w:val="both"/>
        <w:rPr>
          <w:rFonts w:ascii="Times New Roman" w:hAnsi="Times New Roman" w:cs="Times New Roman"/>
          <w:sz w:val="24"/>
          <w:szCs w:val="24"/>
        </w:rPr>
      </w:pPr>
      <w:r w:rsidRPr="00C64E1A">
        <w:rPr>
          <w:rFonts w:ascii="Times New Roman" w:hAnsi="Times New Roman" w:cs="Times New Roman"/>
          <w:b/>
          <w:sz w:val="24"/>
          <w:szCs w:val="24"/>
        </w:rPr>
        <w:t>1.</w:t>
      </w:r>
      <w:r w:rsidRPr="00A15F00">
        <w:rPr>
          <w:rFonts w:ascii="Times New Roman" w:hAnsi="Times New Roman" w:cs="Times New Roman"/>
          <w:sz w:val="24"/>
          <w:szCs w:val="24"/>
        </w:rPr>
        <w:t xml:space="preserve"> Të gjitha vendimet e asamblesë së përgjithshme duhet të regjistrohen në procesverbal. </w:t>
      </w:r>
      <w:proofErr w:type="gramStart"/>
      <w:r w:rsidRPr="00A15F00">
        <w:rPr>
          <w:rFonts w:ascii="Times New Roman" w:hAnsi="Times New Roman" w:cs="Times New Roman"/>
          <w:sz w:val="24"/>
          <w:szCs w:val="24"/>
        </w:rPr>
        <w:t xml:space="preserve">Administratorët janë përgjegjës </w:t>
      </w:r>
      <w:r w:rsidR="00C64E1A">
        <w:rPr>
          <w:rFonts w:ascii="Times New Roman" w:hAnsi="Times New Roman" w:cs="Times New Roman"/>
          <w:sz w:val="24"/>
          <w:szCs w:val="24"/>
        </w:rPr>
        <w:t>për ruajtjen e procesverbaleve.</w:t>
      </w:r>
      <w:proofErr w:type="gramEnd"/>
    </w:p>
    <w:p w:rsidR="00135A86" w:rsidRPr="00A15F00" w:rsidRDefault="00135A86" w:rsidP="00A15F00">
      <w:pPr>
        <w:pStyle w:val="NoSpacing"/>
        <w:jc w:val="both"/>
        <w:rPr>
          <w:rFonts w:ascii="Times New Roman" w:hAnsi="Times New Roman" w:cs="Times New Roman"/>
          <w:sz w:val="24"/>
          <w:szCs w:val="24"/>
        </w:rPr>
      </w:pPr>
      <w:r w:rsidRPr="00C64E1A">
        <w:rPr>
          <w:rFonts w:ascii="Times New Roman" w:hAnsi="Times New Roman" w:cs="Times New Roman"/>
          <w:b/>
          <w:sz w:val="24"/>
          <w:szCs w:val="24"/>
        </w:rPr>
        <w:t>2.</w:t>
      </w:r>
      <w:r w:rsidRPr="00A15F00">
        <w:rPr>
          <w:rFonts w:ascii="Times New Roman" w:hAnsi="Times New Roman" w:cs="Times New Roman"/>
          <w:sz w:val="24"/>
          <w:szCs w:val="24"/>
        </w:rPr>
        <w:t xml:space="preserve"> Procesverbali duhet të përmbajë të dhënat vijuese: datën e mbledhjes, vendin e mbledhjes, rendin e ditës, emrin e kryetarit dhe të mbajtësit të procesverbalit, rezultatet e votimit, vendimet e marra, qëndrimin e kryetarit për vendimmarrjen, si dhe të aksion</w:t>
      </w:r>
      <w:r w:rsidR="00C64E1A">
        <w:rPr>
          <w:rFonts w:ascii="Times New Roman" w:hAnsi="Times New Roman" w:cs="Times New Roman"/>
          <w:sz w:val="24"/>
          <w:szCs w:val="24"/>
        </w:rPr>
        <w:t>arëve, që janë shprehur kundër.</w:t>
      </w:r>
    </w:p>
    <w:p w:rsidR="00135A86" w:rsidRPr="00A15F00" w:rsidRDefault="00135A86" w:rsidP="00A15F00">
      <w:pPr>
        <w:pStyle w:val="NoSpacing"/>
        <w:jc w:val="both"/>
        <w:rPr>
          <w:rFonts w:ascii="Times New Roman" w:hAnsi="Times New Roman" w:cs="Times New Roman"/>
          <w:sz w:val="24"/>
          <w:szCs w:val="24"/>
        </w:rPr>
      </w:pPr>
      <w:r w:rsidRPr="00C64E1A">
        <w:rPr>
          <w:rFonts w:ascii="Times New Roman" w:hAnsi="Times New Roman" w:cs="Times New Roman"/>
          <w:b/>
          <w:sz w:val="24"/>
          <w:szCs w:val="24"/>
        </w:rPr>
        <w:t>3.</w:t>
      </w:r>
      <w:r w:rsidRPr="00A15F00">
        <w:rPr>
          <w:rFonts w:ascii="Times New Roman" w:hAnsi="Times New Roman" w:cs="Times New Roman"/>
          <w:sz w:val="24"/>
          <w:szCs w:val="24"/>
        </w:rPr>
        <w:t xml:space="preserve"> Procesverbalit i bashkëlidhen edhe lista e pjesëmarrësve dhe dokumentacioni i thirrje</w:t>
      </w:r>
      <w:r w:rsidR="00C64E1A">
        <w:rPr>
          <w:rFonts w:ascii="Times New Roman" w:hAnsi="Times New Roman" w:cs="Times New Roman"/>
          <w:sz w:val="24"/>
          <w:szCs w:val="24"/>
        </w:rPr>
        <w:t>s së asamblesë së përgjithshme.</w:t>
      </w:r>
    </w:p>
    <w:p w:rsidR="00135A86" w:rsidRPr="00A15F00" w:rsidRDefault="00135A86" w:rsidP="00A15F00">
      <w:pPr>
        <w:pStyle w:val="NoSpacing"/>
        <w:jc w:val="both"/>
        <w:rPr>
          <w:rFonts w:ascii="Times New Roman" w:hAnsi="Times New Roman" w:cs="Times New Roman"/>
          <w:sz w:val="24"/>
          <w:szCs w:val="24"/>
        </w:rPr>
      </w:pPr>
      <w:r w:rsidRPr="00C64E1A">
        <w:rPr>
          <w:rFonts w:ascii="Times New Roman" w:hAnsi="Times New Roman" w:cs="Times New Roman"/>
          <w:b/>
          <w:sz w:val="24"/>
          <w:szCs w:val="24"/>
        </w:rPr>
        <w:t>4.</w:t>
      </w:r>
      <w:r w:rsidRPr="00A15F00">
        <w:rPr>
          <w:rFonts w:ascii="Times New Roman" w:hAnsi="Times New Roman" w:cs="Times New Roman"/>
          <w:sz w:val="24"/>
          <w:szCs w:val="24"/>
        </w:rPr>
        <w:t xml:space="preserve"> Procesverbali dhe lista e pjesëmarrësve duhet të nënshkruhen nga kryetari dhe</w:t>
      </w:r>
      <w:r w:rsidR="00C64E1A">
        <w:rPr>
          <w:rFonts w:ascii="Times New Roman" w:hAnsi="Times New Roman" w:cs="Times New Roman"/>
          <w:sz w:val="24"/>
          <w:szCs w:val="24"/>
        </w:rPr>
        <w:t xml:space="preserve"> nga mbajtësi i procesverbalit.</w:t>
      </w:r>
    </w:p>
    <w:p w:rsidR="00135A86" w:rsidRPr="00A15F00" w:rsidRDefault="00135A86" w:rsidP="00A15F00">
      <w:pPr>
        <w:pStyle w:val="NoSpacing"/>
        <w:jc w:val="both"/>
        <w:rPr>
          <w:rFonts w:ascii="Times New Roman" w:hAnsi="Times New Roman" w:cs="Times New Roman"/>
          <w:sz w:val="24"/>
          <w:szCs w:val="24"/>
        </w:rPr>
      </w:pPr>
      <w:r w:rsidRPr="00C64E1A">
        <w:rPr>
          <w:rFonts w:ascii="Times New Roman" w:hAnsi="Times New Roman" w:cs="Times New Roman"/>
          <w:b/>
          <w:sz w:val="24"/>
          <w:szCs w:val="24"/>
        </w:rPr>
        <w:t>5.</w:t>
      </w:r>
      <w:r w:rsidRPr="00A15F00">
        <w:rPr>
          <w:rFonts w:ascii="Times New Roman" w:hAnsi="Times New Roman" w:cs="Times New Roman"/>
          <w:sz w:val="24"/>
          <w:szCs w:val="24"/>
        </w:rPr>
        <w:t xml:space="preserve"> Jo më vonë se 15 ditë nga data e mbledhjes, administratorët janë të detyruar të publikojnë kopje të procesverbalit të mbledhjes së asamblesë së përgjithshme në faqen e internetit të shoqërisë.</w:t>
      </w:r>
    </w:p>
    <w:p w:rsidR="00135A86" w:rsidRPr="00A15F00" w:rsidRDefault="00135A86" w:rsidP="00A15F00">
      <w:pPr>
        <w:pStyle w:val="NoSpacing"/>
        <w:jc w:val="both"/>
        <w:rPr>
          <w:rFonts w:ascii="Times New Roman" w:hAnsi="Times New Roman" w:cs="Times New Roman"/>
          <w:sz w:val="24"/>
          <w:szCs w:val="24"/>
        </w:rPr>
      </w:pPr>
    </w:p>
    <w:p w:rsidR="00135A86" w:rsidRPr="00C64E1A" w:rsidRDefault="00135A86" w:rsidP="00C64E1A">
      <w:pPr>
        <w:pStyle w:val="NoSpacing"/>
        <w:jc w:val="center"/>
        <w:rPr>
          <w:rFonts w:ascii="Times New Roman" w:hAnsi="Times New Roman" w:cs="Times New Roman"/>
          <w:b/>
          <w:sz w:val="24"/>
          <w:szCs w:val="24"/>
        </w:rPr>
      </w:pPr>
      <w:r w:rsidRPr="00C64E1A">
        <w:rPr>
          <w:rFonts w:ascii="Times New Roman" w:hAnsi="Times New Roman" w:cs="Times New Roman"/>
          <w:b/>
          <w:sz w:val="24"/>
          <w:szCs w:val="24"/>
        </w:rPr>
        <w:t>Neni 144</w:t>
      </w:r>
    </w:p>
    <w:p w:rsidR="00135A86" w:rsidRPr="00C64E1A" w:rsidRDefault="00135A86" w:rsidP="00C64E1A">
      <w:pPr>
        <w:pStyle w:val="NoSpacing"/>
        <w:jc w:val="center"/>
        <w:rPr>
          <w:rFonts w:ascii="Times New Roman" w:hAnsi="Times New Roman" w:cs="Times New Roman"/>
          <w:b/>
          <w:sz w:val="24"/>
          <w:szCs w:val="24"/>
        </w:rPr>
      </w:pPr>
      <w:r w:rsidRPr="00C64E1A">
        <w:rPr>
          <w:rFonts w:ascii="Times New Roman" w:hAnsi="Times New Roman" w:cs="Times New Roman"/>
          <w:b/>
          <w:sz w:val="24"/>
          <w:szCs w:val="24"/>
        </w:rPr>
        <w:t>Kuorumi</w:t>
      </w:r>
    </w:p>
    <w:p w:rsidR="00135A86" w:rsidRPr="00A15F00" w:rsidRDefault="00135A86" w:rsidP="00A15F00">
      <w:pPr>
        <w:pStyle w:val="NoSpacing"/>
        <w:jc w:val="both"/>
        <w:rPr>
          <w:rFonts w:ascii="Times New Roman" w:hAnsi="Times New Roman" w:cs="Times New Roman"/>
          <w:sz w:val="24"/>
          <w:szCs w:val="24"/>
        </w:rPr>
      </w:pPr>
    </w:p>
    <w:p w:rsidR="00135A86" w:rsidRPr="00A15F00" w:rsidRDefault="00135A86" w:rsidP="00A15F00">
      <w:pPr>
        <w:pStyle w:val="NoSpacing"/>
        <w:jc w:val="both"/>
        <w:rPr>
          <w:rFonts w:ascii="Times New Roman" w:hAnsi="Times New Roman" w:cs="Times New Roman"/>
          <w:sz w:val="24"/>
          <w:szCs w:val="24"/>
        </w:rPr>
      </w:pPr>
      <w:r w:rsidRPr="00C64E1A">
        <w:rPr>
          <w:rFonts w:ascii="Times New Roman" w:hAnsi="Times New Roman" w:cs="Times New Roman"/>
          <w:b/>
          <w:sz w:val="24"/>
          <w:szCs w:val="24"/>
        </w:rPr>
        <w:t>1.</w:t>
      </w:r>
      <w:r w:rsidRPr="00A15F00">
        <w:rPr>
          <w:rFonts w:ascii="Times New Roman" w:hAnsi="Times New Roman" w:cs="Times New Roman"/>
          <w:sz w:val="24"/>
          <w:szCs w:val="24"/>
        </w:rPr>
        <w:t xml:space="preserve"> Në rastin e çështjeve, që vendosen me shumicë të zakonshme, asambleja e përgjithshme mund të marrë vendime të vlefshme, vetëm nëse janë të pranishëm ose të përfaqësuar aksionarët, që zotërojnë më shumë se 30 për qind të aksioneve, me të drejtë vote. Kur asambleja duhet të vendosë për çështje, të cilat kërkojnë shumicë të kualifikuar, sipas nenit 145 të këtij ligji, asambleja e përgjithshme mund të marrë vendime të vlefshme, vetëm nëse aksionarët, që zotërojnë më shumë se gjysmën e numrit total të aksioneve me të drejtë vote, apo përfaqësuesit e tyre, marrin pjesë në votim personalisht ose votojnë me shkresë apo me mjete elektronike, sipas parashikime</w:t>
      </w:r>
      <w:r w:rsidR="00C64E1A">
        <w:rPr>
          <w:rFonts w:ascii="Times New Roman" w:hAnsi="Times New Roman" w:cs="Times New Roman"/>
          <w:sz w:val="24"/>
          <w:szCs w:val="24"/>
        </w:rPr>
        <w:t>ve të nenit 142 të këtij ligji.</w:t>
      </w:r>
    </w:p>
    <w:p w:rsidR="00135A86" w:rsidRPr="00A15F00" w:rsidRDefault="00135A86" w:rsidP="00A15F00">
      <w:pPr>
        <w:pStyle w:val="NoSpacing"/>
        <w:jc w:val="both"/>
        <w:rPr>
          <w:rFonts w:ascii="Times New Roman" w:hAnsi="Times New Roman" w:cs="Times New Roman"/>
          <w:sz w:val="24"/>
          <w:szCs w:val="24"/>
        </w:rPr>
      </w:pPr>
      <w:r w:rsidRPr="00C64E1A">
        <w:rPr>
          <w:rFonts w:ascii="Times New Roman" w:hAnsi="Times New Roman" w:cs="Times New Roman"/>
          <w:b/>
          <w:sz w:val="24"/>
          <w:szCs w:val="24"/>
        </w:rPr>
        <w:t>2.</w:t>
      </w:r>
      <w:r w:rsidRPr="00A15F00">
        <w:rPr>
          <w:rFonts w:ascii="Times New Roman" w:hAnsi="Times New Roman" w:cs="Times New Roman"/>
          <w:sz w:val="24"/>
          <w:szCs w:val="24"/>
        </w:rPr>
        <w:t xml:space="preserve"> Nëse asambleja e përgjithshme nuk mund të mblidhet për shkak të mungesës së kuorumit të përmendur në pikën 1 të këtij neni, asambleja mblidhet përsëri </w:t>
      </w:r>
      <w:proofErr w:type="gramStart"/>
      <w:r w:rsidRPr="00A15F00">
        <w:rPr>
          <w:rFonts w:ascii="Times New Roman" w:hAnsi="Times New Roman" w:cs="Times New Roman"/>
          <w:sz w:val="24"/>
          <w:szCs w:val="24"/>
        </w:rPr>
        <w:t>jo</w:t>
      </w:r>
      <w:proofErr w:type="gramEnd"/>
      <w:r w:rsidRPr="00A15F00">
        <w:rPr>
          <w:rFonts w:ascii="Times New Roman" w:hAnsi="Times New Roman" w:cs="Times New Roman"/>
          <w:sz w:val="24"/>
          <w:szCs w:val="24"/>
        </w:rPr>
        <w:t xml:space="preserve"> më vonë se 30 ditë, me të njëjtin rend dite.</w:t>
      </w:r>
    </w:p>
    <w:p w:rsidR="00135A86" w:rsidRPr="00A15F00" w:rsidRDefault="00135A86" w:rsidP="00A15F00">
      <w:pPr>
        <w:pStyle w:val="NoSpacing"/>
        <w:jc w:val="both"/>
        <w:rPr>
          <w:rFonts w:ascii="Times New Roman" w:hAnsi="Times New Roman" w:cs="Times New Roman"/>
          <w:sz w:val="24"/>
          <w:szCs w:val="24"/>
        </w:rPr>
      </w:pPr>
    </w:p>
    <w:p w:rsidR="00135A86" w:rsidRPr="00C64E1A" w:rsidRDefault="00135A86" w:rsidP="00C64E1A">
      <w:pPr>
        <w:pStyle w:val="NoSpacing"/>
        <w:jc w:val="center"/>
        <w:rPr>
          <w:rFonts w:ascii="Times New Roman" w:hAnsi="Times New Roman" w:cs="Times New Roman"/>
          <w:b/>
          <w:sz w:val="24"/>
          <w:szCs w:val="24"/>
        </w:rPr>
      </w:pPr>
      <w:r w:rsidRPr="00C64E1A">
        <w:rPr>
          <w:rFonts w:ascii="Times New Roman" w:hAnsi="Times New Roman" w:cs="Times New Roman"/>
          <w:b/>
          <w:sz w:val="24"/>
          <w:szCs w:val="24"/>
        </w:rPr>
        <w:t>Neni 145</w:t>
      </w:r>
    </w:p>
    <w:p w:rsidR="00135A86" w:rsidRPr="00C64E1A" w:rsidRDefault="00135A86" w:rsidP="00C64E1A">
      <w:pPr>
        <w:pStyle w:val="NoSpacing"/>
        <w:jc w:val="center"/>
        <w:rPr>
          <w:rFonts w:ascii="Times New Roman" w:hAnsi="Times New Roman" w:cs="Times New Roman"/>
          <w:b/>
          <w:sz w:val="24"/>
          <w:szCs w:val="24"/>
        </w:rPr>
      </w:pPr>
      <w:r w:rsidRPr="00C64E1A">
        <w:rPr>
          <w:rFonts w:ascii="Times New Roman" w:hAnsi="Times New Roman" w:cs="Times New Roman"/>
          <w:b/>
          <w:sz w:val="24"/>
          <w:szCs w:val="24"/>
        </w:rPr>
        <w:t>Marrja e vendimeve</w:t>
      </w:r>
    </w:p>
    <w:p w:rsidR="00135A86" w:rsidRPr="00A15F00" w:rsidRDefault="00135A86" w:rsidP="00A15F00">
      <w:pPr>
        <w:pStyle w:val="NoSpacing"/>
        <w:jc w:val="both"/>
        <w:rPr>
          <w:rFonts w:ascii="Times New Roman" w:hAnsi="Times New Roman" w:cs="Times New Roman"/>
          <w:sz w:val="24"/>
          <w:szCs w:val="24"/>
        </w:rPr>
      </w:pPr>
    </w:p>
    <w:p w:rsidR="00135A86" w:rsidRPr="00A15F00" w:rsidRDefault="00135A86" w:rsidP="00A15F00">
      <w:pPr>
        <w:pStyle w:val="NoSpacing"/>
        <w:jc w:val="both"/>
        <w:rPr>
          <w:rFonts w:ascii="Times New Roman" w:hAnsi="Times New Roman" w:cs="Times New Roman"/>
          <w:sz w:val="24"/>
          <w:szCs w:val="24"/>
        </w:rPr>
      </w:pPr>
      <w:r w:rsidRPr="00C64E1A">
        <w:rPr>
          <w:rFonts w:ascii="Times New Roman" w:hAnsi="Times New Roman" w:cs="Times New Roman"/>
          <w:b/>
          <w:sz w:val="24"/>
          <w:szCs w:val="24"/>
        </w:rPr>
        <w:t>1.</w:t>
      </w:r>
      <w:r w:rsidRPr="00A15F00">
        <w:rPr>
          <w:rFonts w:ascii="Times New Roman" w:hAnsi="Times New Roman" w:cs="Times New Roman"/>
          <w:sz w:val="24"/>
          <w:szCs w:val="24"/>
        </w:rPr>
        <w:t xml:space="preserve"> Me përjashtim të rasteve kur statuti parashikon një shumicë më të lartë, asambleja e përgjithshme vendos me tre të katërtat e votave të aksionarëve, që marrin pjesë në votim, sipas parashikimeve të pikës 1 të nenit 144 të këtij ligji, në lidhje me ndryshimin e statutit, zmadhimin ose zvogëlimin e kapitalit të regjistruar, shpërndarjen e fitimeve, riorgani</w:t>
      </w:r>
      <w:r w:rsidR="00C64E1A">
        <w:rPr>
          <w:rFonts w:ascii="Times New Roman" w:hAnsi="Times New Roman" w:cs="Times New Roman"/>
          <w:sz w:val="24"/>
          <w:szCs w:val="24"/>
        </w:rPr>
        <w:t>zimin dhe prishjen e shoqërisë.</w:t>
      </w:r>
    </w:p>
    <w:p w:rsidR="00135A86" w:rsidRPr="00A15F00" w:rsidRDefault="00135A86" w:rsidP="00A15F00">
      <w:pPr>
        <w:pStyle w:val="NoSpacing"/>
        <w:jc w:val="both"/>
        <w:rPr>
          <w:rFonts w:ascii="Times New Roman" w:hAnsi="Times New Roman" w:cs="Times New Roman"/>
          <w:sz w:val="24"/>
          <w:szCs w:val="24"/>
        </w:rPr>
      </w:pPr>
      <w:r w:rsidRPr="00C64E1A">
        <w:rPr>
          <w:rFonts w:ascii="Times New Roman" w:hAnsi="Times New Roman" w:cs="Times New Roman"/>
          <w:b/>
          <w:sz w:val="24"/>
          <w:szCs w:val="24"/>
        </w:rPr>
        <w:lastRenderedPageBreak/>
        <w:t>2.</w:t>
      </w:r>
      <w:r w:rsidRPr="00A15F00">
        <w:rPr>
          <w:rFonts w:ascii="Times New Roman" w:hAnsi="Times New Roman" w:cs="Times New Roman"/>
          <w:sz w:val="24"/>
          <w:szCs w:val="24"/>
        </w:rPr>
        <w:t xml:space="preserve"> Me përjashtim të rasteve kur parashikohet ndryshe në këtë ligj ose në statut, asambleja e përgjithshme merr vendime për çështjet e tjera, të renditura në nenin 135 të këtij ligji, me shumicën e votave t</w:t>
      </w:r>
      <w:r w:rsidR="00C64E1A">
        <w:rPr>
          <w:rFonts w:ascii="Times New Roman" w:hAnsi="Times New Roman" w:cs="Times New Roman"/>
          <w:sz w:val="24"/>
          <w:szCs w:val="24"/>
        </w:rPr>
        <w:t>ë aksionarëve, që marrin pjesë.</w:t>
      </w:r>
    </w:p>
    <w:p w:rsidR="00135A86" w:rsidRPr="00A15F00" w:rsidRDefault="00135A86" w:rsidP="00A15F00">
      <w:pPr>
        <w:pStyle w:val="NoSpacing"/>
        <w:jc w:val="both"/>
        <w:rPr>
          <w:rFonts w:ascii="Times New Roman" w:hAnsi="Times New Roman" w:cs="Times New Roman"/>
          <w:sz w:val="24"/>
          <w:szCs w:val="24"/>
        </w:rPr>
      </w:pPr>
      <w:r w:rsidRPr="00C64E1A">
        <w:rPr>
          <w:rFonts w:ascii="Times New Roman" w:hAnsi="Times New Roman" w:cs="Times New Roman"/>
          <w:b/>
          <w:sz w:val="24"/>
          <w:szCs w:val="24"/>
        </w:rPr>
        <w:t>3.</w:t>
      </w:r>
      <w:r w:rsidRPr="00A15F00">
        <w:rPr>
          <w:rFonts w:ascii="Times New Roman" w:hAnsi="Times New Roman" w:cs="Times New Roman"/>
          <w:sz w:val="24"/>
          <w:szCs w:val="24"/>
        </w:rPr>
        <w:t xml:space="preserve"> Me përjashtim të rasteve kur parashikohet ndryshe në këtë ligj, vlefshmëria e vendimeve, që përcaktojnë detyrime shtesë mbi aksionarët apo vendimet, që kufizojnë të drejtat e tyre, të parashikuara në këtë ligj, në statut apo në vendime të tjera, kushtëzohet nga miratimi i aksionarit përkatës.</w:t>
      </w:r>
    </w:p>
    <w:p w:rsidR="00ED7E43" w:rsidRDefault="00ED7E43" w:rsidP="00ED7E43">
      <w:pPr>
        <w:pStyle w:val="NoSpacing"/>
        <w:rPr>
          <w:rFonts w:ascii="Times New Roman" w:hAnsi="Times New Roman" w:cs="Times New Roman"/>
          <w:sz w:val="24"/>
          <w:szCs w:val="24"/>
        </w:rPr>
      </w:pPr>
    </w:p>
    <w:p w:rsidR="00135A86" w:rsidRPr="00C64E1A" w:rsidRDefault="00135A86" w:rsidP="00ED7E43">
      <w:pPr>
        <w:pStyle w:val="NoSpacing"/>
        <w:jc w:val="center"/>
        <w:rPr>
          <w:rFonts w:ascii="Times New Roman" w:hAnsi="Times New Roman" w:cs="Times New Roman"/>
          <w:b/>
          <w:sz w:val="24"/>
          <w:szCs w:val="24"/>
        </w:rPr>
      </w:pPr>
      <w:r w:rsidRPr="00C64E1A">
        <w:rPr>
          <w:rFonts w:ascii="Times New Roman" w:hAnsi="Times New Roman" w:cs="Times New Roman"/>
          <w:b/>
          <w:sz w:val="24"/>
          <w:szCs w:val="24"/>
        </w:rPr>
        <w:t>Neni 146</w:t>
      </w:r>
    </w:p>
    <w:p w:rsidR="00135A86" w:rsidRPr="00C64E1A" w:rsidRDefault="00135A86" w:rsidP="00C64E1A">
      <w:pPr>
        <w:pStyle w:val="NoSpacing"/>
        <w:jc w:val="center"/>
        <w:rPr>
          <w:rFonts w:ascii="Times New Roman" w:hAnsi="Times New Roman" w:cs="Times New Roman"/>
          <w:b/>
          <w:sz w:val="24"/>
          <w:szCs w:val="24"/>
        </w:rPr>
      </w:pPr>
      <w:r w:rsidRPr="00C64E1A">
        <w:rPr>
          <w:rFonts w:ascii="Times New Roman" w:hAnsi="Times New Roman" w:cs="Times New Roman"/>
          <w:b/>
          <w:sz w:val="24"/>
          <w:szCs w:val="24"/>
        </w:rPr>
        <w:t>Mënyra e votimit</w:t>
      </w:r>
    </w:p>
    <w:p w:rsidR="00135A86" w:rsidRPr="00A15F00" w:rsidRDefault="00135A86" w:rsidP="00A15F00">
      <w:pPr>
        <w:pStyle w:val="NoSpacing"/>
        <w:jc w:val="both"/>
        <w:rPr>
          <w:rFonts w:ascii="Times New Roman" w:hAnsi="Times New Roman" w:cs="Times New Roman"/>
          <w:sz w:val="24"/>
          <w:szCs w:val="24"/>
        </w:rPr>
      </w:pPr>
    </w:p>
    <w:p w:rsidR="00135A86" w:rsidRPr="00A15F00" w:rsidRDefault="00135A86" w:rsidP="00A15F00">
      <w:pPr>
        <w:pStyle w:val="NoSpacing"/>
        <w:jc w:val="both"/>
        <w:rPr>
          <w:rFonts w:ascii="Times New Roman" w:hAnsi="Times New Roman" w:cs="Times New Roman"/>
          <w:sz w:val="24"/>
          <w:szCs w:val="24"/>
        </w:rPr>
      </w:pPr>
      <w:r w:rsidRPr="00C64E1A">
        <w:rPr>
          <w:rFonts w:ascii="Times New Roman" w:hAnsi="Times New Roman" w:cs="Times New Roman"/>
          <w:b/>
          <w:sz w:val="24"/>
          <w:szCs w:val="24"/>
        </w:rPr>
        <w:t>1.</w:t>
      </w:r>
      <w:r w:rsidRPr="00A15F00">
        <w:rPr>
          <w:rFonts w:ascii="Times New Roman" w:hAnsi="Times New Roman" w:cs="Times New Roman"/>
          <w:sz w:val="24"/>
          <w:szCs w:val="24"/>
        </w:rPr>
        <w:t xml:space="preserve"> Nëse nuk parashikohet ndryshe nga </w:t>
      </w:r>
      <w:proofErr w:type="gramStart"/>
      <w:r w:rsidRPr="00A15F00">
        <w:rPr>
          <w:rFonts w:ascii="Times New Roman" w:hAnsi="Times New Roman" w:cs="Times New Roman"/>
          <w:sz w:val="24"/>
          <w:szCs w:val="24"/>
        </w:rPr>
        <w:t>ky</w:t>
      </w:r>
      <w:proofErr w:type="gramEnd"/>
      <w:r w:rsidRPr="00A15F00">
        <w:rPr>
          <w:rFonts w:ascii="Times New Roman" w:hAnsi="Times New Roman" w:cs="Times New Roman"/>
          <w:sz w:val="24"/>
          <w:szCs w:val="24"/>
        </w:rPr>
        <w:t xml:space="preserve"> ligj ose nga statuti, asambleja e përgjithshme merr vendim</w:t>
      </w:r>
      <w:r w:rsidR="00C64E1A">
        <w:rPr>
          <w:rFonts w:ascii="Times New Roman" w:hAnsi="Times New Roman" w:cs="Times New Roman"/>
          <w:sz w:val="24"/>
          <w:szCs w:val="24"/>
        </w:rPr>
        <w:t>et, nëpërmjet votimit të hapur.</w:t>
      </w:r>
    </w:p>
    <w:p w:rsidR="00135A86" w:rsidRPr="00A15F00" w:rsidRDefault="00135A86" w:rsidP="00A15F00">
      <w:pPr>
        <w:pStyle w:val="NoSpacing"/>
        <w:jc w:val="both"/>
        <w:rPr>
          <w:rFonts w:ascii="Times New Roman" w:hAnsi="Times New Roman" w:cs="Times New Roman"/>
          <w:sz w:val="24"/>
          <w:szCs w:val="24"/>
        </w:rPr>
      </w:pPr>
      <w:r w:rsidRPr="00C64E1A">
        <w:rPr>
          <w:rFonts w:ascii="Times New Roman" w:hAnsi="Times New Roman" w:cs="Times New Roman"/>
          <w:b/>
          <w:sz w:val="24"/>
          <w:szCs w:val="24"/>
        </w:rPr>
        <w:t>2.</w:t>
      </w:r>
      <w:r w:rsidRPr="00A15F00">
        <w:rPr>
          <w:rFonts w:ascii="Times New Roman" w:hAnsi="Times New Roman" w:cs="Times New Roman"/>
          <w:sz w:val="24"/>
          <w:szCs w:val="24"/>
        </w:rPr>
        <w:t xml:space="preserve"> Për emërimin dhe shkarkimin e anëtarëve të këshillit të administrimit ose, sipas rastit, të këshillit mbikëqyrës apo administratorëve, asambleja e përgjithshme vendos me votim të fshehtë, nëse kjo mënyrë votimi kërkohet nga aksionarët, të cilët zotërojnë një numër aksionesh, që përfaqësojnë të paktën 5 për qind të kapitalit të regjistruar të shoqërisë.</w:t>
      </w:r>
    </w:p>
    <w:p w:rsidR="00135A86" w:rsidRPr="00A15F00" w:rsidRDefault="00135A86" w:rsidP="00A15F00">
      <w:pPr>
        <w:pStyle w:val="NoSpacing"/>
        <w:jc w:val="both"/>
        <w:rPr>
          <w:rFonts w:ascii="Times New Roman" w:hAnsi="Times New Roman" w:cs="Times New Roman"/>
          <w:sz w:val="24"/>
          <w:szCs w:val="24"/>
        </w:rPr>
      </w:pPr>
    </w:p>
    <w:p w:rsidR="00135A86" w:rsidRPr="00C64E1A" w:rsidRDefault="00135A86" w:rsidP="00C64E1A">
      <w:pPr>
        <w:pStyle w:val="NoSpacing"/>
        <w:jc w:val="center"/>
        <w:rPr>
          <w:rFonts w:ascii="Times New Roman" w:hAnsi="Times New Roman" w:cs="Times New Roman"/>
          <w:b/>
          <w:sz w:val="24"/>
          <w:szCs w:val="24"/>
        </w:rPr>
      </w:pPr>
      <w:r w:rsidRPr="00C64E1A">
        <w:rPr>
          <w:rFonts w:ascii="Times New Roman" w:hAnsi="Times New Roman" w:cs="Times New Roman"/>
          <w:b/>
          <w:sz w:val="24"/>
          <w:szCs w:val="24"/>
        </w:rPr>
        <w:t>Neni 147</w:t>
      </w:r>
    </w:p>
    <w:p w:rsidR="00135A86" w:rsidRPr="00C64E1A" w:rsidRDefault="00135A86" w:rsidP="00C64E1A">
      <w:pPr>
        <w:pStyle w:val="NoSpacing"/>
        <w:jc w:val="center"/>
        <w:rPr>
          <w:rFonts w:ascii="Times New Roman" w:hAnsi="Times New Roman" w:cs="Times New Roman"/>
          <w:b/>
          <w:sz w:val="24"/>
          <w:szCs w:val="24"/>
        </w:rPr>
      </w:pPr>
      <w:r w:rsidRPr="00C64E1A">
        <w:rPr>
          <w:rFonts w:ascii="Times New Roman" w:hAnsi="Times New Roman" w:cs="Times New Roman"/>
          <w:b/>
          <w:sz w:val="24"/>
          <w:szCs w:val="24"/>
        </w:rPr>
        <w:t>E drejta e votës</w:t>
      </w:r>
    </w:p>
    <w:p w:rsidR="00135A86" w:rsidRPr="00A15F00" w:rsidRDefault="00135A86" w:rsidP="00A15F00">
      <w:pPr>
        <w:pStyle w:val="NoSpacing"/>
        <w:jc w:val="both"/>
        <w:rPr>
          <w:rFonts w:ascii="Times New Roman" w:hAnsi="Times New Roman" w:cs="Times New Roman"/>
          <w:sz w:val="24"/>
          <w:szCs w:val="24"/>
        </w:rPr>
      </w:pPr>
    </w:p>
    <w:p w:rsidR="00135A86" w:rsidRPr="00A15F00" w:rsidRDefault="00135A86" w:rsidP="00A15F00">
      <w:pPr>
        <w:pStyle w:val="NoSpacing"/>
        <w:jc w:val="both"/>
        <w:rPr>
          <w:rFonts w:ascii="Times New Roman" w:hAnsi="Times New Roman" w:cs="Times New Roman"/>
          <w:sz w:val="24"/>
          <w:szCs w:val="24"/>
        </w:rPr>
      </w:pPr>
      <w:proofErr w:type="gramStart"/>
      <w:r w:rsidRPr="00A15F00">
        <w:rPr>
          <w:rFonts w:ascii="Times New Roman" w:hAnsi="Times New Roman" w:cs="Times New Roman"/>
          <w:sz w:val="24"/>
          <w:szCs w:val="24"/>
        </w:rPr>
        <w:t>Në përputhje me dispozitat e pikës 1 të nenit 122 të këtij ligji, çdo aksion mbart të drejtën e një vote.</w:t>
      </w:r>
      <w:proofErr w:type="gramEnd"/>
    </w:p>
    <w:p w:rsidR="00135A86" w:rsidRPr="00A15F00" w:rsidRDefault="00135A86" w:rsidP="00A15F00">
      <w:pPr>
        <w:pStyle w:val="NoSpacing"/>
        <w:jc w:val="both"/>
        <w:rPr>
          <w:rFonts w:ascii="Times New Roman" w:hAnsi="Times New Roman" w:cs="Times New Roman"/>
          <w:sz w:val="24"/>
          <w:szCs w:val="24"/>
        </w:rPr>
      </w:pPr>
    </w:p>
    <w:p w:rsidR="00135A86" w:rsidRPr="00C64E1A" w:rsidRDefault="00135A86" w:rsidP="00C64E1A">
      <w:pPr>
        <w:pStyle w:val="NoSpacing"/>
        <w:jc w:val="center"/>
        <w:rPr>
          <w:rFonts w:ascii="Times New Roman" w:hAnsi="Times New Roman" w:cs="Times New Roman"/>
          <w:b/>
          <w:sz w:val="24"/>
          <w:szCs w:val="24"/>
        </w:rPr>
      </w:pPr>
      <w:r w:rsidRPr="00C64E1A">
        <w:rPr>
          <w:rFonts w:ascii="Times New Roman" w:hAnsi="Times New Roman" w:cs="Times New Roman"/>
          <w:b/>
          <w:sz w:val="24"/>
          <w:szCs w:val="24"/>
        </w:rPr>
        <w:t>Neni 148</w:t>
      </w:r>
    </w:p>
    <w:p w:rsidR="00135A86" w:rsidRPr="00C64E1A" w:rsidRDefault="00135A86" w:rsidP="00C64E1A">
      <w:pPr>
        <w:pStyle w:val="NoSpacing"/>
        <w:jc w:val="center"/>
        <w:rPr>
          <w:rFonts w:ascii="Times New Roman" w:hAnsi="Times New Roman" w:cs="Times New Roman"/>
          <w:b/>
          <w:sz w:val="24"/>
          <w:szCs w:val="24"/>
        </w:rPr>
      </w:pPr>
      <w:r w:rsidRPr="00C64E1A">
        <w:rPr>
          <w:rFonts w:ascii="Times New Roman" w:hAnsi="Times New Roman" w:cs="Times New Roman"/>
          <w:b/>
          <w:sz w:val="24"/>
          <w:szCs w:val="24"/>
        </w:rPr>
        <w:t>Përjashtimi nga votimi</w:t>
      </w:r>
    </w:p>
    <w:p w:rsidR="00135A86" w:rsidRPr="00A15F00" w:rsidRDefault="00135A86" w:rsidP="00A15F00">
      <w:pPr>
        <w:pStyle w:val="NoSpacing"/>
        <w:jc w:val="both"/>
        <w:rPr>
          <w:rFonts w:ascii="Times New Roman" w:hAnsi="Times New Roman" w:cs="Times New Roman"/>
          <w:sz w:val="24"/>
          <w:szCs w:val="24"/>
        </w:rPr>
      </w:pPr>
    </w:p>
    <w:p w:rsidR="00135A86" w:rsidRPr="00A15F00" w:rsidRDefault="00135A86" w:rsidP="00A15F00">
      <w:pPr>
        <w:pStyle w:val="NoSpacing"/>
        <w:jc w:val="both"/>
        <w:rPr>
          <w:rFonts w:ascii="Times New Roman" w:hAnsi="Times New Roman" w:cs="Times New Roman"/>
          <w:sz w:val="24"/>
          <w:szCs w:val="24"/>
        </w:rPr>
      </w:pPr>
      <w:r w:rsidRPr="00C64E1A">
        <w:rPr>
          <w:rFonts w:ascii="Times New Roman" w:hAnsi="Times New Roman" w:cs="Times New Roman"/>
          <w:b/>
          <w:sz w:val="24"/>
          <w:szCs w:val="24"/>
        </w:rPr>
        <w:t>1.</w:t>
      </w:r>
      <w:r w:rsidRPr="00A15F00">
        <w:rPr>
          <w:rFonts w:ascii="Times New Roman" w:hAnsi="Times New Roman" w:cs="Times New Roman"/>
          <w:sz w:val="24"/>
          <w:szCs w:val="24"/>
        </w:rPr>
        <w:t xml:space="preserve"> Aksionari nuk mund të ushtrojë të drejtën e votës, nëse asambleja e përgjith</w:t>
      </w:r>
      <w:r w:rsidR="00C64E1A">
        <w:rPr>
          <w:rFonts w:ascii="Times New Roman" w:hAnsi="Times New Roman" w:cs="Times New Roman"/>
          <w:sz w:val="24"/>
          <w:szCs w:val="24"/>
        </w:rPr>
        <w:t>shme duhet të marrë vendim për:</w:t>
      </w:r>
    </w:p>
    <w:p w:rsidR="00135A86" w:rsidRPr="00A15F00" w:rsidRDefault="00135A86" w:rsidP="00A15F00">
      <w:pPr>
        <w:pStyle w:val="NoSpacing"/>
        <w:jc w:val="both"/>
        <w:rPr>
          <w:rFonts w:ascii="Times New Roman" w:hAnsi="Times New Roman" w:cs="Times New Roman"/>
          <w:sz w:val="24"/>
          <w:szCs w:val="24"/>
        </w:rPr>
      </w:pPr>
      <w:r w:rsidRPr="00C64E1A">
        <w:rPr>
          <w:rFonts w:ascii="Times New Roman" w:hAnsi="Times New Roman" w:cs="Times New Roman"/>
          <w:b/>
          <w:sz w:val="24"/>
          <w:szCs w:val="24"/>
        </w:rPr>
        <w:t>a)</w:t>
      </w:r>
      <w:r w:rsidR="00661FAC">
        <w:rPr>
          <w:rFonts w:ascii="Times New Roman" w:hAnsi="Times New Roman" w:cs="Times New Roman"/>
          <w:b/>
          <w:sz w:val="24"/>
          <w:szCs w:val="24"/>
        </w:rPr>
        <w:t xml:space="preserve"> </w:t>
      </w:r>
      <w:proofErr w:type="gramStart"/>
      <w:r w:rsidRPr="00A15F00">
        <w:rPr>
          <w:rFonts w:ascii="Times New Roman" w:hAnsi="Times New Roman" w:cs="Times New Roman"/>
          <w:sz w:val="24"/>
          <w:szCs w:val="24"/>
        </w:rPr>
        <w:t>vlerësimin</w:t>
      </w:r>
      <w:proofErr w:type="gramEnd"/>
      <w:r w:rsidRPr="00A15F00">
        <w:rPr>
          <w:rFonts w:ascii="Times New Roman" w:hAnsi="Times New Roman" w:cs="Times New Roman"/>
          <w:sz w:val="24"/>
          <w:szCs w:val="24"/>
        </w:rPr>
        <w:t xml:space="preserve"> e vepr</w:t>
      </w:r>
      <w:r w:rsidR="00C64E1A">
        <w:rPr>
          <w:rFonts w:ascii="Times New Roman" w:hAnsi="Times New Roman" w:cs="Times New Roman"/>
          <w:sz w:val="24"/>
          <w:szCs w:val="24"/>
        </w:rPr>
        <w:t>imtarisë së tij;</w:t>
      </w:r>
    </w:p>
    <w:p w:rsidR="00135A86" w:rsidRPr="00A15F00" w:rsidRDefault="00135A86" w:rsidP="00A15F00">
      <w:pPr>
        <w:pStyle w:val="NoSpacing"/>
        <w:jc w:val="both"/>
        <w:rPr>
          <w:rFonts w:ascii="Times New Roman" w:hAnsi="Times New Roman" w:cs="Times New Roman"/>
          <w:sz w:val="24"/>
          <w:szCs w:val="24"/>
        </w:rPr>
      </w:pPr>
      <w:r w:rsidRPr="00C64E1A">
        <w:rPr>
          <w:rFonts w:ascii="Times New Roman" w:hAnsi="Times New Roman" w:cs="Times New Roman"/>
          <w:b/>
          <w:sz w:val="24"/>
          <w:szCs w:val="24"/>
        </w:rPr>
        <w:t>b)</w:t>
      </w:r>
      <w:r w:rsidR="00661FAC">
        <w:rPr>
          <w:rFonts w:ascii="Times New Roman" w:hAnsi="Times New Roman" w:cs="Times New Roman"/>
          <w:b/>
          <w:sz w:val="24"/>
          <w:szCs w:val="24"/>
        </w:rPr>
        <w:t xml:space="preserve"> </w:t>
      </w:r>
      <w:proofErr w:type="gramStart"/>
      <w:r w:rsidRPr="00A15F00">
        <w:rPr>
          <w:rFonts w:ascii="Times New Roman" w:hAnsi="Times New Roman" w:cs="Times New Roman"/>
          <w:sz w:val="24"/>
          <w:szCs w:val="24"/>
        </w:rPr>
        <w:t>faljen</w:t>
      </w:r>
      <w:proofErr w:type="gramEnd"/>
      <w:r w:rsidRPr="00A15F00">
        <w:rPr>
          <w:rFonts w:ascii="Times New Roman" w:hAnsi="Times New Roman" w:cs="Times New Roman"/>
          <w:sz w:val="24"/>
          <w:szCs w:val="24"/>
        </w:rPr>
        <w:t xml:space="preserve"> e ndo</w:t>
      </w:r>
      <w:r w:rsidR="00C64E1A">
        <w:rPr>
          <w:rFonts w:ascii="Times New Roman" w:hAnsi="Times New Roman" w:cs="Times New Roman"/>
          <w:sz w:val="24"/>
          <w:szCs w:val="24"/>
        </w:rPr>
        <w:t>një detyrimi në ngarkim të tij;</w:t>
      </w:r>
    </w:p>
    <w:p w:rsidR="00135A86" w:rsidRPr="00A15F00" w:rsidRDefault="00135A86" w:rsidP="00A15F00">
      <w:pPr>
        <w:pStyle w:val="NoSpacing"/>
        <w:jc w:val="both"/>
        <w:rPr>
          <w:rFonts w:ascii="Times New Roman" w:hAnsi="Times New Roman" w:cs="Times New Roman"/>
          <w:sz w:val="24"/>
          <w:szCs w:val="24"/>
        </w:rPr>
      </w:pPr>
      <w:r w:rsidRPr="00C64E1A">
        <w:rPr>
          <w:rFonts w:ascii="Times New Roman" w:hAnsi="Times New Roman" w:cs="Times New Roman"/>
          <w:b/>
          <w:sz w:val="24"/>
          <w:szCs w:val="24"/>
        </w:rPr>
        <w:t>c)</w:t>
      </w:r>
      <w:r w:rsidR="00661FAC">
        <w:rPr>
          <w:rFonts w:ascii="Times New Roman" w:hAnsi="Times New Roman" w:cs="Times New Roman"/>
          <w:b/>
          <w:sz w:val="24"/>
          <w:szCs w:val="24"/>
        </w:rPr>
        <w:t xml:space="preserve"> </w:t>
      </w:r>
      <w:proofErr w:type="gramStart"/>
      <w:r w:rsidRPr="00A15F00">
        <w:rPr>
          <w:rFonts w:ascii="Times New Roman" w:hAnsi="Times New Roman" w:cs="Times New Roman"/>
          <w:sz w:val="24"/>
          <w:szCs w:val="24"/>
        </w:rPr>
        <w:t>ngritjen</w:t>
      </w:r>
      <w:proofErr w:type="gramEnd"/>
      <w:r w:rsidRPr="00A15F00">
        <w:rPr>
          <w:rFonts w:ascii="Times New Roman" w:hAnsi="Times New Roman" w:cs="Times New Roman"/>
          <w:sz w:val="24"/>
          <w:szCs w:val="24"/>
        </w:rPr>
        <w:t xml:space="preserve"> e n</w:t>
      </w:r>
      <w:r w:rsidR="00C64E1A">
        <w:rPr>
          <w:rFonts w:ascii="Times New Roman" w:hAnsi="Times New Roman" w:cs="Times New Roman"/>
          <w:sz w:val="24"/>
          <w:szCs w:val="24"/>
        </w:rPr>
        <w:t>jë padie ndaj tij nga shoqëria;</w:t>
      </w:r>
    </w:p>
    <w:p w:rsidR="00135A86" w:rsidRPr="00A15F00" w:rsidRDefault="00135A86" w:rsidP="00A15F00">
      <w:pPr>
        <w:pStyle w:val="NoSpacing"/>
        <w:jc w:val="both"/>
        <w:rPr>
          <w:rFonts w:ascii="Times New Roman" w:hAnsi="Times New Roman" w:cs="Times New Roman"/>
          <w:sz w:val="24"/>
          <w:szCs w:val="24"/>
        </w:rPr>
      </w:pPr>
      <w:r w:rsidRPr="00C64E1A">
        <w:rPr>
          <w:rFonts w:ascii="Times New Roman" w:hAnsi="Times New Roman" w:cs="Times New Roman"/>
          <w:b/>
          <w:sz w:val="24"/>
          <w:szCs w:val="24"/>
        </w:rPr>
        <w:t>ç)</w:t>
      </w:r>
      <w:r w:rsidR="00661FAC">
        <w:rPr>
          <w:rFonts w:ascii="Times New Roman" w:hAnsi="Times New Roman" w:cs="Times New Roman"/>
          <w:b/>
          <w:sz w:val="24"/>
          <w:szCs w:val="24"/>
        </w:rPr>
        <w:t xml:space="preserve"> </w:t>
      </w:r>
      <w:proofErr w:type="gramStart"/>
      <w:r w:rsidRPr="00A15F00">
        <w:rPr>
          <w:rFonts w:ascii="Times New Roman" w:hAnsi="Times New Roman" w:cs="Times New Roman"/>
          <w:sz w:val="24"/>
          <w:szCs w:val="24"/>
        </w:rPr>
        <w:t>dhënien</w:t>
      </w:r>
      <w:proofErr w:type="gramEnd"/>
      <w:r w:rsidR="00C64E1A">
        <w:rPr>
          <w:rFonts w:ascii="Times New Roman" w:hAnsi="Times New Roman" w:cs="Times New Roman"/>
          <w:sz w:val="24"/>
          <w:szCs w:val="24"/>
        </w:rPr>
        <w:t xml:space="preserve"> ose jo të përfitimeve të reja.</w:t>
      </w:r>
    </w:p>
    <w:p w:rsidR="00135A86" w:rsidRPr="00A15F00" w:rsidRDefault="00135A86" w:rsidP="00A15F00">
      <w:pPr>
        <w:pStyle w:val="NoSpacing"/>
        <w:jc w:val="both"/>
        <w:rPr>
          <w:rFonts w:ascii="Times New Roman" w:hAnsi="Times New Roman" w:cs="Times New Roman"/>
          <w:sz w:val="24"/>
          <w:szCs w:val="24"/>
        </w:rPr>
      </w:pPr>
      <w:r w:rsidRPr="00C64E1A">
        <w:rPr>
          <w:rFonts w:ascii="Times New Roman" w:hAnsi="Times New Roman" w:cs="Times New Roman"/>
          <w:b/>
          <w:sz w:val="24"/>
          <w:szCs w:val="24"/>
        </w:rPr>
        <w:t>2.</w:t>
      </w:r>
      <w:r w:rsidRPr="00A15F00">
        <w:rPr>
          <w:rFonts w:ascii="Times New Roman" w:hAnsi="Times New Roman" w:cs="Times New Roman"/>
          <w:sz w:val="24"/>
          <w:szCs w:val="24"/>
        </w:rPr>
        <w:t xml:space="preserve"> Në rastet kur aksionari përfaqësohet me autorizim, </w:t>
      </w:r>
      <w:proofErr w:type="gramStart"/>
      <w:r w:rsidRPr="00A15F00">
        <w:rPr>
          <w:rFonts w:ascii="Times New Roman" w:hAnsi="Times New Roman" w:cs="Times New Roman"/>
          <w:sz w:val="24"/>
          <w:szCs w:val="24"/>
        </w:rPr>
        <w:t>ky</w:t>
      </w:r>
      <w:proofErr w:type="gramEnd"/>
      <w:r w:rsidRPr="00A15F00">
        <w:rPr>
          <w:rFonts w:ascii="Times New Roman" w:hAnsi="Times New Roman" w:cs="Times New Roman"/>
          <w:sz w:val="24"/>
          <w:szCs w:val="24"/>
        </w:rPr>
        <w:t xml:space="preserve"> ndal</w:t>
      </w:r>
      <w:r w:rsidR="00C64E1A">
        <w:rPr>
          <w:rFonts w:ascii="Times New Roman" w:hAnsi="Times New Roman" w:cs="Times New Roman"/>
          <w:sz w:val="24"/>
          <w:szCs w:val="24"/>
        </w:rPr>
        <w:t xml:space="preserve">im zbatohet edhe për personin e </w:t>
      </w:r>
      <w:r w:rsidRPr="00A15F00">
        <w:rPr>
          <w:rFonts w:ascii="Times New Roman" w:hAnsi="Times New Roman" w:cs="Times New Roman"/>
          <w:sz w:val="24"/>
          <w:szCs w:val="24"/>
        </w:rPr>
        <w:t>autorizuar.</w:t>
      </w:r>
    </w:p>
    <w:p w:rsidR="00135A86" w:rsidRPr="00A15F00" w:rsidRDefault="00135A86" w:rsidP="00A15F00">
      <w:pPr>
        <w:pStyle w:val="NoSpacing"/>
        <w:jc w:val="both"/>
        <w:rPr>
          <w:rFonts w:ascii="Times New Roman" w:hAnsi="Times New Roman" w:cs="Times New Roman"/>
          <w:sz w:val="24"/>
          <w:szCs w:val="24"/>
        </w:rPr>
      </w:pPr>
    </w:p>
    <w:p w:rsidR="00135A86" w:rsidRPr="00C64E1A" w:rsidRDefault="00135A86" w:rsidP="00C64E1A">
      <w:pPr>
        <w:pStyle w:val="NoSpacing"/>
        <w:jc w:val="center"/>
        <w:rPr>
          <w:rFonts w:ascii="Times New Roman" w:hAnsi="Times New Roman" w:cs="Times New Roman"/>
          <w:b/>
          <w:sz w:val="24"/>
          <w:szCs w:val="24"/>
        </w:rPr>
      </w:pPr>
      <w:r w:rsidRPr="00C64E1A">
        <w:rPr>
          <w:rFonts w:ascii="Times New Roman" w:hAnsi="Times New Roman" w:cs="Times New Roman"/>
          <w:b/>
          <w:sz w:val="24"/>
          <w:szCs w:val="24"/>
        </w:rPr>
        <w:t>Neni 149</w:t>
      </w:r>
    </w:p>
    <w:p w:rsidR="00135A86" w:rsidRPr="00C64E1A" w:rsidRDefault="00135A86" w:rsidP="00C64E1A">
      <w:pPr>
        <w:pStyle w:val="NoSpacing"/>
        <w:jc w:val="center"/>
        <w:rPr>
          <w:rFonts w:ascii="Times New Roman" w:hAnsi="Times New Roman" w:cs="Times New Roman"/>
          <w:b/>
          <w:sz w:val="24"/>
          <w:szCs w:val="24"/>
        </w:rPr>
      </w:pPr>
      <w:r w:rsidRPr="00C64E1A">
        <w:rPr>
          <w:rFonts w:ascii="Times New Roman" w:hAnsi="Times New Roman" w:cs="Times New Roman"/>
          <w:b/>
          <w:sz w:val="24"/>
          <w:szCs w:val="24"/>
        </w:rPr>
        <w:t>Aksionet me përparësi, pa të drejtë vote</w:t>
      </w:r>
    </w:p>
    <w:p w:rsidR="00135A86" w:rsidRPr="00A15F00" w:rsidRDefault="00135A86" w:rsidP="00A15F00">
      <w:pPr>
        <w:pStyle w:val="NoSpacing"/>
        <w:jc w:val="both"/>
        <w:rPr>
          <w:rFonts w:ascii="Times New Roman" w:hAnsi="Times New Roman" w:cs="Times New Roman"/>
          <w:sz w:val="24"/>
          <w:szCs w:val="24"/>
        </w:rPr>
      </w:pPr>
    </w:p>
    <w:p w:rsidR="00135A86" w:rsidRPr="00A15F00" w:rsidRDefault="00135A86" w:rsidP="00A15F00">
      <w:pPr>
        <w:pStyle w:val="NoSpacing"/>
        <w:jc w:val="both"/>
        <w:rPr>
          <w:rFonts w:ascii="Times New Roman" w:hAnsi="Times New Roman" w:cs="Times New Roman"/>
          <w:sz w:val="24"/>
          <w:szCs w:val="24"/>
        </w:rPr>
      </w:pPr>
      <w:r w:rsidRPr="00C64E1A">
        <w:rPr>
          <w:rFonts w:ascii="Times New Roman" w:hAnsi="Times New Roman" w:cs="Times New Roman"/>
          <w:b/>
          <w:sz w:val="24"/>
          <w:szCs w:val="24"/>
        </w:rPr>
        <w:t>1.</w:t>
      </w:r>
      <w:r w:rsidRPr="00A15F00">
        <w:rPr>
          <w:rFonts w:ascii="Times New Roman" w:hAnsi="Times New Roman" w:cs="Times New Roman"/>
          <w:sz w:val="24"/>
          <w:szCs w:val="24"/>
        </w:rPr>
        <w:t xml:space="preserve"> Aksionet me përparësi, pa të drejtë vote, gëzojnë të gjitha të drejtat e tjera, që rrjedhin prej zotëri</w:t>
      </w:r>
      <w:r w:rsidR="00C64E1A">
        <w:rPr>
          <w:rFonts w:ascii="Times New Roman" w:hAnsi="Times New Roman" w:cs="Times New Roman"/>
          <w:sz w:val="24"/>
          <w:szCs w:val="24"/>
        </w:rPr>
        <w:t>mit të tyre, sipas këtij ligji.</w:t>
      </w:r>
    </w:p>
    <w:p w:rsidR="00135A86" w:rsidRPr="00A15F00" w:rsidRDefault="00135A86" w:rsidP="00A15F00">
      <w:pPr>
        <w:pStyle w:val="NoSpacing"/>
        <w:jc w:val="both"/>
        <w:rPr>
          <w:rFonts w:ascii="Times New Roman" w:hAnsi="Times New Roman" w:cs="Times New Roman"/>
          <w:sz w:val="24"/>
          <w:szCs w:val="24"/>
        </w:rPr>
      </w:pPr>
      <w:r w:rsidRPr="00C64E1A">
        <w:rPr>
          <w:rFonts w:ascii="Times New Roman" w:hAnsi="Times New Roman" w:cs="Times New Roman"/>
          <w:b/>
          <w:sz w:val="24"/>
          <w:szCs w:val="24"/>
        </w:rPr>
        <w:t>2.</w:t>
      </w:r>
      <w:r w:rsidRPr="00A15F00">
        <w:rPr>
          <w:rFonts w:ascii="Times New Roman" w:hAnsi="Times New Roman" w:cs="Times New Roman"/>
          <w:sz w:val="24"/>
          <w:szCs w:val="24"/>
        </w:rPr>
        <w:t xml:space="preserve"> Efektet e vendimit të asamblesë së përgjithshme për anulimin, kufizimin ose cenimin e të drejtave të përparësisë së këtyre aksioneve kushtëzohen nga pëlqimi i a</w:t>
      </w:r>
      <w:r w:rsidR="00C64E1A">
        <w:rPr>
          <w:rFonts w:ascii="Times New Roman" w:hAnsi="Times New Roman" w:cs="Times New Roman"/>
          <w:sz w:val="24"/>
          <w:szCs w:val="24"/>
        </w:rPr>
        <w:t>ksionarëve, që i zotërojnë ato.</w:t>
      </w:r>
    </w:p>
    <w:p w:rsidR="00135A86" w:rsidRPr="00A15F00" w:rsidRDefault="00135A86" w:rsidP="00A15F00">
      <w:pPr>
        <w:pStyle w:val="NoSpacing"/>
        <w:jc w:val="both"/>
        <w:rPr>
          <w:rFonts w:ascii="Times New Roman" w:hAnsi="Times New Roman" w:cs="Times New Roman"/>
          <w:sz w:val="24"/>
          <w:szCs w:val="24"/>
        </w:rPr>
      </w:pPr>
      <w:r w:rsidRPr="00C64E1A">
        <w:rPr>
          <w:rFonts w:ascii="Times New Roman" w:hAnsi="Times New Roman" w:cs="Times New Roman"/>
          <w:b/>
          <w:sz w:val="24"/>
          <w:szCs w:val="24"/>
        </w:rPr>
        <w:t>3.</w:t>
      </w:r>
      <w:r w:rsidRPr="00A15F00">
        <w:rPr>
          <w:rFonts w:ascii="Times New Roman" w:hAnsi="Times New Roman" w:cs="Times New Roman"/>
          <w:sz w:val="24"/>
          <w:szCs w:val="24"/>
        </w:rPr>
        <w:t xml:space="preserve"> Miratimi, sipas pikës 2 të këtij neni, merret gjatë një mbledhjeje të posaçme, vlefshmëria e së cilës kushtëzohet nga prania e aksionarëve, të cilët zotërojnë më shumë se 1/2 e pjesës së kapitalit të shoqërisë, që përfaqësohet nga aksione me përparësi. </w:t>
      </w:r>
      <w:proofErr w:type="gramStart"/>
      <w:r w:rsidRPr="00A15F00">
        <w:rPr>
          <w:rFonts w:ascii="Times New Roman" w:hAnsi="Times New Roman" w:cs="Times New Roman"/>
          <w:sz w:val="24"/>
          <w:szCs w:val="24"/>
        </w:rPr>
        <w:t xml:space="preserve">Vendimi i posaçëm për këto </w:t>
      </w:r>
      <w:r w:rsidRPr="00A15F00">
        <w:rPr>
          <w:rFonts w:ascii="Times New Roman" w:hAnsi="Times New Roman" w:cs="Times New Roman"/>
          <w:sz w:val="24"/>
          <w:szCs w:val="24"/>
        </w:rPr>
        <w:lastRenderedPageBreak/>
        <w:t>çështje merret me miratimin e 3/4 të aksionarëve, që zotërojnë aksionet me përparësi, të pranishëm apo të përfaqësuar në mbledhje.Statuti nuk mund të ndryshojë këtë shumicë, apo të caktojë kushte ose procedura të tjera, të detyrueshme pë</w:t>
      </w:r>
      <w:r w:rsidR="00C64E1A">
        <w:rPr>
          <w:rFonts w:ascii="Times New Roman" w:hAnsi="Times New Roman" w:cs="Times New Roman"/>
          <w:sz w:val="24"/>
          <w:szCs w:val="24"/>
        </w:rPr>
        <w:t>r t'u ndjekur për këtë çështje.</w:t>
      </w:r>
      <w:proofErr w:type="gramEnd"/>
    </w:p>
    <w:p w:rsidR="00135A86" w:rsidRPr="00A15F00" w:rsidRDefault="00135A86" w:rsidP="00A15F00">
      <w:pPr>
        <w:pStyle w:val="NoSpacing"/>
        <w:jc w:val="both"/>
        <w:rPr>
          <w:rFonts w:ascii="Times New Roman" w:hAnsi="Times New Roman" w:cs="Times New Roman"/>
          <w:sz w:val="24"/>
          <w:szCs w:val="24"/>
        </w:rPr>
      </w:pPr>
      <w:r w:rsidRPr="00C64E1A">
        <w:rPr>
          <w:rFonts w:ascii="Times New Roman" w:hAnsi="Times New Roman" w:cs="Times New Roman"/>
          <w:b/>
          <w:sz w:val="24"/>
          <w:szCs w:val="24"/>
        </w:rPr>
        <w:t>4.</w:t>
      </w:r>
      <w:r w:rsidRPr="00A15F00">
        <w:rPr>
          <w:rFonts w:ascii="Times New Roman" w:hAnsi="Times New Roman" w:cs="Times New Roman"/>
          <w:sz w:val="24"/>
          <w:szCs w:val="24"/>
        </w:rPr>
        <w:t xml:space="preserve"> Nëse përparësia anulohet, atëherë këto aksione rifitojnë të drejtën e votës.</w:t>
      </w:r>
    </w:p>
    <w:p w:rsidR="00135A86" w:rsidRPr="00A15F00" w:rsidRDefault="00135A86" w:rsidP="00A15F00">
      <w:pPr>
        <w:pStyle w:val="NoSpacing"/>
        <w:jc w:val="both"/>
        <w:rPr>
          <w:rFonts w:ascii="Times New Roman" w:hAnsi="Times New Roman" w:cs="Times New Roman"/>
          <w:sz w:val="24"/>
          <w:szCs w:val="24"/>
        </w:rPr>
      </w:pPr>
    </w:p>
    <w:p w:rsidR="00135A86" w:rsidRPr="00C64E1A" w:rsidRDefault="00135A86" w:rsidP="00C64E1A">
      <w:pPr>
        <w:pStyle w:val="NoSpacing"/>
        <w:jc w:val="center"/>
        <w:rPr>
          <w:rFonts w:ascii="Times New Roman" w:hAnsi="Times New Roman" w:cs="Times New Roman"/>
          <w:b/>
          <w:sz w:val="24"/>
          <w:szCs w:val="24"/>
        </w:rPr>
      </w:pPr>
      <w:r w:rsidRPr="00C64E1A">
        <w:rPr>
          <w:rFonts w:ascii="Times New Roman" w:hAnsi="Times New Roman" w:cs="Times New Roman"/>
          <w:b/>
          <w:sz w:val="24"/>
          <w:szCs w:val="24"/>
        </w:rPr>
        <w:t>Neni 150</w:t>
      </w:r>
    </w:p>
    <w:p w:rsidR="00135A86" w:rsidRPr="00C64E1A" w:rsidRDefault="00135A86" w:rsidP="00C64E1A">
      <w:pPr>
        <w:pStyle w:val="NoSpacing"/>
        <w:jc w:val="center"/>
        <w:rPr>
          <w:rFonts w:ascii="Times New Roman" w:hAnsi="Times New Roman" w:cs="Times New Roman"/>
          <w:b/>
          <w:sz w:val="24"/>
          <w:szCs w:val="24"/>
        </w:rPr>
      </w:pPr>
      <w:r w:rsidRPr="00C64E1A">
        <w:rPr>
          <w:rFonts w:ascii="Times New Roman" w:hAnsi="Times New Roman" w:cs="Times New Roman"/>
          <w:b/>
          <w:sz w:val="24"/>
          <w:szCs w:val="24"/>
        </w:rPr>
        <w:t>Hetimet e posaçme</w:t>
      </w:r>
    </w:p>
    <w:p w:rsidR="00135A86" w:rsidRPr="00A15F00" w:rsidRDefault="00C64E1A" w:rsidP="00A15F00">
      <w:pPr>
        <w:pStyle w:val="NoSpacing"/>
        <w:jc w:val="both"/>
        <w:rPr>
          <w:rFonts w:ascii="Times New Roman" w:hAnsi="Times New Roman" w:cs="Times New Roman"/>
          <w:sz w:val="24"/>
          <w:szCs w:val="24"/>
        </w:rPr>
      </w:pPr>
      <w:r w:rsidRPr="00C64E1A">
        <w:rPr>
          <w:rFonts w:ascii="Times New Roman" w:hAnsi="Times New Roman" w:cs="Times New Roman"/>
          <w:b/>
          <w:sz w:val="24"/>
          <w:szCs w:val="24"/>
        </w:rPr>
        <w:t>1</w:t>
      </w:r>
      <w:r w:rsidR="00135A86" w:rsidRPr="00C64E1A">
        <w:rPr>
          <w:rFonts w:ascii="Times New Roman" w:hAnsi="Times New Roman" w:cs="Times New Roman"/>
          <w:b/>
          <w:sz w:val="24"/>
          <w:szCs w:val="24"/>
        </w:rPr>
        <w:t>.</w:t>
      </w:r>
      <w:r w:rsidR="00135A86" w:rsidRPr="00A15F00">
        <w:rPr>
          <w:rFonts w:ascii="Times New Roman" w:hAnsi="Times New Roman" w:cs="Times New Roman"/>
          <w:sz w:val="24"/>
          <w:szCs w:val="24"/>
        </w:rPr>
        <w:t xml:space="preserve"> Asambleja e përgjithshme mund të vendosë të nisë një hetim të posaçëm për parregullsitë në veprimet e themelimit të shoqërisë dhe të ushtrimit të veprimtarisë tregtare. </w:t>
      </w:r>
      <w:proofErr w:type="gramStart"/>
      <w:r w:rsidR="00135A86" w:rsidRPr="00A15F00">
        <w:rPr>
          <w:rFonts w:ascii="Times New Roman" w:hAnsi="Times New Roman" w:cs="Times New Roman"/>
          <w:sz w:val="24"/>
          <w:szCs w:val="24"/>
        </w:rPr>
        <w:t xml:space="preserve">Hetimi kryhet nga </w:t>
      </w:r>
      <w:r>
        <w:rPr>
          <w:rFonts w:ascii="Times New Roman" w:hAnsi="Times New Roman" w:cs="Times New Roman"/>
          <w:sz w:val="24"/>
          <w:szCs w:val="24"/>
        </w:rPr>
        <w:t>një ekspert i pavarur i fushës.</w:t>
      </w:r>
      <w:proofErr w:type="gramEnd"/>
    </w:p>
    <w:p w:rsidR="00135A86" w:rsidRPr="00A15F00" w:rsidRDefault="00135A86" w:rsidP="00A15F00">
      <w:pPr>
        <w:pStyle w:val="NoSpacing"/>
        <w:jc w:val="both"/>
        <w:rPr>
          <w:rFonts w:ascii="Times New Roman" w:hAnsi="Times New Roman" w:cs="Times New Roman"/>
          <w:sz w:val="24"/>
          <w:szCs w:val="24"/>
        </w:rPr>
      </w:pPr>
      <w:r w:rsidRPr="00C64E1A">
        <w:rPr>
          <w:rFonts w:ascii="Times New Roman" w:hAnsi="Times New Roman" w:cs="Times New Roman"/>
          <w:b/>
          <w:sz w:val="24"/>
          <w:szCs w:val="24"/>
        </w:rPr>
        <w:t>2.</w:t>
      </w:r>
      <w:r w:rsidRPr="00A15F00">
        <w:rPr>
          <w:rFonts w:ascii="Times New Roman" w:hAnsi="Times New Roman" w:cs="Times New Roman"/>
          <w:sz w:val="24"/>
          <w:szCs w:val="24"/>
        </w:rPr>
        <w:t xml:space="preserve"> Aksionarët, që përfaqësojnë të paktën 5 për qind të totalit të votave në asamblenë e shoqërisë apo një vlerë më të vogël të parashikuar në statut dhe/ose kreditorët e shoqërisë, të cilët pretendojnë se shoqëria ka ndaj tyre detyrime në një vlerë jo më të vogël se 5 për qind të kapitalit të regjistruar, mund t'i kërkojnë asamblesë së përgjithshme emërimin e një eksperti të pavarur të fushës, kur ka dyshime të bazuara për shkelje të ligjit ose të statutit. Aksionarët apo kreditorët e shoqërisë së përcaktuar më sipër, </w:t>
      </w:r>
      <w:proofErr w:type="gramStart"/>
      <w:r w:rsidRPr="00A15F00">
        <w:rPr>
          <w:rFonts w:ascii="Times New Roman" w:hAnsi="Times New Roman" w:cs="Times New Roman"/>
          <w:sz w:val="24"/>
          <w:szCs w:val="24"/>
        </w:rPr>
        <w:t>brenda</w:t>
      </w:r>
      <w:proofErr w:type="gramEnd"/>
      <w:r w:rsidRPr="00A15F00">
        <w:rPr>
          <w:rFonts w:ascii="Times New Roman" w:hAnsi="Times New Roman" w:cs="Times New Roman"/>
          <w:sz w:val="24"/>
          <w:szCs w:val="24"/>
        </w:rPr>
        <w:t xml:space="preserve"> 30 ditëve pas refuzimit nga asambleja për emërimin e ekspertit të pavarur, mund t'i kërkojnë gjykatës emërimin e këtij eksperti. Nëse asambleja e përgjithshme nuk merr një vendim </w:t>
      </w:r>
      <w:proofErr w:type="gramStart"/>
      <w:r w:rsidRPr="00A15F00">
        <w:rPr>
          <w:rFonts w:ascii="Times New Roman" w:hAnsi="Times New Roman" w:cs="Times New Roman"/>
          <w:sz w:val="24"/>
          <w:szCs w:val="24"/>
        </w:rPr>
        <w:t>brenda</w:t>
      </w:r>
      <w:proofErr w:type="gramEnd"/>
      <w:r w:rsidRPr="00A15F00">
        <w:rPr>
          <w:rFonts w:ascii="Times New Roman" w:hAnsi="Times New Roman" w:cs="Times New Roman"/>
          <w:sz w:val="24"/>
          <w:szCs w:val="24"/>
        </w:rPr>
        <w:t xml:space="preserve"> 60 ditëve nga data e kërkesës, kërkesa e aksionarëve apo kre</w:t>
      </w:r>
      <w:r w:rsidR="00C64E1A">
        <w:rPr>
          <w:rFonts w:ascii="Times New Roman" w:hAnsi="Times New Roman" w:cs="Times New Roman"/>
          <w:sz w:val="24"/>
          <w:szCs w:val="24"/>
        </w:rPr>
        <w:t>ditorëve vlerësohet e refuzuar.</w:t>
      </w:r>
    </w:p>
    <w:p w:rsidR="00135A86" w:rsidRPr="00A15F00" w:rsidRDefault="00135A86" w:rsidP="00A15F00">
      <w:pPr>
        <w:pStyle w:val="NoSpacing"/>
        <w:jc w:val="both"/>
        <w:rPr>
          <w:rFonts w:ascii="Times New Roman" w:hAnsi="Times New Roman" w:cs="Times New Roman"/>
          <w:sz w:val="24"/>
          <w:szCs w:val="24"/>
        </w:rPr>
      </w:pPr>
      <w:r w:rsidRPr="00C64E1A">
        <w:rPr>
          <w:rFonts w:ascii="Times New Roman" w:hAnsi="Times New Roman" w:cs="Times New Roman"/>
          <w:b/>
          <w:sz w:val="24"/>
          <w:szCs w:val="24"/>
        </w:rPr>
        <w:t>3.</w:t>
      </w:r>
      <w:r w:rsidRPr="00A15F00">
        <w:rPr>
          <w:rFonts w:ascii="Times New Roman" w:hAnsi="Times New Roman" w:cs="Times New Roman"/>
          <w:sz w:val="24"/>
          <w:szCs w:val="24"/>
        </w:rPr>
        <w:t xml:space="preserve"> Kur asambleja e përgjithshme ka emëruar një ekspert të fushës për kryerjen e hetimit të posaçëm, aksionarët ose kreditorët e përmendur në pikën 2 të këtij neni mund t'i kërkojnë gjykatës zëvendësimin e ekspertit, kur ekzistojnë dyshime të bazuara se eksperti mund të mos realizojë hetimi</w:t>
      </w:r>
      <w:r w:rsidR="00C64E1A">
        <w:rPr>
          <w:rFonts w:ascii="Times New Roman" w:hAnsi="Times New Roman" w:cs="Times New Roman"/>
          <w:sz w:val="24"/>
          <w:szCs w:val="24"/>
        </w:rPr>
        <w:t>n e posaçëm në mënyrën e duhur.</w:t>
      </w:r>
    </w:p>
    <w:p w:rsidR="00135A86" w:rsidRPr="00A15F00" w:rsidRDefault="00135A86" w:rsidP="00A15F00">
      <w:pPr>
        <w:pStyle w:val="NoSpacing"/>
        <w:jc w:val="both"/>
        <w:rPr>
          <w:rFonts w:ascii="Times New Roman" w:hAnsi="Times New Roman" w:cs="Times New Roman"/>
          <w:sz w:val="24"/>
          <w:szCs w:val="24"/>
        </w:rPr>
      </w:pPr>
      <w:r w:rsidRPr="00C64E1A">
        <w:rPr>
          <w:rFonts w:ascii="Times New Roman" w:hAnsi="Times New Roman" w:cs="Times New Roman"/>
          <w:b/>
          <w:sz w:val="24"/>
          <w:szCs w:val="24"/>
        </w:rPr>
        <w:t>4.</w:t>
      </w:r>
      <w:r w:rsidRPr="00A15F00">
        <w:rPr>
          <w:rFonts w:ascii="Times New Roman" w:hAnsi="Times New Roman" w:cs="Times New Roman"/>
          <w:sz w:val="24"/>
          <w:szCs w:val="24"/>
        </w:rPr>
        <w:t xml:space="preserve"> Kur gjykata pranon kërkesat e përmendura në pikat 2 e 3 të këtij neni, shoqëria tregtare përballon kostot e emërimit dhe të shpërblimit të ekspertit të emëruar për</w:t>
      </w:r>
      <w:r w:rsidR="00C64E1A">
        <w:rPr>
          <w:rFonts w:ascii="Times New Roman" w:hAnsi="Times New Roman" w:cs="Times New Roman"/>
          <w:sz w:val="24"/>
          <w:szCs w:val="24"/>
        </w:rPr>
        <w:t xml:space="preserve"> kryerjen e hetimit të posaçëm.</w:t>
      </w:r>
    </w:p>
    <w:p w:rsidR="00135A86" w:rsidRPr="00A15F00" w:rsidRDefault="00135A86" w:rsidP="00A15F00">
      <w:pPr>
        <w:pStyle w:val="NoSpacing"/>
        <w:jc w:val="both"/>
        <w:rPr>
          <w:rFonts w:ascii="Times New Roman" w:hAnsi="Times New Roman" w:cs="Times New Roman"/>
          <w:sz w:val="24"/>
          <w:szCs w:val="24"/>
        </w:rPr>
      </w:pPr>
      <w:r w:rsidRPr="00C64E1A">
        <w:rPr>
          <w:rFonts w:ascii="Times New Roman" w:hAnsi="Times New Roman" w:cs="Times New Roman"/>
          <w:b/>
          <w:sz w:val="24"/>
          <w:szCs w:val="24"/>
        </w:rPr>
        <w:t>5.</w:t>
      </w:r>
      <w:r w:rsidRPr="00A15F00">
        <w:rPr>
          <w:rFonts w:ascii="Times New Roman" w:hAnsi="Times New Roman" w:cs="Times New Roman"/>
          <w:sz w:val="24"/>
          <w:szCs w:val="24"/>
        </w:rPr>
        <w:t xml:space="preserve"> E drejta për të kërkuar hetim të posaçëm, sipas pikave 1 e 2 të këtij neni, duhet të ushtrohet brenda 3 vjetëve nga data e regjistrimit të shoqërisë tregtare, kur hetimi ka si objekt parregullsitë e procesit të themelimit dhe brenda 3 vjetëve nga data e veprimit, që konsiderohet i parregullt, kur hetimi ka si objekt parregullsitë e usht</w:t>
      </w:r>
      <w:r w:rsidR="00C64E1A">
        <w:rPr>
          <w:rFonts w:ascii="Times New Roman" w:hAnsi="Times New Roman" w:cs="Times New Roman"/>
          <w:sz w:val="24"/>
          <w:szCs w:val="24"/>
        </w:rPr>
        <w:t>rimit të veprimtarisë tregtare.</w:t>
      </w:r>
    </w:p>
    <w:p w:rsidR="00135A86" w:rsidRPr="00A15F00" w:rsidRDefault="00135A86" w:rsidP="00A15F00">
      <w:pPr>
        <w:pStyle w:val="NoSpacing"/>
        <w:jc w:val="both"/>
        <w:rPr>
          <w:rFonts w:ascii="Times New Roman" w:hAnsi="Times New Roman" w:cs="Times New Roman"/>
          <w:sz w:val="24"/>
          <w:szCs w:val="24"/>
        </w:rPr>
      </w:pPr>
      <w:r w:rsidRPr="00C64E1A">
        <w:rPr>
          <w:rFonts w:ascii="Times New Roman" w:hAnsi="Times New Roman" w:cs="Times New Roman"/>
          <w:b/>
          <w:sz w:val="24"/>
          <w:szCs w:val="24"/>
        </w:rPr>
        <w:t>6.</w:t>
      </w:r>
      <w:r w:rsidRPr="00A15F00">
        <w:rPr>
          <w:rFonts w:ascii="Times New Roman" w:hAnsi="Times New Roman" w:cs="Times New Roman"/>
          <w:sz w:val="24"/>
          <w:szCs w:val="24"/>
        </w:rPr>
        <w:t xml:space="preserve"> Kreditorët që, në keqbesim, paraqesin kërkesa, sipas pikës 2 të këtij neni, përgjigjen në përputhje me nenin 34 të Kodit të Procedurës Civile.</w:t>
      </w:r>
    </w:p>
    <w:p w:rsidR="00135A86" w:rsidRPr="00A15F00" w:rsidRDefault="00135A86" w:rsidP="00A15F00">
      <w:pPr>
        <w:pStyle w:val="NoSpacing"/>
        <w:jc w:val="both"/>
        <w:rPr>
          <w:rFonts w:ascii="Times New Roman" w:hAnsi="Times New Roman" w:cs="Times New Roman"/>
          <w:sz w:val="24"/>
          <w:szCs w:val="24"/>
        </w:rPr>
      </w:pPr>
    </w:p>
    <w:p w:rsidR="00135A86" w:rsidRPr="00C64E1A" w:rsidRDefault="00135A86" w:rsidP="00C64E1A">
      <w:pPr>
        <w:pStyle w:val="NoSpacing"/>
        <w:jc w:val="center"/>
        <w:rPr>
          <w:rFonts w:ascii="Times New Roman" w:hAnsi="Times New Roman" w:cs="Times New Roman"/>
          <w:b/>
          <w:sz w:val="24"/>
          <w:szCs w:val="24"/>
        </w:rPr>
      </w:pPr>
      <w:r w:rsidRPr="00C64E1A">
        <w:rPr>
          <w:rFonts w:ascii="Times New Roman" w:hAnsi="Times New Roman" w:cs="Times New Roman"/>
          <w:b/>
          <w:sz w:val="24"/>
          <w:szCs w:val="24"/>
        </w:rPr>
        <w:t>Neni 151</w:t>
      </w:r>
    </w:p>
    <w:p w:rsidR="00135A86" w:rsidRPr="00C64E1A" w:rsidRDefault="00135A86" w:rsidP="00C64E1A">
      <w:pPr>
        <w:pStyle w:val="NoSpacing"/>
        <w:jc w:val="center"/>
        <w:rPr>
          <w:rFonts w:ascii="Times New Roman" w:hAnsi="Times New Roman" w:cs="Times New Roman"/>
          <w:b/>
          <w:sz w:val="24"/>
          <w:szCs w:val="24"/>
        </w:rPr>
      </w:pPr>
      <w:r w:rsidRPr="00C64E1A">
        <w:rPr>
          <w:rFonts w:ascii="Times New Roman" w:hAnsi="Times New Roman" w:cs="Times New Roman"/>
          <w:b/>
          <w:sz w:val="24"/>
          <w:szCs w:val="24"/>
        </w:rPr>
        <w:t>Shfuqizimi i vendimeve të parregullta dhe dëmshpërblimi</w:t>
      </w:r>
    </w:p>
    <w:p w:rsidR="00135A86" w:rsidRPr="00A15F00" w:rsidRDefault="00135A86" w:rsidP="00A15F00">
      <w:pPr>
        <w:pStyle w:val="NoSpacing"/>
        <w:jc w:val="both"/>
        <w:rPr>
          <w:rFonts w:ascii="Times New Roman" w:hAnsi="Times New Roman" w:cs="Times New Roman"/>
          <w:sz w:val="24"/>
          <w:szCs w:val="24"/>
        </w:rPr>
      </w:pPr>
    </w:p>
    <w:p w:rsidR="00D34FE0" w:rsidRPr="00661FAC" w:rsidRDefault="00135A86" w:rsidP="00A15F00">
      <w:pPr>
        <w:pStyle w:val="NoSpacing"/>
        <w:jc w:val="both"/>
        <w:rPr>
          <w:rFonts w:ascii="Times New Roman" w:hAnsi="Times New Roman" w:cs="Times New Roman"/>
          <w:sz w:val="24"/>
          <w:szCs w:val="24"/>
        </w:rPr>
      </w:pPr>
      <w:r w:rsidRPr="00C64E1A">
        <w:rPr>
          <w:rFonts w:ascii="Times New Roman" w:hAnsi="Times New Roman" w:cs="Times New Roman"/>
          <w:b/>
          <w:sz w:val="24"/>
          <w:szCs w:val="24"/>
        </w:rPr>
        <w:t>1.</w:t>
      </w:r>
      <w:r w:rsidR="00661FAC">
        <w:rPr>
          <w:rFonts w:ascii="Times New Roman" w:hAnsi="Times New Roman" w:cs="Times New Roman"/>
          <w:b/>
          <w:sz w:val="24"/>
          <w:szCs w:val="24"/>
        </w:rPr>
        <w:t xml:space="preserve"> </w:t>
      </w:r>
      <w:r w:rsidR="00D34FE0" w:rsidRPr="00661FAC">
        <w:rPr>
          <w:rFonts w:ascii="Times New Roman" w:hAnsi="Times New Roman" w:cs="Times New Roman"/>
          <w:sz w:val="24"/>
          <w:szCs w:val="24"/>
        </w:rPr>
        <w:t>Asambleja e përgjithshme, në bazë të një vendimi të marrë me shumicën e përcaktuar sipas pikës 2, të nenit 145, të këtij ligji, ka të drejtë të ngrejë padi përpara gjykatës kompetente për shfuqizimin e vendimeve të administratorëve e, sipas rastit, të këshillit të administrimit apo këshillit mbikëqyrës dhe/ose për ngritjen e padive të tjera, që parashikon ky ligj ose statuti ndaj administratorëve apo anëtarëve të këshillit të admini</w:t>
      </w:r>
      <w:r w:rsidR="00C64E1A" w:rsidRPr="00661FAC">
        <w:rPr>
          <w:rFonts w:ascii="Times New Roman" w:hAnsi="Times New Roman" w:cs="Times New Roman"/>
          <w:sz w:val="24"/>
          <w:szCs w:val="24"/>
        </w:rPr>
        <w:t>strimit a këshillit mbikëqyrës.</w:t>
      </w:r>
    </w:p>
    <w:p w:rsidR="00135A86" w:rsidRPr="00A15F00" w:rsidRDefault="00D34FE0" w:rsidP="00A15F00">
      <w:pPr>
        <w:pStyle w:val="NoSpacing"/>
        <w:jc w:val="both"/>
        <w:rPr>
          <w:rFonts w:ascii="Times New Roman" w:hAnsi="Times New Roman" w:cs="Times New Roman"/>
          <w:sz w:val="24"/>
          <w:szCs w:val="24"/>
        </w:rPr>
      </w:pPr>
      <w:r w:rsidRPr="00661FAC">
        <w:rPr>
          <w:rFonts w:ascii="Times New Roman" w:hAnsi="Times New Roman" w:cs="Times New Roman"/>
          <w:b/>
          <w:sz w:val="24"/>
          <w:szCs w:val="24"/>
        </w:rPr>
        <w:t>2.</w:t>
      </w:r>
      <w:r w:rsidRPr="00661FAC">
        <w:rPr>
          <w:rFonts w:ascii="Times New Roman" w:hAnsi="Times New Roman" w:cs="Times New Roman"/>
          <w:sz w:val="24"/>
          <w:szCs w:val="24"/>
        </w:rPr>
        <w:t xml:space="preserve"> Aksionarët, të cilët përfaqësojnë të paktën 5 për qind të totalit të votave në asamblenë e shoqërisë ose një vlerë më të vogël, të parashikuar në statut, dhe/ose kreditorët e shoqërisë, të cilët pretendojnë se shoqëria ka ndaj tyre detyrime në një vlerë jo më të vogël se 5 për qind të kapitalit, mund t'i kërkojnë asamblesë së përgjithshme ngritjen e padisë për shfuqizimin e vendimeve të administratorëve ose anëtarëve të këshillit të administrimit apo këshillit mbikëqyrës. Aksionarët apo kreditorët e shoqërisë së përcaktuar më sipër, brenda 30 ditëve pas </w:t>
      </w:r>
      <w:r w:rsidRPr="00661FAC">
        <w:rPr>
          <w:rFonts w:ascii="Times New Roman" w:hAnsi="Times New Roman" w:cs="Times New Roman"/>
          <w:sz w:val="24"/>
          <w:szCs w:val="24"/>
        </w:rPr>
        <w:lastRenderedPageBreak/>
        <w:t xml:space="preserve">refuzimit nga asambleja për ngritjen e padisë, kanë të drejtë të ngrenë drejtpërdrejt përpara gjykatës kompetente padi në emër të shoqërisë për shfuqizimin e vendimit të administratorëve. Nëse asambleja e përgjithshme nuk merr një vendim, </w:t>
      </w:r>
      <w:proofErr w:type="gramStart"/>
      <w:r w:rsidRPr="00661FAC">
        <w:rPr>
          <w:rFonts w:ascii="Times New Roman" w:hAnsi="Times New Roman" w:cs="Times New Roman"/>
          <w:sz w:val="24"/>
          <w:szCs w:val="24"/>
        </w:rPr>
        <w:t>brenda</w:t>
      </w:r>
      <w:proofErr w:type="gramEnd"/>
      <w:r w:rsidRPr="00661FAC">
        <w:rPr>
          <w:rFonts w:ascii="Times New Roman" w:hAnsi="Times New Roman" w:cs="Times New Roman"/>
          <w:sz w:val="24"/>
          <w:szCs w:val="24"/>
        </w:rPr>
        <w:t xml:space="preserve"> 60 ditëve nga data e kërkesës, kërkesa e ortakëve apo kreditorëve të përcaktuar më sipër vlerësohet e refuzuar.</w:t>
      </w:r>
    </w:p>
    <w:p w:rsidR="00135A86" w:rsidRPr="00A15F00" w:rsidRDefault="00135A86" w:rsidP="00A15F00">
      <w:pPr>
        <w:pStyle w:val="NoSpacing"/>
        <w:jc w:val="both"/>
        <w:rPr>
          <w:rFonts w:ascii="Times New Roman" w:hAnsi="Times New Roman" w:cs="Times New Roman"/>
          <w:sz w:val="24"/>
          <w:szCs w:val="24"/>
        </w:rPr>
      </w:pPr>
      <w:r w:rsidRPr="00C64E1A">
        <w:rPr>
          <w:rFonts w:ascii="Times New Roman" w:hAnsi="Times New Roman" w:cs="Times New Roman"/>
          <w:b/>
          <w:sz w:val="24"/>
          <w:szCs w:val="24"/>
        </w:rPr>
        <w:t>3.</w:t>
      </w:r>
      <w:r w:rsidRPr="00A15F00">
        <w:rPr>
          <w:rFonts w:ascii="Times New Roman" w:hAnsi="Times New Roman" w:cs="Times New Roman"/>
          <w:sz w:val="24"/>
          <w:szCs w:val="24"/>
        </w:rPr>
        <w:t xml:space="preserve"> Në varësi të organit të përcaktuar në pikën 1 të këtij neni, vendimi i të cilit paditet për shfuqizim, asambleja e përgjithshme merr pjesë në gjykim me anë të administratorëve, me anë të këshillit të administrimit apo këshillit mbikëqyrës. </w:t>
      </w:r>
      <w:proofErr w:type="gramStart"/>
      <w:r w:rsidRPr="00A15F00">
        <w:rPr>
          <w:rFonts w:ascii="Times New Roman" w:hAnsi="Times New Roman" w:cs="Times New Roman"/>
          <w:sz w:val="24"/>
          <w:szCs w:val="24"/>
        </w:rPr>
        <w:t>Shoqëria mund të marrë pjesë në gjykim edhe nëpërmjet një përfaqësuesi të posaçëm, të caktua</w:t>
      </w:r>
      <w:r w:rsidR="00C64E1A">
        <w:rPr>
          <w:rFonts w:ascii="Times New Roman" w:hAnsi="Times New Roman" w:cs="Times New Roman"/>
          <w:sz w:val="24"/>
          <w:szCs w:val="24"/>
        </w:rPr>
        <w:t>r nga asambleja e përgjithshme.</w:t>
      </w:r>
      <w:proofErr w:type="gramEnd"/>
    </w:p>
    <w:p w:rsidR="00135A86" w:rsidRPr="00A15F00" w:rsidRDefault="00135A86" w:rsidP="00A15F00">
      <w:pPr>
        <w:pStyle w:val="NoSpacing"/>
        <w:jc w:val="both"/>
        <w:rPr>
          <w:rFonts w:ascii="Times New Roman" w:hAnsi="Times New Roman" w:cs="Times New Roman"/>
          <w:sz w:val="24"/>
          <w:szCs w:val="24"/>
        </w:rPr>
      </w:pPr>
      <w:r w:rsidRPr="00C64E1A">
        <w:rPr>
          <w:rFonts w:ascii="Times New Roman" w:hAnsi="Times New Roman" w:cs="Times New Roman"/>
          <w:b/>
          <w:sz w:val="24"/>
          <w:szCs w:val="24"/>
        </w:rPr>
        <w:t>4.</w:t>
      </w:r>
      <w:r w:rsidRPr="00A15F00">
        <w:rPr>
          <w:rFonts w:ascii="Times New Roman" w:hAnsi="Times New Roman" w:cs="Times New Roman"/>
          <w:sz w:val="24"/>
          <w:szCs w:val="24"/>
        </w:rPr>
        <w:t xml:space="preserve"> Aksionarët e pakicës ose kreditorët e përmendur në pikën 1 të këtij neni mund t'i kërkojnë gjykatës zëvendësimin e përfaqësuesit të posaçëm, që nuk bën pjesë në organet e përmendura në pikën 3 të këtij neni, kur ekzistojnë dyshime të bazuara se përfaqësuesi i emëruar nga asambleja e përgjithshme mund të mos ngrejë e ndjekë padinë në interesin më të mirë të shoqërisë. </w:t>
      </w:r>
      <w:proofErr w:type="gramStart"/>
      <w:r w:rsidRPr="00A15F00">
        <w:rPr>
          <w:rFonts w:ascii="Times New Roman" w:hAnsi="Times New Roman" w:cs="Times New Roman"/>
          <w:sz w:val="24"/>
          <w:szCs w:val="24"/>
        </w:rPr>
        <w:t>Nëse gjykata e pranon këtë kërkesë, kostot e emërimit dhe të shpërblimit të përfaqës</w:t>
      </w:r>
      <w:r w:rsidR="00C64E1A">
        <w:rPr>
          <w:rFonts w:ascii="Times New Roman" w:hAnsi="Times New Roman" w:cs="Times New Roman"/>
          <w:sz w:val="24"/>
          <w:szCs w:val="24"/>
        </w:rPr>
        <w:t>uesit përballohen nga shoqëria.</w:t>
      </w:r>
      <w:proofErr w:type="gramEnd"/>
    </w:p>
    <w:p w:rsidR="00135A86" w:rsidRPr="00A15F00" w:rsidRDefault="00135A86" w:rsidP="00A15F00">
      <w:pPr>
        <w:pStyle w:val="NoSpacing"/>
        <w:jc w:val="both"/>
        <w:rPr>
          <w:rFonts w:ascii="Times New Roman" w:hAnsi="Times New Roman" w:cs="Times New Roman"/>
          <w:sz w:val="24"/>
          <w:szCs w:val="24"/>
        </w:rPr>
      </w:pPr>
      <w:r w:rsidRPr="00C64E1A">
        <w:rPr>
          <w:rFonts w:ascii="Times New Roman" w:hAnsi="Times New Roman" w:cs="Times New Roman"/>
          <w:b/>
          <w:sz w:val="24"/>
          <w:szCs w:val="24"/>
        </w:rPr>
        <w:t>5.</w:t>
      </w:r>
      <w:r w:rsidRPr="00A15F00">
        <w:rPr>
          <w:rFonts w:ascii="Times New Roman" w:hAnsi="Times New Roman" w:cs="Times New Roman"/>
          <w:sz w:val="24"/>
          <w:szCs w:val="24"/>
        </w:rPr>
        <w:t xml:space="preserve"> Gjykata vendos shpalljen e pavlefshmërisë së vendimit të ankimuar, nëse organi, që ka nxjerrë aktin e paditur, nuk merret vesh me pajtim me personin, që përfaqëson shoqërinë, sipas pikave 3 ose 4 të këtij neni, për korrigjimin e pasojave të vendimit, brenda 30 ditëve nga data e emërimit të këtij përfaqësuesi. </w:t>
      </w:r>
      <w:proofErr w:type="gramStart"/>
      <w:r w:rsidRPr="00A15F00">
        <w:rPr>
          <w:rFonts w:ascii="Times New Roman" w:hAnsi="Times New Roman" w:cs="Times New Roman"/>
          <w:sz w:val="24"/>
          <w:szCs w:val="24"/>
        </w:rPr>
        <w:t>Të drejtat e palëve të treta mbeten të pacenuara, në përputhje me pikë</w:t>
      </w:r>
      <w:r w:rsidR="00C64E1A">
        <w:rPr>
          <w:rFonts w:ascii="Times New Roman" w:hAnsi="Times New Roman" w:cs="Times New Roman"/>
          <w:sz w:val="24"/>
          <w:szCs w:val="24"/>
        </w:rPr>
        <w:t>n 3 të nenit 12 të këtij ligji.</w:t>
      </w:r>
      <w:proofErr w:type="gramEnd"/>
    </w:p>
    <w:p w:rsidR="00135A86" w:rsidRPr="00A15F00" w:rsidRDefault="00135A86" w:rsidP="00A15F00">
      <w:pPr>
        <w:pStyle w:val="NoSpacing"/>
        <w:jc w:val="both"/>
        <w:rPr>
          <w:rFonts w:ascii="Times New Roman" w:hAnsi="Times New Roman" w:cs="Times New Roman"/>
          <w:sz w:val="24"/>
          <w:szCs w:val="24"/>
        </w:rPr>
      </w:pPr>
      <w:r w:rsidRPr="00C64E1A">
        <w:rPr>
          <w:rFonts w:ascii="Times New Roman" w:hAnsi="Times New Roman" w:cs="Times New Roman"/>
          <w:b/>
          <w:sz w:val="24"/>
          <w:szCs w:val="24"/>
        </w:rPr>
        <w:t>6.</w:t>
      </w:r>
      <w:r w:rsidRPr="00A15F00">
        <w:rPr>
          <w:rFonts w:ascii="Times New Roman" w:hAnsi="Times New Roman" w:cs="Times New Roman"/>
          <w:sz w:val="24"/>
          <w:szCs w:val="24"/>
        </w:rPr>
        <w:t xml:space="preserve"> Aksionarët në pakicë dhe kreditorët e përcaktuar më sipër kanë të drejtat e parashikuara në pikat 2 e 4 të këtij neni, edhe në rastin kur asambleja e përgjithshme nuk merr vendim ose refuzon të vendosë për kërkesën e tyre për ngritjen e padisë ndaj administratorëve apo anëtarëve të këshillave, me objekt shpërblimin e dëmit të pësuar nga shoqëria, si pasojë e vendimit të paligjshëm, apo për ngritjen e padive të tjera, që parashikon ky ligj ose statuti ndaj administratorëve ose anëtarëve të këshillit të administrimit apo kësh</w:t>
      </w:r>
      <w:r w:rsidR="00C64E1A">
        <w:rPr>
          <w:rFonts w:ascii="Times New Roman" w:hAnsi="Times New Roman" w:cs="Times New Roman"/>
          <w:sz w:val="24"/>
          <w:szCs w:val="24"/>
        </w:rPr>
        <w:t>illit mbikëqyrës.</w:t>
      </w:r>
    </w:p>
    <w:p w:rsidR="00135A86" w:rsidRPr="00A15F00" w:rsidRDefault="00135A86" w:rsidP="00A15F00">
      <w:pPr>
        <w:pStyle w:val="NoSpacing"/>
        <w:jc w:val="both"/>
        <w:rPr>
          <w:rFonts w:ascii="Times New Roman" w:hAnsi="Times New Roman" w:cs="Times New Roman"/>
          <w:sz w:val="24"/>
          <w:szCs w:val="24"/>
        </w:rPr>
      </w:pPr>
      <w:r w:rsidRPr="00C64E1A">
        <w:rPr>
          <w:rFonts w:ascii="Times New Roman" w:hAnsi="Times New Roman" w:cs="Times New Roman"/>
          <w:b/>
          <w:sz w:val="24"/>
          <w:szCs w:val="24"/>
        </w:rPr>
        <w:t>7.</w:t>
      </w:r>
      <w:r w:rsidRPr="00A15F00">
        <w:rPr>
          <w:rFonts w:ascii="Times New Roman" w:hAnsi="Times New Roman" w:cs="Times New Roman"/>
          <w:sz w:val="24"/>
          <w:szCs w:val="24"/>
        </w:rPr>
        <w:t xml:space="preserve"> Dispozita e pikës 6 të nenit 150 të këtij ligji zbatohet edhe për paditë e parashikuara në këtë nen.</w:t>
      </w:r>
    </w:p>
    <w:p w:rsidR="00135A86" w:rsidRPr="00A15F00" w:rsidRDefault="00135A86" w:rsidP="00A15F00">
      <w:pPr>
        <w:pStyle w:val="NoSpacing"/>
        <w:jc w:val="both"/>
        <w:rPr>
          <w:rFonts w:ascii="Times New Roman" w:hAnsi="Times New Roman" w:cs="Times New Roman"/>
          <w:sz w:val="24"/>
          <w:szCs w:val="24"/>
        </w:rPr>
      </w:pPr>
    </w:p>
    <w:p w:rsidR="00135A86" w:rsidRPr="00C64E1A" w:rsidRDefault="00135A86" w:rsidP="00C64E1A">
      <w:pPr>
        <w:pStyle w:val="NoSpacing"/>
        <w:jc w:val="center"/>
        <w:rPr>
          <w:rFonts w:ascii="Times New Roman" w:hAnsi="Times New Roman" w:cs="Times New Roman"/>
          <w:b/>
          <w:sz w:val="24"/>
          <w:szCs w:val="24"/>
        </w:rPr>
      </w:pPr>
      <w:r w:rsidRPr="00C64E1A">
        <w:rPr>
          <w:rFonts w:ascii="Times New Roman" w:hAnsi="Times New Roman" w:cs="Times New Roman"/>
          <w:b/>
          <w:sz w:val="24"/>
          <w:szCs w:val="24"/>
        </w:rPr>
        <w:t>Neni 152</w:t>
      </w:r>
    </w:p>
    <w:p w:rsidR="00135A86" w:rsidRPr="00C64E1A" w:rsidRDefault="00135A86" w:rsidP="00C64E1A">
      <w:pPr>
        <w:pStyle w:val="NoSpacing"/>
        <w:jc w:val="center"/>
        <w:rPr>
          <w:rFonts w:ascii="Times New Roman" w:hAnsi="Times New Roman" w:cs="Times New Roman"/>
          <w:b/>
          <w:sz w:val="24"/>
          <w:szCs w:val="24"/>
        </w:rPr>
      </w:pPr>
      <w:r w:rsidRPr="00C64E1A">
        <w:rPr>
          <w:rFonts w:ascii="Times New Roman" w:hAnsi="Times New Roman" w:cs="Times New Roman"/>
          <w:b/>
          <w:sz w:val="24"/>
          <w:szCs w:val="24"/>
        </w:rPr>
        <w:t>Të drejtat e lidhura me aksionin</w:t>
      </w:r>
    </w:p>
    <w:p w:rsidR="00135A86" w:rsidRPr="00A15F00" w:rsidRDefault="00135A86" w:rsidP="00A15F00">
      <w:pPr>
        <w:pStyle w:val="NoSpacing"/>
        <w:jc w:val="both"/>
        <w:rPr>
          <w:rFonts w:ascii="Times New Roman" w:hAnsi="Times New Roman" w:cs="Times New Roman"/>
          <w:sz w:val="24"/>
          <w:szCs w:val="24"/>
        </w:rPr>
      </w:pPr>
    </w:p>
    <w:p w:rsidR="00135A86" w:rsidRPr="00A15F00" w:rsidRDefault="00135A86" w:rsidP="00A15F00">
      <w:pPr>
        <w:pStyle w:val="NoSpacing"/>
        <w:jc w:val="both"/>
        <w:rPr>
          <w:rFonts w:ascii="Times New Roman" w:hAnsi="Times New Roman" w:cs="Times New Roman"/>
          <w:sz w:val="24"/>
          <w:szCs w:val="24"/>
        </w:rPr>
      </w:pPr>
      <w:proofErr w:type="gramStart"/>
      <w:r w:rsidRPr="00A15F00">
        <w:rPr>
          <w:rFonts w:ascii="Times New Roman" w:hAnsi="Times New Roman" w:cs="Times New Roman"/>
          <w:sz w:val="24"/>
          <w:szCs w:val="24"/>
        </w:rPr>
        <w:t>Aksionari, që pengohet të ushtrojë të drejtat, të cilat rrjedhin nga zotërimi i aksionit të shoqërisë, ka të drejtë t'i kërkojë gjykatës të urdhërojë ndalimin e cenimit apo të kërkojë dëmshpërblim.</w:t>
      </w:r>
      <w:proofErr w:type="gramEnd"/>
      <w:r w:rsidRPr="00A15F00">
        <w:rPr>
          <w:rFonts w:ascii="Times New Roman" w:hAnsi="Times New Roman" w:cs="Times New Roman"/>
          <w:sz w:val="24"/>
          <w:szCs w:val="24"/>
        </w:rPr>
        <w:t xml:space="preserve"> Padia duhet ngritur </w:t>
      </w:r>
      <w:proofErr w:type="gramStart"/>
      <w:r w:rsidRPr="00A15F00">
        <w:rPr>
          <w:rFonts w:ascii="Times New Roman" w:hAnsi="Times New Roman" w:cs="Times New Roman"/>
          <w:sz w:val="24"/>
          <w:szCs w:val="24"/>
        </w:rPr>
        <w:t>brenda</w:t>
      </w:r>
      <w:proofErr w:type="gramEnd"/>
      <w:r w:rsidRPr="00A15F00">
        <w:rPr>
          <w:rFonts w:ascii="Times New Roman" w:hAnsi="Times New Roman" w:cs="Times New Roman"/>
          <w:sz w:val="24"/>
          <w:szCs w:val="24"/>
        </w:rPr>
        <w:t xml:space="preserve"> 3 vjetëve pas pengimit të ushtrimit të së drejtës.</w:t>
      </w:r>
    </w:p>
    <w:p w:rsidR="00135A86" w:rsidRPr="00A15F00" w:rsidRDefault="00135A86" w:rsidP="00A15F00">
      <w:pPr>
        <w:pStyle w:val="NoSpacing"/>
        <w:jc w:val="both"/>
        <w:rPr>
          <w:rFonts w:ascii="Times New Roman" w:hAnsi="Times New Roman" w:cs="Times New Roman"/>
          <w:sz w:val="24"/>
          <w:szCs w:val="24"/>
        </w:rPr>
      </w:pPr>
    </w:p>
    <w:p w:rsidR="00135A86" w:rsidRPr="00C64E1A" w:rsidRDefault="00135A86" w:rsidP="00C64E1A">
      <w:pPr>
        <w:pStyle w:val="NoSpacing"/>
        <w:jc w:val="center"/>
        <w:rPr>
          <w:rFonts w:ascii="Times New Roman" w:hAnsi="Times New Roman" w:cs="Times New Roman"/>
          <w:b/>
          <w:sz w:val="24"/>
          <w:szCs w:val="24"/>
        </w:rPr>
      </w:pPr>
      <w:r w:rsidRPr="00C64E1A">
        <w:rPr>
          <w:rFonts w:ascii="Times New Roman" w:hAnsi="Times New Roman" w:cs="Times New Roman"/>
          <w:b/>
          <w:sz w:val="24"/>
          <w:szCs w:val="24"/>
        </w:rPr>
        <w:t>Neni 153</w:t>
      </w:r>
    </w:p>
    <w:p w:rsidR="00135A86" w:rsidRPr="00C64E1A" w:rsidRDefault="00135A86" w:rsidP="00C64E1A">
      <w:pPr>
        <w:pStyle w:val="NoSpacing"/>
        <w:jc w:val="center"/>
        <w:rPr>
          <w:rFonts w:ascii="Times New Roman" w:hAnsi="Times New Roman" w:cs="Times New Roman"/>
          <w:b/>
          <w:sz w:val="24"/>
          <w:szCs w:val="24"/>
        </w:rPr>
      </w:pPr>
      <w:r w:rsidRPr="00C64E1A">
        <w:rPr>
          <w:rFonts w:ascii="Times New Roman" w:hAnsi="Times New Roman" w:cs="Times New Roman"/>
          <w:b/>
          <w:sz w:val="24"/>
          <w:szCs w:val="24"/>
        </w:rPr>
        <w:t>Ndalimi i kufizimeve</w:t>
      </w:r>
    </w:p>
    <w:p w:rsidR="00135A86" w:rsidRPr="00A15F00" w:rsidRDefault="00135A86" w:rsidP="00A15F00">
      <w:pPr>
        <w:pStyle w:val="NoSpacing"/>
        <w:jc w:val="both"/>
        <w:rPr>
          <w:rFonts w:ascii="Times New Roman" w:hAnsi="Times New Roman" w:cs="Times New Roman"/>
          <w:sz w:val="24"/>
          <w:szCs w:val="24"/>
        </w:rPr>
      </w:pPr>
    </w:p>
    <w:p w:rsidR="00135A86" w:rsidRPr="00A15F00" w:rsidRDefault="00135A86" w:rsidP="00A15F00">
      <w:pPr>
        <w:pStyle w:val="NoSpacing"/>
        <w:jc w:val="both"/>
        <w:rPr>
          <w:rFonts w:ascii="Times New Roman" w:hAnsi="Times New Roman" w:cs="Times New Roman"/>
          <w:sz w:val="24"/>
          <w:szCs w:val="24"/>
        </w:rPr>
      </w:pPr>
      <w:r w:rsidRPr="00C64E1A">
        <w:rPr>
          <w:rFonts w:ascii="Times New Roman" w:hAnsi="Times New Roman" w:cs="Times New Roman"/>
          <w:b/>
          <w:sz w:val="24"/>
          <w:szCs w:val="24"/>
        </w:rPr>
        <w:t>1.</w:t>
      </w:r>
      <w:r w:rsidRPr="00A15F00">
        <w:rPr>
          <w:rFonts w:ascii="Times New Roman" w:hAnsi="Times New Roman" w:cs="Times New Roman"/>
          <w:sz w:val="24"/>
          <w:szCs w:val="24"/>
        </w:rPr>
        <w:t xml:space="preserve"> Janë të pavlefshme dispozitat e statutit, që kufizojnë ose përjashtojnë ndonjë nga të drejtat e aksionarëve ose të kreditorëve, sipas përcaktimeve të përmendura në nenet 150, 151 e 152 të këtij ligji, si dhe dispozitat, që parashikojnë kufizime të përgjithshme të veprimeve, të përcaktuar</w:t>
      </w:r>
      <w:r w:rsidR="00C64E1A">
        <w:rPr>
          <w:rFonts w:ascii="Times New Roman" w:hAnsi="Times New Roman" w:cs="Times New Roman"/>
          <w:sz w:val="24"/>
          <w:szCs w:val="24"/>
        </w:rPr>
        <w:t>a në këto nene.</w:t>
      </w:r>
    </w:p>
    <w:p w:rsidR="00135A86" w:rsidRPr="00A15F00" w:rsidRDefault="00135A86" w:rsidP="00A15F00">
      <w:pPr>
        <w:pStyle w:val="NoSpacing"/>
        <w:jc w:val="both"/>
        <w:rPr>
          <w:rFonts w:ascii="Times New Roman" w:hAnsi="Times New Roman" w:cs="Times New Roman"/>
          <w:sz w:val="24"/>
          <w:szCs w:val="24"/>
        </w:rPr>
      </w:pPr>
      <w:r w:rsidRPr="00C64E1A">
        <w:rPr>
          <w:rFonts w:ascii="Times New Roman" w:hAnsi="Times New Roman" w:cs="Times New Roman"/>
          <w:b/>
          <w:sz w:val="24"/>
          <w:szCs w:val="24"/>
        </w:rPr>
        <w:t>2.</w:t>
      </w:r>
      <w:r w:rsidRPr="00A15F00">
        <w:rPr>
          <w:rFonts w:ascii="Times New Roman" w:hAnsi="Times New Roman" w:cs="Times New Roman"/>
          <w:sz w:val="24"/>
          <w:szCs w:val="24"/>
        </w:rPr>
        <w:t xml:space="preserve"> Vendimet e asamblesë së përgjithshme nuk mund të cenojnë të drejtën e aksionarëve ose të kreditorëve për të kryer veprimet e parashikuara në nenet 150, 151 e 152 të këtij ligji.</w:t>
      </w:r>
    </w:p>
    <w:p w:rsidR="00135A86" w:rsidRPr="00A15F00" w:rsidRDefault="00135A86" w:rsidP="00C64E1A">
      <w:pPr>
        <w:pStyle w:val="NoSpacing"/>
        <w:jc w:val="center"/>
        <w:rPr>
          <w:rFonts w:ascii="Times New Roman" w:hAnsi="Times New Roman" w:cs="Times New Roman"/>
          <w:sz w:val="24"/>
          <w:szCs w:val="24"/>
        </w:rPr>
      </w:pPr>
    </w:p>
    <w:p w:rsidR="00135A86" w:rsidRPr="00A15F00" w:rsidRDefault="00C64E1A" w:rsidP="00C64E1A">
      <w:pPr>
        <w:pStyle w:val="NoSpacing"/>
        <w:jc w:val="center"/>
        <w:rPr>
          <w:rFonts w:ascii="Times New Roman" w:hAnsi="Times New Roman" w:cs="Times New Roman"/>
          <w:sz w:val="24"/>
          <w:szCs w:val="24"/>
        </w:rPr>
      </w:pPr>
      <w:r>
        <w:rPr>
          <w:rFonts w:ascii="Times New Roman" w:hAnsi="Times New Roman" w:cs="Times New Roman"/>
          <w:sz w:val="24"/>
          <w:szCs w:val="24"/>
        </w:rPr>
        <w:t>KREU II</w:t>
      </w:r>
    </w:p>
    <w:p w:rsidR="00135A86" w:rsidRPr="00A15F00" w:rsidRDefault="00135A86" w:rsidP="00C64E1A">
      <w:pPr>
        <w:pStyle w:val="NoSpacing"/>
        <w:jc w:val="center"/>
        <w:rPr>
          <w:rFonts w:ascii="Times New Roman" w:hAnsi="Times New Roman" w:cs="Times New Roman"/>
          <w:sz w:val="24"/>
          <w:szCs w:val="24"/>
        </w:rPr>
      </w:pPr>
      <w:proofErr w:type="gramStart"/>
      <w:r w:rsidRPr="00A15F00">
        <w:rPr>
          <w:rFonts w:ascii="Times New Roman" w:hAnsi="Times New Roman" w:cs="Times New Roman"/>
          <w:sz w:val="24"/>
          <w:szCs w:val="24"/>
        </w:rPr>
        <w:t>KËSHILLI I ADMINISTRIMI.</w:t>
      </w:r>
      <w:proofErr w:type="gramEnd"/>
      <w:r w:rsidRPr="00A15F00">
        <w:rPr>
          <w:rFonts w:ascii="Times New Roman" w:hAnsi="Times New Roman" w:cs="Times New Roman"/>
          <w:sz w:val="24"/>
          <w:szCs w:val="24"/>
        </w:rPr>
        <w:t xml:space="preserve"> SISTEMI ME NJË NIVEL</w:t>
      </w:r>
    </w:p>
    <w:p w:rsidR="00135A86" w:rsidRPr="00A15F00" w:rsidRDefault="00135A86" w:rsidP="00C64E1A">
      <w:pPr>
        <w:pStyle w:val="NoSpacing"/>
        <w:jc w:val="center"/>
        <w:rPr>
          <w:rFonts w:ascii="Times New Roman" w:hAnsi="Times New Roman" w:cs="Times New Roman"/>
          <w:sz w:val="24"/>
          <w:szCs w:val="24"/>
        </w:rPr>
      </w:pPr>
    </w:p>
    <w:p w:rsidR="00135A86" w:rsidRPr="00C64E1A" w:rsidRDefault="00135A86" w:rsidP="00C64E1A">
      <w:pPr>
        <w:pStyle w:val="NoSpacing"/>
        <w:jc w:val="center"/>
        <w:rPr>
          <w:rFonts w:ascii="Times New Roman" w:hAnsi="Times New Roman" w:cs="Times New Roman"/>
          <w:b/>
          <w:sz w:val="24"/>
          <w:szCs w:val="24"/>
        </w:rPr>
      </w:pPr>
      <w:r w:rsidRPr="00C64E1A">
        <w:rPr>
          <w:rFonts w:ascii="Times New Roman" w:hAnsi="Times New Roman" w:cs="Times New Roman"/>
          <w:b/>
          <w:sz w:val="24"/>
          <w:szCs w:val="24"/>
        </w:rPr>
        <w:t>N</w:t>
      </w:r>
      <w:r w:rsidR="00C64E1A" w:rsidRPr="00C64E1A">
        <w:rPr>
          <w:rFonts w:ascii="Times New Roman" w:hAnsi="Times New Roman" w:cs="Times New Roman"/>
          <w:b/>
          <w:sz w:val="24"/>
          <w:szCs w:val="24"/>
        </w:rPr>
        <w:t>eni 154</w:t>
      </w:r>
    </w:p>
    <w:p w:rsidR="00135A86" w:rsidRPr="00C64E1A" w:rsidRDefault="00135A86" w:rsidP="00C64E1A">
      <w:pPr>
        <w:pStyle w:val="NoSpacing"/>
        <w:jc w:val="center"/>
        <w:rPr>
          <w:rFonts w:ascii="Times New Roman" w:hAnsi="Times New Roman" w:cs="Times New Roman"/>
          <w:b/>
          <w:sz w:val="24"/>
          <w:szCs w:val="24"/>
        </w:rPr>
      </w:pPr>
      <w:r w:rsidRPr="00C64E1A">
        <w:rPr>
          <w:rFonts w:ascii="Times New Roman" w:hAnsi="Times New Roman" w:cs="Times New Roman"/>
          <w:b/>
          <w:sz w:val="24"/>
          <w:szCs w:val="24"/>
        </w:rPr>
        <w:t>Të drejtat dhe detyrimet</w:t>
      </w:r>
    </w:p>
    <w:p w:rsidR="00135A86" w:rsidRPr="00A15F00" w:rsidRDefault="00135A86" w:rsidP="00A15F00">
      <w:pPr>
        <w:pStyle w:val="NoSpacing"/>
        <w:jc w:val="both"/>
        <w:rPr>
          <w:rFonts w:ascii="Times New Roman" w:hAnsi="Times New Roman" w:cs="Times New Roman"/>
          <w:sz w:val="24"/>
          <w:szCs w:val="24"/>
        </w:rPr>
      </w:pPr>
    </w:p>
    <w:p w:rsidR="00C64E1A" w:rsidRDefault="00135A86" w:rsidP="00A15F00">
      <w:pPr>
        <w:pStyle w:val="NoSpacing"/>
        <w:jc w:val="both"/>
        <w:rPr>
          <w:rFonts w:ascii="Times New Roman" w:hAnsi="Times New Roman" w:cs="Times New Roman"/>
          <w:sz w:val="24"/>
          <w:szCs w:val="24"/>
        </w:rPr>
      </w:pPr>
      <w:r w:rsidRPr="00C64E1A">
        <w:rPr>
          <w:rFonts w:ascii="Times New Roman" w:hAnsi="Times New Roman" w:cs="Times New Roman"/>
          <w:b/>
          <w:sz w:val="24"/>
          <w:szCs w:val="24"/>
        </w:rPr>
        <w:t>1.</w:t>
      </w:r>
      <w:r w:rsidRPr="00A15F00">
        <w:rPr>
          <w:rFonts w:ascii="Times New Roman" w:hAnsi="Times New Roman" w:cs="Times New Roman"/>
          <w:sz w:val="24"/>
          <w:szCs w:val="24"/>
        </w:rPr>
        <w:t xml:space="preserve"> Këshilli i administrimit ka këto të drejta dhe përgjegjësi:</w:t>
      </w:r>
    </w:p>
    <w:p w:rsidR="00135A86" w:rsidRPr="00A15F00" w:rsidRDefault="00135A86" w:rsidP="00A15F00">
      <w:pPr>
        <w:pStyle w:val="NoSpacing"/>
        <w:jc w:val="both"/>
        <w:rPr>
          <w:rFonts w:ascii="Times New Roman" w:hAnsi="Times New Roman" w:cs="Times New Roman"/>
          <w:sz w:val="24"/>
          <w:szCs w:val="24"/>
        </w:rPr>
      </w:pPr>
      <w:r w:rsidRPr="00C64E1A">
        <w:rPr>
          <w:rFonts w:ascii="Times New Roman" w:hAnsi="Times New Roman" w:cs="Times New Roman"/>
          <w:b/>
          <w:sz w:val="24"/>
          <w:szCs w:val="24"/>
        </w:rPr>
        <w:t>a)</w:t>
      </w:r>
      <w:r w:rsidR="00661FAC">
        <w:rPr>
          <w:rFonts w:ascii="Times New Roman" w:hAnsi="Times New Roman" w:cs="Times New Roman"/>
          <w:b/>
          <w:sz w:val="24"/>
          <w:szCs w:val="24"/>
        </w:rPr>
        <w:t xml:space="preserve"> </w:t>
      </w:r>
      <w:proofErr w:type="gramStart"/>
      <w:r w:rsidRPr="00A15F00">
        <w:rPr>
          <w:rFonts w:ascii="Times New Roman" w:hAnsi="Times New Roman" w:cs="Times New Roman"/>
          <w:sz w:val="24"/>
          <w:szCs w:val="24"/>
        </w:rPr>
        <w:t>të</w:t>
      </w:r>
      <w:proofErr w:type="gramEnd"/>
      <w:r w:rsidRPr="00A15F00">
        <w:rPr>
          <w:rFonts w:ascii="Times New Roman" w:hAnsi="Times New Roman" w:cs="Times New Roman"/>
          <w:sz w:val="24"/>
          <w:szCs w:val="24"/>
        </w:rPr>
        <w:t xml:space="preserve"> japë direktiva për administratorët për zbatimin e politikave tregtare të shoqërisë;</w:t>
      </w:r>
    </w:p>
    <w:p w:rsidR="00135A86" w:rsidRPr="00A15F00" w:rsidRDefault="00135A86" w:rsidP="00A15F00">
      <w:pPr>
        <w:pStyle w:val="NoSpacing"/>
        <w:jc w:val="both"/>
        <w:rPr>
          <w:rFonts w:ascii="Times New Roman" w:hAnsi="Times New Roman" w:cs="Times New Roman"/>
          <w:sz w:val="24"/>
          <w:szCs w:val="24"/>
        </w:rPr>
      </w:pPr>
      <w:r w:rsidRPr="00C64E1A">
        <w:rPr>
          <w:rFonts w:ascii="Times New Roman" w:hAnsi="Times New Roman" w:cs="Times New Roman"/>
          <w:b/>
          <w:sz w:val="24"/>
          <w:szCs w:val="24"/>
        </w:rPr>
        <w:t>b)</w:t>
      </w:r>
      <w:r w:rsidR="00661FAC">
        <w:rPr>
          <w:rFonts w:ascii="Times New Roman" w:hAnsi="Times New Roman" w:cs="Times New Roman"/>
          <w:b/>
          <w:sz w:val="24"/>
          <w:szCs w:val="24"/>
        </w:rPr>
        <w:t xml:space="preserve"> </w:t>
      </w:r>
      <w:proofErr w:type="gramStart"/>
      <w:r w:rsidRPr="00A15F00">
        <w:rPr>
          <w:rFonts w:ascii="Times New Roman" w:hAnsi="Times New Roman" w:cs="Times New Roman"/>
          <w:sz w:val="24"/>
          <w:szCs w:val="24"/>
        </w:rPr>
        <w:t>të</w:t>
      </w:r>
      <w:proofErr w:type="gramEnd"/>
      <w:r w:rsidRPr="00A15F00">
        <w:rPr>
          <w:rFonts w:ascii="Times New Roman" w:hAnsi="Times New Roman" w:cs="Times New Roman"/>
          <w:sz w:val="24"/>
          <w:szCs w:val="24"/>
        </w:rPr>
        <w:t xml:space="preserve"> kontrollojë e të mbikëqyrë zbatimin e politikave tregtare të</w:t>
      </w:r>
      <w:r w:rsidR="00C64E1A">
        <w:rPr>
          <w:rFonts w:ascii="Times New Roman" w:hAnsi="Times New Roman" w:cs="Times New Roman"/>
          <w:sz w:val="24"/>
          <w:szCs w:val="24"/>
        </w:rPr>
        <w:t xml:space="preserve"> shoqërisë nga administratorët;</w:t>
      </w:r>
    </w:p>
    <w:p w:rsidR="00135A86" w:rsidRPr="00A15F00" w:rsidRDefault="00135A86" w:rsidP="00A15F00">
      <w:pPr>
        <w:pStyle w:val="NoSpacing"/>
        <w:jc w:val="both"/>
        <w:rPr>
          <w:rFonts w:ascii="Times New Roman" w:hAnsi="Times New Roman" w:cs="Times New Roman"/>
          <w:sz w:val="24"/>
          <w:szCs w:val="24"/>
        </w:rPr>
      </w:pPr>
      <w:r w:rsidRPr="00C64E1A">
        <w:rPr>
          <w:rFonts w:ascii="Times New Roman" w:hAnsi="Times New Roman" w:cs="Times New Roman"/>
          <w:b/>
          <w:sz w:val="24"/>
          <w:szCs w:val="24"/>
        </w:rPr>
        <w:t>c)</w:t>
      </w:r>
      <w:r w:rsidR="00661FAC">
        <w:rPr>
          <w:rFonts w:ascii="Times New Roman" w:hAnsi="Times New Roman" w:cs="Times New Roman"/>
          <w:b/>
          <w:sz w:val="24"/>
          <w:szCs w:val="24"/>
        </w:rPr>
        <w:t xml:space="preserve"> </w:t>
      </w:r>
      <w:proofErr w:type="gramStart"/>
      <w:r w:rsidRPr="00A15F00">
        <w:rPr>
          <w:rFonts w:ascii="Times New Roman" w:hAnsi="Times New Roman" w:cs="Times New Roman"/>
          <w:sz w:val="24"/>
          <w:szCs w:val="24"/>
        </w:rPr>
        <w:t>të</w:t>
      </w:r>
      <w:proofErr w:type="gramEnd"/>
      <w:r w:rsidRPr="00A15F00">
        <w:rPr>
          <w:rFonts w:ascii="Times New Roman" w:hAnsi="Times New Roman" w:cs="Times New Roman"/>
          <w:sz w:val="24"/>
          <w:szCs w:val="24"/>
        </w:rPr>
        <w:t xml:space="preserve"> përgatisë, me kërkesë të asamblesë së përgjithshme, marrjen e masave, që janë në kompetencë të kësaj të fundit, t'i rekomandojë asaj vendime të nevojshme për t'u marrë, si dhe t</w:t>
      </w:r>
      <w:r w:rsidR="00C64E1A">
        <w:rPr>
          <w:rFonts w:ascii="Times New Roman" w:hAnsi="Times New Roman" w:cs="Times New Roman"/>
          <w:sz w:val="24"/>
          <w:szCs w:val="24"/>
        </w:rPr>
        <w:t>ë zbatojë vendimet e asamblesë;</w:t>
      </w:r>
    </w:p>
    <w:p w:rsidR="00135A86" w:rsidRPr="00A15F00" w:rsidRDefault="00135A86" w:rsidP="00A15F00">
      <w:pPr>
        <w:pStyle w:val="NoSpacing"/>
        <w:jc w:val="both"/>
        <w:rPr>
          <w:rFonts w:ascii="Times New Roman" w:hAnsi="Times New Roman" w:cs="Times New Roman"/>
          <w:sz w:val="24"/>
          <w:szCs w:val="24"/>
        </w:rPr>
      </w:pPr>
      <w:r w:rsidRPr="00C64E1A">
        <w:rPr>
          <w:rFonts w:ascii="Times New Roman" w:hAnsi="Times New Roman" w:cs="Times New Roman"/>
          <w:b/>
          <w:sz w:val="24"/>
          <w:szCs w:val="24"/>
        </w:rPr>
        <w:t>ç)</w:t>
      </w:r>
      <w:r w:rsidR="00661FAC">
        <w:rPr>
          <w:rFonts w:ascii="Times New Roman" w:hAnsi="Times New Roman" w:cs="Times New Roman"/>
          <w:b/>
          <w:sz w:val="24"/>
          <w:szCs w:val="24"/>
        </w:rPr>
        <w:t xml:space="preserve"> </w:t>
      </w:r>
      <w:proofErr w:type="gramStart"/>
      <w:r w:rsidRPr="00A15F00">
        <w:rPr>
          <w:rFonts w:ascii="Times New Roman" w:hAnsi="Times New Roman" w:cs="Times New Roman"/>
          <w:sz w:val="24"/>
          <w:szCs w:val="24"/>
        </w:rPr>
        <w:t>të</w:t>
      </w:r>
      <w:proofErr w:type="gramEnd"/>
      <w:r w:rsidRPr="00A15F00">
        <w:rPr>
          <w:rFonts w:ascii="Times New Roman" w:hAnsi="Times New Roman" w:cs="Times New Roman"/>
          <w:sz w:val="24"/>
          <w:szCs w:val="24"/>
        </w:rPr>
        <w:t xml:space="preserve"> thërrasë mbledhjen e asamblesë së përgjithshme, sa herë vlerësohet e nevoj</w:t>
      </w:r>
      <w:r w:rsidR="00C64E1A">
        <w:rPr>
          <w:rFonts w:ascii="Times New Roman" w:hAnsi="Times New Roman" w:cs="Times New Roman"/>
          <w:sz w:val="24"/>
          <w:szCs w:val="24"/>
        </w:rPr>
        <w:t>shme për interesat e shoqërisë;</w:t>
      </w:r>
    </w:p>
    <w:p w:rsidR="00135A86" w:rsidRPr="00A15F00" w:rsidRDefault="00135A86" w:rsidP="00A15F00">
      <w:pPr>
        <w:pStyle w:val="NoSpacing"/>
        <w:jc w:val="both"/>
        <w:rPr>
          <w:rFonts w:ascii="Times New Roman" w:hAnsi="Times New Roman" w:cs="Times New Roman"/>
          <w:sz w:val="24"/>
          <w:szCs w:val="24"/>
        </w:rPr>
      </w:pPr>
      <w:r w:rsidRPr="00C64E1A">
        <w:rPr>
          <w:rFonts w:ascii="Times New Roman" w:hAnsi="Times New Roman" w:cs="Times New Roman"/>
          <w:b/>
          <w:sz w:val="24"/>
          <w:szCs w:val="24"/>
        </w:rPr>
        <w:t>d)</w:t>
      </w:r>
      <w:r w:rsidR="00661FAC">
        <w:rPr>
          <w:rFonts w:ascii="Times New Roman" w:hAnsi="Times New Roman" w:cs="Times New Roman"/>
          <w:b/>
          <w:sz w:val="24"/>
          <w:szCs w:val="24"/>
        </w:rPr>
        <w:t xml:space="preserve"> </w:t>
      </w:r>
      <w:proofErr w:type="gramStart"/>
      <w:r w:rsidRPr="00A15F00">
        <w:rPr>
          <w:rFonts w:ascii="Times New Roman" w:hAnsi="Times New Roman" w:cs="Times New Roman"/>
          <w:sz w:val="24"/>
          <w:szCs w:val="24"/>
        </w:rPr>
        <w:t>të</w:t>
      </w:r>
      <w:proofErr w:type="gramEnd"/>
      <w:r w:rsidRPr="00A15F00">
        <w:rPr>
          <w:rFonts w:ascii="Times New Roman" w:hAnsi="Times New Roman" w:cs="Times New Roman"/>
          <w:sz w:val="24"/>
          <w:szCs w:val="24"/>
        </w:rPr>
        <w:t xml:space="preserve"> kujdeset që shoqëria të respektojë ligjin d</w:t>
      </w:r>
      <w:r w:rsidR="00C64E1A">
        <w:rPr>
          <w:rFonts w:ascii="Times New Roman" w:hAnsi="Times New Roman" w:cs="Times New Roman"/>
          <w:sz w:val="24"/>
          <w:szCs w:val="24"/>
        </w:rPr>
        <w:t>he standardet e kontabilitetit;</w:t>
      </w:r>
    </w:p>
    <w:p w:rsidR="00135A86" w:rsidRPr="00A15F00" w:rsidRDefault="00135A86" w:rsidP="00A15F00">
      <w:pPr>
        <w:pStyle w:val="NoSpacing"/>
        <w:jc w:val="both"/>
        <w:rPr>
          <w:rFonts w:ascii="Times New Roman" w:hAnsi="Times New Roman" w:cs="Times New Roman"/>
          <w:sz w:val="24"/>
          <w:szCs w:val="24"/>
        </w:rPr>
      </w:pPr>
      <w:proofErr w:type="gramStart"/>
      <w:r w:rsidRPr="00C64E1A">
        <w:rPr>
          <w:rFonts w:ascii="Times New Roman" w:hAnsi="Times New Roman" w:cs="Times New Roman"/>
          <w:b/>
          <w:sz w:val="24"/>
          <w:szCs w:val="24"/>
        </w:rPr>
        <w:t>dh</w:t>
      </w:r>
      <w:proofErr w:type="gramEnd"/>
      <w:r w:rsidRPr="00C64E1A">
        <w:rPr>
          <w:rFonts w:ascii="Times New Roman" w:hAnsi="Times New Roman" w:cs="Times New Roman"/>
          <w:b/>
          <w:sz w:val="24"/>
          <w:szCs w:val="24"/>
        </w:rPr>
        <w:t>)</w:t>
      </w:r>
      <w:r w:rsidRPr="00A15F00">
        <w:rPr>
          <w:rFonts w:ascii="Times New Roman" w:hAnsi="Times New Roman" w:cs="Times New Roman"/>
          <w:sz w:val="24"/>
          <w:szCs w:val="24"/>
        </w:rPr>
        <w:t xml:space="preserve"> të shqyrtojë e të kontrollojë librat kontabël, dokumentet dhe aktivet e shoqërisë;</w:t>
      </w:r>
    </w:p>
    <w:p w:rsidR="00135A86" w:rsidRPr="00A15F00" w:rsidRDefault="00135A86" w:rsidP="00A15F00">
      <w:pPr>
        <w:pStyle w:val="NoSpacing"/>
        <w:jc w:val="both"/>
        <w:rPr>
          <w:rFonts w:ascii="Times New Roman" w:hAnsi="Times New Roman" w:cs="Times New Roman"/>
          <w:sz w:val="24"/>
          <w:szCs w:val="24"/>
        </w:rPr>
      </w:pPr>
      <w:r w:rsidRPr="00C64E1A">
        <w:rPr>
          <w:rFonts w:ascii="Times New Roman" w:hAnsi="Times New Roman" w:cs="Times New Roman"/>
          <w:b/>
          <w:sz w:val="24"/>
          <w:szCs w:val="24"/>
        </w:rPr>
        <w:t>e)</w:t>
      </w:r>
      <w:r w:rsidR="00661FAC">
        <w:rPr>
          <w:rFonts w:ascii="Times New Roman" w:hAnsi="Times New Roman" w:cs="Times New Roman"/>
          <w:b/>
          <w:sz w:val="24"/>
          <w:szCs w:val="24"/>
        </w:rPr>
        <w:t xml:space="preserve"> </w:t>
      </w:r>
      <w:proofErr w:type="gramStart"/>
      <w:r w:rsidRPr="00A15F00">
        <w:rPr>
          <w:rFonts w:ascii="Times New Roman" w:hAnsi="Times New Roman" w:cs="Times New Roman"/>
          <w:sz w:val="24"/>
          <w:szCs w:val="24"/>
        </w:rPr>
        <w:t>të</w:t>
      </w:r>
      <w:proofErr w:type="gramEnd"/>
      <w:r w:rsidRPr="00A15F00">
        <w:rPr>
          <w:rFonts w:ascii="Times New Roman" w:hAnsi="Times New Roman" w:cs="Times New Roman"/>
          <w:sz w:val="24"/>
          <w:szCs w:val="24"/>
        </w:rPr>
        <w:t xml:space="preserve"> sigurojë se pasqyrat financiare vjetore, raportet e ecurisë së veprimtarisë, si dhe detyrimet e tjera të raportimit e publikimit, të detyrueshme në bazë të ligjit apo</w:t>
      </w:r>
      <w:r w:rsidR="00C64E1A">
        <w:rPr>
          <w:rFonts w:ascii="Times New Roman" w:hAnsi="Times New Roman" w:cs="Times New Roman"/>
          <w:sz w:val="24"/>
          <w:szCs w:val="24"/>
        </w:rPr>
        <w:t xml:space="preserve"> statutit, të kryhen me saktësi </w:t>
      </w:r>
      <w:r w:rsidRPr="00A15F00">
        <w:rPr>
          <w:rFonts w:ascii="Times New Roman" w:hAnsi="Times New Roman" w:cs="Times New Roman"/>
          <w:sz w:val="24"/>
          <w:szCs w:val="24"/>
        </w:rPr>
        <w:t>nga administratorët. Këto dokumente duhet të miratohen e të nënsh</w:t>
      </w:r>
      <w:r w:rsidR="00C64E1A">
        <w:rPr>
          <w:rFonts w:ascii="Times New Roman" w:hAnsi="Times New Roman" w:cs="Times New Roman"/>
          <w:sz w:val="24"/>
          <w:szCs w:val="24"/>
        </w:rPr>
        <w:t xml:space="preserve">kruhen nga të gjithë e anëtarët </w:t>
      </w:r>
      <w:r w:rsidRPr="00A15F00">
        <w:rPr>
          <w:rFonts w:ascii="Times New Roman" w:hAnsi="Times New Roman" w:cs="Times New Roman"/>
          <w:sz w:val="24"/>
          <w:szCs w:val="24"/>
        </w:rPr>
        <w:t>e këshillit të administrimit për t'iu paraqitur asamblesë së përgji</w:t>
      </w:r>
      <w:r w:rsidR="00C64E1A">
        <w:rPr>
          <w:rFonts w:ascii="Times New Roman" w:hAnsi="Times New Roman" w:cs="Times New Roman"/>
          <w:sz w:val="24"/>
          <w:szCs w:val="24"/>
        </w:rPr>
        <w:t xml:space="preserve">thshme, së bashku me një raport </w:t>
      </w:r>
      <w:r w:rsidRPr="00A15F00">
        <w:rPr>
          <w:rFonts w:ascii="Times New Roman" w:hAnsi="Times New Roman" w:cs="Times New Roman"/>
          <w:sz w:val="24"/>
          <w:szCs w:val="24"/>
        </w:rPr>
        <w:t>të këshillit të administrimit për miratim dhe një përshkrim për mbikëqyrjen e menaxhimit gjatë të gjithë vitit financiar;</w:t>
      </w:r>
    </w:p>
    <w:p w:rsidR="00135A86" w:rsidRPr="00A15F00" w:rsidRDefault="00135A86" w:rsidP="00A15F00">
      <w:pPr>
        <w:pStyle w:val="NoSpacing"/>
        <w:jc w:val="both"/>
        <w:rPr>
          <w:rFonts w:ascii="Times New Roman" w:hAnsi="Times New Roman" w:cs="Times New Roman"/>
          <w:sz w:val="24"/>
          <w:szCs w:val="24"/>
        </w:rPr>
      </w:pPr>
      <w:r w:rsidRPr="00C64E1A">
        <w:rPr>
          <w:rFonts w:ascii="Times New Roman" w:hAnsi="Times New Roman" w:cs="Times New Roman"/>
          <w:b/>
          <w:sz w:val="24"/>
          <w:szCs w:val="24"/>
        </w:rPr>
        <w:t>ë)</w:t>
      </w:r>
      <w:r w:rsidR="00661FAC">
        <w:rPr>
          <w:rFonts w:ascii="Times New Roman" w:hAnsi="Times New Roman" w:cs="Times New Roman"/>
          <w:b/>
          <w:sz w:val="24"/>
          <w:szCs w:val="24"/>
        </w:rPr>
        <w:t xml:space="preserve"> </w:t>
      </w:r>
      <w:proofErr w:type="gramStart"/>
      <w:r w:rsidRPr="00A15F00">
        <w:rPr>
          <w:rFonts w:ascii="Times New Roman" w:hAnsi="Times New Roman" w:cs="Times New Roman"/>
          <w:sz w:val="24"/>
          <w:szCs w:val="24"/>
        </w:rPr>
        <w:t>të</w:t>
      </w:r>
      <w:proofErr w:type="gramEnd"/>
      <w:r w:rsidRPr="00A15F00">
        <w:rPr>
          <w:rFonts w:ascii="Times New Roman" w:hAnsi="Times New Roman" w:cs="Times New Roman"/>
          <w:sz w:val="24"/>
          <w:szCs w:val="24"/>
        </w:rPr>
        <w:t xml:space="preserve"> sigurojë se auditimi i librave dhe i regjistrimeve kontabël të kryhet të paktën një herë në vit nga një ekspert kontabël i autorizuar, i pavarur e raporti i auditimit, drejtuar asamblesë së përgjithshme, t'u vihet në dispozicion të gjithë anëtarëve të këshillit e administratorëve. Raporti i këshillit të administrimit, përmendur në shkronjën "e" të kësaj pike, duhet të përmbajë edhe mendimin për raportin e auditimit;</w:t>
      </w:r>
    </w:p>
    <w:p w:rsidR="00135A86" w:rsidRPr="00A15F00" w:rsidRDefault="00135A86" w:rsidP="00A15F00">
      <w:pPr>
        <w:pStyle w:val="NoSpacing"/>
        <w:jc w:val="both"/>
        <w:rPr>
          <w:rFonts w:ascii="Times New Roman" w:hAnsi="Times New Roman" w:cs="Times New Roman"/>
          <w:sz w:val="24"/>
          <w:szCs w:val="24"/>
        </w:rPr>
      </w:pPr>
      <w:r w:rsidRPr="00C64E1A">
        <w:rPr>
          <w:rFonts w:ascii="Times New Roman" w:hAnsi="Times New Roman" w:cs="Times New Roman"/>
          <w:b/>
          <w:sz w:val="24"/>
          <w:szCs w:val="24"/>
        </w:rPr>
        <w:t>f)</w:t>
      </w:r>
      <w:r w:rsidR="00661FAC">
        <w:rPr>
          <w:rFonts w:ascii="Times New Roman" w:hAnsi="Times New Roman" w:cs="Times New Roman"/>
          <w:b/>
          <w:sz w:val="24"/>
          <w:szCs w:val="24"/>
        </w:rPr>
        <w:t xml:space="preserve"> </w:t>
      </w:r>
      <w:proofErr w:type="gramStart"/>
      <w:r w:rsidRPr="00A15F00">
        <w:rPr>
          <w:rFonts w:ascii="Times New Roman" w:hAnsi="Times New Roman" w:cs="Times New Roman"/>
          <w:sz w:val="24"/>
          <w:szCs w:val="24"/>
        </w:rPr>
        <w:t>të</w:t>
      </w:r>
      <w:proofErr w:type="gramEnd"/>
      <w:r w:rsidRPr="00A15F00">
        <w:rPr>
          <w:rFonts w:ascii="Times New Roman" w:hAnsi="Times New Roman" w:cs="Times New Roman"/>
          <w:sz w:val="24"/>
          <w:szCs w:val="24"/>
        </w:rPr>
        <w:t xml:space="preserve"> emërojë dhe të shkarkojë administratorët, të nda</w:t>
      </w:r>
      <w:r w:rsidR="00C64E1A">
        <w:rPr>
          <w:rFonts w:ascii="Times New Roman" w:hAnsi="Times New Roman" w:cs="Times New Roman"/>
          <w:sz w:val="24"/>
          <w:szCs w:val="24"/>
        </w:rPr>
        <w:t>jë kompetencat ndërmjet tyre;</w:t>
      </w:r>
    </w:p>
    <w:p w:rsidR="00135A86" w:rsidRPr="00A15F00" w:rsidRDefault="00135A86" w:rsidP="00A15F00">
      <w:pPr>
        <w:pStyle w:val="NoSpacing"/>
        <w:jc w:val="both"/>
        <w:rPr>
          <w:rFonts w:ascii="Times New Roman" w:hAnsi="Times New Roman" w:cs="Times New Roman"/>
          <w:sz w:val="24"/>
          <w:szCs w:val="24"/>
        </w:rPr>
      </w:pPr>
      <w:r w:rsidRPr="00C64E1A">
        <w:rPr>
          <w:rFonts w:ascii="Times New Roman" w:hAnsi="Times New Roman" w:cs="Times New Roman"/>
          <w:b/>
          <w:sz w:val="24"/>
          <w:szCs w:val="24"/>
        </w:rPr>
        <w:t>g)</w:t>
      </w:r>
      <w:r w:rsidR="00661FAC">
        <w:rPr>
          <w:rFonts w:ascii="Times New Roman" w:hAnsi="Times New Roman" w:cs="Times New Roman"/>
          <w:b/>
          <w:sz w:val="24"/>
          <w:szCs w:val="24"/>
        </w:rPr>
        <w:t xml:space="preserve"> </w:t>
      </w:r>
      <w:proofErr w:type="gramStart"/>
      <w:r w:rsidRPr="00A15F00">
        <w:rPr>
          <w:rFonts w:ascii="Times New Roman" w:hAnsi="Times New Roman" w:cs="Times New Roman"/>
          <w:sz w:val="24"/>
          <w:szCs w:val="24"/>
        </w:rPr>
        <w:t>të</w:t>
      </w:r>
      <w:proofErr w:type="gramEnd"/>
      <w:r w:rsidRPr="00A15F00">
        <w:rPr>
          <w:rFonts w:ascii="Times New Roman" w:hAnsi="Times New Roman" w:cs="Times New Roman"/>
          <w:sz w:val="24"/>
          <w:szCs w:val="24"/>
        </w:rPr>
        <w:t xml:space="preserve"> përcaktojë </w:t>
      </w:r>
      <w:r w:rsidR="00C64E1A">
        <w:rPr>
          <w:rFonts w:ascii="Times New Roman" w:hAnsi="Times New Roman" w:cs="Times New Roman"/>
          <w:sz w:val="24"/>
          <w:szCs w:val="24"/>
        </w:rPr>
        <w:t>shpërblimin e administratorëve;</w:t>
      </w:r>
    </w:p>
    <w:p w:rsidR="00135A86" w:rsidRPr="00A15F00" w:rsidRDefault="00135A86" w:rsidP="00A15F00">
      <w:pPr>
        <w:pStyle w:val="NoSpacing"/>
        <w:jc w:val="both"/>
        <w:rPr>
          <w:rFonts w:ascii="Times New Roman" w:hAnsi="Times New Roman" w:cs="Times New Roman"/>
          <w:sz w:val="24"/>
          <w:szCs w:val="24"/>
        </w:rPr>
      </w:pPr>
      <w:r w:rsidRPr="00C64E1A">
        <w:rPr>
          <w:rFonts w:ascii="Times New Roman" w:hAnsi="Times New Roman" w:cs="Times New Roman"/>
          <w:b/>
          <w:sz w:val="24"/>
          <w:szCs w:val="24"/>
        </w:rPr>
        <w:t>gj)</w:t>
      </w:r>
      <w:r w:rsidRPr="00A15F00">
        <w:rPr>
          <w:rFonts w:ascii="Times New Roman" w:hAnsi="Times New Roman" w:cs="Times New Roman"/>
          <w:sz w:val="24"/>
          <w:szCs w:val="24"/>
        </w:rPr>
        <w:t xml:space="preserve"> të miratojë marrjen përsipër të detyrimeve me vlerë më të lartë se 5 për qind të aseteve të shoqërisë, që rezulton në pasqyrat e fundit financiare, të certifikuara, nëpërmjet nënshkrimit të huave apo emetimit të obligacioneve apo ins</w:t>
      </w:r>
      <w:r w:rsidR="00C64E1A">
        <w:rPr>
          <w:rFonts w:ascii="Times New Roman" w:hAnsi="Times New Roman" w:cs="Times New Roman"/>
          <w:sz w:val="24"/>
          <w:szCs w:val="24"/>
        </w:rPr>
        <w:t>trumenteve të tjera të borxhit;</w:t>
      </w:r>
    </w:p>
    <w:p w:rsidR="00135A86" w:rsidRPr="00A15F00" w:rsidRDefault="00135A86" w:rsidP="00A15F00">
      <w:pPr>
        <w:pStyle w:val="NoSpacing"/>
        <w:jc w:val="both"/>
        <w:rPr>
          <w:rFonts w:ascii="Times New Roman" w:hAnsi="Times New Roman" w:cs="Times New Roman"/>
          <w:sz w:val="24"/>
          <w:szCs w:val="24"/>
        </w:rPr>
      </w:pPr>
      <w:r w:rsidRPr="00C64E1A">
        <w:rPr>
          <w:rFonts w:ascii="Times New Roman" w:hAnsi="Times New Roman" w:cs="Times New Roman"/>
          <w:b/>
          <w:sz w:val="24"/>
          <w:szCs w:val="24"/>
        </w:rPr>
        <w:t>k)</w:t>
      </w:r>
      <w:r w:rsidR="00661FAC">
        <w:rPr>
          <w:rFonts w:ascii="Times New Roman" w:hAnsi="Times New Roman" w:cs="Times New Roman"/>
          <w:b/>
          <w:sz w:val="24"/>
          <w:szCs w:val="24"/>
        </w:rPr>
        <w:t xml:space="preserve"> </w:t>
      </w:r>
      <w:proofErr w:type="gramStart"/>
      <w:r w:rsidRPr="00A15F00">
        <w:rPr>
          <w:rFonts w:ascii="Times New Roman" w:hAnsi="Times New Roman" w:cs="Times New Roman"/>
          <w:sz w:val="24"/>
          <w:szCs w:val="24"/>
        </w:rPr>
        <w:t>të</w:t>
      </w:r>
      <w:proofErr w:type="gramEnd"/>
      <w:r w:rsidRPr="00A15F00">
        <w:rPr>
          <w:rFonts w:ascii="Times New Roman" w:hAnsi="Times New Roman" w:cs="Times New Roman"/>
          <w:sz w:val="24"/>
          <w:szCs w:val="24"/>
        </w:rPr>
        <w:t xml:space="preserve"> vendosë krijimin e bashkëpunimeve tregtare afatgjata dhe propozimin e politikave, për themelimin e shoqërive tregtare ose të grupeve të reja;</w:t>
      </w:r>
    </w:p>
    <w:p w:rsidR="00135A86" w:rsidRPr="00A15F00" w:rsidRDefault="00135A86" w:rsidP="00A15F00">
      <w:pPr>
        <w:pStyle w:val="NoSpacing"/>
        <w:jc w:val="both"/>
        <w:rPr>
          <w:rFonts w:ascii="Times New Roman" w:hAnsi="Times New Roman" w:cs="Times New Roman"/>
          <w:sz w:val="24"/>
          <w:szCs w:val="24"/>
        </w:rPr>
      </w:pPr>
      <w:r w:rsidRPr="00C64E1A">
        <w:rPr>
          <w:rFonts w:ascii="Times New Roman" w:hAnsi="Times New Roman" w:cs="Times New Roman"/>
          <w:b/>
          <w:sz w:val="24"/>
          <w:szCs w:val="24"/>
        </w:rPr>
        <w:t>i)</w:t>
      </w:r>
      <w:r w:rsidR="00661FAC">
        <w:rPr>
          <w:rFonts w:ascii="Times New Roman" w:hAnsi="Times New Roman" w:cs="Times New Roman"/>
          <w:b/>
          <w:sz w:val="24"/>
          <w:szCs w:val="24"/>
        </w:rPr>
        <w:t xml:space="preserve"> </w:t>
      </w:r>
      <w:proofErr w:type="gramStart"/>
      <w:r w:rsidRPr="00A15F00">
        <w:rPr>
          <w:rFonts w:ascii="Times New Roman" w:hAnsi="Times New Roman" w:cs="Times New Roman"/>
          <w:sz w:val="24"/>
          <w:szCs w:val="24"/>
        </w:rPr>
        <w:t>të</w:t>
      </w:r>
      <w:proofErr w:type="gramEnd"/>
      <w:r w:rsidRPr="00A15F00">
        <w:rPr>
          <w:rFonts w:ascii="Times New Roman" w:hAnsi="Times New Roman" w:cs="Times New Roman"/>
          <w:sz w:val="24"/>
          <w:szCs w:val="24"/>
        </w:rPr>
        <w:t xml:space="preserve"> kryejë veprimet e tjera, të për</w:t>
      </w:r>
      <w:r w:rsidR="00C64E1A">
        <w:rPr>
          <w:rFonts w:ascii="Times New Roman" w:hAnsi="Times New Roman" w:cs="Times New Roman"/>
          <w:sz w:val="24"/>
          <w:szCs w:val="24"/>
        </w:rPr>
        <w:t>caktuara në ligj dhe në statut.</w:t>
      </w:r>
    </w:p>
    <w:p w:rsidR="00135A86" w:rsidRPr="00A15F00" w:rsidRDefault="00135A86" w:rsidP="00A15F00">
      <w:pPr>
        <w:pStyle w:val="NoSpacing"/>
        <w:jc w:val="both"/>
        <w:rPr>
          <w:rFonts w:ascii="Times New Roman" w:hAnsi="Times New Roman" w:cs="Times New Roman"/>
          <w:sz w:val="24"/>
          <w:szCs w:val="24"/>
        </w:rPr>
      </w:pPr>
      <w:r w:rsidRPr="00C64E1A">
        <w:rPr>
          <w:rFonts w:ascii="Times New Roman" w:hAnsi="Times New Roman" w:cs="Times New Roman"/>
          <w:b/>
          <w:sz w:val="24"/>
          <w:szCs w:val="24"/>
        </w:rPr>
        <w:t>2.</w:t>
      </w:r>
      <w:r w:rsidRPr="00A15F00">
        <w:rPr>
          <w:rFonts w:ascii="Times New Roman" w:hAnsi="Times New Roman" w:cs="Times New Roman"/>
          <w:sz w:val="24"/>
          <w:szCs w:val="24"/>
        </w:rPr>
        <w:t xml:space="preserve"> Në rastet e parashikuara në pikat 3, 4 e 5 të nenit 136 të këtij ligji, këshilli i administrimit duhet të thërrasë menjëherë asamblenë e përgjithshme, për të shqyrtuar nëse shoqëria duhet të prishet ose për marrjen e masave të tjera të nevojshme e të përshtatshme.</w:t>
      </w:r>
    </w:p>
    <w:p w:rsidR="00135A86" w:rsidRPr="00C64E1A" w:rsidRDefault="00135A86" w:rsidP="00C64E1A">
      <w:pPr>
        <w:pStyle w:val="NoSpacing"/>
        <w:jc w:val="center"/>
        <w:rPr>
          <w:rFonts w:ascii="Times New Roman" w:hAnsi="Times New Roman" w:cs="Times New Roman"/>
          <w:b/>
          <w:sz w:val="24"/>
          <w:szCs w:val="24"/>
        </w:rPr>
      </w:pPr>
    </w:p>
    <w:p w:rsidR="00135A86" w:rsidRPr="00C64E1A" w:rsidRDefault="00C64E1A" w:rsidP="00C64E1A">
      <w:pPr>
        <w:pStyle w:val="NoSpacing"/>
        <w:jc w:val="center"/>
        <w:rPr>
          <w:rFonts w:ascii="Times New Roman" w:hAnsi="Times New Roman" w:cs="Times New Roman"/>
          <w:b/>
          <w:sz w:val="24"/>
          <w:szCs w:val="24"/>
        </w:rPr>
      </w:pPr>
      <w:r>
        <w:rPr>
          <w:rFonts w:ascii="Times New Roman" w:hAnsi="Times New Roman" w:cs="Times New Roman"/>
          <w:b/>
          <w:sz w:val="24"/>
          <w:szCs w:val="24"/>
        </w:rPr>
        <w:t>Neni 155</w:t>
      </w:r>
    </w:p>
    <w:p w:rsidR="00135A86" w:rsidRPr="00C64E1A" w:rsidRDefault="00135A86" w:rsidP="00C64E1A">
      <w:pPr>
        <w:pStyle w:val="NoSpacing"/>
        <w:jc w:val="center"/>
        <w:rPr>
          <w:rFonts w:ascii="Times New Roman" w:hAnsi="Times New Roman" w:cs="Times New Roman"/>
          <w:b/>
          <w:sz w:val="24"/>
          <w:szCs w:val="24"/>
        </w:rPr>
      </w:pPr>
      <w:r w:rsidRPr="00C64E1A">
        <w:rPr>
          <w:rFonts w:ascii="Times New Roman" w:hAnsi="Times New Roman" w:cs="Times New Roman"/>
          <w:b/>
          <w:sz w:val="24"/>
          <w:szCs w:val="24"/>
        </w:rPr>
        <w:t>Numri, emërimi dhe përbërja e këshillit të administrimit</w:t>
      </w:r>
    </w:p>
    <w:p w:rsidR="00135A86" w:rsidRPr="00A15F00" w:rsidRDefault="00135A86" w:rsidP="00A15F00">
      <w:pPr>
        <w:pStyle w:val="NoSpacing"/>
        <w:jc w:val="both"/>
        <w:rPr>
          <w:rFonts w:ascii="Times New Roman" w:hAnsi="Times New Roman" w:cs="Times New Roman"/>
          <w:sz w:val="24"/>
          <w:szCs w:val="24"/>
        </w:rPr>
      </w:pPr>
    </w:p>
    <w:p w:rsidR="00135A86" w:rsidRPr="00A15F00" w:rsidRDefault="00135A86" w:rsidP="00A15F00">
      <w:pPr>
        <w:pStyle w:val="NoSpacing"/>
        <w:jc w:val="both"/>
        <w:rPr>
          <w:rFonts w:ascii="Times New Roman" w:hAnsi="Times New Roman" w:cs="Times New Roman"/>
          <w:sz w:val="24"/>
          <w:szCs w:val="24"/>
        </w:rPr>
      </w:pPr>
      <w:r w:rsidRPr="00C64E1A">
        <w:rPr>
          <w:rFonts w:ascii="Times New Roman" w:hAnsi="Times New Roman" w:cs="Times New Roman"/>
          <w:b/>
          <w:sz w:val="24"/>
          <w:szCs w:val="24"/>
        </w:rPr>
        <w:t>1.</w:t>
      </w:r>
      <w:r w:rsidRPr="00A15F00">
        <w:rPr>
          <w:rFonts w:ascii="Times New Roman" w:hAnsi="Times New Roman" w:cs="Times New Roman"/>
          <w:sz w:val="24"/>
          <w:szCs w:val="24"/>
        </w:rPr>
        <w:t xml:space="preserve"> Këshilli i administrimit përbëhet nga të paktën tre apo një n</w:t>
      </w:r>
      <w:r w:rsidR="00C64E1A">
        <w:rPr>
          <w:rFonts w:ascii="Times New Roman" w:hAnsi="Times New Roman" w:cs="Times New Roman"/>
          <w:sz w:val="24"/>
          <w:szCs w:val="24"/>
        </w:rPr>
        <w:t xml:space="preserve">umër më i madh, por </w:t>
      </w:r>
      <w:proofErr w:type="gramStart"/>
      <w:r w:rsidR="00C64E1A">
        <w:rPr>
          <w:rFonts w:ascii="Times New Roman" w:hAnsi="Times New Roman" w:cs="Times New Roman"/>
          <w:sz w:val="24"/>
          <w:szCs w:val="24"/>
        </w:rPr>
        <w:t>jo</w:t>
      </w:r>
      <w:proofErr w:type="gramEnd"/>
      <w:r w:rsidR="00C64E1A">
        <w:rPr>
          <w:rFonts w:ascii="Times New Roman" w:hAnsi="Times New Roman" w:cs="Times New Roman"/>
          <w:sz w:val="24"/>
          <w:szCs w:val="24"/>
        </w:rPr>
        <w:t xml:space="preserve"> më shumë </w:t>
      </w:r>
      <w:r w:rsidRPr="00A15F00">
        <w:rPr>
          <w:rFonts w:ascii="Times New Roman" w:hAnsi="Times New Roman" w:cs="Times New Roman"/>
          <w:sz w:val="24"/>
          <w:szCs w:val="24"/>
        </w:rPr>
        <w:t xml:space="preserve">se 21 anëtarë. </w:t>
      </w:r>
      <w:proofErr w:type="gramStart"/>
      <w:r w:rsidRPr="00A15F00">
        <w:rPr>
          <w:rFonts w:ascii="Times New Roman" w:hAnsi="Times New Roman" w:cs="Times New Roman"/>
          <w:sz w:val="24"/>
          <w:szCs w:val="24"/>
        </w:rPr>
        <w:t>Anëtarët janë individë, shumica e të cilëve duhet të jenë të pavarur dhe të ndryshëm nga administratorët e shoqërisë.</w:t>
      </w:r>
      <w:proofErr w:type="gramEnd"/>
    </w:p>
    <w:p w:rsidR="00135A86" w:rsidRPr="00A15F00" w:rsidRDefault="00135A86" w:rsidP="00A15F00">
      <w:pPr>
        <w:pStyle w:val="NoSpacing"/>
        <w:jc w:val="both"/>
        <w:rPr>
          <w:rFonts w:ascii="Times New Roman" w:hAnsi="Times New Roman" w:cs="Times New Roman"/>
          <w:sz w:val="24"/>
          <w:szCs w:val="24"/>
        </w:rPr>
      </w:pPr>
      <w:r w:rsidRPr="00C64E1A">
        <w:rPr>
          <w:rFonts w:ascii="Times New Roman" w:hAnsi="Times New Roman" w:cs="Times New Roman"/>
          <w:b/>
          <w:sz w:val="24"/>
          <w:szCs w:val="24"/>
        </w:rPr>
        <w:t>2.</w:t>
      </w:r>
      <w:r w:rsidRPr="00A15F00">
        <w:rPr>
          <w:rFonts w:ascii="Times New Roman" w:hAnsi="Times New Roman" w:cs="Times New Roman"/>
          <w:sz w:val="24"/>
          <w:szCs w:val="24"/>
        </w:rPr>
        <w:t xml:space="preserve"> Anëtarët e këshillit të administrimit zgjidhen nga asambleja e përgjithshme me shumicën e kërkuar në pikën 2 të nenit 145 të këtij ligji, duke zbatuar afatin e emë</w:t>
      </w:r>
      <w:r w:rsidR="00C64E1A">
        <w:rPr>
          <w:rFonts w:ascii="Times New Roman" w:hAnsi="Times New Roman" w:cs="Times New Roman"/>
          <w:sz w:val="24"/>
          <w:szCs w:val="24"/>
        </w:rPr>
        <w:t xml:space="preserve">rimit, të përcaktuar në statut, </w:t>
      </w:r>
      <w:r w:rsidRPr="00A15F00">
        <w:rPr>
          <w:rFonts w:ascii="Times New Roman" w:hAnsi="Times New Roman" w:cs="Times New Roman"/>
          <w:sz w:val="24"/>
          <w:szCs w:val="24"/>
        </w:rPr>
        <w:t xml:space="preserve">i cili nuk mund të jetë më i gjatë se 3 vjet. </w:t>
      </w:r>
      <w:proofErr w:type="gramStart"/>
      <w:r w:rsidRPr="00A15F00">
        <w:rPr>
          <w:rFonts w:ascii="Times New Roman" w:hAnsi="Times New Roman" w:cs="Times New Roman"/>
          <w:sz w:val="24"/>
          <w:szCs w:val="24"/>
        </w:rPr>
        <w:t>Anëtarët e këshillit të administrimit mund të rizgjidhen.</w:t>
      </w:r>
      <w:proofErr w:type="gramEnd"/>
    </w:p>
    <w:p w:rsidR="00135A86" w:rsidRPr="00A15F00" w:rsidRDefault="00135A86" w:rsidP="00A15F00">
      <w:pPr>
        <w:pStyle w:val="NoSpacing"/>
        <w:jc w:val="both"/>
        <w:rPr>
          <w:rFonts w:ascii="Times New Roman" w:hAnsi="Times New Roman" w:cs="Times New Roman"/>
          <w:sz w:val="24"/>
          <w:szCs w:val="24"/>
        </w:rPr>
      </w:pPr>
      <w:r w:rsidRPr="00C64E1A">
        <w:rPr>
          <w:rFonts w:ascii="Times New Roman" w:hAnsi="Times New Roman" w:cs="Times New Roman"/>
          <w:b/>
          <w:sz w:val="24"/>
          <w:szCs w:val="24"/>
        </w:rPr>
        <w:lastRenderedPageBreak/>
        <w:t>3.</w:t>
      </w:r>
      <w:r w:rsidRPr="00A15F00">
        <w:rPr>
          <w:rFonts w:ascii="Times New Roman" w:hAnsi="Times New Roman" w:cs="Times New Roman"/>
          <w:sz w:val="24"/>
          <w:szCs w:val="24"/>
        </w:rPr>
        <w:t xml:space="preserve"> Statuti mund të parashikojë që aksionarët, të cilët zotërojnë së bashku një numër aksionesh, që përfaqësojnë të paktën 5 për qind ose një vlerë më të vogël të kapitalit të regjistruar, të kenë të drejtën të emërojnë një anëtar të këshillit të administrimit me një vendim të posaçëm. </w:t>
      </w:r>
      <w:proofErr w:type="gramStart"/>
      <w:r w:rsidRPr="00A15F00">
        <w:rPr>
          <w:rFonts w:ascii="Times New Roman" w:hAnsi="Times New Roman" w:cs="Times New Roman"/>
          <w:sz w:val="24"/>
          <w:szCs w:val="24"/>
        </w:rPr>
        <w:t>Anëtarët ezgjedhur në këtë mënyrë nuk mund ta rrisin numrin e anëtarëve të këshillit të administrimit mbi numrin maksimal prej 21 anëtarësh.</w:t>
      </w:r>
      <w:proofErr w:type="gramEnd"/>
    </w:p>
    <w:p w:rsidR="00135A86" w:rsidRPr="00A15F00" w:rsidRDefault="00135A86" w:rsidP="00A15F00">
      <w:pPr>
        <w:pStyle w:val="NoSpacing"/>
        <w:jc w:val="both"/>
        <w:rPr>
          <w:rFonts w:ascii="Times New Roman" w:hAnsi="Times New Roman" w:cs="Times New Roman"/>
          <w:sz w:val="24"/>
          <w:szCs w:val="24"/>
        </w:rPr>
      </w:pPr>
      <w:r w:rsidRPr="00C64E1A">
        <w:rPr>
          <w:rFonts w:ascii="Times New Roman" w:hAnsi="Times New Roman" w:cs="Times New Roman"/>
          <w:b/>
          <w:sz w:val="24"/>
          <w:szCs w:val="24"/>
        </w:rPr>
        <w:t>4.</w:t>
      </w:r>
      <w:r w:rsidRPr="00A15F00">
        <w:rPr>
          <w:rFonts w:ascii="Times New Roman" w:hAnsi="Times New Roman" w:cs="Times New Roman"/>
          <w:sz w:val="24"/>
          <w:szCs w:val="24"/>
        </w:rPr>
        <w:t xml:space="preserve"> Anëtarë të pavarur të këshillit të administrimit vlerësohen personat, të cilët nuk kanë konflikt interesash, sipas përcaktimit të pikës 3 të nenit 13 të këtij ligji.</w:t>
      </w:r>
    </w:p>
    <w:p w:rsidR="00135A86" w:rsidRPr="00A15F00" w:rsidRDefault="00135A86" w:rsidP="00A15F00">
      <w:pPr>
        <w:pStyle w:val="NoSpacing"/>
        <w:jc w:val="both"/>
        <w:rPr>
          <w:rFonts w:ascii="Times New Roman" w:hAnsi="Times New Roman" w:cs="Times New Roman"/>
          <w:sz w:val="24"/>
          <w:szCs w:val="24"/>
        </w:rPr>
      </w:pPr>
    </w:p>
    <w:p w:rsidR="00135A86" w:rsidRPr="00C64E1A" w:rsidRDefault="00135A86" w:rsidP="00C64E1A">
      <w:pPr>
        <w:pStyle w:val="NoSpacing"/>
        <w:jc w:val="center"/>
        <w:rPr>
          <w:rFonts w:ascii="Times New Roman" w:hAnsi="Times New Roman" w:cs="Times New Roman"/>
          <w:b/>
          <w:sz w:val="24"/>
          <w:szCs w:val="24"/>
        </w:rPr>
      </w:pPr>
      <w:r w:rsidRPr="00C64E1A">
        <w:rPr>
          <w:rFonts w:ascii="Times New Roman" w:hAnsi="Times New Roman" w:cs="Times New Roman"/>
          <w:b/>
          <w:sz w:val="24"/>
          <w:szCs w:val="24"/>
        </w:rPr>
        <w:t>Neni 156</w:t>
      </w:r>
    </w:p>
    <w:p w:rsidR="00135A86" w:rsidRPr="00C64E1A" w:rsidRDefault="00135A86" w:rsidP="00C64E1A">
      <w:pPr>
        <w:pStyle w:val="NoSpacing"/>
        <w:jc w:val="center"/>
        <w:rPr>
          <w:rFonts w:ascii="Times New Roman" w:hAnsi="Times New Roman" w:cs="Times New Roman"/>
          <w:b/>
          <w:sz w:val="24"/>
          <w:szCs w:val="24"/>
        </w:rPr>
      </w:pPr>
      <w:r w:rsidRPr="00C64E1A">
        <w:rPr>
          <w:rFonts w:ascii="Times New Roman" w:hAnsi="Times New Roman" w:cs="Times New Roman"/>
          <w:b/>
          <w:sz w:val="24"/>
          <w:szCs w:val="24"/>
        </w:rPr>
        <w:t>Zgjedhshmëria e kufizuar</w:t>
      </w:r>
    </w:p>
    <w:p w:rsidR="00135A86" w:rsidRPr="00A15F00" w:rsidRDefault="00135A86" w:rsidP="00A15F00">
      <w:pPr>
        <w:pStyle w:val="NoSpacing"/>
        <w:jc w:val="both"/>
        <w:rPr>
          <w:rFonts w:ascii="Times New Roman" w:hAnsi="Times New Roman" w:cs="Times New Roman"/>
          <w:sz w:val="24"/>
          <w:szCs w:val="24"/>
        </w:rPr>
      </w:pPr>
    </w:p>
    <w:p w:rsidR="00135A86" w:rsidRPr="00A15F00" w:rsidRDefault="00135A86" w:rsidP="00A15F00">
      <w:pPr>
        <w:pStyle w:val="NoSpacing"/>
        <w:jc w:val="both"/>
        <w:rPr>
          <w:rFonts w:ascii="Times New Roman" w:hAnsi="Times New Roman" w:cs="Times New Roman"/>
          <w:sz w:val="24"/>
          <w:szCs w:val="24"/>
        </w:rPr>
      </w:pPr>
      <w:r w:rsidRPr="00C64E1A">
        <w:rPr>
          <w:rFonts w:ascii="Times New Roman" w:hAnsi="Times New Roman" w:cs="Times New Roman"/>
          <w:b/>
          <w:sz w:val="24"/>
          <w:szCs w:val="24"/>
        </w:rPr>
        <w:t>1.</w:t>
      </w:r>
      <w:r w:rsidRPr="00A15F00">
        <w:rPr>
          <w:rFonts w:ascii="Times New Roman" w:hAnsi="Times New Roman" w:cs="Times New Roman"/>
          <w:sz w:val="24"/>
          <w:szCs w:val="24"/>
        </w:rPr>
        <w:t xml:space="preserve"> Anëtarët e këshillit të administrimit mund të zgjidhen nga radhët e aksionarëve dhe punëmarrësve të shoqërisë tregtare, si edhe nga radhët e individëve të tjerë, jashtë shoqërisë.</w:t>
      </w:r>
    </w:p>
    <w:p w:rsidR="00135A86" w:rsidRPr="00A15F00" w:rsidRDefault="00135A86" w:rsidP="00A15F00">
      <w:pPr>
        <w:pStyle w:val="NoSpacing"/>
        <w:jc w:val="both"/>
        <w:rPr>
          <w:rFonts w:ascii="Times New Roman" w:hAnsi="Times New Roman" w:cs="Times New Roman"/>
          <w:sz w:val="24"/>
          <w:szCs w:val="24"/>
        </w:rPr>
      </w:pPr>
      <w:r w:rsidRPr="00C64E1A">
        <w:rPr>
          <w:rFonts w:ascii="Times New Roman" w:hAnsi="Times New Roman" w:cs="Times New Roman"/>
          <w:b/>
          <w:sz w:val="24"/>
          <w:szCs w:val="24"/>
        </w:rPr>
        <w:t>2.</w:t>
      </w:r>
      <w:r w:rsidRPr="00A15F00">
        <w:rPr>
          <w:rFonts w:ascii="Times New Roman" w:hAnsi="Times New Roman" w:cs="Times New Roman"/>
          <w:sz w:val="24"/>
          <w:szCs w:val="24"/>
        </w:rPr>
        <w:t xml:space="preserve"> Një individ nuk mund të zgjidhet si anëtar i këshillit të administrimit</w:t>
      </w:r>
      <w:r w:rsidR="00C64E1A">
        <w:rPr>
          <w:rFonts w:ascii="Times New Roman" w:hAnsi="Times New Roman" w:cs="Times New Roman"/>
          <w:sz w:val="24"/>
          <w:szCs w:val="24"/>
        </w:rPr>
        <w:t>, nëse ai, njëkohësisht, është:</w:t>
      </w:r>
    </w:p>
    <w:p w:rsidR="00135A86" w:rsidRPr="00A15F00" w:rsidRDefault="00135A86" w:rsidP="00A15F00">
      <w:pPr>
        <w:pStyle w:val="NoSpacing"/>
        <w:jc w:val="both"/>
        <w:rPr>
          <w:rFonts w:ascii="Times New Roman" w:hAnsi="Times New Roman" w:cs="Times New Roman"/>
          <w:sz w:val="24"/>
          <w:szCs w:val="24"/>
        </w:rPr>
      </w:pPr>
      <w:r w:rsidRPr="00C64E1A">
        <w:rPr>
          <w:rFonts w:ascii="Times New Roman" w:hAnsi="Times New Roman" w:cs="Times New Roman"/>
          <w:b/>
          <w:sz w:val="24"/>
          <w:szCs w:val="24"/>
        </w:rPr>
        <w:t>a)</w:t>
      </w:r>
      <w:r w:rsidR="00661FAC">
        <w:rPr>
          <w:rFonts w:ascii="Times New Roman" w:hAnsi="Times New Roman" w:cs="Times New Roman"/>
          <w:b/>
          <w:sz w:val="24"/>
          <w:szCs w:val="24"/>
        </w:rPr>
        <w:t xml:space="preserve"> </w:t>
      </w:r>
      <w:proofErr w:type="gramStart"/>
      <w:r w:rsidRPr="00A15F00">
        <w:rPr>
          <w:rFonts w:ascii="Times New Roman" w:hAnsi="Times New Roman" w:cs="Times New Roman"/>
          <w:sz w:val="24"/>
          <w:szCs w:val="24"/>
        </w:rPr>
        <w:t>anëtar</w:t>
      </w:r>
      <w:proofErr w:type="gramEnd"/>
      <w:r w:rsidRPr="00A15F00">
        <w:rPr>
          <w:rFonts w:ascii="Times New Roman" w:hAnsi="Times New Roman" w:cs="Times New Roman"/>
          <w:sz w:val="24"/>
          <w:szCs w:val="24"/>
        </w:rPr>
        <w:t xml:space="preserve"> i këshillit të administrimit ose i këshillit mbikëqyrës në 2 shoqëri të tjera, të regjistru</w:t>
      </w:r>
      <w:r w:rsidR="00C64E1A">
        <w:rPr>
          <w:rFonts w:ascii="Times New Roman" w:hAnsi="Times New Roman" w:cs="Times New Roman"/>
          <w:sz w:val="24"/>
          <w:szCs w:val="24"/>
        </w:rPr>
        <w:t>ara në Republikën e Shqipërisë;</w:t>
      </w:r>
    </w:p>
    <w:p w:rsidR="00135A86" w:rsidRPr="00A15F00" w:rsidRDefault="00135A86" w:rsidP="00A15F00">
      <w:pPr>
        <w:pStyle w:val="NoSpacing"/>
        <w:jc w:val="both"/>
        <w:rPr>
          <w:rFonts w:ascii="Times New Roman" w:hAnsi="Times New Roman" w:cs="Times New Roman"/>
          <w:sz w:val="24"/>
          <w:szCs w:val="24"/>
        </w:rPr>
      </w:pPr>
      <w:r w:rsidRPr="00C64E1A">
        <w:rPr>
          <w:rFonts w:ascii="Times New Roman" w:hAnsi="Times New Roman" w:cs="Times New Roman"/>
          <w:b/>
          <w:sz w:val="24"/>
          <w:szCs w:val="24"/>
        </w:rPr>
        <w:t>b)</w:t>
      </w:r>
      <w:r w:rsidR="00661FAC">
        <w:rPr>
          <w:rFonts w:ascii="Times New Roman" w:hAnsi="Times New Roman" w:cs="Times New Roman"/>
          <w:b/>
          <w:sz w:val="24"/>
          <w:szCs w:val="24"/>
        </w:rPr>
        <w:t xml:space="preserve"> </w:t>
      </w:r>
      <w:proofErr w:type="gramStart"/>
      <w:r w:rsidRPr="00A15F00">
        <w:rPr>
          <w:rFonts w:ascii="Times New Roman" w:hAnsi="Times New Roman" w:cs="Times New Roman"/>
          <w:sz w:val="24"/>
          <w:szCs w:val="24"/>
        </w:rPr>
        <w:t>është</w:t>
      </w:r>
      <w:proofErr w:type="gramEnd"/>
      <w:r w:rsidRPr="00A15F00">
        <w:rPr>
          <w:rFonts w:ascii="Times New Roman" w:hAnsi="Times New Roman" w:cs="Times New Roman"/>
          <w:sz w:val="24"/>
          <w:szCs w:val="24"/>
        </w:rPr>
        <w:t xml:space="preserve"> administrator i një shoqërie mëmë ose i një shoqër</w:t>
      </w:r>
      <w:r w:rsidR="00C64E1A">
        <w:rPr>
          <w:rFonts w:ascii="Times New Roman" w:hAnsi="Times New Roman" w:cs="Times New Roman"/>
          <w:sz w:val="24"/>
          <w:szCs w:val="24"/>
        </w:rPr>
        <w:t>ie të kontrolluar të shoqërisë;</w:t>
      </w:r>
    </w:p>
    <w:p w:rsidR="00135A86" w:rsidRPr="00A15F00" w:rsidRDefault="00135A86" w:rsidP="00A15F00">
      <w:pPr>
        <w:pStyle w:val="NoSpacing"/>
        <w:jc w:val="both"/>
        <w:rPr>
          <w:rFonts w:ascii="Times New Roman" w:hAnsi="Times New Roman" w:cs="Times New Roman"/>
          <w:sz w:val="24"/>
          <w:szCs w:val="24"/>
        </w:rPr>
      </w:pPr>
      <w:r w:rsidRPr="00C64E1A">
        <w:rPr>
          <w:rFonts w:ascii="Times New Roman" w:hAnsi="Times New Roman" w:cs="Times New Roman"/>
          <w:b/>
          <w:sz w:val="24"/>
          <w:szCs w:val="24"/>
        </w:rPr>
        <w:t>c)</w:t>
      </w:r>
      <w:r w:rsidR="00661FAC">
        <w:rPr>
          <w:rFonts w:ascii="Times New Roman" w:hAnsi="Times New Roman" w:cs="Times New Roman"/>
          <w:b/>
          <w:sz w:val="24"/>
          <w:szCs w:val="24"/>
        </w:rPr>
        <w:t xml:space="preserve"> </w:t>
      </w:r>
      <w:proofErr w:type="gramStart"/>
      <w:r w:rsidRPr="00A15F00">
        <w:rPr>
          <w:rFonts w:ascii="Times New Roman" w:hAnsi="Times New Roman" w:cs="Times New Roman"/>
          <w:sz w:val="24"/>
          <w:szCs w:val="24"/>
        </w:rPr>
        <w:t>është</w:t>
      </w:r>
      <w:proofErr w:type="gramEnd"/>
      <w:r w:rsidRPr="00A15F00">
        <w:rPr>
          <w:rFonts w:ascii="Times New Roman" w:hAnsi="Times New Roman" w:cs="Times New Roman"/>
          <w:sz w:val="24"/>
          <w:szCs w:val="24"/>
        </w:rPr>
        <w:t xml:space="preserve"> administrator i një shoqërie tjetër, e cila ka si administrator ose anëtar të këshillit të administrimit një anëtar të këshillit të administrimit apo të këshillit m</w:t>
      </w:r>
      <w:r w:rsidR="00C64E1A">
        <w:rPr>
          <w:rFonts w:ascii="Times New Roman" w:hAnsi="Times New Roman" w:cs="Times New Roman"/>
          <w:sz w:val="24"/>
          <w:szCs w:val="24"/>
        </w:rPr>
        <w:t>bikëqyrës të shoqërisë së parë.</w:t>
      </w:r>
    </w:p>
    <w:p w:rsidR="00135A86" w:rsidRPr="00A15F00" w:rsidRDefault="00135A86" w:rsidP="00A15F00">
      <w:pPr>
        <w:pStyle w:val="NoSpacing"/>
        <w:jc w:val="both"/>
        <w:rPr>
          <w:rFonts w:ascii="Times New Roman" w:hAnsi="Times New Roman" w:cs="Times New Roman"/>
          <w:sz w:val="24"/>
          <w:szCs w:val="24"/>
        </w:rPr>
      </w:pPr>
      <w:r w:rsidRPr="00C64E1A">
        <w:rPr>
          <w:rFonts w:ascii="Times New Roman" w:hAnsi="Times New Roman" w:cs="Times New Roman"/>
          <w:b/>
          <w:sz w:val="24"/>
          <w:szCs w:val="24"/>
        </w:rPr>
        <w:t>3.</w:t>
      </w:r>
      <w:r w:rsidRPr="00A15F00">
        <w:rPr>
          <w:rFonts w:ascii="Times New Roman" w:hAnsi="Times New Roman" w:cs="Times New Roman"/>
          <w:sz w:val="24"/>
          <w:szCs w:val="24"/>
        </w:rPr>
        <w:t xml:space="preserve"> Çdo emërim, i bërë në kundërshtim me pikën 2 të këtij neni, është absolutisht i pavlefshëm. </w:t>
      </w:r>
      <w:proofErr w:type="gramStart"/>
      <w:r w:rsidRPr="00A15F00">
        <w:rPr>
          <w:rFonts w:ascii="Times New Roman" w:hAnsi="Times New Roman" w:cs="Times New Roman"/>
          <w:sz w:val="24"/>
          <w:szCs w:val="24"/>
        </w:rPr>
        <w:t>Të drejtat e palëve të treta mbrohen sipas nenit 12 të këtij ligji.</w:t>
      </w:r>
      <w:proofErr w:type="gramEnd"/>
    </w:p>
    <w:p w:rsidR="00135A86" w:rsidRPr="00A15F00" w:rsidRDefault="00135A86" w:rsidP="00A15F00">
      <w:pPr>
        <w:pStyle w:val="NoSpacing"/>
        <w:jc w:val="both"/>
        <w:rPr>
          <w:rFonts w:ascii="Times New Roman" w:hAnsi="Times New Roman" w:cs="Times New Roman"/>
          <w:sz w:val="24"/>
          <w:szCs w:val="24"/>
        </w:rPr>
      </w:pPr>
      <w:r w:rsidRPr="00C64E1A">
        <w:rPr>
          <w:rFonts w:ascii="Times New Roman" w:hAnsi="Times New Roman" w:cs="Times New Roman"/>
          <w:b/>
          <w:sz w:val="24"/>
          <w:szCs w:val="24"/>
        </w:rPr>
        <w:t>4.</w:t>
      </w:r>
      <w:r w:rsidRPr="00A15F00">
        <w:rPr>
          <w:rFonts w:ascii="Times New Roman" w:hAnsi="Times New Roman" w:cs="Times New Roman"/>
          <w:sz w:val="24"/>
          <w:szCs w:val="24"/>
        </w:rPr>
        <w:t xml:space="preserve"> Anëtarësimi në këshillin mbikëqyrës apo këshillin e administrimit të shoqërive të tjera të një grupi vlerësohet s</w:t>
      </w:r>
      <w:r w:rsidR="00C64E1A">
        <w:rPr>
          <w:rFonts w:ascii="Times New Roman" w:hAnsi="Times New Roman" w:cs="Times New Roman"/>
          <w:sz w:val="24"/>
          <w:szCs w:val="24"/>
        </w:rPr>
        <w:t>i anëtarësim vetëm në një bord.</w:t>
      </w:r>
    </w:p>
    <w:p w:rsidR="00135A86" w:rsidRPr="00A15F00" w:rsidRDefault="00135A86" w:rsidP="00A15F00">
      <w:pPr>
        <w:pStyle w:val="NoSpacing"/>
        <w:jc w:val="both"/>
        <w:rPr>
          <w:rFonts w:ascii="Times New Roman" w:hAnsi="Times New Roman" w:cs="Times New Roman"/>
          <w:sz w:val="24"/>
          <w:szCs w:val="24"/>
        </w:rPr>
      </w:pPr>
      <w:r w:rsidRPr="00C64E1A">
        <w:rPr>
          <w:rFonts w:ascii="Times New Roman" w:hAnsi="Times New Roman" w:cs="Times New Roman"/>
          <w:b/>
          <w:sz w:val="24"/>
          <w:szCs w:val="24"/>
        </w:rPr>
        <w:t>5.</w:t>
      </w:r>
      <w:r w:rsidRPr="00A15F00">
        <w:rPr>
          <w:rFonts w:ascii="Times New Roman" w:hAnsi="Times New Roman" w:cs="Times New Roman"/>
          <w:sz w:val="24"/>
          <w:szCs w:val="24"/>
        </w:rPr>
        <w:t xml:space="preserve"> Individët, që kandidojnë për t'u emëruar si anëtarë të këshillit të administrimit detyrohen të informojnë menjëherë shoqërinë për çdo konflikt interesi e anëtarësie në këshillat e shoqërive të tjera.</w:t>
      </w:r>
    </w:p>
    <w:p w:rsidR="00135A86" w:rsidRPr="00A15F00" w:rsidRDefault="00135A86" w:rsidP="00A15F00">
      <w:pPr>
        <w:pStyle w:val="NoSpacing"/>
        <w:jc w:val="both"/>
        <w:rPr>
          <w:rFonts w:ascii="Times New Roman" w:hAnsi="Times New Roman" w:cs="Times New Roman"/>
          <w:sz w:val="24"/>
          <w:szCs w:val="24"/>
        </w:rPr>
      </w:pPr>
    </w:p>
    <w:p w:rsidR="00135A86" w:rsidRPr="00C64E1A" w:rsidRDefault="00135A86" w:rsidP="00C64E1A">
      <w:pPr>
        <w:pStyle w:val="NoSpacing"/>
        <w:jc w:val="center"/>
        <w:rPr>
          <w:rFonts w:ascii="Times New Roman" w:hAnsi="Times New Roman" w:cs="Times New Roman"/>
          <w:b/>
          <w:sz w:val="24"/>
          <w:szCs w:val="24"/>
        </w:rPr>
      </w:pPr>
      <w:r w:rsidRPr="00C64E1A">
        <w:rPr>
          <w:rFonts w:ascii="Times New Roman" w:hAnsi="Times New Roman" w:cs="Times New Roman"/>
          <w:b/>
          <w:sz w:val="24"/>
          <w:szCs w:val="24"/>
        </w:rPr>
        <w:t>Neni 157</w:t>
      </w:r>
    </w:p>
    <w:p w:rsidR="00135A86" w:rsidRPr="00C64E1A" w:rsidRDefault="00135A86" w:rsidP="00C64E1A">
      <w:pPr>
        <w:pStyle w:val="NoSpacing"/>
        <w:jc w:val="center"/>
        <w:rPr>
          <w:rFonts w:ascii="Times New Roman" w:hAnsi="Times New Roman" w:cs="Times New Roman"/>
          <w:b/>
          <w:sz w:val="24"/>
          <w:szCs w:val="24"/>
        </w:rPr>
      </w:pPr>
      <w:r w:rsidRPr="00661FAC">
        <w:rPr>
          <w:rFonts w:ascii="Times New Roman" w:hAnsi="Times New Roman" w:cs="Times New Roman"/>
          <w:b/>
          <w:sz w:val="24"/>
          <w:szCs w:val="24"/>
        </w:rPr>
        <w:t>Shkarkimi</w:t>
      </w:r>
      <w:r w:rsidR="00D34FE0" w:rsidRPr="00661FAC">
        <w:rPr>
          <w:rFonts w:ascii="Times New Roman" w:hAnsi="Times New Roman" w:cs="Times New Roman"/>
          <w:b/>
          <w:sz w:val="24"/>
          <w:szCs w:val="24"/>
        </w:rPr>
        <w:t xml:space="preserve"> dhe dorëheqja</w:t>
      </w:r>
    </w:p>
    <w:p w:rsidR="00135A86" w:rsidRPr="00A15F00" w:rsidRDefault="00135A86" w:rsidP="00A15F00">
      <w:pPr>
        <w:pStyle w:val="NoSpacing"/>
        <w:jc w:val="both"/>
        <w:rPr>
          <w:rFonts w:ascii="Times New Roman" w:hAnsi="Times New Roman" w:cs="Times New Roman"/>
          <w:sz w:val="24"/>
          <w:szCs w:val="24"/>
        </w:rPr>
      </w:pPr>
    </w:p>
    <w:p w:rsidR="00135A86" w:rsidRPr="00A15F00" w:rsidRDefault="00135A86" w:rsidP="00A15F00">
      <w:pPr>
        <w:pStyle w:val="NoSpacing"/>
        <w:jc w:val="both"/>
        <w:rPr>
          <w:rFonts w:ascii="Times New Roman" w:hAnsi="Times New Roman" w:cs="Times New Roman"/>
          <w:sz w:val="24"/>
          <w:szCs w:val="24"/>
        </w:rPr>
      </w:pPr>
      <w:r w:rsidRPr="00C64E1A">
        <w:rPr>
          <w:rFonts w:ascii="Times New Roman" w:hAnsi="Times New Roman" w:cs="Times New Roman"/>
          <w:b/>
          <w:sz w:val="24"/>
          <w:szCs w:val="24"/>
        </w:rPr>
        <w:t>1.</w:t>
      </w:r>
      <w:r w:rsidRPr="00A15F00">
        <w:rPr>
          <w:rFonts w:ascii="Times New Roman" w:hAnsi="Times New Roman" w:cs="Times New Roman"/>
          <w:sz w:val="24"/>
          <w:szCs w:val="24"/>
        </w:rPr>
        <w:t xml:space="preserve"> Asambleja e përgjithshme mund të shkarkojë, në çdo kohë, një anëtar të këshillit të administrimit, me shumicë të thjeshtë votash. </w:t>
      </w:r>
      <w:proofErr w:type="gramStart"/>
      <w:r w:rsidRPr="00A15F00">
        <w:rPr>
          <w:rFonts w:ascii="Times New Roman" w:hAnsi="Times New Roman" w:cs="Times New Roman"/>
          <w:sz w:val="24"/>
          <w:szCs w:val="24"/>
        </w:rPr>
        <w:t>Kjo e drejtë nuk mund të përjashtohet nga statuti apo me marrëveshje.Paditë, që lidhen me shpërblimin e anëtarit, në bazë të marrëdhënieve kontraktore me shoqërinë, rregullohen sip</w:t>
      </w:r>
      <w:r w:rsidR="00C64E1A">
        <w:rPr>
          <w:rFonts w:ascii="Times New Roman" w:hAnsi="Times New Roman" w:cs="Times New Roman"/>
          <w:sz w:val="24"/>
          <w:szCs w:val="24"/>
        </w:rPr>
        <w:t>as dispozitave ligjore në fuqi.</w:t>
      </w:r>
      <w:proofErr w:type="gramEnd"/>
    </w:p>
    <w:p w:rsidR="00135A86" w:rsidRPr="00A15F00" w:rsidRDefault="00135A86" w:rsidP="00A15F00">
      <w:pPr>
        <w:pStyle w:val="NoSpacing"/>
        <w:jc w:val="both"/>
        <w:rPr>
          <w:rFonts w:ascii="Times New Roman" w:hAnsi="Times New Roman" w:cs="Times New Roman"/>
          <w:sz w:val="24"/>
          <w:szCs w:val="24"/>
        </w:rPr>
      </w:pPr>
      <w:r w:rsidRPr="00C64E1A">
        <w:rPr>
          <w:rFonts w:ascii="Times New Roman" w:hAnsi="Times New Roman" w:cs="Times New Roman"/>
          <w:b/>
          <w:sz w:val="24"/>
          <w:szCs w:val="24"/>
        </w:rPr>
        <w:t>2.</w:t>
      </w:r>
      <w:r w:rsidRPr="00A15F00">
        <w:rPr>
          <w:rFonts w:ascii="Times New Roman" w:hAnsi="Times New Roman" w:cs="Times New Roman"/>
          <w:sz w:val="24"/>
          <w:szCs w:val="24"/>
        </w:rPr>
        <w:t xml:space="preserve"> Anëtari i këshillit të administrimit, i cili është zgjedhur në përputhje me pikën 3 të nenit 155 të këtij ligji, mund të shkarkohet me vendim të aksionarëve të pakicës, që e ka zgjedhur. </w:t>
      </w:r>
      <w:proofErr w:type="gramStart"/>
      <w:r w:rsidRPr="00A15F00">
        <w:rPr>
          <w:rFonts w:ascii="Times New Roman" w:hAnsi="Times New Roman" w:cs="Times New Roman"/>
          <w:sz w:val="24"/>
          <w:szCs w:val="24"/>
        </w:rPr>
        <w:t>Kur kushtet e parashikuara në statut për këtë emërim të veçantë nuk janë më në fuqi, asambleja e përgjithshme mund ta shkarkojë anëtarin në fjalë</w:t>
      </w:r>
      <w:r w:rsidR="00C64E1A">
        <w:rPr>
          <w:rFonts w:ascii="Times New Roman" w:hAnsi="Times New Roman" w:cs="Times New Roman"/>
          <w:sz w:val="24"/>
          <w:szCs w:val="24"/>
        </w:rPr>
        <w:t xml:space="preserve"> me shumicë të thjeshtë votash.</w:t>
      </w:r>
      <w:proofErr w:type="gramEnd"/>
    </w:p>
    <w:p w:rsidR="00135A86" w:rsidRPr="00A15F00" w:rsidRDefault="00135A86" w:rsidP="00A15F00">
      <w:pPr>
        <w:pStyle w:val="NoSpacing"/>
        <w:jc w:val="both"/>
        <w:rPr>
          <w:rFonts w:ascii="Times New Roman" w:hAnsi="Times New Roman" w:cs="Times New Roman"/>
          <w:sz w:val="24"/>
          <w:szCs w:val="24"/>
        </w:rPr>
      </w:pPr>
      <w:r w:rsidRPr="00C64E1A">
        <w:rPr>
          <w:rFonts w:ascii="Times New Roman" w:hAnsi="Times New Roman" w:cs="Times New Roman"/>
          <w:b/>
          <w:sz w:val="24"/>
          <w:szCs w:val="24"/>
        </w:rPr>
        <w:t>3.</w:t>
      </w:r>
      <w:r w:rsidRPr="00A15F00">
        <w:rPr>
          <w:rFonts w:ascii="Times New Roman" w:hAnsi="Times New Roman" w:cs="Times New Roman"/>
          <w:sz w:val="24"/>
          <w:szCs w:val="24"/>
        </w:rPr>
        <w:t xml:space="preserve"> Këshilli i administrimit, me shumicë të thjeshtë votash, mund t'i kërkojë gjykatës përkatëse të shkarkojë një anëtar, nëse ai ka shkelur detyrat e parashikuara në pikën 3 të nenit 163 të këtij ligji.</w:t>
      </w:r>
    </w:p>
    <w:p w:rsidR="00C64E1A" w:rsidRPr="00661FAC" w:rsidRDefault="00D34FE0" w:rsidP="00A15F00">
      <w:pPr>
        <w:pStyle w:val="NoSpacing"/>
        <w:jc w:val="both"/>
        <w:rPr>
          <w:rFonts w:ascii="Times New Roman" w:hAnsi="Times New Roman" w:cs="Times New Roman"/>
          <w:sz w:val="24"/>
          <w:szCs w:val="24"/>
        </w:rPr>
      </w:pPr>
      <w:r w:rsidRPr="00661FAC">
        <w:rPr>
          <w:rFonts w:ascii="Times New Roman" w:hAnsi="Times New Roman" w:cs="Times New Roman"/>
          <w:b/>
          <w:sz w:val="24"/>
          <w:szCs w:val="24"/>
        </w:rPr>
        <w:t>4.</w:t>
      </w:r>
      <w:r w:rsidRPr="00661FAC">
        <w:rPr>
          <w:rFonts w:ascii="Times New Roman" w:hAnsi="Times New Roman" w:cs="Times New Roman"/>
          <w:sz w:val="24"/>
          <w:szCs w:val="24"/>
        </w:rPr>
        <w:t xml:space="preserve"> Anëtari i këshillit të administrimit mund të heqë dorë në çdo kohë nga detyra e tij, nëpërmjet një njoftimi me shkrim drejtuar asamblesë së përgjithshme. Anëtari i këshillit të administrimit që jep dorëheqjen, duke pasur parasysh rrethanat e veprimtarisë së shoqërisë, është gjithashtu i </w:t>
      </w:r>
      <w:r w:rsidRPr="00661FAC">
        <w:rPr>
          <w:rFonts w:ascii="Times New Roman" w:hAnsi="Times New Roman" w:cs="Times New Roman"/>
          <w:sz w:val="24"/>
          <w:szCs w:val="24"/>
        </w:rPr>
        <w:lastRenderedPageBreak/>
        <w:t xml:space="preserve">detyruar të thërrasë asamblenë e përgjithshme për emërimin e anëtarit të </w:t>
      </w:r>
      <w:proofErr w:type="gramStart"/>
      <w:r w:rsidRPr="00661FAC">
        <w:rPr>
          <w:rFonts w:ascii="Times New Roman" w:hAnsi="Times New Roman" w:cs="Times New Roman"/>
          <w:sz w:val="24"/>
          <w:szCs w:val="24"/>
        </w:rPr>
        <w:t>ri</w:t>
      </w:r>
      <w:proofErr w:type="gramEnd"/>
      <w:r w:rsidRPr="00661FAC">
        <w:rPr>
          <w:rFonts w:ascii="Times New Roman" w:hAnsi="Times New Roman" w:cs="Times New Roman"/>
          <w:sz w:val="24"/>
          <w:szCs w:val="24"/>
        </w:rPr>
        <w:t xml:space="preserve"> të këtij këshilli, përpara datës kur dorëheqja të hyjë në fuqi.</w:t>
      </w:r>
    </w:p>
    <w:p w:rsidR="00D34FE0" w:rsidRPr="00661FAC" w:rsidRDefault="00D34FE0" w:rsidP="00A15F00">
      <w:pPr>
        <w:pStyle w:val="NoSpacing"/>
        <w:jc w:val="both"/>
        <w:rPr>
          <w:rFonts w:ascii="Times New Roman" w:hAnsi="Times New Roman" w:cs="Times New Roman"/>
          <w:sz w:val="24"/>
          <w:szCs w:val="24"/>
        </w:rPr>
      </w:pPr>
      <w:r w:rsidRPr="00661FAC">
        <w:rPr>
          <w:rFonts w:ascii="Times New Roman" w:hAnsi="Times New Roman" w:cs="Times New Roman"/>
          <w:b/>
          <w:sz w:val="24"/>
          <w:szCs w:val="24"/>
        </w:rPr>
        <w:t>5.</w:t>
      </w:r>
      <w:r w:rsidRPr="00661FAC">
        <w:rPr>
          <w:rFonts w:ascii="Times New Roman" w:hAnsi="Times New Roman" w:cs="Times New Roman"/>
          <w:sz w:val="24"/>
          <w:szCs w:val="24"/>
        </w:rPr>
        <w:t xml:space="preserve"> Nëse asambleja e përgjithshme nuk vendos emërimin e anëtarit të ri të këshillit të administrimit në datën e përcaktuar në thirrjen e kryer nga anëtari i dorëhequr, atëherë administratori apo, në mungesë apo mosveprim të tij, anëtari i dorëhequr, i njofton me shkrim dorëheqjen Qendrës Kombëtare të Regjistrimit, së bashku me kopjen e thirrjes së mbledhjes së asamblesë së përgjithshme, dhe Qendra Kombëtare të Regjistrimit regjistron largimin e anëtarit të këshillit të administrimit, sipas procedurave të ligjit nr. </w:t>
      </w:r>
      <w:proofErr w:type="gramStart"/>
      <w:r w:rsidRPr="00661FAC">
        <w:rPr>
          <w:rFonts w:ascii="Times New Roman" w:hAnsi="Times New Roman" w:cs="Times New Roman"/>
          <w:sz w:val="24"/>
          <w:szCs w:val="24"/>
        </w:rPr>
        <w:t>9723, datë 3.5.2007, "Për Qendrën Kombëtare të Regjistrimit", të ndryshuar.</w:t>
      </w:r>
      <w:proofErr w:type="gramEnd"/>
    </w:p>
    <w:p w:rsidR="00D34FE0" w:rsidRPr="00A15F00" w:rsidRDefault="00D34FE0" w:rsidP="00A15F00">
      <w:pPr>
        <w:pStyle w:val="NoSpacing"/>
        <w:jc w:val="both"/>
        <w:rPr>
          <w:rFonts w:ascii="Times New Roman" w:hAnsi="Times New Roman" w:cs="Times New Roman"/>
          <w:sz w:val="24"/>
          <w:szCs w:val="24"/>
        </w:rPr>
      </w:pPr>
      <w:r w:rsidRPr="00661FAC">
        <w:rPr>
          <w:rFonts w:ascii="Times New Roman" w:hAnsi="Times New Roman" w:cs="Times New Roman"/>
          <w:b/>
          <w:sz w:val="24"/>
          <w:szCs w:val="24"/>
        </w:rPr>
        <w:t>6.</w:t>
      </w:r>
      <w:r w:rsidRPr="00661FAC">
        <w:rPr>
          <w:rFonts w:ascii="Times New Roman" w:hAnsi="Times New Roman" w:cs="Times New Roman"/>
          <w:sz w:val="24"/>
          <w:szCs w:val="24"/>
        </w:rPr>
        <w:t xml:space="preserve"> Dorëheqja e anëtarit të këshillit të administrimit nuk cenon paditë e shoqërisë për shkelje të detyrimit të besnikërisë që anëtari ka ndaj saj, sipas këtij ligji.</w:t>
      </w:r>
    </w:p>
    <w:p w:rsidR="00135A86" w:rsidRPr="00A15F00" w:rsidRDefault="00135A86" w:rsidP="00A15F00">
      <w:pPr>
        <w:pStyle w:val="NoSpacing"/>
        <w:jc w:val="both"/>
        <w:rPr>
          <w:rFonts w:ascii="Times New Roman" w:hAnsi="Times New Roman" w:cs="Times New Roman"/>
          <w:sz w:val="24"/>
          <w:szCs w:val="24"/>
        </w:rPr>
      </w:pPr>
    </w:p>
    <w:p w:rsidR="00135A86" w:rsidRPr="00C64E1A" w:rsidRDefault="00135A86" w:rsidP="00C64E1A">
      <w:pPr>
        <w:pStyle w:val="NoSpacing"/>
        <w:jc w:val="center"/>
        <w:rPr>
          <w:rFonts w:ascii="Times New Roman" w:hAnsi="Times New Roman" w:cs="Times New Roman"/>
          <w:b/>
          <w:sz w:val="24"/>
          <w:szCs w:val="24"/>
        </w:rPr>
      </w:pPr>
      <w:r w:rsidRPr="00C64E1A">
        <w:rPr>
          <w:rFonts w:ascii="Times New Roman" w:hAnsi="Times New Roman" w:cs="Times New Roman"/>
          <w:b/>
          <w:sz w:val="24"/>
          <w:szCs w:val="24"/>
        </w:rPr>
        <w:t>Neni 158</w:t>
      </w:r>
    </w:p>
    <w:p w:rsidR="00135A86" w:rsidRPr="00C64E1A" w:rsidRDefault="00135A86" w:rsidP="00C64E1A">
      <w:pPr>
        <w:pStyle w:val="NoSpacing"/>
        <w:jc w:val="center"/>
        <w:rPr>
          <w:rFonts w:ascii="Times New Roman" w:hAnsi="Times New Roman" w:cs="Times New Roman"/>
          <w:b/>
          <w:sz w:val="24"/>
          <w:szCs w:val="24"/>
        </w:rPr>
      </w:pPr>
      <w:r w:rsidRPr="00C64E1A">
        <w:rPr>
          <w:rFonts w:ascii="Times New Roman" w:hAnsi="Times New Roman" w:cs="Times New Roman"/>
          <w:b/>
          <w:sz w:val="24"/>
          <w:szCs w:val="24"/>
        </w:rPr>
        <w:t>Administratorët</w:t>
      </w:r>
    </w:p>
    <w:p w:rsidR="00135A86" w:rsidRPr="00A15F00" w:rsidRDefault="00135A86" w:rsidP="00A15F00">
      <w:pPr>
        <w:pStyle w:val="NoSpacing"/>
        <w:jc w:val="both"/>
        <w:rPr>
          <w:rFonts w:ascii="Times New Roman" w:hAnsi="Times New Roman" w:cs="Times New Roman"/>
          <w:sz w:val="24"/>
          <w:szCs w:val="24"/>
        </w:rPr>
      </w:pPr>
    </w:p>
    <w:p w:rsidR="00135A86" w:rsidRPr="00A15F00" w:rsidRDefault="00135A86" w:rsidP="00A15F00">
      <w:pPr>
        <w:pStyle w:val="NoSpacing"/>
        <w:jc w:val="both"/>
        <w:rPr>
          <w:rFonts w:ascii="Times New Roman" w:hAnsi="Times New Roman" w:cs="Times New Roman"/>
          <w:sz w:val="24"/>
          <w:szCs w:val="24"/>
        </w:rPr>
      </w:pPr>
      <w:r w:rsidRPr="00C64E1A">
        <w:rPr>
          <w:rFonts w:ascii="Times New Roman" w:hAnsi="Times New Roman" w:cs="Times New Roman"/>
          <w:b/>
          <w:sz w:val="24"/>
          <w:szCs w:val="24"/>
        </w:rPr>
        <w:t>1.</w:t>
      </w:r>
      <w:r w:rsidRPr="00A15F00">
        <w:rPr>
          <w:rFonts w:ascii="Times New Roman" w:hAnsi="Times New Roman" w:cs="Times New Roman"/>
          <w:sz w:val="24"/>
          <w:szCs w:val="24"/>
        </w:rPr>
        <w:t xml:space="preserve"> Këshilli i administrimit emëron një ose më shumë persona fizikë si administratorë të shoqërisë, për një afat të përcaktuar në statut, i cili nuk mund të jetë më i gjatë se 3 vjet. </w:t>
      </w:r>
      <w:proofErr w:type="gramStart"/>
      <w:r w:rsidRPr="00A15F00">
        <w:rPr>
          <w:rFonts w:ascii="Times New Roman" w:hAnsi="Times New Roman" w:cs="Times New Roman"/>
          <w:sz w:val="24"/>
          <w:szCs w:val="24"/>
        </w:rPr>
        <w:t>Administratorët e shoqërisë mund të rizgjidhen.</w:t>
      </w:r>
      <w:proofErr w:type="gramEnd"/>
      <w:r w:rsidRPr="00A15F00">
        <w:rPr>
          <w:rFonts w:ascii="Times New Roman" w:hAnsi="Times New Roman" w:cs="Times New Roman"/>
          <w:sz w:val="24"/>
          <w:szCs w:val="24"/>
        </w:rPr>
        <w:t xml:space="preserve"> Anëtarët e këshillit të administrimit mund ta kryejnë detyrën e administratorit për </w:t>
      </w:r>
      <w:proofErr w:type="gramStart"/>
      <w:r w:rsidRPr="00A15F00">
        <w:rPr>
          <w:rFonts w:ascii="Times New Roman" w:hAnsi="Times New Roman" w:cs="Times New Roman"/>
          <w:sz w:val="24"/>
          <w:szCs w:val="24"/>
        </w:rPr>
        <w:t>sa</w:t>
      </w:r>
      <w:proofErr w:type="gramEnd"/>
      <w:r w:rsidRPr="00A15F00">
        <w:rPr>
          <w:rFonts w:ascii="Times New Roman" w:hAnsi="Times New Roman" w:cs="Times New Roman"/>
          <w:sz w:val="24"/>
          <w:szCs w:val="24"/>
        </w:rPr>
        <w:t xml:space="preserve"> kohë shumica e anëtarëve të këshillit të administrimit janë anëtarë të pavarur, që nuk kryejnë këtë detyrë. </w:t>
      </w:r>
      <w:proofErr w:type="gramStart"/>
      <w:r w:rsidR="00D34FE0" w:rsidRPr="00661FAC">
        <w:rPr>
          <w:rFonts w:ascii="Times New Roman" w:hAnsi="Times New Roman" w:cs="Times New Roman"/>
          <w:sz w:val="24"/>
          <w:szCs w:val="24"/>
        </w:rPr>
        <w:t>Emërimi i administratorëve hyn në fuqi në datën e përcaktuar sipas aktit të emërimit.Emërimi mund t'u kundrejtohet palëve të treta, sipas parimeve të nenit 12 të këtij ligji.</w:t>
      </w:r>
      <w:proofErr w:type="gramEnd"/>
    </w:p>
    <w:p w:rsidR="00135A86" w:rsidRPr="00A15F00" w:rsidRDefault="00135A86" w:rsidP="00A15F00">
      <w:pPr>
        <w:pStyle w:val="NoSpacing"/>
        <w:jc w:val="both"/>
        <w:rPr>
          <w:rFonts w:ascii="Times New Roman" w:hAnsi="Times New Roman" w:cs="Times New Roman"/>
          <w:sz w:val="24"/>
          <w:szCs w:val="24"/>
        </w:rPr>
      </w:pPr>
      <w:r w:rsidRPr="00C64E1A">
        <w:rPr>
          <w:rFonts w:ascii="Times New Roman" w:hAnsi="Times New Roman" w:cs="Times New Roman"/>
          <w:b/>
          <w:sz w:val="24"/>
          <w:szCs w:val="24"/>
        </w:rPr>
        <w:t>2.</w:t>
      </w:r>
      <w:r w:rsidRPr="00A15F00">
        <w:rPr>
          <w:rFonts w:ascii="Times New Roman" w:hAnsi="Times New Roman" w:cs="Times New Roman"/>
          <w:sz w:val="24"/>
          <w:szCs w:val="24"/>
        </w:rPr>
        <w:t xml:space="preserve"> Administratori i një shoqërie mëmë nuk mund të zgjidhet si administrator i një shoqërie të kontrolluar dhe anasjelltas. Administratori i një shoqërie mëmë nuk mund të jetë kryetar i këshillit të administrimit të një shoqërie të kontrolluar dhe administratori i një shoqërie të kontrolluar nuk mund të jetë kryetar i këshillit të administrimit të shoqërisë mëmë.Çdo emërim i bërë në kundërshtim me këto dispozita është absolutisht i pavlefshëm.Të drejtat e të tretëve mbrohen</w:t>
      </w:r>
      <w:r w:rsidR="00C64E1A">
        <w:rPr>
          <w:rFonts w:ascii="Times New Roman" w:hAnsi="Times New Roman" w:cs="Times New Roman"/>
          <w:sz w:val="24"/>
          <w:szCs w:val="24"/>
        </w:rPr>
        <w:t xml:space="preserve"> sipas nenit 12 të këtij ligji.</w:t>
      </w:r>
    </w:p>
    <w:p w:rsidR="00135A86" w:rsidRPr="00A15F00" w:rsidRDefault="00135A86" w:rsidP="00A15F00">
      <w:pPr>
        <w:pStyle w:val="NoSpacing"/>
        <w:jc w:val="both"/>
        <w:rPr>
          <w:rFonts w:ascii="Times New Roman" w:hAnsi="Times New Roman" w:cs="Times New Roman"/>
          <w:sz w:val="24"/>
          <w:szCs w:val="24"/>
        </w:rPr>
      </w:pPr>
      <w:r w:rsidRPr="00C64E1A">
        <w:rPr>
          <w:rFonts w:ascii="Times New Roman" w:hAnsi="Times New Roman" w:cs="Times New Roman"/>
          <w:b/>
          <w:sz w:val="24"/>
          <w:szCs w:val="24"/>
        </w:rPr>
        <w:t>3.</w:t>
      </w:r>
      <w:r w:rsidRPr="00A15F00">
        <w:rPr>
          <w:rFonts w:ascii="Times New Roman" w:hAnsi="Times New Roman" w:cs="Times New Roman"/>
          <w:sz w:val="24"/>
          <w:szCs w:val="24"/>
        </w:rPr>
        <w:t xml:space="preserve"> Administratorë</w:t>
      </w:r>
      <w:r w:rsidR="00C64E1A">
        <w:rPr>
          <w:rFonts w:ascii="Times New Roman" w:hAnsi="Times New Roman" w:cs="Times New Roman"/>
          <w:sz w:val="24"/>
          <w:szCs w:val="24"/>
        </w:rPr>
        <w:t>t kanë të drejtë dhe detyrohen:</w:t>
      </w:r>
    </w:p>
    <w:p w:rsidR="00135A86" w:rsidRPr="00A15F00" w:rsidRDefault="00135A86" w:rsidP="00A15F00">
      <w:pPr>
        <w:pStyle w:val="NoSpacing"/>
        <w:jc w:val="both"/>
        <w:rPr>
          <w:rFonts w:ascii="Times New Roman" w:hAnsi="Times New Roman" w:cs="Times New Roman"/>
          <w:sz w:val="24"/>
          <w:szCs w:val="24"/>
        </w:rPr>
      </w:pPr>
      <w:r w:rsidRPr="00C64E1A">
        <w:rPr>
          <w:rFonts w:ascii="Times New Roman" w:hAnsi="Times New Roman" w:cs="Times New Roman"/>
          <w:b/>
          <w:sz w:val="24"/>
          <w:szCs w:val="24"/>
        </w:rPr>
        <w:t>a)</w:t>
      </w:r>
      <w:r w:rsidR="00661FAC">
        <w:rPr>
          <w:rFonts w:ascii="Times New Roman" w:hAnsi="Times New Roman" w:cs="Times New Roman"/>
          <w:b/>
          <w:sz w:val="24"/>
          <w:szCs w:val="24"/>
        </w:rPr>
        <w:t xml:space="preserve"> </w:t>
      </w:r>
      <w:proofErr w:type="gramStart"/>
      <w:r w:rsidRPr="00A15F00">
        <w:rPr>
          <w:rFonts w:ascii="Times New Roman" w:hAnsi="Times New Roman" w:cs="Times New Roman"/>
          <w:sz w:val="24"/>
          <w:szCs w:val="24"/>
        </w:rPr>
        <w:t>të</w:t>
      </w:r>
      <w:proofErr w:type="gramEnd"/>
      <w:r w:rsidRPr="00A15F00">
        <w:rPr>
          <w:rFonts w:ascii="Times New Roman" w:hAnsi="Times New Roman" w:cs="Times New Roman"/>
          <w:sz w:val="24"/>
          <w:szCs w:val="24"/>
        </w:rPr>
        <w:t xml:space="preserve"> kryejnë të gjitha veprimet e administrimit të vepr</w:t>
      </w:r>
      <w:r w:rsidR="00C64E1A">
        <w:rPr>
          <w:rFonts w:ascii="Times New Roman" w:hAnsi="Times New Roman" w:cs="Times New Roman"/>
          <w:sz w:val="24"/>
          <w:szCs w:val="24"/>
        </w:rPr>
        <w:t>imtarisë tregtare të shoqërisë;</w:t>
      </w:r>
    </w:p>
    <w:p w:rsidR="00135A86" w:rsidRPr="00A15F00" w:rsidRDefault="00135A86" w:rsidP="00A15F00">
      <w:pPr>
        <w:pStyle w:val="NoSpacing"/>
        <w:jc w:val="both"/>
        <w:rPr>
          <w:rFonts w:ascii="Times New Roman" w:hAnsi="Times New Roman" w:cs="Times New Roman"/>
          <w:sz w:val="24"/>
          <w:szCs w:val="24"/>
        </w:rPr>
      </w:pPr>
      <w:r w:rsidRPr="00C64E1A">
        <w:rPr>
          <w:rFonts w:ascii="Times New Roman" w:hAnsi="Times New Roman" w:cs="Times New Roman"/>
          <w:b/>
          <w:sz w:val="24"/>
          <w:szCs w:val="24"/>
        </w:rPr>
        <w:t>b)</w:t>
      </w:r>
      <w:r w:rsidR="00661FAC">
        <w:rPr>
          <w:rFonts w:ascii="Times New Roman" w:hAnsi="Times New Roman" w:cs="Times New Roman"/>
          <w:b/>
          <w:sz w:val="24"/>
          <w:szCs w:val="24"/>
        </w:rPr>
        <w:t xml:space="preserve"> </w:t>
      </w:r>
      <w:proofErr w:type="gramStart"/>
      <w:r w:rsidRPr="00A15F00">
        <w:rPr>
          <w:rFonts w:ascii="Times New Roman" w:hAnsi="Times New Roman" w:cs="Times New Roman"/>
          <w:sz w:val="24"/>
          <w:szCs w:val="24"/>
        </w:rPr>
        <w:t>të</w:t>
      </w:r>
      <w:proofErr w:type="gramEnd"/>
      <w:r w:rsidRPr="00A15F00">
        <w:rPr>
          <w:rFonts w:ascii="Times New Roman" w:hAnsi="Times New Roman" w:cs="Times New Roman"/>
          <w:sz w:val="24"/>
          <w:szCs w:val="24"/>
        </w:rPr>
        <w:t xml:space="preserve"> p</w:t>
      </w:r>
      <w:r w:rsidR="00C64E1A">
        <w:rPr>
          <w:rFonts w:ascii="Times New Roman" w:hAnsi="Times New Roman" w:cs="Times New Roman"/>
          <w:sz w:val="24"/>
          <w:szCs w:val="24"/>
        </w:rPr>
        <w:t>ërfaqësojnë shoqërinë tregtare;</w:t>
      </w:r>
    </w:p>
    <w:p w:rsidR="00135A86" w:rsidRPr="00A15F00" w:rsidRDefault="00135A86" w:rsidP="00A15F00">
      <w:pPr>
        <w:pStyle w:val="NoSpacing"/>
        <w:jc w:val="both"/>
        <w:rPr>
          <w:rFonts w:ascii="Times New Roman" w:hAnsi="Times New Roman" w:cs="Times New Roman"/>
          <w:sz w:val="24"/>
          <w:szCs w:val="24"/>
        </w:rPr>
      </w:pPr>
      <w:r w:rsidRPr="00C64E1A">
        <w:rPr>
          <w:rFonts w:ascii="Times New Roman" w:hAnsi="Times New Roman" w:cs="Times New Roman"/>
          <w:b/>
          <w:sz w:val="24"/>
          <w:szCs w:val="24"/>
        </w:rPr>
        <w:t>c)</w:t>
      </w:r>
      <w:r w:rsidR="00661FAC">
        <w:rPr>
          <w:rFonts w:ascii="Times New Roman" w:hAnsi="Times New Roman" w:cs="Times New Roman"/>
          <w:b/>
          <w:sz w:val="24"/>
          <w:szCs w:val="24"/>
        </w:rPr>
        <w:t xml:space="preserve"> </w:t>
      </w:r>
      <w:proofErr w:type="gramStart"/>
      <w:r w:rsidRPr="00A15F00">
        <w:rPr>
          <w:rFonts w:ascii="Times New Roman" w:hAnsi="Times New Roman" w:cs="Times New Roman"/>
          <w:sz w:val="24"/>
          <w:szCs w:val="24"/>
        </w:rPr>
        <w:t>të</w:t>
      </w:r>
      <w:proofErr w:type="gramEnd"/>
      <w:r w:rsidRPr="00A15F00">
        <w:rPr>
          <w:rFonts w:ascii="Times New Roman" w:hAnsi="Times New Roman" w:cs="Times New Roman"/>
          <w:sz w:val="24"/>
          <w:szCs w:val="24"/>
        </w:rPr>
        <w:t xml:space="preserve"> kujdesen për mbajtjen e saktë e të rregullt të dokumenteve dhe të</w:t>
      </w:r>
      <w:r w:rsidR="00C64E1A">
        <w:rPr>
          <w:rFonts w:ascii="Times New Roman" w:hAnsi="Times New Roman" w:cs="Times New Roman"/>
          <w:sz w:val="24"/>
          <w:szCs w:val="24"/>
        </w:rPr>
        <w:t xml:space="preserve"> librave kontabël të shoqërisë;</w:t>
      </w:r>
    </w:p>
    <w:p w:rsidR="00135A86" w:rsidRPr="00A15F00" w:rsidRDefault="00135A86" w:rsidP="00A15F00">
      <w:pPr>
        <w:pStyle w:val="NoSpacing"/>
        <w:jc w:val="both"/>
        <w:rPr>
          <w:rFonts w:ascii="Times New Roman" w:hAnsi="Times New Roman" w:cs="Times New Roman"/>
          <w:sz w:val="24"/>
          <w:szCs w:val="24"/>
        </w:rPr>
      </w:pPr>
      <w:r w:rsidRPr="00C64E1A">
        <w:rPr>
          <w:rFonts w:ascii="Times New Roman" w:hAnsi="Times New Roman" w:cs="Times New Roman"/>
          <w:b/>
          <w:sz w:val="24"/>
          <w:szCs w:val="24"/>
        </w:rPr>
        <w:t>ç)</w:t>
      </w:r>
      <w:r w:rsidRPr="00A15F00">
        <w:rPr>
          <w:rFonts w:ascii="Times New Roman" w:hAnsi="Times New Roman" w:cs="Times New Roman"/>
          <w:sz w:val="24"/>
          <w:szCs w:val="24"/>
        </w:rPr>
        <w:t xml:space="preserve"> të përgatisin dhe të nënshkruajnë bilancin vjetor, bilancin e konsoliduar dhe raportin e ecurisë së veprimtarisë, të cilët ia paraqesin këshillit të administrimit për miratim, së bashku me propozimet për shpërndarjen e fitimeve, për t'u paraqitur më pas për miratim nga asambl</w:t>
      </w:r>
      <w:r w:rsidR="00C64E1A">
        <w:rPr>
          <w:rFonts w:ascii="Times New Roman" w:hAnsi="Times New Roman" w:cs="Times New Roman"/>
          <w:sz w:val="24"/>
          <w:szCs w:val="24"/>
        </w:rPr>
        <w:t>eja e përgjithshme;</w:t>
      </w:r>
    </w:p>
    <w:p w:rsidR="00135A86" w:rsidRPr="00A15F00" w:rsidRDefault="00135A86" w:rsidP="00A15F00">
      <w:pPr>
        <w:pStyle w:val="NoSpacing"/>
        <w:jc w:val="both"/>
        <w:rPr>
          <w:rFonts w:ascii="Times New Roman" w:hAnsi="Times New Roman" w:cs="Times New Roman"/>
          <w:sz w:val="24"/>
          <w:szCs w:val="24"/>
        </w:rPr>
      </w:pPr>
      <w:r w:rsidRPr="00C64E1A">
        <w:rPr>
          <w:rFonts w:ascii="Times New Roman" w:hAnsi="Times New Roman" w:cs="Times New Roman"/>
          <w:b/>
          <w:sz w:val="24"/>
          <w:szCs w:val="24"/>
        </w:rPr>
        <w:t>d)</w:t>
      </w:r>
      <w:r w:rsidR="00661FAC">
        <w:rPr>
          <w:rFonts w:ascii="Times New Roman" w:hAnsi="Times New Roman" w:cs="Times New Roman"/>
          <w:b/>
          <w:sz w:val="24"/>
          <w:szCs w:val="24"/>
        </w:rPr>
        <w:t xml:space="preserve"> </w:t>
      </w:r>
      <w:proofErr w:type="gramStart"/>
      <w:r w:rsidRPr="00A15F00">
        <w:rPr>
          <w:rFonts w:ascii="Times New Roman" w:hAnsi="Times New Roman" w:cs="Times New Roman"/>
          <w:sz w:val="24"/>
          <w:szCs w:val="24"/>
        </w:rPr>
        <w:t>të</w:t>
      </w:r>
      <w:proofErr w:type="gramEnd"/>
      <w:r w:rsidRPr="00A15F00">
        <w:rPr>
          <w:rFonts w:ascii="Times New Roman" w:hAnsi="Times New Roman" w:cs="Times New Roman"/>
          <w:sz w:val="24"/>
          <w:szCs w:val="24"/>
        </w:rPr>
        <w:t xml:space="preserve"> krijojnë një sistem monitorimi e njoftimi të hershëm për rrethanat, që kërc</w:t>
      </w:r>
      <w:r w:rsidR="00C64E1A">
        <w:rPr>
          <w:rFonts w:ascii="Times New Roman" w:hAnsi="Times New Roman" w:cs="Times New Roman"/>
          <w:sz w:val="24"/>
          <w:szCs w:val="24"/>
        </w:rPr>
        <w:t>ënojnë ekzistencën e shoqërisë;</w:t>
      </w:r>
    </w:p>
    <w:p w:rsidR="00135A86" w:rsidRPr="00A15F00" w:rsidRDefault="00135A86" w:rsidP="00A15F00">
      <w:pPr>
        <w:pStyle w:val="NoSpacing"/>
        <w:jc w:val="both"/>
        <w:rPr>
          <w:rFonts w:ascii="Times New Roman" w:hAnsi="Times New Roman" w:cs="Times New Roman"/>
          <w:sz w:val="24"/>
          <w:szCs w:val="24"/>
        </w:rPr>
      </w:pPr>
      <w:proofErr w:type="gramStart"/>
      <w:r w:rsidRPr="00C64E1A">
        <w:rPr>
          <w:rFonts w:ascii="Times New Roman" w:hAnsi="Times New Roman" w:cs="Times New Roman"/>
          <w:b/>
          <w:sz w:val="24"/>
          <w:szCs w:val="24"/>
        </w:rPr>
        <w:t>dh</w:t>
      </w:r>
      <w:proofErr w:type="gramEnd"/>
      <w:r w:rsidRPr="00C64E1A">
        <w:rPr>
          <w:rFonts w:ascii="Times New Roman" w:hAnsi="Times New Roman" w:cs="Times New Roman"/>
          <w:b/>
          <w:sz w:val="24"/>
          <w:szCs w:val="24"/>
        </w:rPr>
        <w:t>)</w:t>
      </w:r>
      <w:r w:rsidRPr="00A15F00">
        <w:rPr>
          <w:rFonts w:ascii="Times New Roman" w:hAnsi="Times New Roman" w:cs="Times New Roman"/>
          <w:sz w:val="24"/>
          <w:szCs w:val="24"/>
        </w:rPr>
        <w:t xml:space="preserve"> të kryejnë regjistrimet e publikimet e detyrueshme të të dhënave të shoqërisë, sipas parashikimeve të këtij ligji apo të ligjeve të tjera;</w:t>
      </w:r>
    </w:p>
    <w:p w:rsidR="00135A86" w:rsidRPr="00A15F00" w:rsidRDefault="00135A86" w:rsidP="00A15F00">
      <w:pPr>
        <w:pStyle w:val="NoSpacing"/>
        <w:jc w:val="both"/>
        <w:rPr>
          <w:rFonts w:ascii="Times New Roman" w:hAnsi="Times New Roman" w:cs="Times New Roman"/>
          <w:sz w:val="24"/>
          <w:szCs w:val="24"/>
        </w:rPr>
      </w:pPr>
      <w:r w:rsidRPr="00C64E1A">
        <w:rPr>
          <w:rFonts w:ascii="Times New Roman" w:hAnsi="Times New Roman" w:cs="Times New Roman"/>
          <w:b/>
          <w:sz w:val="24"/>
          <w:szCs w:val="24"/>
        </w:rPr>
        <w:t>e)</w:t>
      </w:r>
      <w:r w:rsidR="00661FAC">
        <w:rPr>
          <w:rFonts w:ascii="Times New Roman" w:hAnsi="Times New Roman" w:cs="Times New Roman"/>
          <w:b/>
          <w:sz w:val="24"/>
          <w:szCs w:val="24"/>
        </w:rPr>
        <w:t xml:space="preserve"> </w:t>
      </w:r>
      <w:proofErr w:type="gramStart"/>
      <w:r w:rsidRPr="00A15F00">
        <w:rPr>
          <w:rFonts w:ascii="Times New Roman" w:hAnsi="Times New Roman" w:cs="Times New Roman"/>
          <w:sz w:val="24"/>
          <w:szCs w:val="24"/>
        </w:rPr>
        <w:t>të</w:t>
      </w:r>
      <w:proofErr w:type="gramEnd"/>
      <w:r w:rsidRPr="00A15F00">
        <w:rPr>
          <w:rFonts w:ascii="Times New Roman" w:hAnsi="Times New Roman" w:cs="Times New Roman"/>
          <w:sz w:val="24"/>
          <w:szCs w:val="24"/>
        </w:rPr>
        <w:t xml:space="preserve"> raportojnë përpara këshillit të administrimit për zbatimin e politikave tregtare dhe, me realizimin e veprimeve me rëndësi të veçantë</w:t>
      </w:r>
      <w:r w:rsidR="00C64E1A">
        <w:rPr>
          <w:rFonts w:ascii="Times New Roman" w:hAnsi="Times New Roman" w:cs="Times New Roman"/>
          <w:sz w:val="24"/>
          <w:szCs w:val="24"/>
        </w:rPr>
        <w:t>, për veprimtarinë e shoqërisë;</w:t>
      </w:r>
    </w:p>
    <w:p w:rsidR="00135A86" w:rsidRPr="00A15F00" w:rsidRDefault="00135A86" w:rsidP="00A15F00">
      <w:pPr>
        <w:pStyle w:val="NoSpacing"/>
        <w:jc w:val="both"/>
        <w:rPr>
          <w:rFonts w:ascii="Times New Roman" w:hAnsi="Times New Roman" w:cs="Times New Roman"/>
          <w:sz w:val="24"/>
          <w:szCs w:val="24"/>
        </w:rPr>
      </w:pPr>
      <w:r w:rsidRPr="00C64E1A">
        <w:rPr>
          <w:rFonts w:ascii="Times New Roman" w:hAnsi="Times New Roman" w:cs="Times New Roman"/>
          <w:b/>
          <w:sz w:val="24"/>
          <w:szCs w:val="24"/>
        </w:rPr>
        <w:t>ë)</w:t>
      </w:r>
      <w:r w:rsidR="00661FAC">
        <w:rPr>
          <w:rFonts w:ascii="Times New Roman" w:hAnsi="Times New Roman" w:cs="Times New Roman"/>
          <w:b/>
          <w:sz w:val="24"/>
          <w:szCs w:val="24"/>
        </w:rPr>
        <w:t xml:space="preserve"> </w:t>
      </w:r>
      <w:proofErr w:type="gramStart"/>
      <w:r w:rsidRPr="00A15F00">
        <w:rPr>
          <w:rFonts w:ascii="Times New Roman" w:hAnsi="Times New Roman" w:cs="Times New Roman"/>
          <w:sz w:val="24"/>
          <w:szCs w:val="24"/>
        </w:rPr>
        <w:t>të</w:t>
      </w:r>
      <w:proofErr w:type="gramEnd"/>
      <w:r w:rsidRPr="00A15F00">
        <w:rPr>
          <w:rFonts w:ascii="Times New Roman" w:hAnsi="Times New Roman" w:cs="Times New Roman"/>
          <w:sz w:val="24"/>
          <w:szCs w:val="24"/>
        </w:rPr>
        <w:t xml:space="preserve"> kryejnë detyra të tjera, të përcaktuara në ligj dhe në </w:t>
      </w:r>
      <w:r w:rsidR="00C64E1A">
        <w:rPr>
          <w:rFonts w:ascii="Times New Roman" w:hAnsi="Times New Roman" w:cs="Times New Roman"/>
          <w:sz w:val="24"/>
          <w:szCs w:val="24"/>
        </w:rPr>
        <w:t>statut.</w:t>
      </w:r>
    </w:p>
    <w:p w:rsidR="00135A86" w:rsidRPr="00A15F00" w:rsidRDefault="00135A86" w:rsidP="00A15F00">
      <w:pPr>
        <w:pStyle w:val="NoSpacing"/>
        <w:jc w:val="both"/>
        <w:rPr>
          <w:rFonts w:ascii="Times New Roman" w:hAnsi="Times New Roman" w:cs="Times New Roman"/>
          <w:sz w:val="24"/>
          <w:szCs w:val="24"/>
        </w:rPr>
      </w:pPr>
      <w:r w:rsidRPr="00C64E1A">
        <w:rPr>
          <w:rFonts w:ascii="Times New Roman" w:hAnsi="Times New Roman" w:cs="Times New Roman"/>
          <w:b/>
          <w:sz w:val="24"/>
          <w:szCs w:val="24"/>
        </w:rPr>
        <w:t>4.</w:t>
      </w:r>
      <w:r w:rsidRPr="00A15F00">
        <w:rPr>
          <w:rFonts w:ascii="Times New Roman" w:hAnsi="Times New Roman" w:cs="Times New Roman"/>
          <w:sz w:val="24"/>
          <w:szCs w:val="24"/>
        </w:rPr>
        <w:t xml:space="preserve"> Detyrat, që i cakton ligji këshillit të administrimit, nuk mund </w:t>
      </w:r>
      <w:r w:rsidR="00C64E1A">
        <w:rPr>
          <w:rFonts w:ascii="Times New Roman" w:hAnsi="Times New Roman" w:cs="Times New Roman"/>
          <w:sz w:val="24"/>
          <w:szCs w:val="24"/>
        </w:rPr>
        <w:t>t'u delegohen administratorëve.</w:t>
      </w:r>
    </w:p>
    <w:p w:rsidR="00135A86" w:rsidRPr="00A15F00" w:rsidRDefault="00135A86" w:rsidP="00A15F00">
      <w:pPr>
        <w:pStyle w:val="NoSpacing"/>
        <w:jc w:val="both"/>
        <w:rPr>
          <w:rFonts w:ascii="Times New Roman" w:hAnsi="Times New Roman" w:cs="Times New Roman"/>
          <w:sz w:val="24"/>
          <w:szCs w:val="24"/>
        </w:rPr>
      </w:pPr>
      <w:r w:rsidRPr="00C64E1A">
        <w:rPr>
          <w:rFonts w:ascii="Times New Roman" w:hAnsi="Times New Roman" w:cs="Times New Roman"/>
          <w:b/>
          <w:sz w:val="24"/>
          <w:szCs w:val="24"/>
        </w:rPr>
        <w:t>5.</w:t>
      </w:r>
      <w:r w:rsidRPr="00A15F00">
        <w:rPr>
          <w:rFonts w:ascii="Times New Roman" w:hAnsi="Times New Roman" w:cs="Times New Roman"/>
          <w:sz w:val="24"/>
          <w:szCs w:val="24"/>
        </w:rPr>
        <w:t xml:space="preserve"> Në rastet e parashikuara në pikat 3, 4 e 5 të nenit 136 të këtij ligji, administratorët duhet të informojnë menjëherë kryetarin e këshillit të administrimit.</w:t>
      </w:r>
    </w:p>
    <w:p w:rsidR="00135A86" w:rsidRPr="00A15F00" w:rsidRDefault="00135A86" w:rsidP="00A15F00">
      <w:pPr>
        <w:pStyle w:val="NoSpacing"/>
        <w:jc w:val="both"/>
        <w:rPr>
          <w:rFonts w:ascii="Times New Roman" w:hAnsi="Times New Roman" w:cs="Times New Roman"/>
          <w:sz w:val="24"/>
          <w:szCs w:val="24"/>
        </w:rPr>
      </w:pPr>
      <w:r w:rsidRPr="00C64E1A">
        <w:rPr>
          <w:rFonts w:ascii="Times New Roman" w:hAnsi="Times New Roman" w:cs="Times New Roman"/>
          <w:b/>
          <w:sz w:val="24"/>
          <w:szCs w:val="24"/>
        </w:rPr>
        <w:lastRenderedPageBreak/>
        <w:t>6.</w:t>
      </w:r>
      <w:r w:rsidRPr="00A15F00">
        <w:rPr>
          <w:rFonts w:ascii="Times New Roman" w:hAnsi="Times New Roman" w:cs="Times New Roman"/>
          <w:sz w:val="24"/>
          <w:szCs w:val="24"/>
        </w:rPr>
        <w:t xml:space="preserve"> Nëse shoqëria emëron më shumë se një administrator, ata e administrojnë shoqërinë në mënyrë të përbashkët. </w:t>
      </w:r>
      <w:proofErr w:type="gramStart"/>
      <w:r w:rsidRPr="00A15F00">
        <w:rPr>
          <w:rFonts w:ascii="Times New Roman" w:hAnsi="Times New Roman" w:cs="Times New Roman"/>
          <w:sz w:val="24"/>
          <w:szCs w:val="24"/>
        </w:rPr>
        <w:t>Statuti ose rregulloret, të miratuara nga këshilli i administrimit</w:t>
      </w:r>
      <w:r w:rsidR="00C64E1A">
        <w:rPr>
          <w:rFonts w:ascii="Times New Roman" w:hAnsi="Times New Roman" w:cs="Times New Roman"/>
          <w:sz w:val="24"/>
          <w:szCs w:val="24"/>
        </w:rPr>
        <w:t>, mund të parashikojnë ndryshe.</w:t>
      </w:r>
      <w:proofErr w:type="gramEnd"/>
    </w:p>
    <w:p w:rsidR="00135A86" w:rsidRPr="00A15F00" w:rsidRDefault="00135A86" w:rsidP="00A15F00">
      <w:pPr>
        <w:pStyle w:val="NoSpacing"/>
        <w:jc w:val="both"/>
        <w:rPr>
          <w:rFonts w:ascii="Times New Roman" w:hAnsi="Times New Roman" w:cs="Times New Roman"/>
          <w:sz w:val="24"/>
          <w:szCs w:val="24"/>
        </w:rPr>
      </w:pPr>
      <w:r w:rsidRPr="00C64E1A">
        <w:rPr>
          <w:rFonts w:ascii="Times New Roman" w:hAnsi="Times New Roman" w:cs="Times New Roman"/>
          <w:b/>
          <w:sz w:val="24"/>
          <w:szCs w:val="24"/>
        </w:rPr>
        <w:t>7.</w:t>
      </w:r>
      <w:r w:rsidRPr="00A15F00">
        <w:rPr>
          <w:rFonts w:ascii="Times New Roman" w:hAnsi="Times New Roman" w:cs="Times New Roman"/>
          <w:sz w:val="24"/>
          <w:szCs w:val="24"/>
        </w:rPr>
        <w:t xml:space="preserve"> Këshilli i administrimit mund t'i shkarkojë administratorët në çdo kohë. </w:t>
      </w:r>
      <w:proofErr w:type="gramStart"/>
      <w:r w:rsidRPr="00A15F00">
        <w:rPr>
          <w:rFonts w:ascii="Times New Roman" w:hAnsi="Times New Roman" w:cs="Times New Roman"/>
          <w:sz w:val="24"/>
          <w:szCs w:val="24"/>
        </w:rPr>
        <w:t>Paditë, që lidhen me shpërblimin e anëtarit, në bazë të marrëdhënieve kontraktore me shoqërinë, rregullohen sipas dispozitave ligjore në fuqi.</w:t>
      </w:r>
      <w:proofErr w:type="gramEnd"/>
    </w:p>
    <w:p w:rsidR="00D34FE0" w:rsidRPr="00661FAC" w:rsidRDefault="00D34FE0" w:rsidP="00A15F00">
      <w:pPr>
        <w:pStyle w:val="NoSpacing"/>
        <w:jc w:val="both"/>
        <w:rPr>
          <w:rFonts w:ascii="Times New Roman" w:hAnsi="Times New Roman" w:cs="Times New Roman"/>
          <w:sz w:val="24"/>
          <w:szCs w:val="24"/>
        </w:rPr>
      </w:pPr>
      <w:r w:rsidRPr="00661FAC">
        <w:rPr>
          <w:rFonts w:ascii="Times New Roman" w:hAnsi="Times New Roman" w:cs="Times New Roman"/>
          <w:b/>
          <w:sz w:val="24"/>
          <w:szCs w:val="24"/>
        </w:rPr>
        <w:t>8.</w:t>
      </w:r>
      <w:r w:rsidRPr="00661FAC">
        <w:rPr>
          <w:rFonts w:ascii="Times New Roman" w:hAnsi="Times New Roman" w:cs="Times New Roman"/>
          <w:sz w:val="24"/>
          <w:szCs w:val="24"/>
        </w:rPr>
        <w:t xml:space="preserve"> Administratori, i cili nuk është anëtar i këshillit të administrimit, mund të heqë dorë në çdo kohë nga detyra e tij, nëpërmjet një njoftimi me shkrim drejtuar këtij këshilli. </w:t>
      </w:r>
      <w:proofErr w:type="gramStart"/>
      <w:r w:rsidRPr="00661FAC">
        <w:rPr>
          <w:rFonts w:ascii="Times New Roman" w:hAnsi="Times New Roman" w:cs="Times New Roman"/>
          <w:sz w:val="24"/>
          <w:szCs w:val="24"/>
        </w:rPr>
        <w:t xml:space="preserve">Administratori, duke pasur parasysh rrethanat e veprimtarisë së shoqërisë, duhet të përcaktojë në njoftimin e shkruar datën në të cilën dorëheqja </w:t>
      </w:r>
      <w:r w:rsidR="00C64E1A" w:rsidRPr="00661FAC">
        <w:rPr>
          <w:rFonts w:ascii="Times New Roman" w:hAnsi="Times New Roman" w:cs="Times New Roman"/>
          <w:sz w:val="24"/>
          <w:szCs w:val="24"/>
        </w:rPr>
        <w:t>hyn në fuqi.</w:t>
      </w:r>
      <w:proofErr w:type="gramEnd"/>
    </w:p>
    <w:p w:rsidR="00D34FE0" w:rsidRPr="00661FAC" w:rsidRDefault="00D34FE0" w:rsidP="00A15F00">
      <w:pPr>
        <w:pStyle w:val="NoSpacing"/>
        <w:jc w:val="both"/>
        <w:rPr>
          <w:rFonts w:ascii="Times New Roman" w:hAnsi="Times New Roman" w:cs="Times New Roman"/>
          <w:sz w:val="24"/>
          <w:szCs w:val="24"/>
        </w:rPr>
      </w:pPr>
      <w:r w:rsidRPr="00661FAC">
        <w:rPr>
          <w:rFonts w:ascii="Times New Roman" w:hAnsi="Times New Roman" w:cs="Times New Roman"/>
          <w:b/>
          <w:sz w:val="24"/>
          <w:szCs w:val="24"/>
        </w:rPr>
        <w:t>9.</w:t>
      </w:r>
      <w:r w:rsidRPr="00661FAC">
        <w:rPr>
          <w:rFonts w:ascii="Times New Roman" w:hAnsi="Times New Roman" w:cs="Times New Roman"/>
          <w:sz w:val="24"/>
          <w:szCs w:val="24"/>
        </w:rPr>
        <w:t xml:space="preserve"> Nëse këshilli i administrimit nuk vendos emërimin e administratorit të </w:t>
      </w:r>
      <w:proofErr w:type="gramStart"/>
      <w:r w:rsidRPr="00661FAC">
        <w:rPr>
          <w:rFonts w:ascii="Times New Roman" w:hAnsi="Times New Roman" w:cs="Times New Roman"/>
          <w:sz w:val="24"/>
          <w:szCs w:val="24"/>
        </w:rPr>
        <w:t>ri</w:t>
      </w:r>
      <w:proofErr w:type="gramEnd"/>
      <w:r w:rsidRPr="00661FAC">
        <w:rPr>
          <w:rFonts w:ascii="Times New Roman" w:hAnsi="Times New Roman" w:cs="Times New Roman"/>
          <w:sz w:val="24"/>
          <w:szCs w:val="24"/>
        </w:rPr>
        <w:t xml:space="preserve"> përpara datës, në të cilën dorëheqja hyn në fuqi, atëherë administratori i njofton me shkrim dorëheqjen Qendrës Kombëtare të Regjistrimit, e cila regjistron largimin e administratorit, sipas procedurave të ligjit nr. </w:t>
      </w:r>
      <w:proofErr w:type="gramStart"/>
      <w:r w:rsidRPr="00661FAC">
        <w:rPr>
          <w:rFonts w:ascii="Times New Roman" w:hAnsi="Times New Roman" w:cs="Times New Roman"/>
          <w:sz w:val="24"/>
          <w:szCs w:val="24"/>
        </w:rPr>
        <w:t xml:space="preserve">9723, datë 3.5.2007, "Për Qendrën Kombëtare </w:t>
      </w:r>
      <w:r w:rsidR="00C64E1A" w:rsidRPr="00661FAC">
        <w:rPr>
          <w:rFonts w:ascii="Times New Roman" w:hAnsi="Times New Roman" w:cs="Times New Roman"/>
          <w:sz w:val="24"/>
          <w:szCs w:val="24"/>
        </w:rPr>
        <w:t>të Regjistrimit", të ndryshuar.</w:t>
      </w:r>
      <w:proofErr w:type="gramEnd"/>
    </w:p>
    <w:p w:rsidR="00D34FE0" w:rsidRPr="00661FAC" w:rsidRDefault="00D34FE0" w:rsidP="00A15F00">
      <w:pPr>
        <w:pStyle w:val="NoSpacing"/>
        <w:jc w:val="both"/>
        <w:rPr>
          <w:rFonts w:ascii="Times New Roman" w:hAnsi="Times New Roman" w:cs="Times New Roman"/>
          <w:sz w:val="24"/>
          <w:szCs w:val="24"/>
        </w:rPr>
      </w:pPr>
      <w:r w:rsidRPr="00661FAC">
        <w:rPr>
          <w:rFonts w:ascii="Times New Roman" w:hAnsi="Times New Roman" w:cs="Times New Roman"/>
          <w:b/>
          <w:sz w:val="24"/>
          <w:szCs w:val="24"/>
        </w:rPr>
        <w:t>10.</w:t>
      </w:r>
      <w:r w:rsidRPr="00661FAC">
        <w:rPr>
          <w:rFonts w:ascii="Times New Roman" w:hAnsi="Times New Roman" w:cs="Times New Roman"/>
          <w:sz w:val="24"/>
          <w:szCs w:val="24"/>
        </w:rPr>
        <w:t xml:space="preserve"> Dorëheqja e administratorit nuk cenon paditë e shoqërisë për shkelje të detyrimeve të besnikërisë që administratori ka ndaj</w:t>
      </w:r>
      <w:r w:rsidR="00C64E1A" w:rsidRPr="00661FAC">
        <w:rPr>
          <w:rFonts w:ascii="Times New Roman" w:hAnsi="Times New Roman" w:cs="Times New Roman"/>
          <w:sz w:val="24"/>
          <w:szCs w:val="24"/>
        </w:rPr>
        <w:t xml:space="preserve"> saj, sipas këtij ligji.</w:t>
      </w:r>
    </w:p>
    <w:p w:rsidR="00D34FE0" w:rsidRPr="00A15F00" w:rsidRDefault="00D34FE0" w:rsidP="00A15F00">
      <w:pPr>
        <w:pStyle w:val="NoSpacing"/>
        <w:jc w:val="both"/>
        <w:rPr>
          <w:rFonts w:ascii="Times New Roman" w:hAnsi="Times New Roman" w:cs="Times New Roman"/>
          <w:sz w:val="24"/>
          <w:szCs w:val="24"/>
        </w:rPr>
      </w:pPr>
      <w:r w:rsidRPr="00661FAC">
        <w:rPr>
          <w:rFonts w:ascii="Times New Roman" w:hAnsi="Times New Roman" w:cs="Times New Roman"/>
          <w:b/>
          <w:sz w:val="24"/>
          <w:szCs w:val="24"/>
        </w:rPr>
        <w:t>11.</w:t>
      </w:r>
      <w:r w:rsidRPr="00661FAC">
        <w:rPr>
          <w:rFonts w:ascii="Times New Roman" w:hAnsi="Times New Roman" w:cs="Times New Roman"/>
          <w:sz w:val="24"/>
          <w:szCs w:val="24"/>
        </w:rPr>
        <w:t xml:space="preserve"> Në rastet kur administratori është njëkohësisht anëtar i këshillit të administrimit apo kur, s ipas pikës 2, të nenit 167, administratori emërohet nga asambleja e përgjithshme, dispozitat e mësipërme të këtij neni, në lidhje me dorëheqjen e administratorit, nuk zbatohen dhe dorëheqja kryhet sipas pikave 4, 5 dhe 6, të neni 157, të këtij ligji.</w:t>
      </w:r>
    </w:p>
    <w:p w:rsidR="00135A86" w:rsidRPr="00A15F00" w:rsidRDefault="00135A86" w:rsidP="00A15F00">
      <w:pPr>
        <w:pStyle w:val="NoSpacing"/>
        <w:jc w:val="both"/>
        <w:rPr>
          <w:rFonts w:ascii="Times New Roman" w:hAnsi="Times New Roman" w:cs="Times New Roman"/>
          <w:sz w:val="24"/>
          <w:szCs w:val="24"/>
        </w:rPr>
      </w:pPr>
    </w:p>
    <w:p w:rsidR="00135A86" w:rsidRPr="00C64E1A" w:rsidRDefault="00135A86" w:rsidP="00C64E1A">
      <w:pPr>
        <w:pStyle w:val="NoSpacing"/>
        <w:jc w:val="center"/>
        <w:rPr>
          <w:rFonts w:ascii="Times New Roman" w:hAnsi="Times New Roman" w:cs="Times New Roman"/>
          <w:b/>
          <w:sz w:val="24"/>
          <w:szCs w:val="24"/>
        </w:rPr>
      </w:pPr>
      <w:r w:rsidRPr="00C64E1A">
        <w:rPr>
          <w:rFonts w:ascii="Times New Roman" w:hAnsi="Times New Roman" w:cs="Times New Roman"/>
          <w:b/>
          <w:sz w:val="24"/>
          <w:szCs w:val="24"/>
        </w:rPr>
        <w:t>Neni 159</w:t>
      </w:r>
    </w:p>
    <w:p w:rsidR="00135A86" w:rsidRPr="00C64E1A" w:rsidRDefault="00135A86" w:rsidP="00C64E1A">
      <w:pPr>
        <w:pStyle w:val="NoSpacing"/>
        <w:jc w:val="center"/>
        <w:rPr>
          <w:rFonts w:ascii="Times New Roman" w:hAnsi="Times New Roman" w:cs="Times New Roman"/>
          <w:b/>
          <w:sz w:val="24"/>
          <w:szCs w:val="24"/>
        </w:rPr>
      </w:pPr>
      <w:r w:rsidRPr="00C64E1A">
        <w:rPr>
          <w:rFonts w:ascii="Times New Roman" w:hAnsi="Times New Roman" w:cs="Times New Roman"/>
          <w:b/>
          <w:sz w:val="24"/>
          <w:szCs w:val="24"/>
        </w:rPr>
        <w:t>Përfaqësimi</w:t>
      </w:r>
    </w:p>
    <w:p w:rsidR="00135A86" w:rsidRPr="00C64E1A" w:rsidRDefault="00135A86" w:rsidP="00C64E1A">
      <w:pPr>
        <w:pStyle w:val="NoSpacing"/>
        <w:jc w:val="center"/>
        <w:rPr>
          <w:rFonts w:ascii="Times New Roman" w:hAnsi="Times New Roman" w:cs="Times New Roman"/>
          <w:b/>
          <w:sz w:val="24"/>
          <w:szCs w:val="24"/>
        </w:rPr>
      </w:pPr>
    </w:p>
    <w:p w:rsidR="00135A86" w:rsidRPr="00A15F00" w:rsidRDefault="00135A86" w:rsidP="00A15F00">
      <w:pPr>
        <w:pStyle w:val="NoSpacing"/>
        <w:jc w:val="both"/>
        <w:rPr>
          <w:rFonts w:ascii="Times New Roman" w:hAnsi="Times New Roman" w:cs="Times New Roman"/>
          <w:sz w:val="24"/>
          <w:szCs w:val="24"/>
        </w:rPr>
      </w:pPr>
      <w:r w:rsidRPr="00C64E1A">
        <w:rPr>
          <w:rFonts w:ascii="Times New Roman" w:hAnsi="Times New Roman" w:cs="Times New Roman"/>
          <w:b/>
          <w:sz w:val="24"/>
          <w:szCs w:val="24"/>
        </w:rPr>
        <w:t>1.</w:t>
      </w:r>
      <w:r w:rsidRPr="00A15F00">
        <w:rPr>
          <w:rFonts w:ascii="Times New Roman" w:hAnsi="Times New Roman" w:cs="Times New Roman"/>
          <w:sz w:val="24"/>
          <w:szCs w:val="24"/>
        </w:rPr>
        <w:t xml:space="preserve"> Kufizimet e tagrave të përfaqësimit të administratorëve mund t'u kundrejtohen palëve të treta, në përputhje me dispoz</w:t>
      </w:r>
      <w:r w:rsidR="00C64E1A">
        <w:rPr>
          <w:rFonts w:ascii="Times New Roman" w:hAnsi="Times New Roman" w:cs="Times New Roman"/>
          <w:sz w:val="24"/>
          <w:szCs w:val="24"/>
        </w:rPr>
        <w:t>itat e nenit 12 të këtij ligji.</w:t>
      </w:r>
    </w:p>
    <w:p w:rsidR="00135A86" w:rsidRPr="00A15F00" w:rsidRDefault="00135A86" w:rsidP="00A15F00">
      <w:pPr>
        <w:pStyle w:val="NoSpacing"/>
        <w:jc w:val="both"/>
        <w:rPr>
          <w:rFonts w:ascii="Times New Roman" w:hAnsi="Times New Roman" w:cs="Times New Roman"/>
          <w:sz w:val="24"/>
          <w:szCs w:val="24"/>
        </w:rPr>
      </w:pPr>
      <w:r w:rsidRPr="00C64E1A">
        <w:rPr>
          <w:rFonts w:ascii="Times New Roman" w:hAnsi="Times New Roman" w:cs="Times New Roman"/>
          <w:b/>
          <w:sz w:val="24"/>
          <w:szCs w:val="24"/>
        </w:rPr>
        <w:t>2.</w:t>
      </w:r>
      <w:r w:rsidRPr="00A15F00">
        <w:rPr>
          <w:rFonts w:ascii="Times New Roman" w:hAnsi="Times New Roman" w:cs="Times New Roman"/>
          <w:sz w:val="24"/>
          <w:szCs w:val="24"/>
        </w:rPr>
        <w:t xml:space="preserve"> Administratorët, të cilët kanë të drejtë ta përfaqësojnë shoqërinë tregtare në mënyrë të përbashkët, mund të autorizojnë disa prej tyre për kryerjen e disa veprimeve të caktuara apo për kryerjen e disa kategorive të caktuara veprimesh. </w:t>
      </w:r>
      <w:proofErr w:type="gramStart"/>
      <w:r w:rsidRPr="00A15F00">
        <w:rPr>
          <w:rFonts w:ascii="Times New Roman" w:hAnsi="Times New Roman" w:cs="Times New Roman"/>
          <w:sz w:val="24"/>
          <w:szCs w:val="24"/>
        </w:rPr>
        <w:t>Njoftimet e drejtuara secilit prej administratorëve janë të vlefsh</w:t>
      </w:r>
      <w:r w:rsidR="00C64E1A">
        <w:rPr>
          <w:rFonts w:ascii="Times New Roman" w:hAnsi="Times New Roman" w:cs="Times New Roman"/>
          <w:sz w:val="24"/>
          <w:szCs w:val="24"/>
        </w:rPr>
        <w:t>me dhe detyruese për shoqërinë.</w:t>
      </w:r>
      <w:proofErr w:type="gramEnd"/>
    </w:p>
    <w:p w:rsidR="00135A86" w:rsidRPr="00A15F00" w:rsidRDefault="00135A86" w:rsidP="00A15F00">
      <w:pPr>
        <w:pStyle w:val="NoSpacing"/>
        <w:jc w:val="both"/>
        <w:rPr>
          <w:rFonts w:ascii="Times New Roman" w:hAnsi="Times New Roman" w:cs="Times New Roman"/>
          <w:sz w:val="24"/>
          <w:szCs w:val="24"/>
        </w:rPr>
      </w:pPr>
      <w:r w:rsidRPr="00C64E1A">
        <w:rPr>
          <w:rFonts w:ascii="Times New Roman" w:hAnsi="Times New Roman" w:cs="Times New Roman"/>
          <w:b/>
          <w:sz w:val="24"/>
          <w:szCs w:val="24"/>
        </w:rPr>
        <w:t>3.</w:t>
      </w:r>
      <w:r w:rsidRPr="00A15F00">
        <w:rPr>
          <w:rFonts w:ascii="Times New Roman" w:hAnsi="Times New Roman" w:cs="Times New Roman"/>
          <w:sz w:val="24"/>
          <w:szCs w:val="24"/>
        </w:rPr>
        <w:t xml:space="preserve"> Tagrat e përfaqësimit të administratorëve dhe çdo ndryshim i tyre regjistrohen pranë Qendrës Kombëtare të Regjistrimit.</w:t>
      </w:r>
    </w:p>
    <w:p w:rsidR="00135A86" w:rsidRPr="00A15F00" w:rsidRDefault="00135A86" w:rsidP="00A15F00">
      <w:pPr>
        <w:pStyle w:val="NoSpacing"/>
        <w:jc w:val="both"/>
        <w:rPr>
          <w:rFonts w:ascii="Times New Roman" w:hAnsi="Times New Roman" w:cs="Times New Roman"/>
          <w:sz w:val="24"/>
          <w:szCs w:val="24"/>
        </w:rPr>
      </w:pPr>
    </w:p>
    <w:p w:rsidR="00135A86" w:rsidRPr="00C64E1A" w:rsidRDefault="00135A86" w:rsidP="00C64E1A">
      <w:pPr>
        <w:pStyle w:val="NoSpacing"/>
        <w:jc w:val="center"/>
        <w:rPr>
          <w:rFonts w:ascii="Times New Roman" w:hAnsi="Times New Roman" w:cs="Times New Roman"/>
          <w:b/>
          <w:sz w:val="24"/>
          <w:szCs w:val="24"/>
        </w:rPr>
      </w:pPr>
      <w:r w:rsidRPr="00C64E1A">
        <w:rPr>
          <w:rFonts w:ascii="Times New Roman" w:hAnsi="Times New Roman" w:cs="Times New Roman"/>
          <w:b/>
          <w:sz w:val="24"/>
          <w:szCs w:val="24"/>
        </w:rPr>
        <w:t>Neni 160</w:t>
      </w:r>
    </w:p>
    <w:p w:rsidR="00135A86" w:rsidRPr="00C64E1A" w:rsidRDefault="00135A86" w:rsidP="00C64E1A">
      <w:pPr>
        <w:pStyle w:val="NoSpacing"/>
        <w:jc w:val="center"/>
        <w:rPr>
          <w:rFonts w:ascii="Times New Roman" w:hAnsi="Times New Roman" w:cs="Times New Roman"/>
          <w:b/>
          <w:sz w:val="24"/>
          <w:szCs w:val="24"/>
        </w:rPr>
      </w:pPr>
      <w:r w:rsidRPr="00C64E1A">
        <w:rPr>
          <w:rFonts w:ascii="Times New Roman" w:hAnsi="Times New Roman" w:cs="Times New Roman"/>
          <w:b/>
          <w:sz w:val="24"/>
          <w:szCs w:val="24"/>
        </w:rPr>
        <w:t>Shpërblimi</w:t>
      </w:r>
    </w:p>
    <w:p w:rsidR="00135A86" w:rsidRPr="00C64E1A" w:rsidRDefault="00135A86" w:rsidP="00C64E1A">
      <w:pPr>
        <w:pStyle w:val="NoSpacing"/>
        <w:jc w:val="center"/>
        <w:rPr>
          <w:rFonts w:ascii="Times New Roman" w:hAnsi="Times New Roman" w:cs="Times New Roman"/>
          <w:b/>
          <w:sz w:val="24"/>
          <w:szCs w:val="24"/>
        </w:rPr>
      </w:pPr>
    </w:p>
    <w:p w:rsidR="00135A86" w:rsidRPr="00A15F00" w:rsidRDefault="00135A86" w:rsidP="00A15F00">
      <w:pPr>
        <w:pStyle w:val="NoSpacing"/>
        <w:jc w:val="both"/>
        <w:rPr>
          <w:rFonts w:ascii="Times New Roman" w:hAnsi="Times New Roman" w:cs="Times New Roman"/>
          <w:sz w:val="24"/>
          <w:szCs w:val="24"/>
        </w:rPr>
      </w:pPr>
      <w:r w:rsidRPr="00C64E1A">
        <w:rPr>
          <w:rFonts w:ascii="Times New Roman" w:hAnsi="Times New Roman" w:cs="Times New Roman"/>
          <w:b/>
          <w:sz w:val="24"/>
          <w:szCs w:val="24"/>
        </w:rPr>
        <w:t>1.</w:t>
      </w:r>
      <w:r w:rsidRPr="00A15F00">
        <w:rPr>
          <w:rFonts w:ascii="Times New Roman" w:hAnsi="Times New Roman" w:cs="Times New Roman"/>
          <w:sz w:val="24"/>
          <w:szCs w:val="24"/>
        </w:rPr>
        <w:t xml:space="preserve"> Anëtarët e këshillit të administrimit mund të përfitojnë pagë bazë e shpërblime shtesë, përfshirë këtu pjesë nga fitimi i shoqërisë apo të drejta opsioni mbi aksionet e shoqërisë. </w:t>
      </w:r>
      <w:proofErr w:type="gramStart"/>
      <w:r w:rsidRPr="00A15F00">
        <w:rPr>
          <w:rFonts w:ascii="Times New Roman" w:hAnsi="Times New Roman" w:cs="Times New Roman"/>
          <w:sz w:val="24"/>
          <w:szCs w:val="24"/>
        </w:rPr>
        <w:t>Paga e administratorëve mund të shtohet me shpërblime shtesë.Skema e këtyre shpërblimeve përgatitet nga këshilli i administrimit dhe miratohe</w:t>
      </w:r>
      <w:r w:rsidR="00C64E1A">
        <w:rPr>
          <w:rFonts w:ascii="Times New Roman" w:hAnsi="Times New Roman" w:cs="Times New Roman"/>
          <w:sz w:val="24"/>
          <w:szCs w:val="24"/>
        </w:rPr>
        <w:t>t nga asambleja e përgjithshme.</w:t>
      </w:r>
      <w:proofErr w:type="gramEnd"/>
    </w:p>
    <w:p w:rsidR="00135A86" w:rsidRPr="00A15F00" w:rsidRDefault="00135A86" w:rsidP="00A15F00">
      <w:pPr>
        <w:pStyle w:val="NoSpacing"/>
        <w:jc w:val="both"/>
        <w:rPr>
          <w:rFonts w:ascii="Times New Roman" w:hAnsi="Times New Roman" w:cs="Times New Roman"/>
          <w:sz w:val="24"/>
          <w:szCs w:val="24"/>
        </w:rPr>
      </w:pPr>
      <w:r w:rsidRPr="00C64E1A">
        <w:rPr>
          <w:rFonts w:ascii="Times New Roman" w:hAnsi="Times New Roman" w:cs="Times New Roman"/>
          <w:b/>
          <w:sz w:val="24"/>
          <w:szCs w:val="24"/>
        </w:rPr>
        <w:t>2.</w:t>
      </w:r>
      <w:r w:rsidRPr="00A15F00">
        <w:rPr>
          <w:rFonts w:ascii="Times New Roman" w:hAnsi="Times New Roman" w:cs="Times New Roman"/>
          <w:sz w:val="24"/>
          <w:szCs w:val="24"/>
        </w:rPr>
        <w:t xml:space="preserve"> Në përputhje me skemën e përmendur në pikën 1 të këtij neni dhe me gjendjen financiare të shoqërisë, shpërblimet individuale përcaktohen nga këshilli i administrimit dhe duhet të pasqyrojnë, në mënyrë përshtatshme, ndarjen e detyrave ndërmjet anëtarëve, që mbajnë detyrën e administratorëve dhe anëtarëve të pavarur, që nuk janë administratorë.</w:t>
      </w:r>
    </w:p>
    <w:p w:rsidR="00135A86" w:rsidRPr="00A15F00" w:rsidRDefault="00135A86" w:rsidP="00A15F00">
      <w:pPr>
        <w:pStyle w:val="NoSpacing"/>
        <w:jc w:val="both"/>
        <w:rPr>
          <w:rFonts w:ascii="Times New Roman" w:hAnsi="Times New Roman" w:cs="Times New Roman"/>
          <w:sz w:val="24"/>
          <w:szCs w:val="24"/>
        </w:rPr>
      </w:pPr>
      <w:r w:rsidRPr="00C64E1A">
        <w:rPr>
          <w:rFonts w:ascii="Times New Roman" w:hAnsi="Times New Roman" w:cs="Times New Roman"/>
          <w:b/>
          <w:sz w:val="24"/>
          <w:szCs w:val="24"/>
        </w:rPr>
        <w:t>3.</w:t>
      </w:r>
      <w:r w:rsidRPr="00A15F00">
        <w:rPr>
          <w:rFonts w:ascii="Times New Roman" w:hAnsi="Times New Roman" w:cs="Times New Roman"/>
          <w:sz w:val="24"/>
          <w:szCs w:val="24"/>
        </w:rPr>
        <w:t xml:space="preserve"> Nëse shoqëria është në vështirësi financiare, asambleja e përgjithshme mund të vendosë reduktimin, në masën e përshtatshme, të shpërblimeve, sipas pikës 2 të këtij neni.</w:t>
      </w:r>
    </w:p>
    <w:p w:rsidR="00135A86" w:rsidRPr="00A15F00" w:rsidRDefault="00135A86" w:rsidP="00A15F00">
      <w:pPr>
        <w:pStyle w:val="NoSpacing"/>
        <w:jc w:val="both"/>
        <w:rPr>
          <w:rFonts w:ascii="Times New Roman" w:hAnsi="Times New Roman" w:cs="Times New Roman"/>
          <w:sz w:val="24"/>
          <w:szCs w:val="24"/>
        </w:rPr>
      </w:pPr>
      <w:r w:rsidRPr="00C64E1A">
        <w:rPr>
          <w:rFonts w:ascii="Times New Roman" w:hAnsi="Times New Roman" w:cs="Times New Roman"/>
          <w:b/>
          <w:sz w:val="24"/>
          <w:szCs w:val="24"/>
        </w:rPr>
        <w:lastRenderedPageBreak/>
        <w:t>4.</w:t>
      </w:r>
      <w:r w:rsidRPr="00A15F00">
        <w:rPr>
          <w:rFonts w:ascii="Times New Roman" w:hAnsi="Times New Roman" w:cs="Times New Roman"/>
          <w:sz w:val="24"/>
          <w:szCs w:val="24"/>
        </w:rPr>
        <w:t xml:space="preserve"> Skema e shpërblimeve, e përmendur në pikën 1 të këtij neni, shpërblimet individuale, që u jepen administratorëve e anëtarëve të pavarur, që nuk janë administratorë, së bashku me një raport për efektin vjetor të këtyre skemave mbi pasurinë e shoqërisë, publikohet së bashku me pasqyrat financiare vjetore, sipas shkronjës "e" të pikës 1 të nenit 154 të këtij ligji.</w:t>
      </w:r>
    </w:p>
    <w:p w:rsidR="00135A86" w:rsidRPr="00A15F00" w:rsidRDefault="00135A86" w:rsidP="00A15F00">
      <w:pPr>
        <w:pStyle w:val="NoSpacing"/>
        <w:jc w:val="both"/>
        <w:rPr>
          <w:rFonts w:ascii="Times New Roman" w:hAnsi="Times New Roman" w:cs="Times New Roman"/>
          <w:sz w:val="24"/>
          <w:szCs w:val="24"/>
        </w:rPr>
      </w:pPr>
    </w:p>
    <w:p w:rsidR="00135A86" w:rsidRPr="00C64E1A" w:rsidRDefault="00135A86" w:rsidP="00C64E1A">
      <w:pPr>
        <w:pStyle w:val="NoSpacing"/>
        <w:jc w:val="center"/>
        <w:rPr>
          <w:rFonts w:ascii="Times New Roman" w:hAnsi="Times New Roman" w:cs="Times New Roman"/>
          <w:b/>
          <w:sz w:val="24"/>
          <w:szCs w:val="24"/>
        </w:rPr>
      </w:pPr>
      <w:r w:rsidRPr="00C64E1A">
        <w:rPr>
          <w:rFonts w:ascii="Times New Roman" w:hAnsi="Times New Roman" w:cs="Times New Roman"/>
          <w:b/>
          <w:sz w:val="24"/>
          <w:szCs w:val="24"/>
        </w:rPr>
        <w:t>Neni 161</w:t>
      </w:r>
    </w:p>
    <w:p w:rsidR="00135A86" w:rsidRPr="00C64E1A" w:rsidRDefault="00135A86" w:rsidP="00C64E1A">
      <w:pPr>
        <w:pStyle w:val="NoSpacing"/>
        <w:jc w:val="center"/>
        <w:rPr>
          <w:rFonts w:ascii="Times New Roman" w:hAnsi="Times New Roman" w:cs="Times New Roman"/>
          <w:b/>
          <w:sz w:val="24"/>
          <w:szCs w:val="24"/>
        </w:rPr>
      </w:pPr>
      <w:r w:rsidRPr="00C64E1A">
        <w:rPr>
          <w:rFonts w:ascii="Times New Roman" w:hAnsi="Times New Roman" w:cs="Times New Roman"/>
          <w:b/>
          <w:sz w:val="24"/>
          <w:szCs w:val="24"/>
        </w:rPr>
        <w:t>Rregulloret, kryetari dhe komitetet e posaçme</w:t>
      </w:r>
    </w:p>
    <w:p w:rsidR="00135A86" w:rsidRPr="00A15F00" w:rsidRDefault="00135A86" w:rsidP="00A15F00">
      <w:pPr>
        <w:pStyle w:val="NoSpacing"/>
        <w:jc w:val="both"/>
        <w:rPr>
          <w:rFonts w:ascii="Times New Roman" w:hAnsi="Times New Roman" w:cs="Times New Roman"/>
          <w:sz w:val="24"/>
          <w:szCs w:val="24"/>
        </w:rPr>
      </w:pPr>
    </w:p>
    <w:p w:rsidR="00135A86" w:rsidRPr="00A15F00" w:rsidRDefault="00135A86" w:rsidP="00A15F00">
      <w:pPr>
        <w:pStyle w:val="NoSpacing"/>
        <w:jc w:val="both"/>
        <w:rPr>
          <w:rFonts w:ascii="Times New Roman" w:hAnsi="Times New Roman" w:cs="Times New Roman"/>
          <w:sz w:val="24"/>
          <w:szCs w:val="24"/>
        </w:rPr>
      </w:pPr>
      <w:r w:rsidRPr="00C64E1A">
        <w:rPr>
          <w:rFonts w:ascii="Times New Roman" w:hAnsi="Times New Roman" w:cs="Times New Roman"/>
          <w:b/>
          <w:sz w:val="24"/>
          <w:szCs w:val="24"/>
        </w:rPr>
        <w:t>1.</w:t>
      </w:r>
      <w:r w:rsidRPr="00A15F00">
        <w:rPr>
          <w:rFonts w:ascii="Times New Roman" w:hAnsi="Times New Roman" w:cs="Times New Roman"/>
          <w:sz w:val="24"/>
          <w:szCs w:val="24"/>
        </w:rPr>
        <w:t xml:space="preserve"> Statuti ose këshilli i administrimit mund të përcaktojnë rregullore për procedurën e funksionimit të mbledhjeve të këshillit, si dhe të marrjes së vendimeve. </w:t>
      </w:r>
      <w:proofErr w:type="gramStart"/>
      <w:r w:rsidRPr="00A15F00">
        <w:rPr>
          <w:rFonts w:ascii="Times New Roman" w:hAnsi="Times New Roman" w:cs="Times New Roman"/>
          <w:sz w:val="24"/>
          <w:szCs w:val="24"/>
        </w:rPr>
        <w:t>Vendimet e këshillit të administrimit për këto rregullo</w:t>
      </w:r>
      <w:r w:rsidR="00C64E1A">
        <w:rPr>
          <w:rFonts w:ascii="Times New Roman" w:hAnsi="Times New Roman" w:cs="Times New Roman"/>
          <w:sz w:val="24"/>
          <w:szCs w:val="24"/>
        </w:rPr>
        <w:t>re merren në mënyrë unanime.</w:t>
      </w:r>
      <w:proofErr w:type="gramEnd"/>
    </w:p>
    <w:p w:rsidR="00135A86" w:rsidRPr="00A15F00" w:rsidRDefault="00135A86" w:rsidP="00A15F00">
      <w:pPr>
        <w:pStyle w:val="NoSpacing"/>
        <w:jc w:val="both"/>
        <w:rPr>
          <w:rFonts w:ascii="Times New Roman" w:hAnsi="Times New Roman" w:cs="Times New Roman"/>
          <w:sz w:val="24"/>
          <w:szCs w:val="24"/>
        </w:rPr>
      </w:pPr>
      <w:r w:rsidRPr="00C64E1A">
        <w:rPr>
          <w:rFonts w:ascii="Times New Roman" w:hAnsi="Times New Roman" w:cs="Times New Roman"/>
          <w:b/>
          <w:sz w:val="24"/>
          <w:szCs w:val="24"/>
        </w:rPr>
        <w:t>2.</w:t>
      </w:r>
      <w:r w:rsidRPr="00A15F00">
        <w:rPr>
          <w:rFonts w:ascii="Times New Roman" w:hAnsi="Times New Roman" w:cs="Times New Roman"/>
          <w:sz w:val="24"/>
          <w:szCs w:val="24"/>
        </w:rPr>
        <w:t xml:space="preserve"> Këshilli i administrimit duhet ta zgjedhë kryetarin dhe nënkryetarin e tij, në përputhje me dispozitat e statutit. Nënkryetari ushtron tagrat e kryetarit, kur </w:t>
      </w:r>
      <w:proofErr w:type="gramStart"/>
      <w:r w:rsidRPr="00A15F00">
        <w:rPr>
          <w:rFonts w:ascii="Times New Roman" w:hAnsi="Times New Roman" w:cs="Times New Roman"/>
          <w:sz w:val="24"/>
          <w:szCs w:val="24"/>
        </w:rPr>
        <w:t>ky</w:t>
      </w:r>
      <w:proofErr w:type="gramEnd"/>
      <w:r w:rsidRPr="00A15F00">
        <w:rPr>
          <w:rFonts w:ascii="Times New Roman" w:hAnsi="Times New Roman" w:cs="Times New Roman"/>
          <w:sz w:val="24"/>
          <w:szCs w:val="24"/>
        </w:rPr>
        <w:t xml:space="preserve"> i fundit është në pamundësi për t'i kryer ato personalisht. </w:t>
      </w:r>
      <w:proofErr w:type="gramStart"/>
      <w:r w:rsidRPr="00A15F00">
        <w:rPr>
          <w:rFonts w:ascii="Times New Roman" w:hAnsi="Times New Roman" w:cs="Times New Roman"/>
          <w:sz w:val="24"/>
          <w:szCs w:val="24"/>
        </w:rPr>
        <w:t>Një administrator nuk mund të zgjidhet kryeta</w:t>
      </w:r>
      <w:r w:rsidR="00C64E1A">
        <w:rPr>
          <w:rFonts w:ascii="Times New Roman" w:hAnsi="Times New Roman" w:cs="Times New Roman"/>
          <w:sz w:val="24"/>
          <w:szCs w:val="24"/>
        </w:rPr>
        <w:t>r i këshillit të administrimit.</w:t>
      </w:r>
      <w:proofErr w:type="gramEnd"/>
    </w:p>
    <w:p w:rsidR="00135A86" w:rsidRPr="00A15F00" w:rsidRDefault="00135A86" w:rsidP="00A15F00">
      <w:pPr>
        <w:pStyle w:val="NoSpacing"/>
        <w:jc w:val="both"/>
        <w:rPr>
          <w:rFonts w:ascii="Times New Roman" w:hAnsi="Times New Roman" w:cs="Times New Roman"/>
          <w:sz w:val="24"/>
          <w:szCs w:val="24"/>
        </w:rPr>
      </w:pPr>
      <w:r w:rsidRPr="00C64E1A">
        <w:rPr>
          <w:rFonts w:ascii="Times New Roman" w:hAnsi="Times New Roman" w:cs="Times New Roman"/>
          <w:b/>
          <w:sz w:val="24"/>
          <w:szCs w:val="24"/>
        </w:rPr>
        <w:t>3.</w:t>
      </w:r>
      <w:r w:rsidRPr="00A15F00">
        <w:rPr>
          <w:rFonts w:ascii="Times New Roman" w:hAnsi="Times New Roman" w:cs="Times New Roman"/>
          <w:sz w:val="24"/>
          <w:szCs w:val="24"/>
        </w:rPr>
        <w:t xml:space="preserve"> Zhvillimi i mbledhjeve të këshillit të administrimit regjistrohet në një procesverbal, i cili nënshkruhet nga kryetari. Procesverbali përmban vendin dhe datën e takimit, emrat e pjesëmarrësve, rendin e ditës, një përshkrim për çështjet e diskutuara e vendimet e marra.Parregullsitë për mbajtjen e procesverbalit nuk kanë si pasojë pavlefshmërinë e vendimeve të marra.Secili anëtar ka të drejtë të marrë një kopje të procesverbalit</w:t>
      </w:r>
      <w:r w:rsidR="00C64E1A">
        <w:rPr>
          <w:rFonts w:ascii="Times New Roman" w:hAnsi="Times New Roman" w:cs="Times New Roman"/>
          <w:sz w:val="24"/>
          <w:szCs w:val="24"/>
        </w:rPr>
        <w:t>.</w:t>
      </w:r>
    </w:p>
    <w:p w:rsidR="00135A86" w:rsidRPr="00A15F00" w:rsidRDefault="00135A86" w:rsidP="00A15F00">
      <w:pPr>
        <w:pStyle w:val="NoSpacing"/>
        <w:jc w:val="both"/>
        <w:rPr>
          <w:rFonts w:ascii="Times New Roman" w:hAnsi="Times New Roman" w:cs="Times New Roman"/>
          <w:sz w:val="24"/>
          <w:szCs w:val="24"/>
        </w:rPr>
      </w:pPr>
      <w:r w:rsidRPr="00C64E1A">
        <w:rPr>
          <w:rFonts w:ascii="Times New Roman" w:hAnsi="Times New Roman" w:cs="Times New Roman"/>
          <w:b/>
          <w:sz w:val="24"/>
          <w:szCs w:val="24"/>
        </w:rPr>
        <w:t>4.</w:t>
      </w:r>
      <w:r w:rsidRPr="00A15F00">
        <w:rPr>
          <w:rFonts w:ascii="Times New Roman" w:hAnsi="Times New Roman" w:cs="Times New Roman"/>
          <w:sz w:val="24"/>
          <w:szCs w:val="24"/>
        </w:rPr>
        <w:t xml:space="preserve"> Këshilli i administrimit mund të krijojë komitete të posaçme, të përbëra nga anëtarët e vet, për të përgatitur mbledhjet apo vendimet ose për të mbikëqyrur vënien në zbatim të vendimeve të këshillit, sidomos ato të lidhura me veprimtarinë e administratorëve, shpërblimin e tyre dhe auditimin e librave e të regjistrimeve kontabël. Secili komitet duhet të përbëhet në shumicën e vet nga anëtarë të pavarur, që nuk janë administratorë.</w:t>
      </w:r>
    </w:p>
    <w:p w:rsidR="00135A86" w:rsidRPr="00A15F00" w:rsidRDefault="00135A86" w:rsidP="00A15F00">
      <w:pPr>
        <w:pStyle w:val="NoSpacing"/>
        <w:jc w:val="both"/>
        <w:rPr>
          <w:rFonts w:ascii="Times New Roman" w:hAnsi="Times New Roman" w:cs="Times New Roman"/>
          <w:sz w:val="24"/>
          <w:szCs w:val="24"/>
        </w:rPr>
      </w:pPr>
    </w:p>
    <w:p w:rsidR="00135A86" w:rsidRPr="00C64E1A" w:rsidRDefault="00135A86" w:rsidP="00C64E1A">
      <w:pPr>
        <w:pStyle w:val="NoSpacing"/>
        <w:jc w:val="center"/>
        <w:rPr>
          <w:rFonts w:ascii="Times New Roman" w:hAnsi="Times New Roman" w:cs="Times New Roman"/>
          <w:b/>
          <w:sz w:val="24"/>
          <w:szCs w:val="24"/>
        </w:rPr>
      </w:pPr>
      <w:r w:rsidRPr="00C64E1A">
        <w:rPr>
          <w:rFonts w:ascii="Times New Roman" w:hAnsi="Times New Roman" w:cs="Times New Roman"/>
          <w:b/>
          <w:sz w:val="24"/>
          <w:szCs w:val="24"/>
        </w:rPr>
        <w:t>Neni 162</w:t>
      </w:r>
    </w:p>
    <w:p w:rsidR="00135A86" w:rsidRPr="00C64E1A" w:rsidRDefault="00135A86" w:rsidP="00C64E1A">
      <w:pPr>
        <w:pStyle w:val="NoSpacing"/>
        <w:jc w:val="center"/>
        <w:rPr>
          <w:rFonts w:ascii="Times New Roman" w:hAnsi="Times New Roman" w:cs="Times New Roman"/>
          <w:b/>
          <w:sz w:val="24"/>
          <w:szCs w:val="24"/>
        </w:rPr>
      </w:pPr>
      <w:r w:rsidRPr="00C64E1A">
        <w:rPr>
          <w:rFonts w:ascii="Times New Roman" w:hAnsi="Times New Roman" w:cs="Times New Roman"/>
          <w:b/>
          <w:sz w:val="24"/>
          <w:szCs w:val="24"/>
        </w:rPr>
        <w:t>Marrja e vendimeve</w:t>
      </w:r>
    </w:p>
    <w:p w:rsidR="00135A86" w:rsidRPr="00A15F00" w:rsidRDefault="00135A86" w:rsidP="00A15F00">
      <w:pPr>
        <w:pStyle w:val="NoSpacing"/>
        <w:jc w:val="both"/>
        <w:rPr>
          <w:rFonts w:ascii="Times New Roman" w:hAnsi="Times New Roman" w:cs="Times New Roman"/>
          <w:sz w:val="24"/>
          <w:szCs w:val="24"/>
        </w:rPr>
      </w:pPr>
    </w:p>
    <w:p w:rsidR="00135A86" w:rsidRPr="00A15F00" w:rsidRDefault="00135A86" w:rsidP="00A15F00">
      <w:pPr>
        <w:pStyle w:val="NoSpacing"/>
        <w:jc w:val="both"/>
        <w:rPr>
          <w:rFonts w:ascii="Times New Roman" w:hAnsi="Times New Roman" w:cs="Times New Roman"/>
          <w:sz w:val="24"/>
          <w:szCs w:val="24"/>
        </w:rPr>
      </w:pPr>
      <w:r w:rsidRPr="00C64E1A">
        <w:rPr>
          <w:rFonts w:ascii="Times New Roman" w:hAnsi="Times New Roman" w:cs="Times New Roman"/>
          <w:b/>
          <w:sz w:val="24"/>
          <w:szCs w:val="24"/>
        </w:rPr>
        <w:t>1.</w:t>
      </w:r>
      <w:r w:rsidRPr="00A15F00">
        <w:rPr>
          <w:rFonts w:ascii="Times New Roman" w:hAnsi="Times New Roman" w:cs="Times New Roman"/>
          <w:sz w:val="24"/>
          <w:szCs w:val="24"/>
        </w:rPr>
        <w:t xml:space="preserve"> Vendimet e këshillit të administrimit vlerësohen të vlefshme, nëse në procesin e vendimmarrjeve janë të pranishëm më shumë se një e dyta e anëtarëve. </w:t>
      </w:r>
      <w:proofErr w:type="gramStart"/>
      <w:r w:rsidRPr="00A15F00">
        <w:rPr>
          <w:rFonts w:ascii="Times New Roman" w:hAnsi="Times New Roman" w:cs="Times New Roman"/>
          <w:sz w:val="24"/>
          <w:szCs w:val="24"/>
        </w:rPr>
        <w:t>Me përjashtim të rasteve kur parashikohet ndryshe në statut, vendimet merren me shumicën e votave të anëtarëve të pranishëm dhe kur për një çështje ka barazim votas</w:t>
      </w:r>
      <w:r w:rsidR="00C64E1A">
        <w:rPr>
          <w:rFonts w:ascii="Times New Roman" w:hAnsi="Times New Roman" w:cs="Times New Roman"/>
          <w:sz w:val="24"/>
          <w:szCs w:val="24"/>
        </w:rPr>
        <w:t>h, vota e kryetarit mbizotëron.</w:t>
      </w:r>
      <w:proofErr w:type="gramEnd"/>
    </w:p>
    <w:p w:rsidR="00135A86" w:rsidRPr="00A15F00" w:rsidRDefault="00135A86" w:rsidP="00A15F00">
      <w:pPr>
        <w:pStyle w:val="NoSpacing"/>
        <w:jc w:val="both"/>
        <w:rPr>
          <w:rFonts w:ascii="Times New Roman" w:hAnsi="Times New Roman" w:cs="Times New Roman"/>
          <w:sz w:val="24"/>
          <w:szCs w:val="24"/>
        </w:rPr>
      </w:pPr>
      <w:r w:rsidRPr="00C64E1A">
        <w:rPr>
          <w:rFonts w:ascii="Times New Roman" w:hAnsi="Times New Roman" w:cs="Times New Roman"/>
          <w:b/>
          <w:sz w:val="24"/>
          <w:szCs w:val="24"/>
        </w:rPr>
        <w:t>2.</w:t>
      </w:r>
      <w:r w:rsidRPr="00A15F00">
        <w:rPr>
          <w:rFonts w:ascii="Times New Roman" w:hAnsi="Times New Roman" w:cs="Times New Roman"/>
          <w:sz w:val="24"/>
          <w:szCs w:val="24"/>
        </w:rPr>
        <w:t xml:space="preserve"> Vendimet e këshillit të administrimit mund të merren sipas përcaktimeve të statutit apo të rregulloreve të këshillit, duke shprehur votën me shkresë, me telefon apo me mjete të tjera të komunikimit elektronik, me përjashtim të rasteve kur një anëtar i këshillit ka kundërshtime </w:t>
      </w:r>
      <w:r w:rsidR="00C64E1A">
        <w:rPr>
          <w:rFonts w:ascii="Times New Roman" w:hAnsi="Times New Roman" w:cs="Times New Roman"/>
          <w:sz w:val="24"/>
          <w:szCs w:val="24"/>
        </w:rPr>
        <w:t>për këtë mënyrë vendimmarrjeje.</w:t>
      </w:r>
    </w:p>
    <w:p w:rsidR="00135A86" w:rsidRPr="00A15F00" w:rsidRDefault="00135A86" w:rsidP="00A15F00">
      <w:pPr>
        <w:pStyle w:val="NoSpacing"/>
        <w:jc w:val="both"/>
        <w:rPr>
          <w:rFonts w:ascii="Times New Roman" w:hAnsi="Times New Roman" w:cs="Times New Roman"/>
          <w:sz w:val="24"/>
          <w:szCs w:val="24"/>
        </w:rPr>
      </w:pPr>
      <w:r w:rsidRPr="00C64E1A">
        <w:rPr>
          <w:rFonts w:ascii="Times New Roman" w:hAnsi="Times New Roman" w:cs="Times New Roman"/>
          <w:b/>
          <w:sz w:val="24"/>
          <w:szCs w:val="24"/>
        </w:rPr>
        <w:t>3.</w:t>
      </w:r>
      <w:r w:rsidRPr="00A15F00">
        <w:rPr>
          <w:rFonts w:ascii="Times New Roman" w:hAnsi="Times New Roman" w:cs="Times New Roman"/>
          <w:sz w:val="24"/>
          <w:szCs w:val="24"/>
        </w:rPr>
        <w:t xml:space="preserve"> Përjashtimet nga e drejta e votës, sipas nenit 148 të këtij ligji, zbatohen edhe për anëtarët e këshillit të administrimit.</w:t>
      </w:r>
    </w:p>
    <w:p w:rsidR="00135A86" w:rsidRPr="00A15F00" w:rsidRDefault="00135A86" w:rsidP="00A15F00">
      <w:pPr>
        <w:pStyle w:val="NoSpacing"/>
        <w:jc w:val="both"/>
        <w:rPr>
          <w:rFonts w:ascii="Times New Roman" w:hAnsi="Times New Roman" w:cs="Times New Roman"/>
          <w:sz w:val="24"/>
          <w:szCs w:val="24"/>
        </w:rPr>
      </w:pPr>
    </w:p>
    <w:p w:rsidR="00135A86" w:rsidRPr="00C64E1A" w:rsidRDefault="00135A86" w:rsidP="00C64E1A">
      <w:pPr>
        <w:pStyle w:val="NoSpacing"/>
        <w:jc w:val="center"/>
        <w:rPr>
          <w:rFonts w:ascii="Times New Roman" w:hAnsi="Times New Roman" w:cs="Times New Roman"/>
          <w:b/>
          <w:sz w:val="24"/>
          <w:szCs w:val="24"/>
        </w:rPr>
      </w:pPr>
      <w:r w:rsidRPr="00C64E1A">
        <w:rPr>
          <w:rFonts w:ascii="Times New Roman" w:hAnsi="Times New Roman" w:cs="Times New Roman"/>
          <w:b/>
          <w:sz w:val="24"/>
          <w:szCs w:val="24"/>
        </w:rPr>
        <w:t>Neni 163</w:t>
      </w:r>
    </w:p>
    <w:p w:rsidR="00135A86" w:rsidRPr="00C64E1A" w:rsidRDefault="00135A86" w:rsidP="00C64E1A">
      <w:pPr>
        <w:pStyle w:val="NoSpacing"/>
        <w:jc w:val="center"/>
        <w:rPr>
          <w:rFonts w:ascii="Times New Roman" w:hAnsi="Times New Roman" w:cs="Times New Roman"/>
          <w:b/>
          <w:sz w:val="24"/>
          <w:szCs w:val="24"/>
        </w:rPr>
      </w:pPr>
      <w:r w:rsidRPr="00C64E1A">
        <w:rPr>
          <w:rFonts w:ascii="Times New Roman" w:hAnsi="Times New Roman" w:cs="Times New Roman"/>
          <w:b/>
          <w:sz w:val="24"/>
          <w:szCs w:val="24"/>
        </w:rPr>
        <w:t>Detyrimi i besnikërisë dhe përgjegjësia</w:t>
      </w:r>
    </w:p>
    <w:p w:rsidR="00135A86" w:rsidRPr="00A15F00" w:rsidRDefault="00135A86" w:rsidP="00A15F00">
      <w:pPr>
        <w:pStyle w:val="NoSpacing"/>
        <w:jc w:val="both"/>
        <w:rPr>
          <w:rFonts w:ascii="Times New Roman" w:hAnsi="Times New Roman" w:cs="Times New Roman"/>
          <w:sz w:val="24"/>
          <w:szCs w:val="24"/>
        </w:rPr>
      </w:pPr>
    </w:p>
    <w:p w:rsidR="00135A86" w:rsidRPr="00A15F00" w:rsidRDefault="00135A86" w:rsidP="00A15F00">
      <w:pPr>
        <w:pStyle w:val="NoSpacing"/>
        <w:jc w:val="both"/>
        <w:rPr>
          <w:rFonts w:ascii="Times New Roman" w:hAnsi="Times New Roman" w:cs="Times New Roman"/>
          <w:sz w:val="24"/>
          <w:szCs w:val="24"/>
        </w:rPr>
      </w:pPr>
      <w:proofErr w:type="gramStart"/>
      <w:r w:rsidRPr="00EF06E8">
        <w:rPr>
          <w:rFonts w:ascii="Times New Roman" w:hAnsi="Times New Roman" w:cs="Times New Roman"/>
          <w:b/>
          <w:sz w:val="24"/>
          <w:szCs w:val="24"/>
        </w:rPr>
        <w:t>1.</w:t>
      </w:r>
      <w:r w:rsidRPr="00A15F00">
        <w:rPr>
          <w:rFonts w:ascii="Times New Roman" w:hAnsi="Times New Roman" w:cs="Times New Roman"/>
          <w:sz w:val="24"/>
          <w:szCs w:val="24"/>
        </w:rPr>
        <w:t xml:space="preserve"> Përveç sa</w:t>
      </w:r>
      <w:proofErr w:type="gramEnd"/>
      <w:r w:rsidRPr="00A15F00">
        <w:rPr>
          <w:rFonts w:ascii="Times New Roman" w:hAnsi="Times New Roman" w:cs="Times New Roman"/>
          <w:sz w:val="24"/>
          <w:szCs w:val="24"/>
        </w:rPr>
        <w:t xml:space="preserve"> parashikohet në nenet 14, 15, 16, 17 e 18 të këtij ligji për detyrimin e besnikërisë, administratorët dhe anëtarët e këshillit të administrimit detyrohen:</w:t>
      </w:r>
    </w:p>
    <w:p w:rsidR="00135A86" w:rsidRPr="00A15F00" w:rsidRDefault="00135A86" w:rsidP="00A15F00">
      <w:pPr>
        <w:pStyle w:val="NoSpacing"/>
        <w:jc w:val="both"/>
        <w:rPr>
          <w:rFonts w:ascii="Times New Roman" w:hAnsi="Times New Roman" w:cs="Times New Roman"/>
          <w:sz w:val="24"/>
          <w:szCs w:val="24"/>
        </w:rPr>
      </w:pPr>
      <w:r w:rsidRPr="00EF06E8">
        <w:rPr>
          <w:rFonts w:ascii="Times New Roman" w:hAnsi="Times New Roman" w:cs="Times New Roman"/>
          <w:b/>
          <w:sz w:val="24"/>
          <w:szCs w:val="24"/>
        </w:rPr>
        <w:lastRenderedPageBreak/>
        <w:t>a)</w:t>
      </w:r>
      <w:r w:rsidR="00661FAC">
        <w:rPr>
          <w:rFonts w:ascii="Times New Roman" w:hAnsi="Times New Roman" w:cs="Times New Roman"/>
          <w:b/>
          <w:sz w:val="24"/>
          <w:szCs w:val="24"/>
        </w:rPr>
        <w:t xml:space="preserve"> </w:t>
      </w:r>
      <w:proofErr w:type="gramStart"/>
      <w:r w:rsidRPr="00A15F00">
        <w:rPr>
          <w:rFonts w:ascii="Times New Roman" w:hAnsi="Times New Roman" w:cs="Times New Roman"/>
          <w:sz w:val="24"/>
          <w:szCs w:val="24"/>
        </w:rPr>
        <w:t>të</w:t>
      </w:r>
      <w:proofErr w:type="gramEnd"/>
      <w:r w:rsidRPr="00A15F00">
        <w:rPr>
          <w:rFonts w:ascii="Times New Roman" w:hAnsi="Times New Roman" w:cs="Times New Roman"/>
          <w:sz w:val="24"/>
          <w:szCs w:val="24"/>
        </w:rPr>
        <w:t xml:space="preserve"> kryejnë detyrat e tyre, të përcaktuara në ligj ose në statut, në mirëbesim e në interesin më të mirë të shoqërisë, në tërësi, duke i kushtuar vëmendje të veçantë ndikimit të veprimtarisë së saj në mjedis;</w:t>
      </w:r>
    </w:p>
    <w:p w:rsidR="00135A86" w:rsidRPr="00A15F00" w:rsidRDefault="00135A86" w:rsidP="00A15F00">
      <w:pPr>
        <w:pStyle w:val="NoSpacing"/>
        <w:jc w:val="both"/>
        <w:rPr>
          <w:rFonts w:ascii="Times New Roman" w:hAnsi="Times New Roman" w:cs="Times New Roman"/>
          <w:sz w:val="24"/>
          <w:szCs w:val="24"/>
        </w:rPr>
      </w:pPr>
      <w:r w:rsidRPr="00EF06E8">
        <w:rPr>
          <w:rFonts w:ascii="Times New Roman" w:hAnsi="Times New Roman" w:cs="Times New Roman"/>
          <w:b/>
          <w:sz w:val="24"/>
          <w:szCs w:val="24"/>
        </w:rPr>
        <w:t>b)</w:t>
      </w:r>
      <w:r w:rsidR="00661FAC">
        <w:rPr>
          <w:rFonts w:ascii="Times New Roman" w:hAnsi="Times New Roman" w:cs="Times New Roman"/>
          <w:b/>
          <w:sz w:val="24"/>
          <w:szCs w:val="24"/>
        </w:rPr>
        <w:t xml:space="preserve"> </w:t>
      </w:r>
      <w:proofErr w:type="gramStart"/>
      <w:r w:rsidRPr="00A15F00">
        <w:rPr>
          <w:rFonts w:ascii="Times New Roman" w:hAnsi="Times New Roman" w:cs="Times New Roman"/>
          <w:sz w:val="24"/>
          <w:szCs w:val="24"/>
        </w:rPr>
        <w:t>të</w:t>
      </w:r>
      <w:proofErr w:type="gramEnd"/>
      <w:r w:rsidRPr="00A15F00">
        <w:rPr>
          <w:rFonts w:ascii="Times New Roman" w:hAnsi="Times New Roman" w:cs="Times New Roman"/>
          <w:sz w:val="24"/>
          <w:szCs w:val="24"/>
        </w:rPr>
        <w:t xml:space="preserve"> ushtrojnë kompetencat, që u njihen në ligj ose në statut, vetëm për arritjen e qëllimeve, të</w:t>
      </w:r>
      <w:r w:rsidR="00EF06E8">
        <w:rPr>
          <w:rFonts w:ascii="Times New Roman" w:hAnsi="Times New Roman" w:cs="Times New Roman"/>
          <w:sz w:val="24"/>
          <w:szCs w:val="24"/>
        </w:rPr>
        <w:t xml:space="preserve"> përcaktuara në këto dispozita;</w:t>
      </w:r>
    </w:p>
    <w:p w:rsidR="00135A86" w:rsidRPr="00A15F00" w:rsidRDefault="00135A86" w:rsidP="00A15F00">
      <w:pPr>
        <w:pStyle w:val="NoSpacing"/>
        <w:jc w:val="both"/>
        <w:rPr>
          <w:rFonts w:ascii="Times New Roman" w:hAnsi="Times New Roman" w:cs="Times New Roman"/>
          <w:sz w:val="24"/>
          <w:szCs w:val="24"/>
        </w:rPr>
      </w:pPr>
      <w:r w:rsidRPr="00EF06E8">
        <w:rPr>
          <w:rFonts w:ascii="Times New Roman" w:hAnsi="Times New Roman" w:cs="Times New Roman"/>
          <w:b/>
          <w:sz w:val="24"/>
          <w:szCs w:val="24"/>
        </w:rPr>
        <w:t>c)</w:t>
      </w:r>
      <w:r w:rsidR="00661FAC">
        <w:rPr>
          <w:rFonts w:ascii="Times New Roman" w:hAnsi="Times New Roman" w:cs="Times New Roman"/>
          <w:b/>
          <w:sz w:val="24"/>
          <w:szCs w:val="24"/>
        </w:rPr>
        <w:t xml:space="preserve"> </w:t>
      </w:r>
      <w:proofErr w:type="gramStart"/>
      <w:r w:rsidRPr="00A15F00">
        <w:rPr>
          <w:rFonts w:ascii="Times New Roman" w:hAnsi="Times New Roman" w:cs="Times New Roman"/>
          <w:sz w:val="24"/>
          <w:szCs w:val="24"/>
        </w:rPr>
        <w:t>të</w:t>
      </w:r>
      <w:proofErr w:type="gramEnd"/>
      <w:r w:rsidRPr="00A15F00">
        <w:rPr>
          <w:rFonts w:ascii="Times New Roman" w:hAnsi="Times New Roman" w:cs="Times New Roman"/>
          <w:sz w:val="24"/>
          <w:szCs w:val="24"/>
        </w:rPr>
        <w:t xml:space="preserve"> vlerësojnë në mënyrë të përshtatshme çështjet, për të cilat merret vendim;</w:t>
      </w:r>
    </w:p>
    <w:p w:rsidR="00135A86" w:rsidRPr="00A15F00" w:rsidRDefault="00135A86" w:rsidP="00A15F00">
      <w:pPr>
        <w:pStyle w:val="NoSpacing"/>
        <w:jc w:val="both"/>
        <w:rPr>
          <w:rFonts w:ascii="Times New Roman" w:hAnsi="Times New Roman" w:cs="Times New Roman"/>
          <w:sz w:val="24"/>
          <w:szCs w:val="24"/>
        </w:rPr>
      </w:pPr>
      <w:r w:rsidRPr="00EF06E8">
        <w:rPr>
          <w:rFonts w:ascii="Times New Roman" w:hAnsi="Times New Roman" w:cs="Times New Roman"/>
          <w:b/>
          <w:sz w:val="24"/>
          <w:szCs w:val="24"/>
        </w:rPr>
        <w:t>ç)</w:t>
      </w:r>
      <w:r w:rsidR="00661FAC">
        <w:rPr>
          <w:rFonts w:ascii="Times New Roman" w:hAnsi="Times New Roman" w:cs="Times New Roman"/>
          <w:b/>
          <w:sz w:val="24"/>
          <w:szCs w:val="24"/>
        </w:rPr>
        <w:t xml:space="preserve"> </w:t>
      </w:r>
      <w:proofErr w:type="gramStart"/>
      <w:r w:rsidRPr="00A15F00">
        <w:rPr>
          <w:rFonts w:ascii="Times New Roman" w:hAnsi="Times New Roman" w:cs="Times New Roman"/>
          <w:sz w:val="24"/>
          <w:szCs w:val="24"/>
        </w:rPr>
        <w:t>të</w:t>
      </w:r>
      <w:proofErr w:type="gramEnd"/>
      <w:r w:rsidRPr="00A15F00">
        <w:rPr>
          <w:rFonts w:ascii="Times New Roman" w:hAnsi="Times New Roman" w:cs="Times New Roman"/>
          <w:sz w:val="24"/>
          <w:szCs w:val="24"/>
        </w:rPr>
        <w:t xml:space="preserve"> parandalojnë dhe të mënjanojnë rastet e konfliktit, të pranishme apo të mundshme, të interesave</w:t>
      </w:r>
      <w:r w:rsidR="00EF06E8">
        <w:rPr>
          <w:rFonts w:ascii="Times New Roman" w:hAnsi="Times New Roman" w:cs="Times New Roman"/>
          <w:sz w:val="24"/>
          <w:szCs w:val="24"/>
        </w:rPr>
        <w:t xml:space="preserve"> personalë me ata të shoqërisë;</w:t>
      </w:r>
    </w:p>
    <w:p w:rsidR="00135A86" w:rsidRPr="00A15F00" w:rsidRDefault="00135A86" w:rsidP="00A15F00">
      <w:pPr>
        <w:pStyle w:val="NoSpacing"/>
        <w:jc w:val="both"/>
        <w:rPr>
          <w:rFonts w:ascii="Times New Roman" w:hAnsi="Times New Roman" w:cs="Times New Roman"/>
          <w:sz w:val="24"/>
          <w:szCs w:val="24"/>
        </w:rPr>
      </w:pPr>
      <w:r w:rsidRPr="00EF06E8">
        <w:rPr>
          <w:rFonts w:ascii="Times New Roman" w:hAnsi="Times New Roman" w:cs="Times New Roman"/>
          <w:b/>
          <w:sz w:val="24"/>
          <w:szCs w:val="24"/>
        </w:rPr>
        <w:t>d)</w:t>
      </w:r>
      <w:r w:rsidR="00661FAC">
        <w:rPr>
          <w:rFonts w:ascii="Times New Roman" w:hAnsi="Times New Roman" w:cs="Times New Roman"/>
          <w:b/>
          <w:sz w:val="24"/>
          <w:szCs w:val="24"/>
        </w:rPr>
        <w:t xml:space="preserve"> </w:t>
      </w:r>
      <w:proofErr w:type="gramStart"/>
      <w:r w:rsidRPr="00A15F00">
        <w:rPr>
          <w:rFonts w:ascii="Times New Roman" w:hAnsi="Times New Roman" w:cs="Times New Roman"/>
          <w:sz w:val="24"/>
          <w:szCs w:val="24"/>
        </w:rPr>
        <w:t>të</w:t>
      </w:r>
      <w:proofErr w:type="gramEnd"/>
      <w:r w:rsidRPr="00A15F00">
        <w:rPr>
          <w:rFonts w:ascii="Times New Roman" w:hAnsi="Times New Roman" w:cs="Times New Roman"/>
          <w:sz w:val="24"/>
          <w:szCs w:val="24"/>
        </w:rPr>
        <w:t xml:space="preserve"> garantojnë miratimin e marrëveshjeve, sipas pikë</w:t>
      </w:r>
      <w:r w:rsidR="00EF06E8">
        <w:rPr>
          <w:rFonts w:ascii="Times New Roman" w:hAnsi="Times New Roman" w:cs="Times New Roman"/>
          <w:sz w:val="24"/>
          <w:szCs w:val="24"/>
        </w:rPr>
        <w:t>s 3 të nenit 13 të këtij ligji;</w:t>
      </w:r>
    </w:p>
    <w:p w:rsidR="00135A86" w:rsidRPr="00A15F00" w:rsidRDefault="00135A86" w:rsidP="00A15F00">
      <w:pPr>
        <w:pStyle w:val="NoSpacing"/>
        <w:jc w:val="both"/>
        <w:rPr>
          <w:rFonts w:ascii="Times New Roman" w:hAnsi="Times New Roman" w:cs="Times New Roman"/>
          <w:sz w:val="24"/>
          <w:szCs w:val="24"/>
        </w:rPr>
      </w:pPr>
      <w:proofErr w:type="gramStart"/>
      <w:r w:rsidRPr="00EF06E8">
        <w:rPr>
          <w:rFonts w:ascii="Times New Roman" w:hAnsi="Times New Roman" w:cs="Times New Roman"/>
          <w:b/>
          <w:sz w:val="24"/>
          <w:szCs w:val="24"/>
        </w:rPr>
        <w:t>dh</w:t>
      </w:r>
      <w:proofErr w:type="gramEnd"/>
      <w:r w:rsidRPr="00EF06E8">
        <w:rPr>
          <w:rFonts w:ascii="Times New Roman" w:hAnsi="Times New Roman" w:cs="Times New Roman"/>
          <w:b/>
          <w:sz w:val="24"/>
          <w:szCs w:val="24"/>
        </w:rPr>
        <w:t>)</w:t>
      </w:r>
      <w:r w:rsidRPr="00A15F00">
        <w:rPr>
          <w:rFonts w:ascii="Times New Roman" w:hAnsi="Times New Roman" w:cs="Times New Roman"/>
          <w:sz w:val="24"/>
          <w:szCs w:val="24"/>
        </w:rPr>
        <w:t xml:space="preserve"> të ushtrojnë detyrat e tyre me profesional</w:t>
      </w:r>
      <w:r w:rsidR="00EF06E8">
        <w:rPr>
          <w:rFonts w:ascii="Times New Roman" w:hAnsi="Times New Roman" w:cs="Times New Roman"/>
          <w:sz w:val="24"/>
          <w:szCs w:val="24"/>
        </w:rPr>
        <w:t>izmin dhe kujdesin e nevojshëm.</w:t>
      </w:r>
    </w:p>
    <w:p w:rsidR="00135A86" w:rsidRPr="00A15F00" w:rsidRDefault="00135A86" w:rsidP="00A15F00">
      <w:pPr>
        <w:pStyle w:val="NoSpacing"/>
        <w:jc w:val="both"/>
        <w:rPr>
          <w:rFonts w:ascii="Times New Roman" w:hAnsi="Times New Roman" w:cs="Times New Roman"/>
          <w:sz w:val="24"/>
          <w:szCs w:val="24"/>
        </w:rPr>
      </w:pPr>
      <w:r w:rsidRPr="00EF06E8">
        <w:rPr>
          <w:rFonts w:ascii="Times New Roman" w:hAnsi="Times New Roman" w:cs="Times New Roman"/>
          <w:b/>
          <w:sz w:val="24"/>
          <w:szCs w:val="24"/>
        </w:rPr>
        <w:t>2.</w:t>
      </w:r>
      <w:r w:rsidRPr="00A15F00">
        <w:rPr>
          <w:rFonts w:ascii="Times New Roman" w:hAnsi="Times New Roman" w:cs="Times New Roman"/>
          <w:sz w:val="24"/>
          <w:szCs w:val="24"/>
        </w:rPr>
        <w:t xml:space="preserve"> Administratorët dhe anëtarët e këshillit të administrimit përgjigjen ndaj shoqërisë për çdo veprim ose mosveprim, gjatë kryerjes së detyrave të tyre, me përjashtim të rasteve kur veprimi ose mosveprimi është kryer në mirëbesim, në bazë të hetimit e vlerësimit të mjaftueshëm të informacioneve dhe lidhet, në mënyrë të arsyeshme, me qëllimet e shoqër</w:t>
      </w:r>
      <w:r w:rsidR="00EF06E8">
        <w:rPr>
          <w:rFonts w:ascii="Times New Roman" w:hAnsi="Times New Roman" w:cs="Times New Roman"/>
          <w:sz w:val="24"/>
          <w:szCs w:val="24"/>
        </w:rPr>
        <w:t>isë tregtare.</w:t>
      </w:r>
    </w:p>
    <w:p w:rsidR="00135A86" w:rsidRPr="00A15F00" w:rsidRDefault="00135A86" w:rsidP="00A15F00">
      <w:pPr>
        <w:pStyle w:val="NoSpacing"/>
        <w:jc w:val="both"/>
        <w:rPr>
          <w:rFonts w:ascii="Times New Roman" w:hAnsi="Times New Roman" w:cs="Times New Roman"/>
          <w:sz w:val="24"/>
          <w:szCs w:val="24"/>
        </w:rPr>
      </w:pPr>
      <w:r w:rsidRPr="00EF06E8">
        <w:rPr>
          <w:rFonts w:ascii="Times New Roman" w:hAnsi="Times New Roman" w:cs="Times New Roman"/>
          <w:b/>
          <w:sz w:val="24"/>
          <w:szCs w:val="24"/>
        </w:rPr>
        <w:t>3.</w:t>
      </w:r>
      <w:r w:rsidRPr="00A15F00">
        <w:rPr>
          <w:rFonts w:ascii="Times New Roman" w:hAnsi="Times New Roman" w:cs="Times New Roman"/>
          <w:sz w:val="24"/>
          <w:szCs w:val="24"/>
        </w:rPr>
        <w:t xml:space="preserve"> Administratorët apo anëtarët e këshillit të administrimit, që veprojnë në kundërshtim me detyrat dhe shkelin standardet e kujdesit, të përmendura në pikat 1 e 2 të këtij neni, janë të detyruar t'i shpërblejnë shoqërisë dëmet, që rrjedhin nga shkeljet, si dhe t'i kalojnë çdo fitim personal që ata apo personat e lidhur me ta kanë realizuar nga këto veprime të parregullta. </w:t>
      </w:r>
      <w:proofErr w:type="gramStart"/>
      <w:r w:rsidRPr="00A15F00">
        <w:rPr>
          <w:rFonts w:ascii="Times New Roman" w:hAnsi="Times New Roman" w:cs="Times New Roman"/>
          <w:sz w:val="24"/>
          <w:szCs w:val="24"/>
        </w:rPr>
        <w:t>Administratorët apo anëtarët e këshillit të administrimit kanë barrën e provës, për të vërtetuar kryerjen e detyrave të tyre në mënyrë të rregullt e sipas standardeve të kërkuara.Kur shkelja është kryer nga më shumë se një administrator dhe/ose anëtar i këshillit të administrimit, ata përgjigjen nda</w:t>
      </w:r>
      <w:r w:rsidR="00EF06E8">
        <w:rPr>
          <w:rFonts w:ascii="Times New Roman" w:hAnsi="Times New Roman" w:cs="Times New Roman"/>
          <w:sz w:val="24"/>
          <w:szCs w:val="24"/>
        </w:rPr>
        <w:t>j shoqërisë në mënyrë solidare.</w:t>
      </w:r>
      <w:proofErr w:type="gramEnd"/>
    </w:p>
    <w:p w:rsidR="00135A86" w:rsidRPr="00A15F00" w:rsidRDefault="00135A86" w:rsidP="00A15F00">
      <w:pPr>
        <w:pStyle w:val="NoSpacing"/>
        <w:jc w:val="both"/>
        <w:rPr>
          <w:rFonts w:ascii="Times New Roman" w:hAnsi="Times New Roman" w:cs="Times New Roman"/>
          <w:sz w:val="24"/>
          <w:szCs w:val="24"/>
        </w:rPr>
      </w:pPr>
      <w:r w:rsidRPr="00EF06E8">
        <w:rPr>
          <w:rFonts w:ascii="Times New Roman" w:hAnsi="Times New Roman" w:cs="Times New Roman"/>
          <w:b/>
          <w:sz w:val="24"/>
          <w:szCs w:val="24"/>
        </w:rPr>
        <w:t>4.</w:t>
      </w:r>
      <w:r w:rsidRPr="00A15F00">
        <w:rPr>
          <w:rFonts w:ascii="Times New Roman" w:hAnsi="Times New Roman" w:cs="Times New Roman"/>
          <w:sz w:val="24"/>
          <w:szCs w:val="24"/>
        </w:rPr>
        <w:t xml:space="preserve"> Në mënyrë të veçantë, por pa u kufizuar në to, administratorët dhe anëtarët e këshillit të administrimit janë të detyruar t'i shpërblejnë shoqërisë dëmet e shkaktuara, nëse, në kundërshtim me dispozitat e këtij ligji</w:t>
      </w:r>
      <w:r w:rsidR="00EF06E8">
        <w:rPr>
          <w:rFonts w:ascii="Times New Roman" w:hAnsi="Times New Roman" w:cs="Times New Roman"/>
          <w:sz w:val="24"/>
          <w:szCs w:val="24"/>
        </w:rPr>
        <w:t>, kryejnë veprimet e mëposhtme:</w:t>
      </w:r>
    </w:p>
    <w:p w:rsidR="00135A86" w:rsidRPr="00A15F00" w:rsidRDefault="00135A86" w:rsidP="00A15F00">
      <w:pPr>
        <w:pStyle w:val="NoSpacing"/>
        <w:jc w:val="both"/>
        <w:rPr>
          <w:rFonts w:ascii="Times New Roman" w:hAnsi="Times New Roman" w:cs="Times New Roman"/>
          <w:sz w:val="24"/>
          <w:szCs w:val="24"/>
        </w:rPr>
      </w:pPr>
      <w:r w:rsidRPr="00EF06E8">
        <w:rPr>
          <w:rFonts w:ascii="Times New Roman" w:hAnsi="Times New Roman" w:cs="Times New Roman"/>
          <w:b/>
          <w:sz w:val="24"/>
          <w:szCs w:val="24"/>
        </w:rPr>
        <w:t>a)</w:t>
      </w:r>
      <w:r w:rsidR="00661FAC">
        <w:rPr>
          <w:rFonts w:ascii="Times New Roman" w:hAnsi="Times New Roman" w:cs="Times New Roman"/>
          <w:b/>
          <w:sz w:val="24"/>
          <w:szCs w:val="24"/>
        </w:rPr>
        <w:t xml:space="preserve"> </w:t>
      </w:r>
      <w:proofErr w:type="gramStart"/>
      <w:r w:rsidRPr="00A15F00">
        <w:rPr>
          <w:rFonts w:ascii="Times New Roman" w:hAnsi="Times New Roman" w:cs="Times New Roman"/>
          <w:sz w:val="24"/>
          <w:szCs w:val="24"/>
        </w:rPr>
        <w:t>u</w:t>
      </w:r>
      <w:proofErr w:type="gramEnd"/>
      <w:r w:rsidRPr="00A15F00">
        <w:rPr>
          <w:rFonts w:ascii="Times New Roman" w:hAnsi="Times New Roman" w:cs="Times New Roman"/>
          <w:sz w:val="24"/>
          <w:szCs w:val="24"/>
        </w:rPr>
        <w:t xml:space="preserve"> kthejnë aksionarëve kontributet;</w:t>
      </w:r>
    </w:p>
    <w:p w:rsidR="00135A86" w:rsidRPr="00A15F00" w:rsidRDefault="00135A86" w:rsidP="00A15F00">
      <w:pPr>
        <w:pStyle w:val="NoSpacing"/>
        <w:jc w:val="both"/>
        <w:rPr>
          <w:rFonts w:ascii="Times New Roman" w:hAnsi="Times New Roman" w:cs="Times New Roman"/>
          <w:sz w:val="24"/>
          <w:szCs w:val="24"/>
        </w:rPr>
      </w:pPr>
      <w:r w:rsidRPr="00EF06E8">
        <w:rPr>
          <w:rFonts w:ascii="Times New Roman" w:hAnsi="Times New Roman" w:cs="Times New Roman"/>
          <w:b/>
          <w:sz w:val="24"/>
          <w:szCs w:val="24"/>
        </w:rPr>
        <w:t>b)</w:t>
      </w:r>
      <w:r w:rsidR="00661FAC">
        <w:rPr>
          <w:rFonts w:ascii="Times New Roman" w:hAnsi="Times New Roman" w:cs="Times New Roman"/>
          <w:b/>
          <w:sz w:val="24"/>
          <w:szCs w:val="24"/>
        </w:rPr>
        <w:t xml:space="preserve"> </w:t>
      </w:r>
      <w:proofErr w:type="gramStart"/>
      <w:r w:rsidRPr="00A15F00">
        <w:rPr>
          <w:rFonts w:ascii="Times New Roman" w:hAnsi="Times New Roman" w:cs="Times New Roman"/>
          <w:sz w:val="24"/>
          <w:szCs w:val="24"/>
        </w:rPr>
        <w:t>u</w:t>
      </w:r>
      <w:proofErr w:type="gramEnd"/>
      <w:r w:rsidRPr="00A15F00">
        <w:rPr>
          <w:rFonts w:ascii="Times New Roman" w:hAnsi="Times New Roman" w:cs="Times New Roman"/>
          <w:sz w:val="24"/>
          <w:szCs w:val="24"/>
        </w:rPr>
        <w:t xml:space="preserve"> paguajnë aksionarëve interesa apo dividendë;</w:t>
      </w:r>
    </w:p>
    <w:p w:rsidR="00135A86" w:rsidRPr="00A15F00" w:rsidRDefault="00135A86" w:rsidP="00A15F00">
      <w:pPr>
        <w:pStyle w:val="NoSpacing"/>
        <w:jc w:val="both"/>
        <w:rPr>
          <w:rFonts w:ascii="Times New Roman" w:hAnsi="Times New Roman" w:cs="Times New Roman"/>
          <w:sz w:val="24"/>
          <w:szCs w:val="24"/>
        </w:rPr>
      </w:pPr>
      <w:r w:rsidRPr="00EF06E8">
        <w:rPr>
          <w:rFonts w:ascii="Times New Roman" w:hAnsi="Times New Roman" w:cs="Times New Roman"/>
          <w:b/>
          <w:sz w:val="24"/>
          <w:szCs w:val="24"/>
        </w:rPr>
        <w:t>c)</w:t>
      </w:r>
      <w:r w:rsidR="00661FAC">
        <w:rPr>
          <w:rFonts w:ascii="Times New Roman" w:hAnsi="Times New Roman" w:cs="Times New Roman"/>
          <w:b/>
          <w:sz w:val="24"/>
          <w:szCs w:val="24"/>
        </w:rPr>
        <w:t xml:space="preserve"> </w:t>
      </w:r>
      <w:proofErr w:type="gramStart"/>
      <w:r w:rsidRPr="00A15F00">
        <w:rPr>
          <w:rFonts w:ascii="Times New Roman" w:hAnsi="Times New Roman" w:cs="Times New Roman"/>
          <w:sz w:val="24"/>
          <w:szCs w:val="24"/>
        </w:rPr>
        <w:t>nënshkruajnë</w:t>
      </w:r>
      <w:proofErr w:type="gramEnd"/>
      <w:r w:rsidRPr="00A15F00">
        <w:rPr>
          <w:rFonts w:ascii="Times New Roman" w:hAnsi="Times New Roman" w:cs="Times New Roman"/>
          <w:sz w:val="24"/>
          <w:szCs w:val="24"/>
        </w:rPr>
        <w:t>, blejnë, pranojnë si garanci apo anulojnë aksionet e shoqërisë;</w:t>
      </w:r>
    </w:p>
    <w:p w:rsidR="00135A86" w:rsidRPr="00A15F00" w:rsidRDefault="00135A86" w:rsidP="00A15F00">
      <w:pPr>
        <w:pStyle w:val="NoSpacing"/>
        <w:jc w:val="both"/>
        <w:rPr>
          <w:rFonts w:ascii="Times New Roman" w:hAnsi="Times New Roman" w:cs="Times New Roman"/>
          <w:sz w:val="24"/>
          <w:szCs w:val="24"/>
        </w:rPr>
      </w:pPr>
      <w:r w:rsidRPr="00EF06E8">
        <w:rPr>
          <w:rFonts w:ascii="Times New Roman" w:hAnsi="Times New Roman" w:cs="Times New Roman"/>
          <w:b/>
          <w:sz w:val="24"/>
          <w:szCs w:val="24"/>
        </w:rPr>
        <w:t>ç)</w:t>
      </w:r>
      <w:r w:rsidR="00661FAC">
        <w:rPr>
          <w:rFonts w:ascii="Times New Roman" w:hAnsi="Times New Roman" w:cs="Times New Roman"/>
          <w:b/>
          <w:sz w:val="24"/>
          <w:szCs w:val="24"/>
        </w:rPr>
        <w:t xml:space="preserve"> </w:t>
      </w:r>
      <w:proofErr w:type="gramStart"/>
      <w:r w:rsidRPr="00A15F00">
        <w:rPr>
          <w:rFonts w:ascii="Times New Roman" w:hAnsi="Times New Roman" w:cs="Times New Roman"/>
          <w:sz w:val="24"/>
          <w:szCs w:val="24"/>
        </w:rPr>
        <w:t>emetojnë</w:t>
      </w:r>
      <w:proofErr w:type="gramEnd"/>
      <w:r w:rsidRPr="00A15F00">
        <w:rPr>
          <w:rFonts w:ascii="Times New Roman" w:hAnsi="Times New Roman" w:cs="Times New Roman"/>
          <w:sz w:val="24"/>
          <w:szCs w:val="24"/>
        </w:rPr>
        <w:t xml:space="preserve"> aksione përpara kalimit të kontributit në natyrë apo shlyerjes së vlerës no</w:t>
      </w:r>
      <w:r w:rsidR="00EF06E8">
        <w:rPr>
          <w:rFonts w:ascii="Times New Roman" w:hAnsi="Times New Roman" w:cs="Times New Roman"/>
          <w:sz w:val="24"/>
          <w:szCs w:val="24"/>
        </w:rPr>
        <w:t>minale ose me çmim më të lartë;</w:t>
      </w:r>
    </w:p>
    <w:p w:rsidR="00135A86" w:rsidRPr="00A15F00" w:rsidRDefault="00135A86" w:rsidP="00A15F00">
      <w:pPr>
        <w:pStyle w:val="NoSpacing"/>
        <w:jc w:val="both"/>
        <w:rPr>
          <w:rFonts w:ascii="Times New Roman" w:hAnsi="Times New Roman" w:cs="Times New Roman"/>
          <w:sz w:val="24"/>
          <w:szCs w:val="24"/>
        </w:rPr>
      </w:pPr>
      <w:r w:rsidRPr="00EF06E8">
        <w:rPr>
          <w:rFonts w:ascii="Times New Roman" w:hAnsi="Times New Roman" w:cs="Times New Roman"/>
          <w:b/>
          <w:sz w:val="24"/>
          <w:szCs w:val="24"/>
        </w:rPr>
        <w:t>d)</w:t>
      </w:r>
      <w:r w:rsidR="00661FAC">
        <w:rPr>
          <w:rFonts w:ascii="Times New Roman" w:hAnsi="Times New Roman" w:cs="Times New Roman"/>
          <w:b/>
          <w:sz w:val="24"/>
          <w:szCs w:val="24"/>
        </w:rPr>
        <w:t xml:space="preserve"> </w:t>
      </w:r>
      <w:proofErr w:type="gramStart"/>
      <w:r w:rsidRPr="00A15F00">
        <w:rPr>
          <w:rFonts w:ascii="Times New Roman" w:hAnsi="Times New Roman" w:cs="Times New Roman"/>
          <w:sz w:val="24"/>
          <w:szCs w:val="24"/>
        </w:rPr>
        <w:t>shpërndaj</w:t>
      </w:r>
      <w:r w:rsidR="00EF06E8">
        <w:rPr>
          <w:rFonts w:ascii="Times New Roman" w:hAnsi="Times New Roman" w:cs="Times New Roman"/>
          <w:sz w:val="24"/>
          <w:szCs w:val="24"/>
        </w:rPr>
        <w:t>në</w:t>
      </w:r>
      <w:proofErr w:type="gramEnd"/>
      <w:r w:rsidR="00EF06E8">
        <w:rPr>
          <w:rFonts w:ascii="Times New Roman" w:hAnsi="Times New Roman" w:cs="Times New Roman"/>
          <w:sz w:val="24"/>
          <w:szCs w:val="24"/>
        </w:rPr>
        <w:t xml:space="preserve"> aktivet e shoqërisë;</w:t>
      </w:r>
    </w:p>
    <w:p w:rsidR="00135A86" w:rsidRPr="00A15F00" w:rsidRDefault="00135A86" w:rsidP="00A15F00">
      <w:pPr>
        <w:pStyle w:val="NoSpacing"/>
        <w:jc w:val="both"/>
        <w:rPr>
          <w:rFonts w:ascii="Times New Roman" w:hAnsi="Times New Roman" w:cs="Times New Roman"/>
          <w:sz w:val="24"/>
          <w:szCs w:val="24"/>
        </w:rPr>
      </w:pPr>
      <w:proofErr w:type="gramStart"/>
      <w:r w:rsidRPr="00EF06E8">
        <w:rPr>
          <w:rFonts w:ascii="Times New Roman" w:hAnsi="Times New Roman" w:cs="Times New Roman"/>
          <w:b/>
          <w:sz w:val="24"/>
          <w:szCs w:val="24"/>
        </w:rPr>
        <w:t>dh</w:t>
      </w:r>
      <w:proofErr w:type="gramEnd"/>
      <w:r w:rsidRPr="00EF06E8">
        <w:rPr>
          <w:rFonts w:ascii="Times New Roman" w:hAnsi="Times New Roman" w:cs="Times New Roman"/>
          <w:b/>
          <w:sz w:val="24"/>
          <w:szCs w:val="24"/>
        </w:rPr>
        <w:t>)</w:t>
      </w:r>
      <w:r w:rsidRPr="00A15F00">
        <w:rPr>
          <w:rFonts w:ascii="Times New Roman" w:hAnsi="Times New Roman" w:cs="Times New Roman"/>
          <w:sz w:val="24"/>
          <w:szCs w:val="24"/>
        </w:rPr>
        <w:t xml:space="preserve"> lejojnë që shoqëria të vazhdojë veprimtarinë tregtare, kur, </w:t>
      </w:r>
      <w:r w:rsidR="00EF06E8">
        <w:rPr>
          <w:rFonts w:ascii="Times New Roman" w:hAnsi="Times New Roman" w:cs="Times New Roman"/>
          <w:sz w:val="24"/>
          <w:szCs w:val="24"/>
        </w:rPr>
        <w:t xml:space="preserve">në bazë të gjendjes financiare, </w:t>
      </w:r>
      <w:r w:rsidRPr="00A15F00">
        <w:rPr>
          <w:rFonts w:ascii="Times New Roman" w:hAnsi="Times New Roman" w:cs="Times New Roman"/>
          <w:sz w:val="24"/>
          <w:szCs w:val="24"/>
        </w:rPr>
        <w:t>duhej të ishte parashikuar se shoqëria nuk do të kishte aftësi pa</w:t>
      </w:r>
      <w:r w:rsidR="00EF06E8">
        <w:rPr>
          <w:rFonts w:ascii="Times New Roman" w:hAnsi="Times New Roman" w:cs="Times New Roman"/>
          <w:sz w:val="24"/>
          <w:szCs w:val="24"/>
        </w:rPr>
        <w:t>guese, për të shlyer detyrimet;</w:t>
      </w:r>
    </w:p>
    <w:p w:rsidR="00135A86" w:rsidRPr="00A15F00" w:rsidRDefault="00135A86" w:rsidP="00A15F00">
      <w:pPr>
        <w:pStyle w:val="NoSpacing"/>
        <w:jc w:val="both"/>
        <w:rPr>
          <w:rFonts w:ascii="Times New Roman" w:hAnsi="Times New Roman" w:cs="Times New Roman"/>
          <w:sz w:val="24"/>
          <w:szCs w:val="24"/>
        </w:rPr>
      </w:pPr>
      <w:r w:rsidRPr="00EF06E8">
        <w:rPr>
          <w:rFonts w:ascii="Times New Roman" w:hAnsi="Times New Roman" w:cs="Times New Roman"/>
          <w:b/>
          <w:sz w:val="24"/>
          <w:szCs w:val="24"/>
        </w:rPr>
        <w:t>e)</w:t>
      </w:r>
      <w:r w:rsidR="00661FAC">
        <w:rPr>
          <w:rFonts w:ascii="Times New Roman" w:hAnsi="Times New Roman" w:cs="Times New Roman"/>
          <w:b/>
          <w:sz w:val="24"/>
          <w:szCs w:val="24"/>
        </w:rPr>
        <w:t xml:space="preserve"> </w:t>
      </w:r>
      <w:proofErr w:type="gramStart"/>
      <w:r w:rsidRPr="00A15F00">
        <w:rPr>
          <w:rFonts w:ascii="Times New Roman" w:hAnsi="Times New Roman" w:cs="Times New Roman"/>
          <w:sz w:val="24"/>
          <w:szCs w:val="24"/>
        </w:rPr>
        <w:t>në</w:t>
      </w:r>
      <w:proofErr w:type="gramEnd"/>
      <w:r w:rsidRPr="00A15F00">
        <w:rPr>
          <w:rFonts w:ascii="Times New Roman" w:hAnsi="Times New Roman" w:cs="Times New Roman"/>
          <w:sz w:val="24"/>
          <w:szCs w:val="24"/>
        </w:rPr>
        <w:t xml:space="preserve"> rast të zmadhimit të kapitalit, emetojnë aksione përpara përmbushjes së kushteve apo kur kontributi nuk është kaluar sipas kërkesa</w:t>
      </w:r>
      <w:r w:rsidR="00EF06E8">
        <w:rPr>
          <w:rFonts w:ascii="Times New Roman" w:hAnsi="Times New Roman" w:cs="Times New Roman"/>
          <w:sz w:val="24"/>
          <w:szCs w:val="24"/>
        </w:rPr>
        <w:t>ve të nenit 123 të këtij ligji;</w:t>
      </w:r>
    </w:p>
    <w:p w:rsidR="00135A86" w:rsidRPr="00A15F00" w:rsidRDefault="00135A86" w:rsidP="00A15F00">
      <w:pPr>
        <w:pStyle w:val="NoSpacing"/>
        <w:jc w:val="both"/>
        <w:rPr>
          <w:rFonts w:ascii="Times New Roman" w:hAnsi="Times New Roman" w:cs="Times New Roman"/>
          <w:sz w:val="24"/>
          <w:szCs w:val="24"/>
        </w:rPr>
      </w:pPr>
      <w:r w:rsidRPr="00EF06E8">
        <w:rPr>
          <w:rFonts w:ascii="Times New Roman" w:hAnsi="Times New Roman" w:cs="Times New Roman"/>
          <w:b/>
          <w:sz w:val="24"/>
          <w:szCs w:val="24"/>
        </w:rPr>
        <w:t>ë)</w:t>
      </w:r>
      <w:r w:rsidR="00661FAC">
        <w:rPr>
          <w:rFonts w:ascii="Times New Roman" w:hAnsi="Times New Roman" w:cs="Times New Roman"/>
          <w:b/>
          <w:sz w:val="24"/>
          <w:szCs w:val="24"/>
        </w:rPr>
        <w:t xml:space="preserve"> </w:t>
      </w:r>
      <w:proofErr w:type="gramStart"/>
      <w:r w:rsidRPr="00A15F00">
        <w:rPr>
          <w:rFonts w:ascii="Times New Roman" w:hAnsi="Times New Roman" w:cs="Times New Roman"/>
          <w:sz w:val="24"/>
          <w:szCs w:val="24"/>
        </w:rPr>
        <w:t>kryejnë</w:t>
      </w:r>
      <w:proofErr w:type="gramEnd"/>
      <w:r w:rsidRPr="00A15F00">
        <w:rPr>
          <w:rFonts w:ascii="Times New Roman" w:hAnsi="Times New Roman" w:cs="Times New Roman"/>
          <w:sz w:val="24"/>
          <w:szCs w:val="24"/>
        </w:rPr>
        <w:t xml:space="preserve"> pagesa në favor të anëtarëve të këshillit të admi</w:t>
      </w:r>
      <w:r w:rsidR="00EF06E8">
        <w:rPr>
          <w:rFonts w:ascii="Times New Roman" w:hAnsi="Times New Roman" w:cs="Times New Roman"/>
          <w:sz w:val="24"/>
          <w:szCs w:val="24"/>
        </w:rPr>
        <w:t>nistrimit apo administratorëve;</w:t>
      </w:r>
    </w:p>
    <w:p w:rsidR="00135A86" w:rsidRPr="00A15F00" w:rsidRDefault="00135A86" w:rsidP="00A15F00">
      <w:pPr>
        <w:pStyle w:val="NoSpacing"/>
        <w:jc w:val="both"/>
        <w:rPr>
          <w:rFonts w:ascii="Times New Roman" w:hAnsi="Times New Roman" w:cs="Times New Roman"/>
          <w:sz w:val="24"/>
          <w:szCs w:val="24"/>
        </w:rPr>
      </w:pPr>
      <w:r w:rsidRPr="00EF06E8">
        <w:rPr>
          <w:rFonts w:ascii="Times New Roman" w:hAnsi="Times New Roman" w:cs="Times New Roman"/>
          <w:b/>
          <w:sz w:val="24"/>
          <w:szCs w:val="24"/>
        </w:rPr>
        <w:t>f)</w:t>
      </w:r>
      <w:r w:rsidR="00661FAC">
        <w:rPr>
          <w:rFonts w:ascii="Times New Roman" w:hAnsi="Times New Roman" w:cs="Times New Roman"/>
          <w:b/>
          <w:sz w:val="24"/>
          <w:szCs w:val="24"/>
        </w:rPr>
        <w:t xml:space="preserve"> </w:t>
      </w:r>
      <w:proofErr w:type="gramStart"/>
      <w:r w:rsidR="00EF06E8">
        <w:rPr>
          <w:rFonts w:ascii="Times New Roman" w:hAnsi="Times New Roman" w:cs="Times New Roman"/>
          <w:sz w:val="24"/>
          <w:szCs w:val="24"/>
        </w:rPr>
        <w:t>japin</w:t>
      </w:r>
      <w:proofErr w:type="gramEnd"/>
      <w:r w:rsidR="00EF06E8">
        <w:rPr>
          <w:rFonts w:ascii="Times New Roman" w:hAnsi="Times New Roman" w:cs="Times New Roman"/>
          <w:sz w:val="24"/>
          <w:szCs w:val="24"/>
        </w:rPr>
        <w:t xml:space="preserve"> kredi.</w:t>
      </w:r>
    </w:p>
    <w:p w:rsidR="00135A86" w:rsidRPr="00A15F00" w:rsidRDefault="00135A86" w:rsidP="00A15F00">
      <w:pPr>
        <w:pStyle w:val="NoSpacing"/>
        <w:jc w:val="both"/>
        <w:rPr>
          <w:rFonts w:ascii="Times New Roman" w:hAnsi="Times New Roman" w:cs="Times New Roman"/>
          <w:sz w:val="24"/>
          <w:szCs w:val="24"/>
        </w:rPr>
      </w:pPr>
      <w:r w:rsidRPr="00EF06E8">
        <w:rPr>
          <w:rFonts w:ascii="Times New Roman" w:hAnsi="Times New Roman" w:cs="Times New Roman"/>
          <w:b/>
          <w:sz w:val="24"/>
          <w:szCs w:val="24"/>
        </w:rPr>
        <w:t>5.</w:t>
      </w:r>
      <w:r w:rsidRPr="00A15F00">
        <w:rPr>
          <w:rFonts w:ascii="Times New Roman" w:hAnsi="Times New Roman" w:cs="Times New Roman"/>
          <w:sz w:val="24"/>
          <w:szCs w:val="24"/>
        </w:rPr>
        <w:t xml:space="preserve"> Dispozitat e pikës 6 të nenit 151 të këtij ligji zbatohen edhe për </w:t>
      </w:r>
      <w:r w:rsidR="00EF06E8">
        <w:rPr>
          <w:rFonts w:ascii="Times New Roman" w:hAnsi="Times New Roman" w:cs="Times New Roman"/>
          <w:sz w:val="24"/>
          <w:szCs w:val="24"/>
        </w:rPr>
        <w:t xml:space="preserve">paditë, që rrjedhin nga pikat 3 </w:t>
      </w:r>
      <w:r w:rsidRPr="00A15F00">
        <w:rPr>
          <w:rFonts w:ascii="Times New Roman" w:hAnsi="Times New Roman" w:cs="Times New Roman"/>
          <w:sz w:val="24"/>
          <w:szCs w:val="24"/>
        </w:rPr>
        <w:t xml:space="preserve">e 4 të këtij neni. Këto padi duhet të ngrihen </w:t>
      </w:r>
      <w:proofErr w:type="gramStart"/>
      <w:r w:rsidRPr="00A15F00">
        <w:rPr>
          <w:rFonts w:ascii="Times New Roman" w:hAnsi="Times New Roman" w:cs="Times New Roman"/>
          <w:sz w:val="24"/>
          <w:szCs w:val="24"/>
        </w:rPr>
        <w:t>brenda</w:t>
      </w:r>
      <w:proofErr w:type="gramEnd"/>
      <w:r w:rsidRPr="00A15F00">
        <w:rPr>
          <w:rFonts w:ascii="Times New Roman" w:hAnsi="Times New Roman" w:cs="Times New Roman"/>
          <w:sz w:val="24"/>
          <w:szCs w:val="24"/>
        </w:rPr>
        <w:t xml:space="preserve"> 3 vjetëve nga k</w:t>
      </w:r>
      <w:r w:rsidR="00EF06E8">
        <w:rPr>
          <w:rFonts w:ascii="Times New Roman" w:hAnsi="Times New Roman" w:cs="Times New Roman"/>
          <w:sz w:val="24"/>
          <w:szCs w:val="24"/>
        </w:rPr>
        <w:t xml:space="preserve">ryerja e shkeljes apo zbulimi I </w:t>
      </w:r>
      <w:r w:rsidRPr="00A15F00">
        <w:rPr>
          <w:rFonts w:ascii="Times New Roman" w:hAnsi="Times New Roman" w:cs="Times New Roman"/>
          <w:sz w:val="24"/>
          <w:szCs w:val="24"/>
        </w:rPr>
        <w:t>saj.</w:t>
      </w:r>
    </w:p>
    <w:p w:rsidR="00135A86" w:rsidRPr="00A15F00" w:rsidRDefault="00135A86" w:rsidP="00A15F00">
      <w:pPr>
        <w:pStyle w:val="NoSpacing"/>
        <w:jc w:val="both"/>
        <w:rPr>
          <w:rFonts w:ascii="Times New Roman" w:hAnsi="Times New Roman" w:cs="Times New Roman"/>
          <w:sz w:val="24"/>
          <w:szCs w:val="24"/>
        </w:rPr>
      </w:pPr>
    </w:p>
    <w:p w:rsidR="00135A86" w:rsidRPr="00EF06E8" w:rsidRDefault="00135A86" w:rsidP="00EF06E8">
      <w:pPr>
        <w:pStyle w:val="NoSpacing"/>
        <w:tabs>
          <w:tab w:val="left" w:pos="1470"/>
        </w:tabs>
        <w:jc w:val="center"/>
        <w:rPr>
          <w:rFonts w:ascii="Times New Roman" w:hAnsi="Times New Roman" w:cs="Times New Roman"/>
          <w:b/>
          <w:sz w:val="24"/>
          <w:szCs w:val="24"/>
        </w:rPr>
      </w:pPr>
      <w:r w:rsidRPr="00EF06E8">
        <w:rPr>
          <w:rFonts w:ascii="Times New Roman" w:hAnsi="Times New Roman" w:cs="Times New Roman"/>
          <w:b/>
          <w:sz w:val="24"/>
          <w:szCs w:val="24"/>
        </w:rPr>
        <w:t>Neni 164</w:t>
      </w:r>
    </w:p>
    <w:p w:rsidR="00135A86" w:rsidRPr="00EF06E8" w:rsidRDefault="00135A86" w:rsidP="00EF06E8">
      <w:pPr>
        <w:pStyle w:val="NoSpacing"/>
        <w:jc w:val="center"/>
        <w:rPr>
          <w:rFonts w:ascii="Times New Roman" w:hAnsi="Times New Roman" w:cs="Times New Roman"/>
          <w:b/>
          <w:sz w:val="24"/>
          <w:szCs w:val="24"/>
        </w:rPr>
      </w:pPr>
      <w:r w:rsidRPr="00EF06E8">
        <w:rPr>
          <w:rFonts w:ascii="Times New Roman" w:hAnsi="Times New Roman" w:cs="Times New Roman"/>
          <w:b/>
          <w:sz w:val="24"/>
          <w:szCs w:val="24"/>
        </w:rPr>
        <w:t>Përgjegjësia solidare e këshillit të administrimit dhe e administratorëve</w:t>
      </w:r>
    </w:p>
    <w:p w:rsidR="00135A86" w:rsidRPr="00A15F00" w:rsidRDefault="00135A86" w:rsidP="00A15F00">
      <w:pPr>
        <w:pStyle w:val="NoSpacing"/>
        <w:jc w:val="both"/>
        <w:rPr>
          <w:rFonts w:ascii="Times New Roman" w:hAnsi="Times New Roman" w:cs="Times New Roman"/>
          <w:sz w:val="24"/>
          <w:szCs w:val="24"/>
        </w:rPr>
      </w:pPr>
    </w:p>
    <w:p w:rsidR="00135A86" w:rsidRPr="00A15F00" w:rsidRDefault="00135A86" w:rsidP="00A15F00">
      <w:pPr>
        <w:pStyle w:val="NoSpacing"/>
        <w:jc w:val="both"/>
        <w:rPr>
          <w:rFonts w:ascii="Times New Roman" w:hAnsi="Times New Roman" w:cs="Times New Roman"/>
          <w:sz w:val="24"/>
          <w:szCs w:val="24"/>
        </w:rPr>
      </w:pPr>
      <w:r w:rsidRPr="00A15F00">
        <w:rPr>
          <w:rFonts w:ascii="Times New Roman" w:hAnsi="Times New Roman" w:cs="Times New Roman"/>
          <w:sz w:val="24"/>
          <w:szCs w:val="24"/>
        </w:rPr>
        <w:t xml:space="preserve">Anëtarët e këshillit të administrimit dhe administratorët përgjigjen në mënyrë solidare për vërtetësinë e të gjitha pasqyrave financiare, të publikimeve të detyrueshme dhe informacionevetë tjera kryesore të veprimtarisë së organizimit të shoqërisë, si ato vijuese, por pa u kufizuar në to, </w:t>
      </w:r>
      <w:r w:rsidRPr="00A15F00">
        <w:rPr>
          <w:rFonts w:ascii="Times New Roman" w:hAnsi="Times New Roman" w:cs="Times New Roman"/>
          <w:sz w:val="24"/>
          <w:szCs w:val="24"/>
        </w:rPr>
        <w:lastRenderedPageBreak/>
        <w:t xml:space="preserve">informacionin për sistemin e menaxhimit të riskut të shoqërisë, prospektet e veprimtarisë, planet e investimeve, burimet teknike, organizative dhe burimet, strukturat e praktikat e miradministrimit të shoqërisë. </w:t>
      </w:r>
      <w:proofErr w:type="gramStart"/>
      <w:r w:rsidRPr="00A15F00">
        <w:rPr>
          <w:rFonts w:ascii="Times New Roman" w:hAnsi="Times New Roman" w:cs="Times New Roman"/>
          <w:sz w:val="24"/>
          <w:szCs w:val="24"/>
        </w:rPr>
        <w:t>Pikat 3 e 5 të nenit 163 të këtij ligji zbatohen edhe për parashikimet e këtij neni.</w:t>
      </w:r>
      <w:proofErr w:type="gramEnd"/>
    </w:p>
    <w:p w:rsidR="00135A86" w:rsidRPr="00A15F00" w:rsidRDefault="00135A86" w:rsidP="00A15F00">
      <w:pPr>
        <w:pStyle w:val="NoSpacing"/>
        <w:jc w:val="both"/>
        <w:rPr>
          <w:rFonts w:ascii="Times New Roman" w:hAnsi="Times New Roman" w:cs="Times New Roman"/>
          <w:sz w:val="24"/>
          <w:szCs w:val="24"/>
        </w:rPr>
      </w:pPr>
    </w:p>
    <w:p w:rsidR="00135A86" w:rsidRPr="00EF06E8" w:rsidRDefault="00135A86" w:rsidP="00EF06E8">
      <w:pPr>
        <w:pStyle w:val="NoSpacing"/>
        <w:jc w:val="center"/>
        <w:rPr>
          <w:rFonts w:ascii="Times New Roman" w:hAnsi="Times New Roman" w:cs="Times New Roman"/>
          <w:b/>
          <w:sz w:val="24"/>
          <w:szCs w:val="24"/>
        </w:rPr>
      </w:pPr>
      <w:r w:rsidRPr="00EF06E8">
        <w:rPr>
          <w:rFonts w:ascii="Times New Roman" w:hAnsi="Times New Roman" w:cs="Times New Roman"/>
          <w:b/>
          <w:sz w:val="24"/>
          <w:szCs w:val="24"/>
        </w:rPr>
        <w:t>Neni 165</w:t>
      </w:r>
    </w:p>
    <w:p w:rsidR="00135A86" w:rsidRPr="00EF06E8" w:rsidRDefault="00135A86" w:rsidP="00EF06E8">
      <w:pPr>
        <w:pStyle w:val="NoSpacing"/>
        <w:jc w:val="center"/>
        <w:rPr>
          <w:rFonts w:ascii="Times New Roman" w:hAnsi="Times New Roman" w:cs="Times New Roman"/>
          <w:b/>
          <w:sz w:val="24"/>
          <w:szCs w:val="24"/>
        </w:rPr>
      </w:pPr>
      <w:r w:rsidRPr="00EF06E8">
        <w:rPr>
          <w:rFonts w:ascii="Times New Roman" w:hAnsi="Times New Roman" w:cs="Times New Roman"/>
          <w:b/>
          <w:sz w:val="24"/>
          <w:szCs w:val="24"/>
        </w:rPr>
        <w:t>Kërkesa për mbikëqyrje të veçantë</w:t>
      </w:r>
    </w:p>
    <w:p w:rsidR="00135A86" w:rsidRPr="00A15F00" w:rsidRDefault="00135A86" w:rsidP="00A15F00">
      <w:pPr>
        <w:pStyle w:val="NoSpacing"/>
        <w:jc w:val="both"/>
        <w:rPr>
          <w:rFonts w:ascii="Times New Roman" w:hAnsi="Times New Roman" w:cs="Times New Roman"/>
          <w:sz w:val="24"/>
          <w:szCs w:val="24"/>
        </w:rPr>
      </w:pPr>
    </w:p>
    <w:p w:rsidR="00135A86" w:rsidRPr="00A15F00" w:rsidRDefault="00135A86" w:rsidP="00A15F00">
      <w:pPr>
        <w:pStyle w:val="NoSpacing"/>
        <w:jc w:val="both"/>
        <w:rPr>
          <w:rFonts w:ascii="Times New Roman" w:hAnsi="Times New Roman" w:cs="Times New Roman"/>
          <w:sz w:val="24"/>
          <w:szCs w:val="24"/>
        </w:rPr>
      </w:pPr>
      <w:r w:rsidRPr="00EF06E8">
        <w:rPr>
          <w:rFonts w:ascii="Times New Roman" w:hAnsi="Times New Roman" w:cs="Times New Roman"/>
          <w:b/>
          <w:sz w:val="24"/>
          <w:szCs w:val="24"/>
        </w:rPr>
        <w:t>1.</w:t>
      </w:r>
      <w:r w:rsidRPr="00A15F00">
        <w:rPr>
          <w:rFonts w:ascii="Times New Roman" w:hAnsi="Times New Roman" w:cs="Times New Roman"/>
          <w:sz w:val="24"/>
          <w:szCs w:val="24"/>
        </w:rPr>
        <w:t xml:space="preserve"> Aksionarët, të cilët përfaqësojnë të paktën 5 për qind të kapitalit bazë ose një përqindje më të vogël, të parashikuar në statut, apo kreditorët e shoqërisë, pretendimet e të cilëve ndaj saj janë të paktën sa 5 për qind e kapitalit të regjistruar, mund t'i kërkojnë këshillit të administrimit të kryejë mbikëqyrje të veçantë për çështje të posaçme, sidomos kur merret në shqyrtim ligjshmëria e</w:t>
      </w:r>
      <w:r w:rsidR="00EF06E8">
        <w:rPr>
          <w:rFonts w:ascii="Times New Roman" w:hAnsi="Times New Roman" w:cs="Times New Roman"/>
          <w:sz w:val="24"/>
          <w:szCs w:val="24"/>
        </w:rPr>
        <w:t xml:space="preserve"> veprimeve të administratorëve.</w:t>
      </w:r>
    </w:p>
    <w:p w:rsidR="00135A86" w:rsidRPr="00A15F00" w:rsidRDefault="00135A86" w:rsidP="00A15F00">
      <w:pPr>
        <w:pStyle w:val="NoSpacing"/>
        <w:jc w:val="both"/>
        <w:rPr>
          <w:rFonts w:ascii="Times New Roman" w:hAnsi="Times New Roman" w:cs="Times New Roman"/>
          <w:sz w:val="24"/>
          <w:szCs w:val="24"/>
        </w:rPr>
      </w:pPr>
      <w:r w:rsidRPr="00EF06E8">
        <w:rPr>
          <w:rFonts w:ascii="Times New Roman" w:hAnsi="Times New Roman" w:cs="Times New Roman"/>
          <w:b/>
          <w:sz w:val="24"/>
          <w:szCs w:val="24"/>
        </w:rPr>
        <w:t>2.</w:t>
      </w:r>
      <w:r w:rsidRPr="00A15F00">
        <w:rPr>
          <w:rFonts w:ascii="Times New Roman" w:hAnsi="Times New Roman" w:cs="Times New Roman"/>
          <w:sz w:val="24"/>
          <w:szCs w:val="24"/>
        </w:rPr>
        <w:t xml:space="preserve"> Nëse këshilli i administrimit nuk e përmbush kërkesën e përmendur në pikën 1 të këtij neni, brenda 30 ditëve, aksionarët dhe kreditorët në fjalë mund të nisin procedurën e parashikuar në nenin 150 të këtij ligji.</w:t>
      </w:r>
    </w:p>
    <w:p w:rsidR="00135A86" w:rsidRPr="00A15F00" w:rsidRDefault="00135A86" w:rsidP="00A15F00">
      <w:pPr>
        <w:pStyle w:val="NoSpacing"/>
        <w:jc w:val="both"/>
        <w:rPr>
          <w:rFonts w:ascii="Times New Roman" w:hAnsi="Times New Roman" w:cs="Times New Roman"/>
          <w:sz w:val="24"/>
          <w:szCs w:val="24"/>
        </w:rPr>
      </w:pPr>
    </w:p>
    <w:p w:rsidR="00135A86" w:rsidRPr="00A15F00" w:rsidRDefault="00135A86" w:rsidP="00EF06E8">
      <w:pPr>
        <w:pStyle w:val="NoSpacing"/>
        <w:jc w:val="center"/>
        <w:rPr>
          <w:rFonts w:ascii="Times New Roman" w:hAnsi="Times New Roman" w:cs="Times New Roman"/>
          <w:sz w:val="24"/>
          <w:szCs w:val="24"/>
        </w:rPr>
      </w:pPr>
      <w:r w:rsidRPr="00A15F00">
        <w:rPr>
          <w:rFonts w:ascii="Times New Roman" w:hAnsi="Times New Roman" w:cs="Times New Roman"/>
          <w:sz w:val="24"/>
          <w:szCs w:val="24"/>
        </w:rPr>
        <w:t>KREU III</w:t>
      </w:r>
    </w:p>
    <w:p w:rsidR="00135A86" w:rsidRPr="00A15F00" w:rsidRDefault="00135A86" w:rsidP="00EF06E8">
      <w:pPr>
        <w:pStyle w:val="NoSpacing"/>
        <w:jc w:val="center"/>
        <w:rPr>
          <w:rFonts w:ascii="Times New Roman" w:hAnsi="Times New Roman" w:cs="Times New Roman"/>
          <w:sz w:val="24"/>
          <w:szCs w:val="24"/>
        </w:rPr>
      </w:pPr>
      <w:r w:rsidRPr="00A15F00">
        <w:rPr>
          <w:rFonts w:ascii="Times New Roman" w:hAnsi="Times New Roman" w:cs="Times New Roman"/>
          <w:sz w:val="24"/>
          <w:szCs w:val="24"/>
        </w:rPr>
        <w:t>ADMINISTRATORËT DHE KËSHILLI MBIKËQYRËS, SISTEMI ME DY NIVELE</w:t>
      </w:r>
    </w:p>
    <w:p w:rsidR="00135A86" w:rsidRPr="00A15F00" w:rsidRDefault="00135A86" w:rsidP="00EF06E8">
      <w:pPr>
        <w:pStyle w:val="NoSpacing"/>
        <w:jc w:val="center"/>
        <w:rPr>
          <w:rFonts w:ascii="Times New Roman" w:hAnsi="Times New Roman" w:cs="Times New Roman"/>
          <w:sz w:val="24"/>
          <w:szCs w:val="24"/>
        </w:rPr>
      </w:pPr>
    </w:p>
    <w:p w:rsidR="00135A86" w:rsidRPr="00EF06E8" w:rsidRDefault="00EF06E8" w:rsidP="00EF06E8">
      <w:pPr>
        <w:pStyle w:val="NoSpacing"/>
        <w:jc w:val="center"/>
        <w:rPr>
          <w:rFonts w:ascii="Times New Roman" w:hAnsi="Times New Roman" w:cs="Times New Roman"/>
          <w:b/>
          <w:sz w:val="24"/>
          <w:szCs w:val="24"/>
        </w:rPr>
      </w:pPr>
      <w:r w:rsidRPr="00EF06E8">
        <w:rPr>
          <w:rFonts w:ascii="Times New Roman" w:hAnsi="Times New Roman" w:cs="Times New Roman"/>
          <w:b/>
          <w:sz w:val="24"/>
          <w:szCs w:val="24"/>
        </w:rPr>
        <w:t>Neni 166</w:t>
      </w:r>
    </w:p>
    <w:p w:rsidR="00135A86" w:rsidRPr="00EF06E8" w:rsidRDefault="00135A86" w:rsidP="00EF06E8">
      <w:pPr>
        <w:pStyle w:val="NoSpacing"/>
        <w:jc w:val="center"/>
        <w:rPr>
          <w:rFonts w:ascii="Times New Roman" w:hAnsi="Times New Roman" w:cs="Times New Roman"/>
          <w:b/>
          <w:sz w:val="24"/>
          <w:szCs w:val="24"/>
        </w:rPr>
      </w:pPr>
      <w:r w:rsidRPr="00EF06E8">
        <w:rPr>
          <w:rFonts w:ascii="Times New Roman" w:hAnsi="Times New Roman" w:cs="Times New Roman"/>
          <w:b/>
          <w:sz w:val="24"/>
          <w:szCs w:val="24"/>
        </w:rPr>
        <w:t>Dispozita në zbatim</w:t>
      </w:r>
    </w:p>
    <w:p w:rsidR="00135A86" w:rsidRPr="00A15F00" w:rsidRDefault="00135A86" w:rsidP="00A15F00">
      <w:pPr>
        <w:pStyle w:val="NoSpacing"/>
        <w:jc w:val="both"/>
        <w:rPr>
          <w:rFonts w:ascii="Times New Roman" w:hAnsi="Times New Roman" w:cs="Times New Roman"/>
          <w:sz w:val="24"/>
          <w:szCs w:val="24"/>
        </w:rPr>
      </w:pPr>
    </w:p>
    <w:p w:rsidR="00135A86" w:rsidRPr="00A15F00" w:rsidRDefault="00135A86" w:rsidP="00A15F00">
      <w:pPr>
        <w:pStyle w:val="NoSpacing"/>
        <w:jc w:val="both"/>
        <w:rPr>
          <w:rFonts w:ascii="Times New Roman" w:hAnsi="Times New Roman" w:cs="Times New Roman"/>
          <w:sz w:val="24"/>
          <w:szCs w:val="24"/>
        </w:rPr>
      </w:pPr>
      <w:r w:rsidRPr="00EF06E8">
        <w:rPr>
          <w:rFonts w:ascii="Times New Roman" w:hAnsi="Times New Roman" w:cs="Times New Roman"/>
          <w:b/>
          <w:sz w:val="24"/>
          <w:szCs w:val="24"/>
        </w:rPr>
        <w:t>1.</w:t>
      </w:r>
      <w:r w:rsidRPr="00A15F00">
        <w:rPr>
          <w:rFonts w:ascii="Times New Roman" w:hAnsi="Times New Roman" w:cs="Times New Roman"/>
          <w:sz w:val="24"/>
          <w:szCs w:val="24"/>
        </w:rPr>
        <w:t xml:space="preserve"> Në sistemin e administrimit me dy nivele, administratorët drejtojnë shoqërinë dhe marrin vendime për mënyrën e vënies në zbatim të politikave tregtare, ndërsa këshilli mbikëqyrës, në cilësinë e organit mbikëqyrës, këqyr vënien në zbatim të këtyre politikave dhe përputhjen</w:t>
      </w:r>
      <w:r w:rsidR="00EF06E8">
        <w:rPr>
          <w:rFonts w:ascii="Times New Roman" w:hAnsi="Times New Roman" w:cs="Times New Roman"/>
          <w:sz w:val="24"/>
          <w:szCs w:val="24"/>
        </w:rPr>
        <w:t xml:space="preserve"> e tyre me ligjin dhe statutin.</w:t>
      </w:r>
    </w:p>
    <w:p w:rsidR="00135A86" w:rsidRPr="00A15F00" w:rsidRDefault="00135A86" w:rsidP="00A15F00">
      <w:pPr>
        <w:pStyle w:val="NoSpacing"/>
        <w:jc w:val="both"/>
        <w:rPr>
          <w:rFonts w:ascii="Times New Roman" w:hAnsi="Times New Roman" w:cs="Times New Roman"/>
          <w:sz w:val="24"/>
          <w:szCs w:val="24"/>
        </w:rPr>
      </w:pPr>
      <w:r w:rsidRPr="00EF06E8">
        <w:rPr>
          <w:rFonts w:ascii="Times New Roman" w:hAnsi="Times New Roman" w:cs="Times New Roman"/>
          <w:b/>
          <w:sz w:val="24"/>
          <w:szCs w:val="24"/>
        </w:rPr>
        <w:t>2.</w:t>
      </w:r>
      <w:r w:rsidRPr="00A15F00">
        <w:rPr>
          <w:rFonts w:ascii="Times New Roman" w:hAnsi="Times New Roman" w:cs="Times New Roman"/>
          <w:sz w:val="24"/>
          <w:szCs w:val="24"/>
        </w:rPr>
        <w:t xml:space="preserve"> Në përputhje me rregullin e përgjithshëm për ndarjen e kompetencave dhe të funksioneve, sipas pikës 1 të këtij neni, dispozitat e neneve 154 deri në 165 të këtij ligji gjejnë zbatim edhe për marrëdhëniet ndërmjet administratorëve dhe anëtarëve të këshillit mbikëqyrës, ku funksionet e këtij këshilli, në përputhje me nenin 167 të këtij ligji, u korrespondojnë funksioneve mbikëqyrëse të këshillit të administrim it.</w:t>
      </w:r>
    </w:p>
    <w:p w:rsidR="00135A86" w:rsidRPr="00A15F00" w:rsidRDefault="00135A86" w:rsidP="00A15F00">
      <w:pPr>
        <w:pStyle w:val="NoSpacing"/>
        <w:jc w:val="both"/>
        <w:rPr>
          <w:rFonts w:ascii="Times New Roman" w:hAnsi="Times New Roman" w:cs="Times New Roman"/>
          <w:sz w:val="24"/>
          <w:szCs w:val="24"/>
        </w:rPr>
      </w:pPr>
    </w:p>
    <w:p w:rsidR="00135A86" w:rsidRPr="00EF06E8" w:rsidRDefault="00135A86" w:rsidP="00EF06E8">
      <w:pPr>
        <w:pStyle w:val="NoSpacing"/>
        <w:jc w:val="center"/>
        <w:rPr>
          <w:rFonts w:ascii="Times New Roman" w:hAnsi="Times New Roman" w:cs="Times New Roman"/>
          <w:b/>
          <w:sz w:val="24"/>
          <w:szCs w:val="24"/>
        </w:rPr>
      </w:pPr>
      <w:r w:rsidRPr="00EF06E8">
        <w:rPr>
          <w:rFonts w:ascii="Times New Roman" w:hAnsi="Times New Roman" w:cs="Times New Roman"/>
          <w:b/>
          <w:sz w:val="24"/>
          <w:szCs w:val="24"/>
        </w:rPr>
        <w:t>Neni 167</w:t>
      </w:r>
    </w:p>
    <w:p w:rsidR="00135A86" w:rsidRPr="00EF06E8" w:rsidRDefault="00135A86" w:rsidP="00EF06E8">
      <w:pPr>
        <w:pStyle w:val="NoSpacing"/>
        <w:jc w:val="center"/>
        <w:rPr>
          <w:rFonts w:ascii="Times New Roman" w:hAnsi="Times New Roman" w:cs="Times New Roman"/>
          <w:b/>
          <w:sz w:val="24"/>
          <w:szCs w:val="24"/>
        </w:rPr>
      </w:pPr>
      <w:r w:rsidRPr="00EF06E8">
        <w:rPr>
          <w:rFonts w:ascii="Times New Roman" w:hAnsi="Times New Roman" w:cs="Times New Roman"/>
          <w:b/>
          <w:sz w:val="24"/>
          <w:szCs w:val="24"/>
        </w:rPr>
        <w:t>Përbërja, të drejtat e detyrimet e këshillit mbikëqyrës dhe administratorët</w:t>
      </w:r>
    </w:p>
    <w:p w:rsidR="00135A86" w:rsidRPr="00A15F00" w:rsidRDefault="00135A86" w:rsidP="00A15F00">
      <w:pPr>
        <w:pStyle w:val="NoSpacing"/>
        <w:jc w:val="both"/>
        <w:rPr>
          <w:rFonts w:ascii="Times New Roman" w:hAnsi="Times New Roman" w:cs="Times New Roman"/>
          <w:sz w:val="24"/>
          <w:szCs w:val="24"/>
        </w:rPr>
      </w:pPr>
    </w:p>
    <w:p w:rsidR="00135A86" w:rsidRPr="00A15F00" w:rsidRDefault="00135A86" w:rsidP="00A15F00">
      <w:pPr>
        <w:pStyle w:val="NoSpacing"/>
        <w:jc w:val="both"/>
        <w:rPr>
          <w:rFonts w:ascii="Times New Roman" w:hAnsi="Times New Roman" w:cs="Times New Roman"/>
          <w:sz w:val="24"/>
          <w:szCs w:val="24"/>
        </w:rPr>
      </w:pPr>
      <w:r w:rsidRPr="00EF06E8">
        <w:rPr>
          <w:rFonts w:ascii="Times New Roman" w:hAnsi="Times New Roman" w:cs="Times New Roman"/>
          <w:b/>
          <w:sz w:val="24"/>
          <w:szCs w:val="24"/>
        </w:rPr>
        <w:t>1.</w:t>
      </w:r>
      <w:r w:rsidRPr="00A15F00">
        <w:rPr>
          <w:rFonts w:ascii="Times New Roman" w:hAnsi="Times New Roman" w:cs="Times New Roman"/>
          <w:sz w:val="24"/>
          <w:szCs w:val="24"/>
        </w:rPr>
        <w:t xml:space="preserve"> Këshilli mbikëqyrës është përgjegjës për të gjitha funksionet e përcaktuara në pikat 1, shkronjat "b" deri në "g" e "?" dhe</w:t>
      </w:r>
      <w:r w:rsidR="00EF06E8">
        <w:rPr>
          <w:rFonts w:ascii="Times New Roman" w:hAnsi="Times New Roman" w:cs="Times New Roman"/>
          <w:sz w:val="24"/>
          <w:szCs w:val="24"/>
        </w:rPr>
        <w:t xml:space="preserve"> 2 të nenit 154 të këtij ligji.</w:t>
      </w:r>
    </w:p>
    <w:p w:rsidR="00135A86" w:rsidRPr="00A15F00" w:rsidRDefault="00135A86" w:rsidP="00A15F00">
      <w:pPr>
        <w:pStyle w:val="NoSpacing"/>
        <w:jc w:val="both"/>
        <w:rPr>
          <w:rFonts w:ascii="Times New Roman" w:hAnsi="Times New Roman" w:cs="Times New Roman"/>
          <w:sz w:val="24"/>
          <w:szCs w:val="24"/>
        </w:rPr>
      </w:pPr>
      <w:r w:rsidRPr="00EF06E8">
        <w:rPr>
          <w:rFonts w:ascii="Times New Roman" w:hAnsi="Times New Roman" w:cs="Times New Roman"/>
          <w:b/>
          <w:sz w:val="24"/>
          <w:szCs w:val="24"/>
        </w:rPr>
        <w:t>2.</w:t>
      </w:r>
      <w:r w:rsidRPr="00A15F00">
        <w:rPr>
          <w:rFonts w:ascii="Times New Roman" w:hAnsi="Times New Roman" w:cs="Times New Roman"/>
          <w:sz w:val="24"/>
          <w:szCs w:val="24"/>
        </w:rPr>
        <w:t xml:space="preserve"> Në bazë të parashikimeve të statutit, administratorët mund të emërohen dhe shkarkohen, në përputhje me pikat 1 e 2 të nenit 158 të këtij ligji, nga asambleja e përgjithshme apo nga këshilli mbikëqyrës. Së bashku me funksionet e pikave 3, 4 e 5 të nenit 158 të këtij ligji, administratorët kanë të drejtë e duhet të kryejnë edhe funksionet e përcaktuara në shkronjat "a", "gj", "h" e "?" të pikës 1 të nenit 154 të këtij ligji. Me përjashtim të rastit të parashikuar nga neni 13 dhe nga shkronja "e" e pikës 1 të nenit 154 të këtij ligji, veprimet e administratorëve u nënshtrohen miratimit nga këshilli mbikëqyrës vetëm nëse kjo parashikohet shprehimisht në statut.</w:t>
      </w:r>
    </w:p>
    <w:p w:rsidR="00135A86" w:rsidRPr="00A15F00" w:rsidRDefault="00135A86" w:rsidP="00A15F00">
      <w:pPr>
        <w:pStyle w:val="NoSpacing"/>
        <w:jc w:val="both"/>
        <w:rPr>
          <w:rFonts w:ascii="Times New Roman" w:hAnsi="Times New Roman" w:cs="Times New Roman"/>
          <w:sz w:val="24"/>
          <w:szCs w:val="24"/>
        </w:rPr>
      </w:pPr>
      <w:r w:rsidRPr="00EF06E8">
        <w:rPr>
          <w:rFonts w:ascii="Times New Roman" w:hAnsi="Times New Roman" w:cs="Times New Roman"/>
          <w:b/>
          <w:sz w:val="24"/>
          <w:szCs w:val="24"/>
        </w:rPr>
        <w:lastRenderedPageBreak/>
        <w:t>3.</w:t>
      </w:r>
      <w:r w:rsidRPr="00A15F00">
        <w:rPr>
          <w:rFonts w:ascii="Times New Roman" w:hAnsi="Times New Roman" w:cs="Times New Roman"/>
          <w:sz w:val="24"/>
          <w:szCs w:val="24"/>
        </w:rPr>
        <w:t xml:space="preserve"> Nuk mund të zgjidhen anëtarë të këshillit mbikëqyrës administratorët e shoqërisë administratorët e shoqërive të tjera të të njëjtit grup, si dhe personat e lidhur me personat e mësipërm, sipas parashikimeve të pikë</w:t>
      </w:r>
      <w:r w:rsidR="00EF06E8">
        <w:rPr>
          <w:rFonts w:ascii="Times New Roman" w:hAnsi="Times New Roman" w:cs="Times New Roman"/>
          <w:sz w:val="24"/>
          <w:szCs w:val="24"/>
        </w:rPr>
        <w:t>s 3 të nenit 13 të këtij ligji.</w:t>
      </w:r>
    </w:p>
    <w:p w:rsidR="00135A86" w:rsidRPr="00A15F00" w:rsidRDefault="00135A86" w:rsidP="00A15F00">
      <w:pPr>
        <w:pStyle w:val="NoSpacing"/>
        <w:jc w:val="both"/>
        <w:rPr>
          <w:rFonts w:ascii="Times New Roman" w:hAnsi="Times New Roman" w:cs="Times New Roman"/>
          <w:sz w:val="24"/>
          <w:szCs w:val="24"/>
        </w:rPr>
      </w:pPr>
      <w:r w:rsidRPr="00EF06E8">
        <w:rPr>
          <w:rFonts w:ascii="Times New Roman" w:hAnsi="Times New Roman" w:cs="Times New Roman"/>
          <w:b/>
          <w:sz w:val="24"/>
          <w:szCs w:val="24"/>
        </w:rPr>
        <w:t>4.</w:t>
      </w:r>
      <w:r w:rsidRPr="00A15F00">
        <w:rPr>
          <w:rFonts w:ascii="Times New Roman" w:hAnsi="Times New Roman" w:cs="Times New Roman"/>
          <w:sz w:val="24"/>
          <w:szCs w:val="24"/>
        </w:rPr>
        <w:t xml:space="preserve"> Parashikimet e neneve 155 e 157 të këtij ligji zbatohen edhe për numrin e anëtarëve, emërimin, përbërjen dhe shkarkimin e anëtarëve të këshillit mbikë</w:t>
      </w:r>
      <w:r w:rsidR="00EF06E8">
        <w:rPr>
          <w:rFonts w:ascii="Times New Roman" w:hAnsi="Times New Roman" w:cs="Times New Roman"/>
          <w:sz w:val="24"/>
          <w:szCs w:val="24"/>
        </w:rPr>
        <w:t>qyrës, me përjashtimet vijuese:</w:t>
      </w:r>
    </w:p>
    <w:p w:rsidR="00135A86" w:rsidRPr="00A15F00" w:rsidRDefault="00135A86" w:rsidP="00A15F00">
      <w:pPr>
        <w:pStyle w:val="NoSpacing"/>
        <w:jc w:val="both"/>
        <w:rPr>
          <w:rFonts w:ascii="Times New Roman" w:hAnsi="Times New Roman" w:cs="Times New Roman"/>
          <w:sz w:val="24"/>
          <w:szCs w:val="24"/>
        </w:rPr>
      </w:pPr>
      <w:r w:rsidRPr="00EF06E8">
        <w:rPr>
          <w:rFonts w:ascii="Times New Roman" w:hAnsi="Times New Roman" w:cs="Times New Roman"/>
          <w:b/>
          <w:sz w:val="24"/>
          <w:szCs w:val="24"/>
        </w:rPr>
        <w:t>a)</w:t>
      </w:r>
      <w:r w:rsidR="00661FAC">
        <w:rPr>
          <w:rFonts w:ascii="Times New Roman" w:hAnsi="Times New Roman" w:cs="Times New Roman"/>
          <w:b/>
          <w:sz w:val="24"/>
          <w:szCs w:val="24"/>
        </w:rPr>
        <w:t xml:space="preserve"> </w:t>
      </w:r>
      <w:proofErr w:type="gramStart"/>
      <w:r w:rsidRPr="00A15F00">
        <w:rPr>
          <w:rFonts w:ascii="Times New Roman" w:hAnsi="Times New Roman" w:cs="Times New Roman"/>
          <w:sz w:val="24"/>
          <w:szCs w:val="24"/>
        </w:rPr>
        <w:t>anëtarët</w:t>
      </w:r>
      <w:proofErr w:type="gramEnd"/>
      <w:r w:rsidRPr="00A15F00">
        <w:rPr>
          <w:rFonts w:ascii="Times New Roman" w:hAnsi="Times New Roman" w:cs="Times New Roman"/>
          <w:sz w:val="24"/>
          <w:szCs w:val="24"/>
        </w:rPr>
        <w:t xml:space="preserve"> e këshillit nuk duhet të kryejnë funksione administrimi dhe shumica e tyre duhet të j</w:t>
      </w:r>
      <w:r w:rsidR="00EF06E8">
        <w:rPr>
          <w:rFonts w:ascii="Times New Roman" w:hAnsi="Times New Roman" w:cs="Times New Roman"/>
          <w:sz w:val="24"/>
          <w:szCs w:val="24"/>
        </w:rPr>
        <w:t>enë të pavarur;</w:t>
      </w:r>
    </w:p>
    <w:p w:rsidR="00135A86" w:rsidRPr="00A15F00" w:rsidRDefault="00135A86" w:rsidP="00A15F00">
      <w:pPr>
        <w:pStyle w:val="NoSpacing"/>
        <w:jc w:val="both"/>
        <w:rPr>
          <w:rFonts w:ascii="Times New Roman" w:hAnsi="Times New Roman" w:cs="Times New Roman"/>
          <w:sz w:val="24"/>
          <w:szCs w:val="24"/>
        </w:rPr>
      </w:pPr>
      <w:r w:rsidRPr="00EF06E8">
        <w:rPr>
          <w:rFonts w:ascii="Times New Roman" w:hAnsi="Times New Roman" w:cs="Times New Roman"/>
          <w:b/>
          <w:sz w:val="24"/>
          <w:szCs w:val="24"/>
        </w:rPr>
        <w:t>b)</w:t>
      </w:r>
      <w:r w:rsidR="00661FAC">
        <w:rPr>
          <w:rFonts w:ascii="Times New Roman" w:hAnsi="Times New Roman" w:cs="Times New Roman"/>
          <w:b/>
          <w:sz w:val="24"/>
          <w:szCs w:val="24"/>
        </w:rPr>
        <w:t xml:space="preserve"> </w:t>
      </w:r>
      <w:proofErr w:type="gramStart"/>
      <w:r w:rsidRPr="00A15F00">
        <w:rPr>
          <w:rFonts w:ascii="Times New Roman" w:hAnsi="Times New Roman" w:cs="Times New Roman"/>
          <w:sz w:val="24"/>
          <w:szCs w:val="24"/>
        </w:rPr>
        <w:t>statuti</w:t>
      </w:r>
      <w:proofErr w:type="gramEnd"/>
      <w:r w:rsidRPr="00A15F00">
        <w:rPr>
          <w:rFonts w:ascii="Times New Roman" w:hAnsi="Times New Roman" w:cs="Times New Roman"/>
          <w:sz w:val="24"/>
          <w:szCs w:val="24"/>
        </w:rPr>
        <w:t xml:space="preserve"> mund të parashikojë që disa prej tyre mund të zgjidhen dhe/ose shkarkohe</w:t>
      </w:r>
      <w:r w:rsidR="00EF06E8">
        <w:rPr>
          <w:rFonts w:ascii="Times New Roman" w:hAnsi="Times New Roman" w:cs="Times New Roman"/>
          <w:sz w:val="24"/>
          <w:szCs w:val="24"/>
        </w:rPr>
        <w:t>n nga punëmarrësit e shoqërisë.</w:t>
      </w:r>
    </w:p>
    <w:p w:rsidR="00135A86" w:rsidRPr="00A15F00" w:rsidRDefault="00135A86" w:rsidP="00A15F00">
      <w:pPr>
        <w:pStyle w:val="NoSpacing"/>
        <w:jc w:val="both"/>
        <w:rPr>
          <w:rFonts w:ascii="Times New Roman" w:hAnsi="Times New Roman" w:cs="Times New Roman"/>
          <w:sz w:val="24"/>
          <w:szCs w:val="24"/>
        </w:rPr>
      </w:pPr>
      <w:r w:rsidRPr="00EF06E8">
        <w:rPr>
          <w:rFonts w:ascii="Times New Roman" w:hAnsi="Times New Roman" w:cs="Times New Roman"/>
          <w:b/>
          <w:sz w:val="24"/>
          <w:szCs w:val="24"/>
        </w:rPr>
        <w:t>5.</w:t>
      </w:r>
      <w:r w:rsidRPr="00A15F00">
        <w:rPr>
          <w:rFonts w:ascii="Times New Roman" w:hAnsi="Times New Roman" w:cs="Times New Roman"/>
          <w:sz w:val="24"/>
          <w:szCs w:val="24"/>
        </w:rPr>
        <w:t xml:space="preserve"> Nenet 160, 161 dhe 162 të këtij ligji zbatohen edhe për shpërblimin, organizimin e brendshëm dhe marrjen e vendimeve nga</w:t>
      </w:r>
      <w:r w:rsidR="00EF06E8">
        <w:rPr>
          <w:rFonts w:ascii="Times New Roman" w:hAnsi="Times New Roman" w:cs="Times New Roman"/>
          <w:sz w:val="24"/>
          <w:szCs w:val="24"/>
        </w:rPr>
        <w:t xml:space="preserve"> këshilli mbikëqyrës.</w:t>
      </w:r>
    </w:p>
    <w:p w:rsidR="00135A86" w:rsidRPr="00A15F00" w:rsidRDefault="00135A86" w:rsidP="00A15F00">
      <w:pPr>
        <w:pStyle w:val="NoSpacing"/>
        <w:jc w:val="both"/>
        <w:rPr>
          <w:rFonts w:ascii="Times New Roman" w:hAnsi="Times New Roman" w:cs="Times New Roman"/>
          <w:sz w:val="24"/>
          <w:szCs w:val="24"/>
        </w:rPr>
      </w:pPr>
      <w:r w:rsidRPr="00EF06E8">
        <w:rPr>
          <w:rFonts w:ascii="Times New Roman" w:hAnsi="Times New Roman" w:cs="Times New Roman"/>
          <w:b/>
          <w:sz w:val="24"/>
          <w:szCs w:val="24"/>
        </w:rPr>
        <w:t>6.</w:t>
      </w:r>
      <w:r w:rsidRPr="00A15F00">
        <w:rPr>
          <w:rFonts w:ascii="Times New Roman" w:hAnsi="Times New Roman" w:cs="Times New Roman"/>
          <w:sz w:val="24"/>
          <w:szCs w:val="24"/>
        </w:rPr>
        <w:t xml:space="preserve"> Anëtarët e këshillit mbikëqyrës përgjigjen për dëmet e shkaktuara nga shkelja e detyrave të tyre dhe standardit të kujdesit, të përcaktuara në pikat 1, 2 e 3 të nenit 163 të këtij ligji. Për shkeljet e kryera nga administratorët, sipas parashikimeve të pikës 4 të nenit 163 të këtij ligji, anëtarët e këshillit mbikëqyrës janë përgjegjës, kur nuk njoftojnë asamblenë e përgjithshme, edhe pse kanë dijeni për këto shkelje, apo kur nuk ? </w:t>
      </w:r>
      <w:proofErr w:type="gramStart"/>
      <w:r w:rsidRPr="00A15F00">
        <w:rPr>
          <w:rFonts w:ascii="Times New Roman" w:hAnsi="Times New Roman" w:cs="Times New Roman"/>
          <w:sz w:val="24"/>
          <w:szCs w:val="24"/>
        </w:rPr>
        <w:t>kanë</w:t>
      </w:r>
      <w:proofErr w:type="gramEnd"/>
      <w:r w:rsidRPr="00A15F00">
        <w:rPr>
          <w:rFonts w:ascii="Times New Roman" w:hAnsi="Times New Roman" w:cs="Times New Roman"/>
          <w:sz w:val="24"/>
          <w:szCs w:val="24"/>
        </w:rPr>
        <w:t xml:space="preserve"> zbuluar ngaqë funksioni i mbikëqyrjes, sipas kërkesave të këtij ligji, nuk është kryer në mënyrë korrekte e sipas standardeve të kërkuara.</w:t>
      </w:r>
    </w:p>
    <w:p w:rsidR="00135A86" w:rsidRPr="00A15F00" w:rsidRDefault="00135A86" w:rsidP="00A15F00">
      <w:pPr>
        <w:pStyle w:val="NoSpacing"/>
        <w:jc w:val="both"/>
        <w:rPr>
          <w:rFonts w:ascii="Times New Roman" w:hAnsi="Times New Roman" w:cs="Times New Roman"/>
          <w:sz w:val="24"/>
          <w:szCs w:val="24"/>
        </w:rPr>
      </w:pPr>
    </w:p>
    <w:p w:rsidR="00135A86" w:rsidRPr="00A15F00" w:rsidRDefault="00135A86" w:rsidP="00EF06E8">
      <w:pPr>
        <w:pStyle w:val="NoSpacing"/>
        <w:jc w:val="center"/>
        <w:rPr>
          <w:rFonts w:ascii="Times New Roman" w:hAnsi="Times New Roman" w:cs="Times New Roman"/>
          <w:sz w:val="24"/>
          <w:szCs w:val="24"/>
        </w:rPr>
      </w:pPr>
      <w:r w:rsidRPr="00A15F00">
        <w:rPr>
          <w:rFonts w:ascii="Times New Roman" w:hAnsi="Times New Roman" w:cs="Times New Roman"/>
          <w:sz w:val="24"/>
          <w:szCs w:val="24"/>
        </w:rPr>
        <w:t>TITULLI V</w:t>
      </w:r>
    </w:p>
    <w:p w:rsidR="00135A86" w:rsidRPr="00A15F00" w:rsidRDefault="00135A86" w:rsidP="00EF06E8">
      <w:pPr>
        <w:pStyle w:val="NoSpacing"/>
        <w:jc w:val="center"/>
        <w:rPr>
          <w:rFonts w:ascii="Times New Roman" w:hAnsi="Times New Roman" w:cs="Times New Roman"/>
          <w:sz w:val="24"/>
          <w:szCs w:val="24"/>
        </w:rPr>
      </w:pPr>
      <w:r w:rsidRPr="00A15F00">
        <w:rPr>
          <w:rFonts w:ascii="Times New Roman" w:hAnsi="Times New Roman" w:cs="Times New Roman"/>
          <w:sz w:val="24"/>
          <w:szCs w:val="24"/>
        </w:rPr>
        <w:t>ZMADHIMI I KAPITALIT</w:t>
      </w:r>
    </w:p>
    <w:p w:rsidR="00135A86" w:rsidRPr="00A15F00" w:rsidRDefault="00135A86" w:rsidP="00EF06E8">
      <w:pPr>
        <w:pStyle w:val="NoSpacing"/>
        <w:jc w:val="center"/>
        <w:rPr>
          <w:rFonts w:ascii="Times New Roman" w:hAnsi="Times New Roman" w:cs="Times New Roman"/>
          <w:sz w:val="24"/>
          <w:szCs w:val="24"/>
        </w:rPr>
      </w:pPr>
    </w:p>
    <w:p w:rsidR="00135A86" w:rsidRPr="00A15F00" w:rsidRDefault="00EF06E8" w:rsidP="00EF06E8">
      <w:pPr>
        <w:pStyle w:val="NoSpacing"/>
        <w:jc w:val="center"/>
        <w:rPr>
          <w:rFonts w:ascii="Times New Roman" w:hAnsi="Times New Roman" w:cs="Times New Roman"/>
          <w:sz w:val="24"/>
          <w:szCs w:val="24"/>
        </w:rPr>
      </w:pPr>
      <w:r>
        <w:rPr>
          <w:rFonts w:ascii="Times New Roman" w:hAnsi="Times New Roman" w:cs="Times New Roman"/>
          <w:sz w:val="24"/>
          <w:szCs w:val="24"/>
        </w:rPr>
        <w:t>KREU I</w:t>
      </w:r>
    </w:p>
    <w:p w:rsidR="00135A86" w:rsidRPr="00A15F00" w:rsidRDefault="00135A86" w:rsidP="00EF06E8">
      <w:pPr>
        <w:pStyle w:val="NoSpacing"/>
        <w:jc w:val="center"/>
        <w:rPr>
          <w:rFonts w:ascii="Times New Roman" w:hAnsi="Times New Roman" w:cs="Times New Roman"/>
          <w:sz w:val="24"/>
          <w:szCs w:val="24"/>
        </w:rPr>
      </w:pPr>
      <w:r w:rsidRPr="00A15F00">
        <w:rPr>
          <w:rFonts w:ascii="Times New Roman" w:hAnsi="Times New Roman" w:cs="Times New Roman"/>
          <w:sz w:val="24"/>
          <w:szCs w:val="24"/>
        </w:rPr>
        <w:t>DISPOZITA TË PËRGJITHSHME</w:t>
      </w:r>
    </w:p>
    <w:p w:rsidR="00135A86" w:rsidRPr="00A15F00" w:rsidRDefault="00135A86" w:rsidP="00EF06E8">
      <w:pPr>
        <w:pStyle w:val="NoSpacing"/>
        <w:jc w:val="center"/>
        <w:rPr>
          <w:rFonts w:ascii="Times New Roman" w:hAnsi="Times New Roman" w:cs="Times New Roman"/>
          <w:sz w:val="24"/>
          <w:szCs w:val="24"/>
        </w:rPr>
      </w:pPr>
    </w:p>
    <w:p w:rsidR="00135A86" w:rsidRPr="00EF06E8" w:rsidRDefault="00EF06E8" w:rsidP="00EF06E8">
      <w:pPr>
        <w:pStyle w:val="NoSpacing"/>
        <w:jc w:val="center"/>
        <w:rPr>
          <w:rFonts w:ascii="Times New Roman" w:hAnsi="Times New Roman" w:cs="Times New Roman"/>
          <w:b/>
          <w:sz w:val="24"/>
          <w:szCs w:val="24"/>
        </w:rPr>
      </w:pPr>
      <w:r w:rsidRPr="00EF06E8">
        <w:rPr>
          <w:rFonts w:ascii="Times New Roman" w:hAnsi="Times New Roman" w:cs="Times New Roman"/>
          <w:b/>
          <w:sz w:val="24"/>
          <w:szCs w:val="24"/>
        </w:rPr>
        <w:t>Neni 168</w:t>
      </w:r>
    </w:p>
    <w:p w:rsidR="00135A86" w:rsidRPr="00EF06E8" w:rsidRDefault="00135A86" w:rsidP="00EF06E8">
      <w:pPr>
        <w:pStyle w:val="NoSpacing"/>
        <w:jc w:val="center"/>
        <w:rPr>
          <w:rFonts w:ascii="Times New Roman" w:hAnsi="Times New Roman" w:cs="Times New Roman"/>
          <w:b/>
          <w:sz w:val="24"/>
          <w:szCs w:val="24"/>
        </w:rPr>
      </w:pPr>
      <w:r w:rsidRPr="00EF06E8">
        <w:rPr>
          <w:rFonts w:ascii="Times New Roman" w:hAnsi="Times New Roman" w:cs="Times New Roman"/>
          <w:b/>
          <w:sz w:val="24"/>
          <w:szCs w:val="24"/>
        </w:rPr>
        <w:t>Kushtet për të gjitha format e zmadhimit të kapitalit</w:t>
      </w:r>
    </w:p>
    <w:p w:rsidR="00135A86" w:rsidRPr="00A15F00" w:rsidRDefault="00135A86" w:rsidP="00A15F00">
      <w:pPr>
        <w:pStyle w:val="NoSpacing"/>
        <w:jc w:val="both"/>
        <w:rPr>
          <w:rFonts w:ascii="Times New Roman" w:hAnsi="Times New Roman" w:cs="Times New Roman"/>
          <w:sz w:val="24"/>
          <w:szCs w:val="24"/>
        </w:rPr>
      </w:pPr>
    </w:p>
    <w:p w:rsidR="00135A86" w:rsidRPr="00A15F00" w:rsidRDefault="00135A86" w:rsidP="00A15F00">
      <w:pPr>
        <w:pStyle w:val="NoSpacing"/>
        <w:jc w:val="both"/>
        <w:rPr>
          <w:rFonts w:ascii="Times New Roman" w:hAnsi="Times New Roman" w:cs="Times New Roman"/>
          <w:sz w:val="24"/>
          <w:szCs w:val="24"/>
        </w:rPr>
      </w:pPr>
      <w:r w:rsidRPr="00EF06E8">
        <w:rPr>
          <w:rFonts w:ascii="Times New Roman" w:hAnsi="Times New Roman" w:cs="Times New Roman"/>
          <w:b/>
          <w:sz w:val="24"/>
          <w:szCs w:val="24"/>
        </w:rPr>
        <w:t>1.</w:t>
      </w:r>
      <w:r w:rsidRPr="00A15F00">
        <w:rPr>
          <w:rFonts w:ascii="Times New Roman" w:hAnsi="Times New Roman" w:cs="Times New Roman"/>
          <w:sz w:val="24"/>
          <w:szCs w:val="24"/>
        </w:rPr>
        <w:t xml:space="preserve"> Me përjashtim të rastit të parashikuar në nenin 176 të këtij ligji, zmadhimi i kapitalit kryhet me vendim të asamblesë së përgjithshme, në përputhje me pikën</w:t>
      </w:r>
      <w:r w:rsidR="00EF06E8">
        <w:rPr>
          <w:rFonts w:ascii="Times New Roman" w:hAnsi="Times New Roman" w:cs="Times New Roman"/>
          <w:sz w:val="24"/>
          <w:szCs w:val="24"/>
        </w:rPr>
        <w:t xml:space="preserve"> 1 të nenit 145 të këtij ligji.</w:t>
      </w:r>
    </w:p>
    <w:p w:rsidR="00135A86" w:rsidRPr="00A15F00" w:rsidRDefault="00135A86" w:rsidP="00A15F00">
      <w:pPr>
        <w:pStyle w:val="NoSpacing"/>
        <w:jc w:val="both"/>
        <w:rPr>
          <w:rFonts w:ascii="Times New Roman" w:hAnsi="Times New Roman" w:cs="Times New Roman"/>
          <w:sz w:val="24"/>
          <w:szCs w:val="24"/>
        </w:rPr>
      </w:pPr>
      <w:r w:rsidRPr="00EF06E8">
        <w:rPr>
          <w:rFonts w:ascii="Times New Roman" w:hAnsi="Times New Roman" w:cs="Times New Roman"/>
          <w:b/>
          <w:sz w:val="24"/>
          <w:szCs w:val="24"/>
        </w:rPr>
        <w:t>2.</w:t>
      </w:r>
      <w:r w:rsidRPr="00A15F00">
        <w:rPr>
          <w:rFonts w:ascii="Times New Roman" w:hAnsi="Times New Roman" w:cs="Times New Roman"/>
          <w:sz w:val="24"/>
          <w:szCs w:val="24"/>
        </w:rPr>
        <w:t xml:space="preserve"> Kur zmadhimi i kapitalit ndryshon të drejtat, që rrjedhin nga zotërimi i një kategorie aksionesh, vlefshmëria e vendimit të asamblesë së përgjithshme i nënshtrohet pëlqimit të aksionarëve të prekur, i cili duhet të përmbushë kërkesat formale të pikës</w:t>
      </w:r>
      <w:r w:rsidR="00EF06E8">
        <w:rPr>
          <w:rFonts w:ascii="Times New Roman" w:hAnsi="Times New Roman" w:cs="Times New Roman"/>
          <w:sz w:val="24"/>
          <w:szCs w:val="24"/>
        </w:rPr>
        <w:t xml:space="preserve"> 3 të nenit 149 të këtij ligji.</w:t>
      </w:r>
    </w:p>
    <w:p w:rsidR="00135A86" w:rsidRPr="00A15F00" w:rsidRDefault="00135A86" w:rsidP="00A15F00">
      <w:pPr>
        <w:pStyle w:val="NoSpacing"/>
        <w:jc w:val="both"/>
        <w:rPr>
          <w:rFonts w:ascii="Times New Roman" w:hAnsi="Times New Roman" w:cs="Times New Roman"/>
          <w:sz w:val="24"/>
          <w:szCs w:val="24"/>
        </w:rPr>
      </w:pPr>
      <w:r w:rsidRPr="00EF06E8">
        <w:rPr>
          <w:rFonts w:ascii="Times New Roman" w:hAnsi="Times New Roman" w:cs="Times New Roman"/>
          <w:b/>
          <w:sz w:val="24"/>
          <w:szCs w:val="24"/>
        </w:rPr>
        <w:t>3.</w:t>
      </w:r>
      <w:r w:rsidRPr="00A15F00">
        <w:rPr>
          <w:rFonts w:ascii="Times New Roman" w:hAnsi="Times New Roman" w:cs="Times New Roman"/>
          <w:sz w:val="24"/>
          <w:szCs w:val="24"/>
        </w:rPr>
        <w:t xml:space="preserve"> Kapitali i regjistruar nuk mund të zmadhohet, nëse nuk janë shlyer ende kontributet për </w:t>
      </w:r>
      <w:r w:rsidR="00EF06E8">
        <w:rPr>
          <w:rFonts w:ascii="Times New Roman" w:hAnsi="Times New Roman" w:cs="Times New Roman"/>
          <w:sz w:val="24"/>
          <w:szCs w:val="24"/>
        </w:rPr>
        <w:t>aksionet e nënshkruara më parë.</w:t>
      </w:r>
    </w:p>
    <w:p w:rsidR="00135A86" w:rsidRPr="00A15F00" w:rsidRDefault="00135A86" w:rsidP="00A15F00">
      <w:pPr>
        <w:pStyle w:val="NoSpacing"/>
        <w:jc w:val="both"/>
        <w:rPr>
          <w:rFonts w:ascii="Times New Roman" w:hAnsi="Times New Roman" w:cs="Times New Roman"/>
          <w:sz w:val="24"/>
          <w:szCs w:val="24"/>
        </w:rPr>
      </w:pPr>
      <w:r w:rsidRPr="00EF06E8">
        <w:rPr>
          <w:rFonts w:ascii="Times New Roman" w:hAnsi="Times New Roman" w:cs="Times New Roman"/>
          <w:b/>
          <w:sz w:val="24"/>
          <w:szCs w:val="24"/>
        </w:rPr>
        <w:t>4.</w:t>
      </w:r>
      <w:r w:rsidRPr="00A15F00">
        <w:rPr>
          <w:rFonts w:ascii="Times New Roman" w:hAnsi="Times New Roman" w:cs="Times New Roman"/>
          <w:sz w:val="24"/>
          <w:szCs w:val="24"/>
        </w:rPr>
        <w:t xml:space="preserve"> Dispozitat e këtij ligji për nënshkrimin, shlyerjen e kalimin e kontributeve për aksionet, e, në veçanti, nenet 107 deri në 114 dhe 123 deri në 133 zbatohen edhe për rastin e zmadhimit të kapitalit.</w:t>
      </w:r>
    </w:p>
    <w:p w:rsidR="00135A86" w:rsidRPr="00A15F00" w:rsidRDefault="00135A86" w:rsidP="00A15F00">
      <w:pPr>
        <w:pStyle w:val="NoSpacing"/>
        <w:jc w:val="both"/>
        <w:rPr>
          <w:rFonts w:ascii="Times New Roman" w:hAnsi="Times New Roman" w:cs="Times New Roman"/>
          <w:sz w:val="24"/>
          <w:szCs w:val="24"/>
        </w:rPr>
      </w:pPr>
    </w:p>
    <w:p w:rsidR="00135A86" w:rsidRPr="00EF06E8" w:rsidRDefault="00135A86" w:rsidP="00EF06E8">
      <w:pPr>
        <w:pStyle w:val="NoSpacing"/>
        <w:jc w:val="center"/>
        <w:rPr>
          <w:rFonts w:ascii="Times New Roman" w:hAnsi="Times New Roman" w:cs="Times New Roman"/>
          <w:b/>
          <w:sz w:val="24"/>
          <w:szCs w:val="24"/>
        </w:rPr>
      </w:pPr>
      <w:r w:rsidRPr="00EF06E8">
        <w:rPr>
          <w:rFonts w:ascii="Times New Roman" w:hAnsi="Times New Roman" w:cs="Times New Roman"/>
          <w:b/>
          <w:sz w:val="24"/>
          <w:szCs w:val="24"/>
        </w:rPr>
        <w:t>Neni 169</w:t>
      </w:r>
    </w:p>
    <w:p w:rsidR="00135A86" w:rsidRPr="00EF06E8" w:rsidRDefault="00135A86" w:rsidP="00EF06E8">
      <w:pPr>
        <w:pStyle w:val="NoSpacing"/>
        <w:jc w:val="center"/>
        <w:rPr>
          <w:rFonts w:ascii="Times New Roman" w:hAnsi="Times New Roman" w:cs="Times New Roman"/>
          <w:b/>
          <w:sz w:val="24"/>
          <w:szCs w:val="24"/>
        </w:rPr>
      </w:pPr>
      <w:r w:rsidRPr="00EF06E8">
        <w:rPr>
          <w:rFonts w:ascii="Times New Roman" w:hAnsi="Times New Roman" w:cs="Times New Roman"/>
          <w:b/>
          <w:sz w:val="24"/>
          <w:szCs w:val="24"/>
        </w:rPr>
        <w:t>Regjistrimi dhe publikimi i rritjes së kapitalit</w:t>
      </w:r>
    </w:p>
    <w:p w:rsidR="00135A86" w:rsidRPr="00A15F00" w:rsidRDefault="00135A86" w:rsidP="00A15F00">
      <w:pPr>
        <w:pStyle w:val="NoSpacing"/>
        <w:jc w:val="both"/>
        <w:rPr>
          <w:rFonts w:ascii="Times New Roman" w:hAnsi="Times New Roman" w:cs="Times New Roman"/>
          <w:sz w:val="24"/>
          <w:szCs w:val="24"/>
        </w:rPr>
      </w:pPr>
    </w:p>
    <w:p w:rsidR="00135A86" w:rsidRPr="00A15F00" w:rsidRDefault="00135A86" w:rsidP="00A15F00">
      <w:pPr>
        <w:pStyle w:val="NoSpacing"/>
        <w:jc w:val="both"/>
        <w:rPr>
          <w:rFonts w:ascii="Times New Roman" w:hAnsi="Times New Roman" w:cs="Times New Roman"/>
          <w:sz w:val="24"/>
          <w:szCs w:val="24"/>
        </w:rPr>
      </w:pPr>
      <w:r w:rsidRPr="00661FAC">
        <w:rPr>
          <w:rFonts w:ascii="Times New Roman" w:hAnsi="Times New Roman" w:cs="Times New Roman"/>
          <w:b/>
          <w:sz w:val="24"/>
          <w:szCs w:val="24"/>
        </w:rPr>
        <w:t>1.</w:t>
      </w:r>
      <w:r w:rsidRPr="00A15F00">
        <w:rPr>
          <w:rFonts w:ascii="Times New Roman" w:hAnsi="Times New Roman" w:cs="Times New Roman"/>
          <w:sz w:val="24"/>
          <w:szCs w:val="24"/>
        </w:rPr>
        <w:t xml:space="preserve"> Administratorët detyrohen të njoftojnë për regjistrim pranë Qendrës Kombëtare të Regjistrimit vendimin për zmadhimin e kapitalit, në përputhje me nenin 43 të ligjit nr.9723, datë 3.5.2007 "Për Qendrën Kombëtare të Regjistrimit". </w:t>
      </w:r>
      <w:proofErr w:type="gramStart"/>
      <w:r w:rsidRPr="00A15F00">
        <w:rPr>
          <w:rFonts w:ascii="Times New Roman" w:hAnsi="Times New Roman" w:cs="Times New Roman"/>
          <w:sz w:val="24"/>
          <w:szCs w:val="24"/>
        </w:rPr>
        <w:t>Vendimi publikohet edhe në faqen e internetit të shoqërisë tregtare.</w:t>
      </w:r>
      <w:proofErr w:type="gramEnd"/>
    </w:p>
    <w:p w:rsidR="00135A86" w:rsidRPr="00A15F00" w:rsidRDefault="00135A86" w:rsidP="00A15F00">
      <w:pPr>
        <w:pStyle w:val="NoSpacing"/>
        <w:jc w:val="both"/>
        <w:rPr>
          <w:rFonts w:ascii="Times New Roman" w:hAnsi="Times New Roman" w:cs="Times New Roman"/>
          <w:sz w:val="24"/>
          <w:szCs w:val="24"/>
        </w:rPr>
      </w:pPr>
      <w:r w:rsidRPr="00EF06E8">
        <w:rPr>
          <w:rFonts w:ascii="Times New Roman" w:hAnsi="Times New Roman" w:cs="Times New Roman"/>
          <w:b/>
          <w:sz w:val="24"/>
          <w:szCs w:val="24"/>
        </w:rPr>
        <w:lastRenderedPageBreak/>
        <w:t>2.</w:t>
      </w:r>
      <w:r w:rsidRPr="00A15F00">
        <w:rPr>
          <w:rFonts w:ascii="Times New Roman" w:hAnsi="Times New Roman" w:cs="Times New Roman"/>
          <w:sz w:val="24"/>
          <w:szCs w:val="24"/>
        </w:rPr>
        <w:t xml:space="preserve"> Aplikimi për regjistrimin e vendimit të përmendur në pikën 1 të këtij neni shoqërohet me raportin e ekspertit të autorizuar, ku verifikohet vlera e kontrib</w:t>
      </w:r>
      <w:r w:rsidR="00D34FE0" w:rsidRPr="00A15F00">
        <w:rPr>
          <w:rFonts w:ascii="Times New Roman" w:hAnsi="Times New Roman" w:cs="Times New Roman"/>
          <w:sz w:val="24"/>
          <w:szCs w:val="24"/>
        </w:rPr>
        <w:t xml:space="preserve">uteve në natyrë, </w:t>
      </w:r>
      <w:r w:rsidR="00D34FE0" w:rsidRPr="00661FAC">
        <w:rPr>
          <w:rFonts w:ascii="Times New Roman" w:hAnsi="Times New Roman" w:cs="Times New Roman"/>
          <w:sz w:val="24"/>
          <w:szCs w:val="24"/>
        </w:rPr>
        <w:t>sipas nenit 112</w:t>
      </w:r>
      <w:r w:rsidR="00EF06E8">
        <w:rPr>
          <w:rFonts w:ascii="Times New Roman" w:hAnsi="Times New Roman" w:cs="Times New Roman"/>
          <w:sz w:val="24"/>
          <w:szCs w:val="24"/>
        </w:rPr>
        <w:t xml:space="preserve"> të këtij ligji.</w:t>
      </w:r>
    </w:p>
    <w:p w:rsidR="00135A86" w:rsidRPr="00A15F00" w:rsidRDefault="00135A86" w:rsidP="00A15F00">
      <w:pPr>
        <w:pStyle w:val="NoSpacing"/>
        <w:jc w:val="both"/>
        <w:rPr>
          <w:rFonts w:ascii="Times New Roman" w:hAnsi="Times New Roman" w:cs="Times New Roman"/>
          <w:sz w:val="24"/>
          <w:szCs w:val="24"/>
        </w:rPr>
      </w:pPr>
      <w:r w:rsidRPr="00EF06E8">
        <w:rPr>
          <w:rFonts w:ascii="Times New Roman" w:hAnsi="Times New Roman" w:cs="Times New Roman"/>
          <w:b/>
          <w:sz w:val="24"/>
          <w:szCs w:val="24"/>
        </w:rPr>
        <w:t>3.</w:t>
      </w:r>
      <w:r w:rsidRPr="00A15F00">
        <w:rPr>
          <w:rFonts w:ascii="Times New Roman" w:hAnsi="Times New Roman" w:cs="Times New Roman"/>
          <w:sz w:val="24"/>
          <w:szCs w:val="24"/>
        </w:rPr>
        <w:t xml:space="preserve"> Pas realizimit të zmadhimit të kapitalit, administratorët i njoftojnë Qendrës Kombëtare të Regjistrimit realizimin e këtij veprimi. </w:t>
      </w:r>
      <w:proofErr w:type="gramStart"/>
      <w:r w:rsidRPr="00A15F00">
        <w:rPr>
          <w:rFonts w:ascii="Times New Roman" w:hAnsi="Times New Roman" w:cs="Times New Roman"/>
          <w:sz w:val="24"/>
          <w:szCs w:val="24"/>
        </w:rPr>
        <w:t>Informacioni shoqërues duhet të përfshijë listën e personave, që kanë nënshkruar aksionet, së bashku me shumat e paguara.Kjo listë n</w:t>
      </w:r>
      <w:r w:rsidR="00EF06E8">
        <w:rPr>
          <w:rFonts w:ascii="Times New Roman" w:hAnsi="Times New Roman" w:cs="Times New Roman"/>
          <w:sz w:val="24"/>
          <w:szCs w:val="24"/>
        </w:rPr>
        <w:t>ënshkruhet nga administratorët.</w:t>
      </w:r>
      <w:proofErr w:type="gramEnd"/>
    </w:p>
    <w:p w:rsidR="00135A86" w:rsidRPr="00A15F00" w:rsidRDefault="00135A86" w:rsidP="00A15F00">
      <w:pPr>
        <w:pStyle w:val="NoSpacing"/>
        <w:jc w:val="both"/>
        <w:rPr>
          <w:rFonts w:ascii="Times New Roman" w:hAnsi="Times New Roman" w:cs="Times New Roman"/>
          <w:sz w:val="24"/>
          <w:szCs w:val="24"/>
        </w:rPr>
      </w:pPr>
      <w:r w:rsidRPr="00EF06E8">
        <w:rPr>
          <w:rFonts w:ascii="Times New Roman" w:hAnsi="Times New Roman" w:cs="Times New Roman"/>
          <w:b/>
          <w:sz w:val="24"/>
          <w:szCs w:val="24"/>
        </w:rPr>
        <w:t>4.</w:t>
      </w:r>
      <w:r w:rsidRPr="00A15F00">
        <w:rPr>
          <w:rFonts w:ascii="Times New Roman" w:hAnsi="Times New Roman" w:cs="Times New Roman"/>
          <w:sz w:val="24"/>
          <w:szCs w:val="24"/>
        </w:rPr>
        <w:t xml:space="preserve"> Zmadhimi i kapitalit bëhet efektiv në datën e regjistrimit të realizimit të tij në Qendrën Kombëtare të Regjistrimit.</w:t>
      </w:r>
    </w:p>
    <w:p w:rsidR="00135A86" w:rsidRPr="00A15F00" w:rsidRDefault="00135A86" w:rsidP="00A15F00">
      <w:pPr>
        <w:pStyle w:val="NoSpacing"/>
        <w:jc w:val="both"/>
        <w:rPr>
          <w:rFonts w:ascii="Times New Roman" w:hAnsi="Times New Roman" w:cs="Times New Roman"/>
          <w:sz w:val="24"/>
          <w:szCs w:val="24"/>
        </w:rPr>
      </w:pPr>
    </w:p>
    <w:p w:rsidR="00135A86" w:rsidRPr="00EF06E8" w:rsidRDefault="00135A86" w:rsidP="00EF06E8">
      <w:pPr>
        <w:pStyle w:val="NoSpacing"/>
        <w:jc w:val="center"/>
        <w:rPr>
          <w:rFonts w:ascii="Times New Roman" w:hAnsi="Times New Roman" w:cs="Times New Roman"/>
          <w:b/>
          <w:sz w:val="24"/>
          <w:szCs w:val="24"/>
        </w:rPr>
      </w:pPr>
      <w:r w:rsidRPr="00EF06E8">
        <w:rPr>
          <w:rFonts w:ascii="Times New Roman" w:hAnsi="Times New Roman" w:cs="Times New Roman"/>
          <w:b/>
          <w:sz w:val="24"/>
          <w:szCs w:val="24"/>
        </w:rPr>
        <w:t>Neni 170</w:t>
      </w:r>
    </w:p>
    <w:p w:rsidR="00135A86" w:rsidRPr="00EF06E8" w:rsidRDefault="00135A86" w:rsidP="00EF06E8">
      <w:pPr>
        <w:pStyle w:val="NoSpacing"/>
        <w:jc w:val="center"/>
        <w:rPr>
          <w:rFonts w:ascii="Times New Roman" w:hAnsi="Times New Roman" w:cs="Times New Roman"/>
          <w:b/>
          <w:sz w:val="24"/>
          <w:szCs w:val="24"/>
        </w:rPr>
      </w:pPr>
      <w:r w:rsidRPr="00EF06E8">
        <w:rPr>
          <w:rFonts w:ascii="Times New Roman" w:hAnsi="Times New Roman" w:cs="Times New Roman"/>
          <w:b/>
          <w:sz w:val="24"/>
          <w:szCs w:val="24"/>
        </w:rPr>
        <w:t>Ndalimi i emetimit të aksioneve</w:t>
      </w:r>
    </w:p>
    <w:p w:rsidR="00135A86" w:rsidRPr="00A15F00" w:rsidRDefault="00135A86" w:rsidP="00A15F00">
      <w:pPr>
        <w:pStyle w:val="NoSpacing"/>
        <w:jc w:val="both"/>
        <w:rPr>
          <w:rFonts w:ascii="Times New Roman" w:hAnsi="Times New Roman" w:cs="Times New Roman"/>
          <w:sz w:val="24"/>
          <w:szCs w:val="24"/>
        </w:rPr>
      </w:pPr>
    </w:p>
    <w:p w:rsidR="00135A86" w:rsidRPr="00A15F00" w:rsidRDefault="00135A86" w:rsidP="00A15F00">
      <w:pPr>
        <w:pStyle w:val="NoSpacing"/>
        <w:jc w:val="both"/>
        <w:rPr>
          <w:rFonts w:ascii="Times New Roman" w:hAnsi="Times New Roman" w:cs="Times New Roman"/>
          <w:sz w:val="24"/>
          <w:szCs w:val="24"/>
        </w:rPr>
      </w:pPr>
      <w:proofErr w:type="gramStart"/>
      <w:r w:rsidRPr="00A15F00">
        <w:rPr>
          <w:rFonts w:ascii="Times New Roman" w:hAnsi="Times New Roman" w:cs="Times New Roman"/>
          <w:sz w:val="24"/>
          <w:szCs w:val="24"/>
        </w:rPr>
        <w:t>Përpara se zmadhimi i kapitalit të regjistrohet pranë Qen</w:t>
      </w:r>
      <w:r w:rsidR="00EF06E8">
        <w:rPr>
          <w:rFonts w:ascii="Times New Roman" w:hAnsi="Times New Roman" w:cs="Times New Roman"/>
          <w:sz w:val="24"/>
          <w:szCs w:val="24"/>
        </w:rPr>
        <w:t xml:space="preserve">drës Kombëtare të Regjistrimit, </w:t>
      </w:r>
      <w:r w:rsidRPr="00A15F00">
        <w:rPr>
          <w:rFonts w:ascii="Times New Roman" w:hAnsi="Times New Roman" w:cs="Times New Roman"/>
          <w:sz w:val="24"/>
          <w:szCs w:val="24"/>
        </w:rPr>
        <w:t>aksionet e reja nuk mund të emetohen dhe të drejtat e lidhura me to nuk mund të transferohen.Aksionet e emetuara në kundërshtim me këtë dispozitë janë të pavlefshme.Personat, që kryejnë shkeljen, përgjigjen ndaj nënshkruesve në mënyrë solidare për dëmet e shkaktuara nga një emetim i pavlefshëm.</w:t>
      </w:r>
      <w:proofErr w:type="gramEnd"/>
    </w:p>
    <w:p w:rsidR="00135A86" w:rsidRPr="00A15F00" w:rsidRDefault="00135A86" w:rsidP="00A15F00">
      <w:pPr>
        <w:pStyle w:val="NoSpacing"/>
        <w:jc w:val="both"/>
        <w:rPr>
          <w:rFonts w:ascii="Times New Roman" w:hAnsi="Times New Roman" w:cs="Times New Roman"/>
          <w:sz w:val="24"/>
          <w:szCs w:val="24"/>
        </w:rPr>
      </w:pPr>
    </w:p>
    <w:p w:rsidR="00135A86" w:rsidRPr="00EF06E8" w:rsidRDefault="00135A86" w:rsidP="00EF06E8">
      <w:pPr>
        <w:pStyle w:val="NoSpacing"/>
        <w:jc w:val="center"/>
        <w:rPr>
          <w:rFonts w:ascii="Times New Roman" w:hAnsi="Times New Roman" w:cs="Times New Roman"/>
          <w:b/>
          <w:sz w:val="24"/>
          <w:szCs w:val="24"/>
        </w:rPr>
      </w:pPr>
      <w:r w:rsidRPr="00EF06E8">
        <w:rPr>
          <w:rFonts w:ascii="Times New Roman" w:hAnsi="Times New Roman" w:cs="Times New Roman"/>
          <w:b/>
          <w:sz w:val="24"/>
          <w:szCs w:val="24"/>
        </w:rPr>
        <w:t>Neni 171</w:t>
      </w:r>
    </w:p>
    <w:p w:rsidR="00135A86" w:rsidRPr="00EF06E8" w:rsidRDefault="00135A86" w:rsidP="00EF06E8">
      <w:pPr>
        <w:pStyle w:val="NoSpacing"/>
        <w:jc w:val="center"/>
        <w:rPr>
          <w:rFonts w:ascii="Times New Roman" w:hAnsi="Times New Roman" w:cs="Times New Roman"/>
          <w:b/>
          <w:sz w:val="24"/>
          <w:szCs w:val="24"/>
        </w:rPr>
      </w:pPr>
      <w:r w:rsidRPr="00EF06E8">
        <w:rPr>
          <w:rFonts w:ascii="Times New Roman" w:hAnsi="Times New Roman" w:cs="Times New Roman"/>
          <w:b/>
          <w:sz w:val="24"/>
          <w:szCs w:val="24"/>
        </w:rPr>
        <w:t>Fillimi i pjesëmarrjes në ndarjen e fitimeve</w:t>
      </w:r>
    </w:p>
    <w:p w:rsidR="00135A86" w:rsidRPr="00EF06E8" w:rsidRDefault="00135A86" w:rsidP="00EF06E8">
      <w:pPr>
        <w:pStyle w:val="NoSpacing"/>
        <w:jc w:val="center"/>
        <w:rPr>
          <w:rFonts w:ascii="Times New Roman" w:hAnsi="Times New Roman" w:cs="Times New Roman"/>
          <w:b/>
          <w:sz w:val="24"/>
          <w:szCs w:val="24"/>
        </w:rPr>
      </w:pPr>
    </w:p>
    <w:p w:rsidR="00135A86" w:rsidRPr="00A15F00" w:rsidRDefault="00135A86" w:rsidP="00A15F00">
      <w:pPr>
        <w:pStyle w:val="NoSpacing"/>
        <w:jc w:val="both"/>
        <w:rPr>
          <w:rFonts w:ascii="Times New Roman" w:hAnsi="Times New Roman" w:cs="Times New Roman"/>
          <w:sz w:val="24"/>
          <w:szCs w:val="24"/>
        </w:rPr>
      </w:pPr>
      <w:r w:rsidRPr="00EF06E8">
        <w:rPr>
          <w:rFonts w:ascii="Times New Roman" w:hAnsi="Times New Roman" w:cs="Times New Roman"/>
          <w:b/>
          <w:sz w:val="24"/>
          <w:szCs w:val="24"/>
        </w:rPr>
        <w:t>1.</w:t>
      </w:r>
      <w:r w:rsidRPr="00A15F00">
        <w:rPr>
          <w:rFonts w:ascii="Times New Roman" w:hAnsi="Times New Roman" w:cs="Times New Roman"/>
          <w:sz w:val="24"/>
          <w:szCs w:val="24"/>
        </w:rPr>
        <w:t xml:space="preserve"> Me përjashtim të rasteve kur parashikohet ndryshe në vendimin e emetimit, aksionet e reja marrin pjesë në fitimet e të gjithë vitit financiar, në të cilin është </w:t>
      </w:r>
      <w:r w:rsidR="00EF06E8">
        <w:rPr>
          <w:rFonts w:ascii="Times New Roman" w:hAnsi="Times New Roman" w:cs="Times New Roman"/>
          <w:sz w:val="24"/>
          <w:szCs w:val="24"/>
        </w:rPr>
        <w:t>marrë vendimi për këtë zmadhim.</w:t>
      </w:r>
    </w:p>
    <w:p w:rsidR="00135A86" w:rsidRPr="00A15F00" w:rsidRDefault="00135A86" w:rsidP="00A15F00">
      <w:pPr>
        <w:pStyle w:val="NoSpacing"/>
        <w:jc w:val="both"/>
        <w:rPr>
          <w:rFonts w:ascii="Times New Roman" w:hAnsi="Times New Roman" w:cs="Times New Roman"/>
          <w:sz w:val="24"/>
          <w:szCs w:val="24"/>
        </w:rPr>
      </w:pPr>
      <w:r w:rsidRPr="00EF06E8">
        <w:rPr>
          <w:rFonts w:ascii="Times New Roman" w:hAnsi="Times New Roman" w:cs="Times New Roman"/>
          <w:b/>
          <w:sz w:val="24"/>
          <w:szCs w:val="24"/>
        </w:rPr>
        <w:t>2.</w:t>
      </w:r>
      <w:r w:rsidRPr="00A15F00">
        <w:rPr>
          <w:rFonts w:ascii="Times New Roman" w:hAnsi="Times New Roman" w:cs="Times New Roman"/>
          <w:sz w:val="24"/>
          <w:szCs w:val="24"/>
        </w:rPr>
        <w:t xml:space="preserve"> Vendimi për zmadhimin e kapitalit mund të parashikojë, që aksionet e reja të marrin pjesë nga fitimet e vitit financiar, që i paraprin vitit, në të cilin është marrë vendimi për këtë zmadhim.</w:t>
      </w:r>
    </w:p>
    <w:p w:rsidR="00135A86" w:rsidRPr="00A15F00" w:rsidRDefault="00135A86" w:rsidP="00A15F00">
      <w:pPr>
        <w:pStyle w:val="NoSpacing"/>
        <w:jc w:val="both"/>
        <w:rPr>
          <w:rFonts w:ascii="Times New Roman" w:hAnsi="Times New Roman" w:cs="Times New Roman"/>
          <w:sz w:val="24"/>
          <w:szCs w:val="24"/>
        </w:rPr>
      </w:pPr>
    </w:p>
    <w:p w:rsidR="00135A86" w:rsidRPr="00EF06E8" w:rsidRDefault="00135A86" w:rsidP="00EF06E8">
      <w:pPr>
        <w:pStyle w:val="NoSpacing"/>
        <w:jc w:val="center"/>
        <w:rPr>
          <w:rFonts w:ascii="Times New Roman" w:hAnsi="Times New Roman" w:cs="Times New Roman"/>
          <w:b/>
          <w:sz w:val="24"/>
          <w:szCs w:val="24"/>
        </w:rPr>
      </w:pPr>
      <w:r w:rsidRPr="00EF06E8">
        <w:rPr>
          <w:rFonts w:ascii="Times New Roman" w:hAnsi="Times New Roman" w:cs="Times New Roman"/>
          <w:b/>
          <w:sz w:val="24"/>
          <w:szCs w:val="24"/>
        </w:rPr>
        <w:t>Neni 172</w:t>
      </w:r>
    </w:p>
    <w:p w:rsidR="00135A86" w:rsidRPr="00EF06E8" w:rsidRDefault="00135A86" w:rsidP="00EF06E8">
      <w:pPr>
        <w:pStyle w:val="NoSpacing"/>
        <w:jc w:val="center"/>
        <w:rPr>
          <w:rFonts w:ascii="Times New Roman" w:hAnsi="Times New Roman" w:cs="Times New Roman"/>
          <w:b/>
          <w:sz w:val="24"/>
          <w:szCs w:val="24"/>
        </w:rPr>
      </w:pPr>
      <w:r w:rsidRPr="00EF06E8">
        <w:rPr>
          <w:rFonts w:ascii="Times New Roman" w:hAnsi="Times New Roman" w:cs="Times New Roman"/>
          <w:b/>
          <w:sz w:val="24"/>
          <w:szCs w:val="24"/>
        </w:rPr>
        <w:t>Zmadhimi i kapitalit dhe shoqëria me aksionar të vetëm</w:t>
      </w:r>
    </w:p>
    <w:p w:rsidR="00135A86" w:rsidRPr="00EF06E8" w:rsidRDefault="00135A86" w:rsidP="00EF06E8">
      <w:pPr>
        <w:pStyle w:val="NoSpacing"/>
        <w:jc w:val="center"/>
        <w:rPr>
          <w:rFonts w:ascii="Times New Roman" w:hAnsi="Times New Roman" w:cs="Times New Roman"/>
          <w:b/>
          <w:sz w:val="24"/>
          <w:szCs w:val="24"/>
        </w:rPr>
      </w:pPr>
    </w:p>
    <w:p w:rsidR="00135A86" w:rsidRPr="00A15F00" w:rsidRDefault="00135A86" w:rsidP="00A15F00">
      <w:pPr>
        <w:pStyle w:val="NoSpacing"/>
        <w:jc w:val="both"/>
        <w:rPr>
          <w:rFonts w:ascii="Times New Roman" w:hAnsi="Times New Roman" w:cs="Times New Roman"/>
          <w:sz w:val="24"/>
          <w:szCs w:val="24"/>
        </w:rPr>
      </w:pPr>
      <w:proofErr w:type="gramStart"/>
      <w:r w:rsidRPr="00A15F00">
        <w:rPr>
          <w:rFonts w:ascii="Times New Roman" w:hAnsi="Times New Roman" w:cs="Times New Roman"/>
          <w:sz w:val="24"/>
          <w:szCs w:val="24"/>
        </w:rPr>
        <w:t>Shoqëria me aksionar të vetëm mund t'ua ofrojë aksionet e reja personave të tretë e të kthehet në një shoqëri me shumë aksionarë.Ky ndryshim i njoftohet për regjistrim Qendrës Kombëtare të Regjistrimit.</w:t>
      </w:r>
      <w:proofErr w:type="gramEnd"/>
    </w:p>
    <w:p w:rsidR="00135A86" w:rsidRPr="00A15F00" w:rsidRDefault="00135A86" w:rsidP="00A15F00">
      <w:pPr>
        <w:pStyle w:val="NoSpacing"/>
        <w:jc w:val="both"/>
        <w:rPr>
          <w:rFonts w:ascii="Times New Roman" w:hAnsi="Times New Roman" w:cs="Times New Roman"/>
          <w:sz w:val="24"/>
          <w:szCs w:val="24"/>
        </w:rPr>
      </w:pPr>
    </w:p>
    <w:p w:rsidR="00135A86" w:rsidRPr="00A15F00" w:rsidRDefault="00135A86" w:rsidP="00EF06E8">
      <w:pPr>
        <w:pStyle w:val="NoSpacing"/>
        <w:jc w:val="center"/>
        <w:rPr>
          <w:rFonts w:ascii="Times New Roman" w:hAnsi="Times New Roman" w:cs="Times New Roman"/>
          <w:sz w:val="24"/>
          <w:szCs w:val="24"/>
        </w:rPr>
      </w:pPr>
      <w:r w:rsidRPr="00A15F00">
        <w:rPr>
          <w:rFonts w:ascii="Times New Roman" w:hAnsi="Times New Roman" w:cs="Times New Roman"/>
          <w:sz w:val="24"/>
          <w:szCs w:val="24"/>
        </w:rPr>
        <w:t>KREU II</w:t>
      </w:r>
    </w:p>
    <w:p w:rsidR="00135A86" w:rsidRPr="00A15F00" w:rsidRDefault="00135A86" w:rsidP="00EF06E8">
      <w:pPr>
        <w:pStyle w:val="NoSpacing"/>
        <w:jc w:val="center"/>
        <w:rPr>
          <w:rFonts w:ascii="Times New Roman" w:hAnsi="Times New Roman" w:cs="Times New Roman"/>
          <w:sz w:val="24"/>
          <w:szCs w:val="24"/>
        </w:rPr>
      </w:pPr>
      <w:r w:rsidRPr="00A15F00">
        <w:rPr>
          <w:rFonts w:ascii="Times New Roman" w:hAnsi="Times New Roman" w:cs="Times New Roman"/>
          <w:sz w:val="24"/>
          <w:szCs w:val="24"/>
        </w:rPr>
        <w:t>ZMADHIMI I KAPITALIT ME EMETIM TË AKSIONEVE TË REJA</w:t>
      </w:r>
    </w:p>
    <w:p w:rsidR="00135A86" w:rsidRPr="00A15F00" w:rsidRDefault="00135A86" w:rsidP="00EF06E8">
      <w:pPr>
        <w:pStyle w:val="NoSpacing"/>
        <w:jc w:val="center"/>
        <w:rPr>
          <w:rFonts w:ascii="Times New Roman" w:hAnsi="Times New Roman" w:cs="Times New Roman"/>
          <w:sz w:val="24"/>
          <w:szCs w:val="24"/>
        </w:rPr>
      </w:pPr>
    </w:p>
    <w:p w:rsidR="00135A86" w:rsidRPr="00EF06E8" w:rsidRDefault="00EF06E8" w:rsidP="00EF06E8">
      <w:pPr>
        <w:pStyle w:val="NoSpacing"/>
        <w:jc w:val="center"/>
        <w:rPr>
          <w:rFonts w:ascii="Times New Roman" w:hAnsi="Times New Roman" w:cs="Times New Roman"/>
          <w:b/>
          <w:sz w:val="24"/>
          <w:szCs w:val="24"/>
        </w:rPr>
      </w:pPr>
      <w:r w:rsidRPr="00EF06E8">
        <w:rPr>
          <w:rFonts w:ascii="Times New Roman" w:hAnsi="Times New Roman" w:cs="Times New Roman"/>
          <w:b/>
          <w:sz w:val="24"/>
          <w:szCs w:val="24"/>
        </w:rPr>
        <w:t>Neni 173</w:t>
      </w:r>
    </w:p>
    <w:p w:rsidR="00135A86" w:rsidRPr="00EF06E8" w:rsidRDefault="00135A86" w:rsidP="00EF06E8">
      <w:pPr>
        <w:pStyle w:val="NoSpacing"/>
        <w:jc w:val="center"/>
        <w:rPr>
          <w:rFonts w:ascii="Times New Roman" w:hAnsi="Times New Roman" w:cs="Times New Roman"/>
          <w:b/>
          <w:sz w:val="24"/>
          <w:szCs w:val="24"/>
        </w:rPr>
      </w:pPr>
      <w:r w:rsidRPr="00EF06E8">
        <w:rPr>
          <w:rFonts w:ascii="Times New Roman" w:hAnsi="Times New Roman" w:cs="Times New Roman"/>
          <w:b/>
          <w:sz w:val="24"/>
          <w:szCs w:val="24"/>
        </w:rPr>
        <w:t>Kushtet</w:t>
      </w:r>
    </w:p>
    <w:p w:rsidR="00135A86" w:rsidRPr="00A15F00" w:rsidRDefault="00135A86" w:rsidP="00A15F00">
      <w:pPr>
        <w:pStyle w:val="NoSpacing"/>
        <w:jc w:val="both"/>
        <w:rPr>
          <w:rFonts w:ascii="Times New Roman" w:hAnsi="Times New Roman" w:cs="Times New Roman"/>
          <w:sz w:val="24"/>
          <w:szCs w:val="24"/>
        </w:rPr>
      </w:pPr>
    </w:p>
    <w:p w:rsidR="00135A86" w:rsidRPr="00A15F00" w:rsidRDefault="00135A86" w:rsidP="00A15F00">
      <w:pPr>
        <w:pStyle w:val="NoSpacing"/>
        <w:jc w:val="both"/>
        <w:rPr>
          <w:rFonts w:ascii="Times New Roman" w:hAnsi="Times New Roman" w:cs="Times New Roman"/>
          <w:sz w:val="24"/>
          <w:szCs w:val="24"/>
        </w:rPr>
      </w:pPr>
      <w:proofErr w:type="gramStart"/>
      <w:r w:rsidRPr="00A15F00">
        <w:rPr>
          <w:rFonts w:ascii="Times New Roman" w:hAnsi="Times New Roman" w:cs="Times New Roman"/>
          <w:sz w:val="24"/>
          <w:szCs w:val="24"/>
        </w:rPr>
        <w:t>Kapitali i regjistruar i shoqërisë mund të zmadhohet duke emetuar aksione rishtazi, kundrejt kontributeve të reja.</w:t>
      </w:r>
      <w:proofErr w:type="gramEnd"/>
    </w:p>
    <w:p w:rsidR="00135A86" w:rsidRPr="00A15F00" w:rsidRDefault="00135A86" w:rsidP="00A15F00">
      <w:pPr>
        <w:pStyle w:val="NoSpacing"/>
        <w:jc w:val="both"/>
        <w:rPr>
          <w:rFonts w:ascii="Times New Roman" w:hAnsi="Times New Roman" w:cs="Times New Roman"/>
          <w:sz w:val="24"/>
          <w:szCs w:val="24"/>
        </w:rPr>
      </w:pPr>
    </w:p>
    <w:p w:rsidR="00135A86" w:rsidRPr="00EF06E8" w:rsidRDefault="00135A86" w:rsidP="00EF06E8">
      <w:pPr>
        <w:pStyle w:val="NoSpacing"/>
        <w:jc w:val="center"/>
        <w:rPr>
          <w:rFonts w:ascii="Times New Roman" w:hAnsi="Times New Roman" w:cs="Times New Roman"/>
          <w:b/>
          <w:sz w:val="24"/>
          <w:szCs w:val="24"/>
        </w:rPr>
      </w:pPr>
      <w:r w:rsidRPr="00EF06E8">
        <w:rPr>
          <w:rFonts w:ascii="Times New Roman" w:hAnsi="Times New Roman" w:cs="Times New Roman"/>
          <w:b/>
          <w:sz w:val="24"/>
          <w:szCs w:val="24"/>
        </w:rPr>
        <w:t>Neni 174</w:t>
      </w:r>
    </w:p>
    <w:p w:rsidR="00135A86" w:rsidRPr="00EF06E8" w:rsidRDefault="00135A86" w:rsidP="00EF06E8">
      <w:pPr>
        <w:pStyle w:val="NoSpacing"/>
        <w:jc w:val="center"/>
        <w:rPr>
          <w:rFonts w:ascii="Times New Roman" w:hAnsi="Times New Roman" w:cs="Times New Roman"/>
          <w:b/>
          <w:sz w:val="24"/>
          <w:szCs w:val="24"/>
        </w:rPr>
      </w:pPr>
      <w:r w:rsidRPr="00EF06E8">
        <w:rPr>
          <w:rFonts w:ascii="Times New Roman" w:hAnsi="Times New Roman" w:cs="Times New Roman"/>
          <w:b/>
          <w:sz w:val="24"/>
          <w:szCs w:val="24"/>
        </w:rPr>
        <w:t>E drejta e parablerjes</w:t>
      </w:r>
    </w:p>
    <w:p w:rsidR="00135A86" w:rsidRPr="00A15F00" w:rsidRDefault="00135A86" w:rsidP="00A15F00">
      <w:pPr>
        <w:pStyle w:val="NoSpacing"/>
        <w:jc w:val="both"/>
        <w:rPr>
          <w:rFonts w:ascii="Times New Roman" w:hAnsi="Times New Roman" w:cs="Times New Roman"/>
          <w:sz w:val="24"/>
          <w:szCs w:val="24"/>
        </w:rPr>
      </w:pPr>
      <w:r w:rsidRPr="00EF06E8">
        <w:rPr>
          <w:rFonts w:ascii="Times New Roman" w:hAnsi="Times New Roman" w:cs="Times New Roman"/>
          <w:b/>
          <w:sz w:val="24"/>
          <w:szCs w:val="24"/>
        </w:rPr>
        <w:lastRenderedPageBreak/>
        <w:t>1.</w:t>
      </w:r>
      <w:r w:rsidRPr="00A15F00">
        <w:rPr>
          <w:rFonts w:ascii="Times New Roman" w:hAnsi="Times New Roman" w:cs="Times New Roman"/>
          <w:sz w:val="24"/>
          <w:szCs w:val="24"/>
        </w:rPr>
        <w:t xml:space="preserve"> Aksionarët e shoqërisë kanë të drejtën e parablerjes për aksionet e emetuara rishtazi, në përpjesëtim me pjesën e kapitalit të regjistruar, që përfaqësojnë aksionet e zotëruara prej tyre. Kjo e drejtë duhet të ushtrohet </w:t>
      </w:r>
      <w:proofErr w:type="gramStart"/>
      <w:r w:rsidRPr="00A15F00">
        <w:rPr>
          <w:rFonts w:ascii="Times New Roman" w:hAnsi="Times New Roman" w:cs="Times New Roman"/>
          <w:sz w:val="24"/>
          <w:szCs w:val="24"/>
        </w:rPr>
        <w:t>jo</w:t>
      </w:r>
      <w:proofErr w:type="gramEnd"/>
      <w:r w:rsidRPr="00A15F00">
        <w:rPr>
          <w:rFonts w:ascii="Times New Roman" w:hAnsi="Times New Roman" w:cs="Times New Roman"/>
          <w:sz w:val="24"/>
          <w:szCs w:val="24"/>
        </w:rPr>
        <w:t xml:space="preserve"> më vonë se 20 ditë pas publikimit të parashiku</w:t>
      </w:r>
      <w:r w:rsidR="00EF06E8">
        <w:rPr>
          <w:rFonts w:ascii="Times New Roman" w:hAnsi="Times New Roman" w:cs="Times New Roman"/>
          <w:sz w:val="24"/>
          <w:szCs w:val="24"/>
        </w:rPr>
        <w:t>ar në nenin 169 të këtij ligji.</w:t>
      </w:r>
    </w:p>
    <w:p w:rsidR="00135A86" w:rsidRPr="00A15F00" w:rsidRDefault="00135A86" w:rsidP="00A15F00">
      <w:pPr>
        <w:pStyle w:val="NoSpacing"/>
        <w:jc w:val="both"/>
        <w:rPr>
          <w:rFonts w:ascii="Times New Roman" w:hAnsi="Times New Roman" w:cs="Times New Roman"/>
          <w:sz w:val="24"/>
          <w:szCs w:val="24"/>
        </w:rPr>
      </w:pPr>
      <w:r w:rsidRPr="00EF06E8">
        <w:rPr>
          <w:rFonts w:ascii="Times New Roman" w:hAnsi="Times New Roman" w:cs="Times New Roman"/>
          <w:b/>
          <w:sz w:val="24"/>
          <w:szCs w:val="24"/>
        </w:rPr>
        <w:t>2.</w:t>
      </w:r>
      <w:r w:rsidRPr="00A15F00">
        <w:rPr>
          <w:rFonts w:ascii="Times New Roman" w:hAnsi="Times New Roman" w:cs="Times New Roman"/>
          <w:sz w:val="24"/>
          <w:szCs w:val="24"/>
        </w:rPr>
        <w:t xml:space="preserve"> Të drejtat e përmendura në pikën 1 të këtij neni mund të kufizohen ose të përjashtohen nga vendimi i asamblesë së përgjithshme për zmadhimin e kapitalit. Administratorët duhet t'i paraqesin asamblesë së përgjithshme një raport, ku të jepen arsyet për kufizimin ose përjashtimin e këtyre të drejtave dhe ku të justifikohet çmimi i emetimit të propozuar.Ky vendim mund të merret vetëm nëse kufizimi ose përjashtimi i të drejtave është publikuar më parë në hapësirën në internet të shoqërisë dhe njoftuar për regjistrim pranë Qendrës Kombëtare të Regjistrimit.</w:t>
      </w:r>
    </w:p>
    <w:p w:rsidR="00135A86" w:rsidRPr="00A15F00" w:rsidRDefault="00135A86" w:rsidP="00A15F00">
      <w:pPr>
        <w:pStyle w:val="NoSpacing"/>
        <w:jc w:val="both"/>
        <w:rPr>
          <w:rFonts w:ascii="Times New Roman" w:hAnsi="Times New Roman" w:cs="Times New Roman"/>
          <w:sz w:val="24"/>
          <w:szCs w:val="24"/>
        </w:rPr>
      </w:pPr>
    </w:p>
    <w:p w:rsidR="00135A86" w:rsidRPr="00EF06E8" w:rsidRDefault="00135A86" w:rsidP="00EF06E8">
      <w:pPr>
        <w:pStyle w:val="NoSpacing"/>
        <w:jc w:val="center"/>
        <w:rPr>
          <w:rFonts w:ascii="Times New Roman" w:hAnsi="Times New Roman" w:cs="Times New Roman"/>
          <w:sz w:val="24"/>
          <w:szCs w:val="24"/>
        </w:rPr>
      </w:pPr>
      <w:r w:rsidRPr="00A15F00">
        <w:rPr>
          <w:rFonts w:ascii="Times New Roman" w:hAnsi="Times New Roman" w:cs="Times New Roman"/>
          <w:sz w:val="24"/>
          <w:szCs w:val="24"/>
        </w:rPr>
        <w:t>KREU III</w:t>
      </w:r>
    </w:p>
    <w:p w:rsidR="00135A86" w:rsidRDefault="00EF06E8" w:rsidP="00EF06E8">
      <w:pPr>
        <w:pStyle w:val="NoSpacing"/>
        <w:jc w:val="center"/>
        <w:rPr>
          <w:rFonts w:ascii="Times New Roman" w:hAnsi="Times New Roman" w:cs="Times New Roman"/>
          <w:sz w:val="24"/>
          <w:szCs w:val="24"/>
        </w:rPr>
      </w:pPr>
      <w:r>
        <w:rPr>
          <w:rFonts w:ascii="Times New Roman" w:hAnsi="Times New Roman" w:cs="Times New Roman"/>
          <w:sz w:val="24"/>
          <w:szCs w:val="24"/>
        </w:rPr>
        <w:t>ZMADHIMI I KUFIZUAR I KAPITALIT</w:t>
      </w:r>
    </w:p>
    <w:p w:rsidR="00EF06E8" w:rsidRPr="00EF06E8" w:rsidRDefault="00EF06E8" w:rsidP="00EF06E8">
      <w:pPr>
        <w:pStyle w:val="NoSpacing"/>
        <w:jc w:val="center"/>
        <w:rPr>
          <w:rFonts w:ascii="Times New Roman" w:hAnsi="Times New Roman" w:cs="Times New Roman"/>
          <w:sz w:val="24"/>
          <w:szCs w:val="24"/>
        </w:rPr>
      </w:pPr>
    </w:p>
    <w:p w:rsidR="00135A86" w:rsidRPr="00EF06E8" w:rsidRDefault="00EF06E8" w:rsidP="00EF06E8">
      <w:pPr>
        <w:pStyle w:val="NoSpacing"/>
        <w:jc w:val="center"/>
        <w:rPr>
          <w:rFonts w:ascii="Times New Roman" w:hAnsi="Times New Roman" w:cs="Times New Roman"/>
          <w:b/>
          <w:sz w:val="24"/>
          <w:szCs w:val="24"/>
        </w:rPr>
      </w:pPr>
      <w:r w:rsidRPr="00EF06E8">
        <w:rPr>
          <w:rFonts w:ascii="Times New Roman" w:hAnsi="Times New Roman" w:cs="Times New Roman"/>
          <w:b/>
          <w:sz w:val="24"/>
          <w:szCs w:val="24"/>
        </w:rPr>
        <w:t>Neni 175</w:t>
      </w:r>
    </w:p>
    <w:p w:rsidR="00135A86" w:rsidRPr="00EF06E8" w:rsidRDefault="00135A86" w:rsidP="00EF06E8">
      <w:pPr>
        <w:pStyle w:val="NoSpacing"/>
        <w:jc w:val="center"/>
        <w:rPr>
          <w:rFonts w:ascii="Times New Roman" w:hAnsi="Times New Roman" w:cs="Times New Roman"/>
          <w:b/>
          <w:sz w:val="24"/>
          <w:szCs w:val="24"/>
        </w:rPr>
      </w:pPr>
      <w:r w:rsidRPr="00EF06E8">
        <w:rPr>
          <w:rFonts w:ascii="Times New Roman" w:hAnsi="Times New Roman" w:cs="Times New Roman"/>
          <w:b/>
          <w:sz w:val="24"/>
          <w:szCs w:val="24"/>
        </w:rPr>
        <w:t>Kushtet për zmadhimin e kufizuar të kapitalit</w:t>
      </w:r>
    </w:p>
    <w:p w:rsidR="00135A86" w:rsidRPr="00A15F00" w:rsidRDefault="00135A86" w:rsidP="00A15F00">
      <w:pPr>
        <w:pStyle w:val="NoSpacing"/>
        <w:jc w:val="both"/>
        <w:rPr>
          <w:rFonts w:ascii="Times New Roman" w:hAnsi="Times New Roman" w:cs="Times New Roman"/>
          <w:sz w:val="24"/>
          <w:szCs w:val="24"/>
        </w:rPr>
      </w:pPr>
    </w:p>
    <w:p w:rsidR="00D34FE0" w:rsidRPr="00661FAC" w:rsidRDefault="00D34FE0" w:rsidP="00A15F00">
      <w:pPr>
        <w:pStyle w:val="NoSpacing"/>
        <w:jc w:val="both"/>
        <w:rPr>
          <w:rFonts w:ascii="Times New Roman" w:hAnsi="Times New Roman" w:cs="Times New Roman"/>
          <w:sz w:val="24"/>
          <w:szCs w:val="24"/>
        </w:rPr>
      </w:pPr>
      <w:r w:rsidRPr="00661FAC">
        <w:rPr>
          <w:rFonts w:ascii="Times New Roman" w:hAnsi="Times New Roman" w:cs="Times New Roman"/>
          <w:b/>
          <w:sz w:val="24"/>
          <w:szCs w:val="24"/>
        </w:rPr>
        <w:t>1.</w:t>
      </w:r>
      <w:r w:rsidRPr="00661FAC">
        <w:rPr>
          <w:rFonts w:ascii="Times New Roman" w:hAnsi="Times New Roman" w:cs="Times New Roman"/>
          <w:sz w:val="24"/>
          <w:szCs w:val="24"/>
        </w:rPr>
        <w:t xml:space="preserve"> Asambleja e përgjithshme mund të vendosë që zmadhimi i kapitalit të kryhet me emetim të aksioneve të reja, të cilat mund t'u ofrohen për nënshkrim vetëm aksionarëve ekzistues, në përpjesëtim me aksionet e zotëruara prej tyre përpara rritjes së kapitalit apo duke rritur vle</w:t>
      </w:r>
      <w:r w:rsidR="00EF06E8" w:rsidRPr="00661FAC">
        <w:rPr>
          <w:rFonts w:ascii="Times New Roman" w:hAnsi="Times New Roman" w:cs="Times New Roman"/>
          <w:sz w:val="24"/>
          <w:szCs w:val="24"/>
        </w:rPr>
        <w:t>rën nominale të secilit aksion.</w:t>
      </w:r>
    </w:p>
    <w:p w:rsidR="00135A86" w:rsidRPr="00A15F00" w:rsidRDefault="00D34FE0" w:rsidP="00A15F00">
      <w:pPr>
        <w:pStyle w:val="NoSpacing"/>
        <w:jc w:val="both"/>
        <w:rPr>
          <w:rFonts w:ascii="Times New Roman" w:hAnsi="Times New Roman" w:cs="Times New Roman"/>
          <w:sz w:val="24"/>
          <w:szCs w:val="24"/>
        </w:rPr>
      </w:pPr>
      <w:r w:rsidRPr="00661FAC">
        <w:rPr>
          <w:rFonts w:ascii="Times New Roman" w:hAnsi="Times New Roman" w:cs="Times New Roman"/>
          <w:b/>
          <w:sz w:val="24"/>
          <w:szCs w:val="24"/>
        </w:rPr>
        <w:t>2.</w:t>
      </w:r>
      <w:r w:rsidRPr="00661FAC">
        <w:rPr>
          <w:rFonts w:ascii="Times New Roman" w:hAnsi="Times New Roman" w:cs="Times New Roman"/>
          <w:sz w:val="24"/>
          <w:szCs w:val="24"/>
        </w:rPr>
        <w:t xml:space="preserve"> Me përjashtim të rastit kur rritja e vlerës nominale të secilit aksion vendoset të realizohet me përfshirjen e aktiveve të shoqërisë, sipas nenit 177, të këtij ligji, zmadhimi i kufizuar i kapitalit, në rastet e parashikuara sipas pikës 1, të këtij neni, mund të kryhet vetëm me miratimin unanim të të gjithë aksionarëve.</w:t>
      </w:r>
    </w:p>
    <w:p w:rsidR="00D34FE0" w:rsidRPr="00A15F00" w:rsidRDefault="00D34FE0" w:rsidP="00EF06E8">
      <w:pPr>
        <w:pStyle w:val="NoSpacing"/>
        <w:jc w:val="center"/>
        <w:rPr>
          <w:rFonts w:ascii="Times New Roman" w:hAnsi="Times New Roman" w:cs="Times New Roman"/>
          <w:sz w:val="24"/>
          <w:szCs w:val="24"/>
        </w:rPr>
      </w:pPr>
    </w:p>
    <w:p w:rsidR="00135A86" w:rsidRPr="00A15F00" w:rsidRDefault="00EF06E8" w:rsidP="00EF06E8">
      <w:pPr>
        <w:pStyle w:val="NoSpacing"/>
        <w:jc w:val="center"/>
        <w:rPr>
          <w:rFonts w:ascii="Times New Roman" w:hAnsi="Times New Roman" w:cs="Times New Roman"/>
          <w:sz w:val="24"/>
          <w:szCs w:val="24"/>
        </w:rPr>
      </w:pPr>
      <w:r>
        <w:rPr>
          <w:rFonts w:ascii="Times New Roman" w:hAnsi="Times New Roman" w:cs="Times New Roman"/>
          <w:sz w:val="24"/>
          <w:szCs w:val="24"/>
        </w:rPr>
        <w:t>KREU IV</w:t>
      </w:r>
    </w:p>
    <w:p w:rsidR="00135A86" w:rsidRPr="00A15F00" w:rsidRDefault="00135A86" w:rsidP="00EF06E8">
      <w:pPr>
        <w:pStyle w:val="NoSpacing"/>
        <w:jc w:val="center"/>
        <w:rPr>
          <w:rFonts w:ascii="Times New Roman" w:hAnsi="Times New Roman" w:cs="Times New Roman"/>
          <w:sz w:val="24"/>
          <w:szCs w:val="24"/>
        </w:rPr>
      </w:pPr>
      <w:r w:rsidRPr="00A15F00">
        <w:rPr>
          <w:rFonts w:ascii="Times New Roman" w:hAnsi="Times New Roman" w:cs="Times New Roman"/>
          <w:sz w:val="24"/>
          <w:szCs w:val="24"/>
        </w:rPr>
        <w:t>ZMADHIMI I AUTORIZUAR</w:t>
      </w:r>
    </w:p>
    <w:p w:rsidR="00135A86" w:rsidRPr="00A15F00" w:rsidRDefault="00135A86" w:rsidP="00EF06E8">
      <w:pPr>
        <w:pStyle w:val="NoSpacing"/>
        <w:jc w:val="center"/>
        <w:rPr>
          <w:rFonts w:ascii="Times New Roman" w:hAnsi="Times New Roman" w:cs="Times New Roman"/>
          <w:sz w:val="24"/>
          <w:szCs w:val="24"/>
        </w:rPr>
      </w:pPr>
    </w:p>
    <w:p w:rsidR="00135A86" w:rsidRPr="00EF06E8" w:rsidRDefault="00EF06E8" w:rsidP="00EF06E8">
      <w:pPr>
        <w:pStyle w:val="NoSpacing"/>
        <w:jc w:val="center"/>
        <w:rPr>
          <w:rFonts w:ascii="Times New Roman" w:hAnsi="Times New Roman" w:cs="Times New Roman"/>
          <w:b/>
          <w:sz w:val="24"/>
          <w:szCs w:val="24"/>
        </w:rPr>
      </w:pPr>
      <w:r w:rsidRPr="00EF06E8">
        <w:rPr>
          <w:rFonts w:ascii="Times New Roman" w:hAnsi="Times New Roman" w:cs="Times New Roman"/>
          <w:b/>
          <w:sz w:val="24"/>
          <w:szCs w:val="24"/>
        </w:rPr>
        <w:t>Neni 176</w:t>
      </w:r>
    </w:p>
    <w:p w:rsidR="00135A86" w:rsidRPr="00EF06E8" w:rsidRDefault="00135A86" w:rsidP="00EF06E8">
      <w:pPr>
        <w:pStyle w:val="NoSpacing"/>
        <w:jc w:val="center"/>
        <w:rPr>
          <w:rFonts w:ascii="Times New Roman" w:hAnsi="Times New Roman" w:cs="Times New Roman"/>
          <w:b/>
          <w:sz w:val="24"/>
          <w:szCs w:val="24"/>
        </w:rPr>
      </w:pPr>
      <w:r w:rsidRPr="00EF06E8">
        <w:rPr>
          <w:rFonts w:ascii="Times New Roman" w:hAnsi="Times New Roman" w:cs="Times New Roman"/>
          <w:b/>
          <w:sz w:val="24"/>
          <w:szCs w:val="24"/>
        </w:rPr>
        <w:t>Kushtet për zmadhimin e autorizuar të kapitalit</w:t>
      </w:r>
    </w:p>
    <w:p w:rsidR="00135A86" w:rsidRPr="00A15F00" w:rsidRDefault="00135A86" w:rsidP="00EF06E8">
      <w:pPr>
        <w:pStyle w:val="NoSpacing"/>
        <w:jc w:val="center"/>
        <w:rPr>
          <w:rFonts w:ascii="Times New Roman" w:hAnsi="Times New Roman" w:cs="Times New Roman"/>
          <w:sz w:val="24"/>
          <w:szCs w:val="24"/>
        </w:rPr>
      </w:pPr>
    </w:p>
    <w:p w:rsidR="00D34FE0" w:rsidRPr="00A15F00" w:rsidRDefault="00135A86" w:rsidP="00A15F00">
      <w:pPr>
        <w:pStyle w:val="NoSpacing"/>
        <w:jc w:val="both"/>
        <w:rPr>
          <w:rFonts w:ascii="Times New Roman" w:hAnsi="Times New Roman" w:cs="Times New Roman"/>
          <w:sz w:val="24"/>
          <w:szCs w:val="24"/>
        </w:rPr>
      </w:pPr>
      <w:r w:rsidRPr="00661FAC">
        <w:rPr>
          <w:rFonts w:ascii="Times New Roman" w:hAnsi="Times New Roman" w:cs="Times New Roman"/>
          <w:b/>
          <w:sz w:val="24"/>
          <w:szCs w:val="24"/>
        </w:rPr>
        <w:t>1.</w:t>
      </w:r>
      <w:r w:rsidR="00661FAC" w:rsidRPr="00661FAC">
        <w:rPr>
          <w:rFonts w:ascii="Times New Roman" w:hAnsi="Times New Roman" w:cs="Times New Roman"/>
          <w:b/>
          <w:sz w:val="24"/>
          <w:szCs w:val="24"/>
        </w:rPr>
        <w:t xml:space="preserve"> </w:t>
      </w:r>
      <w:r w:rsidR="00D34FE0" w:rsidRPr="00661FAC">
        <w:rPr>
          <w:rFonts w:ascii="Times New Roman" w:hAnsi="Times New Roman" w:cs="Times New Roman"/>
          <w:sz w:val="24"/>
          <w:szCs w:val="24"/>
        </w:rPr>
        <w:t xml:space="preserve">Statuti ose një vendim i asamblesë së përgjithshme për ndryshime në statut mund t'u japë administratorëve të drejtën për të kryer një apo disa herë, </w:t>
      </w:r>
      <w:proofErr w:type="gramStart"/>
      <w:r w:rsidR="00D34FE0" w:rsidRPr="00661FAC">
        <w:rPr>
          <w:rFonts w:ascii="Times New Roman" w:hAnsi="Times New Roman" w:cs="Times New Roman"/>
          <w:sz w:val="24"/>
          <w:szCs w:val="24"/>
        </w:rPr>
        <w:t>brenda</w:t>
      </w:r>
      <w:proofErr w:type="gramEnd"/>
      <w:r w:rsidR="00D34FE0" w:rsidRPr="00661FAC">
        <w:rPr>
          <w:rFonts w:ascii="Times New Roman" w:hAnsi="Times New Roman" w:cs="Times New Roman"/>
          <w:sz w:val="24"/>
          <w:szCs w:val="24"/>
        </w:rPr>
        <w:t xml:space="preserve"> një afati 5-vjeçar, përkatësisht, nga regjistrimi i shoqërisë apo nga vendimi i asamblesë, zmadhim të kapitalit me emetim të aksioneve të reja, për një vlerë maksimale të përcaktuar (kapital i autorizuar).</w:t>
      </w:r>
    </w:p>
    <w:p w:rsidR="00135A86" w:rsidRPr="00A15F00" w:rsidRDefault="00135A86" w:rsidP="00A15F00">
      <w:pPr>
        <w:pStyle w:val="NoSpacing"/>
        <w:jc w:val="both"/>
        <w:rPr>
          <w:rFonts w:ascii="Times New Roman" w:hAnsi="Times New Roman" w:cs="Times New Roman"/>
          <w:sz w:val="24"/>
          <w:szCs w:val="24"/>
        </w:rPr>
      </w:pPr>
      <w:r w:rsidRPr="00EF06E8">
        <w:rPr>
          <w:rFonts w:ascii="Times New Roman" w:hAnsi="Times New Roman" w:cs="Times New Roman"/>
          <w:b/>
          <w:sz w:val="24"/>
          <w:szCs w:val="24"/>
        </w:rPr>
        <w:t>2.</w:t>
      </w:r>
      <w:r w:rsidRPr="00A15F00">
        <w:rPr>
          <w:rFonts w:ascii="Times New Roman" w:hAnsi="Times New Roman" w:cs="Times New Roman"/>
          <w:sz w:val="24"/>
          <w:szCs w:val="24"/>
        </w:rPr>
        <w:t xml:space="preserve"> Në statut mund të parashikohen kushte të tjera e, në veçanti, kushti që nëse administratorët vënë në zbatim autorizimin e zmadhimit, të gjitha ose disa nga aksionet e emetuara mund ose duhet t'u jepen punëmarrësve të shoqërisë apo punëmarrësve të shoqërive të tjera, pjesë të një grupi.</w:t>
      </w:r>
    </w:p>
    <w:p w:rsidR="00135A86" w:rsidRPr="00A15F00" w:rsidRDefault="00135A86" w:rsidP="00A15F00">
      <w:pPr>
        <w:pStyle w:val="NoSpacing"/>
        <w:jc w:val="both"/>
        <w:rPr>
          <w:rFonts w:ascii="Times New Roman" w:hAnsi="Times New Roman" w:cs="Times New Roman"/>
          <w:sz w:val="24"/>
          <w:szCs w:val="24"/>
        </w:rPr>
      </w:pPr>
    </w:p>
    <w:p w:rsidR="00135A86" w:rsidRPr="00A15F00" w:rsidRDefault="00135A86" w:rsidP="00EF06E8">
      <w:pPr>
        <w:pStyle w:val="NoSpacing"/>
        <w:jc w:val="center"/>
        <w:rPr>
          <w:rFonts w:ascii="Times New Roman" w:hAnsi="Times New Roman" w:cs="Times New Roman"/>
          <w:sz w:val="24"/>
          <w:szCs w:val="24"/>
        </w:rPr>
      </w:pPr>
      <w:r w:rsidRPr="00A15F00">
        <w:rPr>
          <w:rFonts w:ascii="Times New Roman" w:hAnsi="Times New Roman" w:cs="Times New Roman"/>
          <w:sz w:val="24"/>
          <w:szCs w:val="24"/>
        </w:rPr>
        <w:t>KREU V</w:t>
      </w:r>
    </w:p>
    <w:p w:rsidR="00135A86" w:rsidRPr="00A15F00" w:rsidRDefault="00135A86" w:rsidP="00EF06E8">
      <w:pPr>
        <w:pStyle w:val="NoSpacing"/>
        <w:jc w:val="center"/>
        <w:rPr>
          <w:rFonts w:ascii="Times New Roman" w:hAnsi="Times New Roman" w:cs="Times New Roman"/>
          <w:sz w:val="24"/>
          <w:szCs w:val="24"/>
        </w:rPr>
      </w:pPr>
      <w:r w:rsidRPr="00A15F00">
        <w:rPr>
          <w:rFonts w:ascii="Times New Roman" w:hAnsi="Times New Roman" w:cs="Times New Roman"/>
          <w:sz w:val="24"/>
          <w:szCs w:val="24"/>
        </w:rPr>
        <w:t>ZMADHIMI I KAPITALIT ME AKTIVE TË SHOQËRISË</w:t>
      </w:r>
    </w:p>
    <w:p w:rsidR="00135A86" w:rsidRPr="00A15F00" w:rsidRDefault="00135A86" w:rsidP="00EF06E8">
      <w:pPr>
        <w:pStyle w:val="NoSpacing"/>
        <w:jc w:val="center"/>
        <w:rPr>
          <w:rFonts w:ascii="Times New Roman" w:hAnsi="Times New Roman" w:cs="Times New Roman"/>
          <w:sz w:val="24"/>
          <w:szCs w:val="24"/>
        </w:rPr>
      </w:pPr>
    </w:p>
    <w:p w:rsidR="00135A86" w:rsidRPr="00EF06E8" w:rsidRDefault="00135A86" w:rsidP="00EF06E8">
      <w:pPr>
        <w:pStyle w:val="NoSpacing"/>
        <w:jc w:val="center"/>
        <w:rPr>
          <w:rFonts w:ascii="Times New Roman" w:hAnsi="Times New Roman" w:cs="Times New Roman"/>
          <w:b/>
          <w:sz w:val="24"/>
          <w:szCs w:val="24"/>
        </w:rPr>
      </w:pPr>
      <w:r w:rsidRPr="00EF06E8">
        <w:rPr>
          <w:rFonts w:ascii="Times New Roman" w:hAnsi="Times New Roman" w:cs="Times New Roman"/>
          <w:b/>
          <w:sz w:val="24"/>
          <w:szCs w:val="24"/>
        </w:rPr>
        <w:t>Neni 177</w:t>
      </w:r>
    </w:p>
    <w:p w:rsidR="00135A86" w:rsidRPr="00EF06E8" w:rsidRDefault="00135A86" w:rsidP="00EF06E8">
      <w:pPr>
        <w:pStyle w:val="NoSpacing"/>
        <w:jc w:val="center"/>
        <w:rPr>
          <w:rFonts w:ascii="Times New Roman" w:hAnsi="Times New Roman" w:cs="Times New Roman"/>
          <w:b/>
          <w:sz w:val="24"/>
          <w:szCs w:val="24"/>
        </w:rPr>
      </w:pPr>
      <w:r w:rsidRPr="00EF06E8">
        <w:rPr>
          <w:rFonts w:ascii="Times New Roman" w:hAnsi="Times New Roman" w:cs="Times New Roman"/>
          <w:b/>
          <w:sz w:val="24"/>
          <w:szCs w:val="24"/>
        </w:rPr>
        <w:t>Kushtet</w:t>
      </w:r>
    </w:p>
    <w:p w:rsidR="00135A86" w:rsidRPr="00A15F00" w:rsidRDefault="00135A86" w:rsidP="00A15F00">
      <w:pPr>
        <w:pStyle w:val="NoSpacing"/>
        <w:jc w:val="both"/>
        <w:rPr>
          <w:rFonts w:ascii="Times New Roman" w:hAnsi="Times New Roman" w:cs="Times New Roman"/>
          <w:sz w:val="24"/>
          <w:szCs w:val="24"/>
        </w:rPr>
      </w:pPr>
      <w:r w:rsidRPr="00EF06E8">
        <w:rPr>
          <w:rFonts w:ascii="Times New Roman" w:hAnsi="Times New Roman" w:cs="Times New Roman"/>
          <w:b/>
          <w:sz w:val="24"/>
          <w:szCs w:val="24"/>
        </w:rPr>
        <w:lastRenderedPageBreak/>
        <w:t>1.</w:t>
      </w:r>
      <w:r w:rsidRPr="00A15F00">
        <w:rPr>
          <w:rFonts w:ascii="Times New Roman" w:hAnsi="Times New Roman" w:cs="Times New Roman"/>
          <w:sz w:val="24"/>
          <w:szCs w:val="24"/>
        </w:rPr>
        <w:t xml:space="preserve"> Pas miratimit të bilancit të vitit paraardhës, asambleja e përgjithshme mund të vendosë ta zmadhojë kapitalin e regjistruar, duke kaluar në kapitalin bazë rezervat e disponueshme dhe fitimet e pashpërndara.</w:t>
      </w:r>
    </w:p>
    <w:p w:rsidR="00135A86" w:rsidRPr="00A15F00" w:rsidRDefault="00135A86" w:rsidP="00A15F00">
      <w:pPr>
        <w:pStyle w:val="NoSpacing"/>
        <w:jc w:val="both"/>
        <w:rPr>
          <w:rFonts w:ascii="Times New Roman" w:hAnsi="Times New Roman" w:cs="Times New Roman"/>
          <w:sz w:val="24"/>
          <w:szCs w:val="24"/>
        </w:rPr>
      </w:pPr>
      <w:r w:rsidRPr="00EF06E8">
        <w:rPr>
          <w:rFonts w:ascii="Times New Roman" w:hAnsi="Times New Roman" w:cs="Times New Roman"/>
          <w:b/>
          <w:sz w:val="24"/>
          <w:szCs w:val="24"/>
        </w:rPr>
        <w:t>2.</w:t>
      </w:r>
      <w:r w:rsidRPr="00A15F00">
        <w:rPr>
          <w:rFonts w:ascii="Times New Roman" w:hAnsi="Times New Roman" w:cs="Times New Roman"/>
          <w:sz w:val="24"/>
          <w:szCs w:val="24"/>
        </w:rPr>
        <w:t xml:space="preserve"> Pjesa e rezervave, që shkon përtej 1/10 së kapitalit të regjistruar ose përtej një vlere më të lartë të rezervës së përcaktuar në statut, si dhe fitimet e pashpërndara mund të </w:t>
      </w:r>
      <w:r w:rsidR="00EF06E8">
        <w:rPr>
          <w:rFonts w:ascii="Times New Roman" w:hAnsi="Times New Roman" w:cs="Times New Roman"/>
          <w:sz w:val="24"/>
          <w:szCs w:val="24"/>
        </w:rPr>
        <w:t>kalohen në kapitalin fillestar.</w:t>
      </w:r>
    </w:p>
    <w:p w:rsidR="00135A86" w:rsidRPr="00A15F00" w:rsidRDefault="00135A86" w:rsidP="00A15F00">
      <w:pPr>
        <w:pStyle w:val="NoSpacing"/>
        <w:jc w:val="both"/>
        <w:rPr>
          <w:rFonts w:ascii="Times New Roman" w:hAnsi="Times New Roman" w:cs="Times New Roman"/>
          <w:sz w:val="24"/>
          <w:szCs w:val="24"/>
        </w:rPr>
      </w:pPr>
      <w:r w:rsidRPr="00EF06E8">
        <w:rPr>
          <w:rFonts w:ascii="Times New Roman" w:hAnsi="Times New Roman" w:cs="Times New Roman"/>
          <w:b/>
          <w:sz w:val="24"/>
          <w:szCs w:val="24"/>
        </w:rPr>
        <w:t>3.</w:t>
      </w:r>
      <w:r w:rsidRPr="00A15F00">
        <w:rPr>
          <w:rFonts w:ascii="Times New Roman" w:hAnsi="Times New Roman" w:cs="Times New Roman"/>
          <w:sz w:val="24"/>
          <w:szCs w:val="24"/>
        </w:rPr>
        <w:t xml:space="preserve"> Rezervat dhe fitimi i pashpërndarë nuk mund të kalohen në kapitalin bazë, nëse bilanci i vitit paraardhës rezulton me humbje.</w:t>
      </w:r>
    </w:p>
    <w:p w:rsidR="00135A86" w:rsidRPr="00A15F00" w:rsidRDefault="00135A86" w:rsidP="00A15F00">
      <w:pPr>
        <w:pStyle w:val="NoSpacing"/>
        <w:jc w:val="both"/>
        <w:rPr>
          <w:rFonts w:ascii="Times New Roman" w:hAnsi="Times New Roman" w:cs="Times New Roman"/>
          <w:sz w:val="24"/>
          <w:szCs w:val="24"/>
        </w:rPr>
      </w:pPr>
    </w:p>
    <w:p w:rsidR="00135A86" w:rsidRPr="00EF06E8" w:rsidRDefault="00135A86" w:rsidP="00EF06E8">
      <w:pPr>
        <w:pStyle w:val="NoSpacing"/>
        <w:jc w:val="center"/>
        <w:rPr>
          <w:rFonts w:ascii="Times New Roman" w:hAnsi="Times New Roman" w:cs="Times New Roman"/>
          <w:b/>
          <w:sz w:val="24"/>
          <w:szCs w:val="24"/>
        </w:rPr>
      </w:pPr>
      <w:r w:rsidRPr="00EF06E8">
        <w:rPr>
          <w:rFonts w:ascii="Times New Roman" w:hAnsi="Times New Roman" w:cs="Times New Roman"/>
          <w:b/>
          <w:sz w:val="24"/>
          <w:szCs w:val="24"/>
        </w:rPr>
        <w:t>Neni 178</w:t>
      </w:r>
    </w:p>
    <w:p w:rsidR="00135A86" w:rsidRPr="00EF06E8" w:rsidRDefault="00135A86" w:rsidP="00EF06E8">
      <w:pPr>
        <w:pStyle w:val="NoSpacing"/>
        <w:jc w:val="center"/>
        <w:rPr>
          <w:rFonts w:ascii="Times New Roman" w:hAnsi="Times New Roman" w:cs="Times New Roman"/>
          <w:b/>
          <w:sz w:val="24"/>
          <w:szCs w:val="24"/>
        </w:rPr>
      </w:pPr>
      <w:r w:rsidRPr="00EF06E8">
        <w:rPr>
          <w:rFonts w:ascii="Times New Roman" w:hAnsi="Times New Roman" w:cs="Times New Roman"/>
          <w:b/>
          <w:sz w:val="24"/>
          <w:szCs w:val="24"/>
        </w:rPr>
        <w:t>Regjistrimi dhe publikimi i zmadhimit të kapitalit me aktivet e shoqërisë</w:t>
      </w:r>
    </w:p>
    <w:p w:rsidR="00135A86" w:rsidRPr="00EF06E8" w:rsidRDefault="00135A86" w:rsidP="00EF06E8">
      <w:pPr>
        <w:pStyle w:val="NoSpacing"/>
        <w:jc w:val="center"/>
        <w:rPr>
          <w:rFonts w:ascii="Times New Roman" w:hAnsi="Times New Roman" w:cs="Times New Roman"/>
          <w:b/>
          <w:sz w:val="24"/>
          <w:szCs w:val="24"/>
        </w:rPr>
      </w:pPr>
    </w:p>
    <w:p w:rsidR="00135A86" w:rsidRPr="00A15F00" w:rsidRDefault="00135A86" w:rsidP="00A15F00">
      <w:pPr>
        <w:pStyle w:val="NoSpacing"/>
        <w:jc w:val="both"/>
        <w:rPr>
          <w:rFonts w:ascii="Times New Roman" w:hAnsi="Times New Roman" w:cs="Times New Roman"/>
          <w:sz w:val="24"/>
          <w:szCs w:val="24"/>
        </w:rPr>
      </w:pPr>
      <w:r w:rsidRPr="00661FAC">
        <w:rPr>
          <w:rFonts w:ascii="Times New Roman" w:hAnsi="Times New Roman" w:cs="Times New Roman"/>
          <w:b/>
          <w:sz w:val="24"/>
          <w:szCs w:val="24"/>
        </w:rPr>
        <w:t>1.</w:t>
      </w:r>
      <w:r w:rsidRPr="00A15F00">
        <w:rPr>
          <w:rFonts w:ascii="Times New Roman" w:hAnsi="Times New Roman" w:cs="Times New Roman"/>
          <w:sz w:val="24"/>
          <w:szCs w:val="24"/>
        </w:rPr>
        <w:t xml:space="preserve"> Regjistrimi i vendimit për zmadhimin e kapitalit, sipas nenit 177 të këtij ligji, duhet të shoqërohet nga bilanci, në bazë të të cilit është zmadhuar kapitali, nga konfirmimi i ekspertit kontabël të autorizuar dhe pasqyra e fundit e të ardhurave dhe e shpenzimeve. Aplikimi duhet të përfshijë edhe një deklaratë të administratorëve, sipas së cilës vërtetohet se gjendja e aktiveve të shoqërisë është e tillë që, nëse vendimi për zmadhim do të ishte marrë në datën e aplikimit për regjistrim pranë Qendrës Kombëtare të Regjistrimit, zmadhimi do të ishte ende i mundur.</w:t>
      </w:r>
    </w:p>
    <w:p w:rsidR="00135A86" w:rsidRPr="00A15F00" w:rsidRDefault="00135A86" w:rsidP="00A15F00">
      <w:pPr>
        <w:pStyle w:val="NoSpacing"/>
        <w:jc w:val="both"/>
        <w:rPr>
          <w:rFonts w:ascii="Times New Roman" w:hAnsi="Times New Roman" w:cs="Times New Roman"/>
          <w:sz w:val="24"/>
          <w:szCs w:val="24"/>
        </w:rPr>
      </w:pPr>
      <w:r w:rsidRPr="00661FAC">
        <w:rPr>
          <w:rFonts w:ascii="Times New Roman" w:hAnsi="Times New Roman" w:cs="Times New Roman"/>
          <w:b/>
          <w:sz w:val="24"/>
          <w:szCs w:val="24"/>
        </w:rPr>
        <w:t>2.</w:t>
      </w:r>
      <w:r w:rsidRPr="00A15F00">
        <w:rPr>
          <w:rFonts w:ascii="Times New Roman" w:hAnsi="Times New Roman" w:cs="Times New Roman"/>
          <w:sz w:val="24"/>
          <w:szCs w:val="24"/>
        </w:rPr>
        <w:t xml:space="preserve"> Njoftimi për regjistrim në Qendrën Kombëtare të Regjistrimit duhet të përcaktojë se zmadhimi i kapitalit është kryer me kalimin e rezervave të shoqërisë ose me fitimin e pashpërndarë.</w:t>
      </w:r>
    </w:p>
    <w:p w:rsidR="00135A86" w:rsidRPr="00A15F00" w:rsidRDefault="00135A86" w:rsidP="00A15F00">
      <w:pPr>
        <w:pStyle w:val="NoSpacing"/>
        <w:jc w:val="both"/>
        <w:rPr>
          <w:rFonts w:ascii="Times New Roman" w:hAnsi="Times New Roman" w:cs="Times New Roman"/>
          <w:sz w:val="24"/>
          <w:szCs w:val="24"/>
        </w:rPr>
      </w:pPr>
    </w:p>
    <w:p w:rsidR="00135A86" w:rsidRPr="002553DA" w:rsidRDefault="00135A86" w:rsidP="002553DA">
      <w:pPr>
        <w:pStyle w:val="NoSpacing"/>
        <w:jc w:val="center"/>
        <w:rPr>
          <w:rFonts w:ascii="Times New Roman" w:hAnsi="Times New Roman" w:cs="Times New Roman"/>
          <w:b/>
          <w:sz w:val="24"/>
          <w:szCs w:val="24"/>
        </w:rPr>
      </w:pPr>
      <w:r w:rsidRPr="002553DA">
        <w:rPr>
          <w:rFonts w:ascii="Times New Roman" w:hAnsi="Times New Roman" w:cs="Times New Roman"/>
          <w:b/>
          <w:sz w:val="24"/>
          <w:szCs w:val="24"/>
        </w:rPr>
        <w:t>Neni 179</w:t>
      </w:r>
    </w:p>
    <w:p w:rsidR="00135A86" w:rsidRPr="002553DA" w:rsidRDefault="00135A86" w:rsidP="002553DA">
      <w:pPr>
        <w:pStyle w:val="NoSpacing"/>
        <w:jc w:val="center"/>
        <w:rPr>
          <w:rFonts w:ascii="Times New Roman" w:hAnsi="Times New Roman" w:cs="Times New Roman"/>
          <w:b/>
          <w:sz w:val="24"/>
          <w:szCs w:val="24"/>
        </w:rPr>
      </w:pPr>
      <w:r w:rsidRPr="002553DA">
        <w:rPr>
          <w:rFonts w:ascii="Times New Roman" w:hAnsi="Times New Roman" w:cs="Times New Roman"/>
          <w:b/>
          <w:sz w:val="24"/>
          <w:szCs w:val="24"/>
        </w:rPr>
        <w:t>Shpërndarja proporcionale e aksioneve të emetuara rishtazi</w:t>
      </w:r>
    </w:p>
    <w:p w:rsidR="00135A86" w:rsidRPr="00A15F00" w:rsidRDefault="00135A86" w:rsidP="00A15F00">
      <w:pPr>
        <w:pStyle w:val="NoSpacing"/>
        <w:jc w:val="both"/>
        <w:rPr>
          <w:rFonts w:ascii="Times New Roman" w:hAnsi="Times New Roman" w:cs="Times New Roman"/>
          <w:sz w:val="24"/>
          <w:szCs w:val="24"/>
        </w:rPr>
      </w:pPr>
    </w:p>
    <w:p w:rsidR="00135A86" w:rsidRPr="00A15F00" w:rsidRDefault="00135A86" w:rsidP="00A15F00">
      <w:pPr>
        <w:pStyle w:val="NoSpacing"/>
        <w:jc w:val="both"/>
        <w:rPr>
          <w:rFonts w:ascii="Times New Roman" w:hAnsi="Times New Roman" w:cs="Times New Roman"/>
          <w:sz w:val="24"/>
          <w:szCs w:val="24"/>
        </w:rPr>
      </w:pPr>
      <w:proofErr w:type="gramStart"/>
      <w:r w:rsidRPr="00A15F00">
        <w:rPr>
          <w:rFonts w:ascii="Times New Roman" w:hAnsi="Times New Roman" w:cs="Times New Roman"/>
          <w:sz w:val="24"/>
          <w:szCs w:val="24"/>
        </w:rPr>
        <w:t>Aksionarët kanë të drejtë të zotërojnë aksionet e emetuara rishtazi në përpjesëtim me aksionet e tyre, përpara rritjes së kapitalit.Çdo vendim i asamblesë së përgjithshme, që bie ndesh me këtë dispozitë, është i pavlefshëm.</w:t>
      </w:r>
      <w:proofErr w:type="gramEnd"/>
    </w:p>
    <w:p w:rsidR="00135A86" w:rsidRPr="002553DA" w:rsidRDefault="00135A86" w:rsidP="00A15F00">
      <w:pPr>
        <w:pStyle w:val="NoSpacing"/>
        <w:jc w:val="both"/>
        <w:rPr>
          <w:rFonts w:ascii="Times New Roman" w:hAnsi="Times New Roman" w:cs="Times New Roman"/>
          <w:sz w:val="24"/>
          <w:szCs w:val="24"/>
        </w:rPr>
      </w:pPr>
    </w:p>
    <w:p w:rsidR="00135A86" w:rsidRPr="002553DA" w:rsidRDefault="00135A86" w:rsidP="002553DA">
      <w:pPr>
        <w:pStyle w:val="NoSpacing"/>
        <w:jc w:val="center"/>
        <w:rPr>
          <w:rFonts w:ascii="Times New Roman" w:hAnsi="Times New Roman" w:cs="Times New Roman"/>
          <w:sz w:val="24"/>
          <w:szCs w:val="24"/>
        </w:rPr>
      </w:pPr>
      <w:r w:rsidRPr="002553DA">
        <w:rPr>
          <w:rFonts w:ascii="Times New Roman" w:hAnsi="Times New Roman" w:cs="Times New Roman"/>
          <w:sz w:val="24"/>
          <w:szCs w:val="24"/>
        </w:rPr>
        <w:t>KREU VI</w:t>
      </w:r>
    </w:p>
    <w:p w:rsidR="00135A86" w:rsidRPr="002553DA" w:rsidRDefault="00135A86" w:rsidP="002553DA">
      <w:pPr>
        <w:pStyle w:val="NoSpacing"/>
        <w:jc w:val="center"/>
        <w:rPr>
          <w:rFonts w:ascii="Times New Roman" w:hAnsi="Times New Roman" w:cs="Times New Roman"/>
          <w:sz w:val="24"/>
          <w:szCs w:val="24"/>
        </w:rPr>
      </w:pPr>
      <w:r w:rsidRPr="002553DA">
        <w:rPr>
          <w:rFonts w:ascii="Times New Roman" w:hAnsi="Times New Roman" w:cs="Times New Roman"/>
          <w:sz w:val="24"/>
          <w:szCs w:val="24"/>
        </w:rPr>
        <w:t>OBLIGACIONET E KONVERTUESHME DHE ATO ME PJESËMARRJE NË FITIM</w:t>
      </w:r>
    </w:p>
    <w:p w:rsidR="00135A86" w:rsidRPr="002553DA" w:rsidRDefault="00135A86" w:rsidP="002553DA">
      <w:pPr>
        <w:pStyle w:val="NoSpacing"/>
        <w:jc w:val="center"/>
        <w:rPr>
          <w:rFonts w:ascii="Times New Roman" w:hAnsi="Times New Roman" w:cs="Times New Roman"/>
          <w:sz w:val="24"/>
          <w:szCs w:val="24"/>
        </w:rPr>
      </w:pPr>
    </w:p>
    <w:p w:rsidR="00135A86" w:rsidRPr="002553DA" w:rsidRDefault="002553DA" w:rsidP="002553DA">
      <w:pPr>
        <w:pStyle w:val="NoSpacing"/>
        <w:jc w:val="center"/>
        <w:rPr>
          <w:rFonts w:ascii="Times New Roman" w:hAnsi="Times New Roman" w:cs="Times New Roman"/>
          <w:b/>
          <w:sz w:val="24"/>
          <w:szCs w:val="24"/>
        </w:rPr>
      </w:pPr>
      <w:r>
        <w:rPr>
          <w:rFonts w:ascii="Times New Roman" w:hAnsi="Times New Roman" w:cs="Times New Roman"/>
          <w:b/>
          <w:sz w:val="24"/>
          <w:szCs w:val="24"/>
        </w:rPr>
        <w:t>Neni 180</w:t>
      </w:r>
    </w:p>
    <w:p w:rsidR="00135A86" w:rsidRPr="002553DA" w:rsidRDefault="00135A86" w:rsidP="002553DA">
      <w:pPr>
        <w:pStyle w:val="NoSpacing"/>
        <w:jc w:val="center"/>
        <w:rPr>
          <w:rFonts w:ascii="Times New Roman" w:hAnsi="Times New Roman" w:cs="Times New Roman"/>
          <w:b/>
          <w:sz w:val="24"/>
          <w:szCs w:val="24"/>
        </w:rPr>
      </w:pPr>
      <w:r w:rsidRPr="002553DA">
        <w:rPr>
          <w:rFonts w:ascii="Times New Roman" w:hAnsi="Times New Roman" w:cs="Times New Roman"/>
          <w:b/>
          <w:sz w:val="24"/>
          <w:szCs w:val="24"/>
        </w:rPr>
        <w:t>Obligacionet e konvertueshme dhe ato me pjesëmarrje në fitim</w:t>
      </w:r>
    </w:p>
    <w:p w:rsidR="00135A86" w:rsidRPr="002553DA" w:rsidRDefault="00135A86" w:rsidP="002553DA">
      <w:pPr>
        <w:pStyle w:val="NoSpacing"/>
        <w:jc w:val="center"/>
        <w:rPr>
          <w:rFonts w:ascii="Times New Roman" w:hAnsi="Times New Roman" w:cs="Times New Roman"/>
          <w:b/>
          <w:sz w:val="24"/>
          <w:szCs w:val="24"/>
        </w:rPr>
      </w:pPr>
    </w:p>
    <w:p w:rsidR="002553DA" w:rsidRPr="00A15F00" w:rsidRDefault="00135A86" w:rsidP="00A15F00">
      <w:pPr>
        <w:pStyle w:val="NoSpacing"/>
        <w:jc w:val="both"/>
        <w:rPr>
          <w:rFonts w:ascii="Times New Roman" w:hAnsi="Times New Roman" w:cs="Times New Roman"/>
          <w:sz w:val="24"/>
          <w:szCs w:val="24"/>
        </w:rPr>
      </w:pPr>
      <w:r w:rsidRPr="002553DA">
        <w:rPr>
          <w:rFonts w:ascii="Times New Roman" w:hAnsi="Times New Roman" w:cs="Times New Roman"/>
          <w:b/>
          <w:sz w:val="24"/>
          <w:szCs w:val="24"/>
        </w:rPr>
        <w:t>1.</w:t>
      </w:r>
      <w:r w:rsidRPr="00A15F00">
        <w:rPr>
          <w:rFonts w:ascii="Times New Roman" w:hAnsi="Times New Roman" w:cs="Times New Roman"/>
          <w:sz w:val="24"/>
          <w:szCs w:val="24"/>
        </w:rPr>
        <w:t xml:space="preserve"> Asambleja e përgjithshme mund të emetojë obligacione, që u garantojnë zotëruesve të tyre të drejtën për t'i konvertuar në aksione apo të drejtën e parablerjes së aksioneve, të cilat quhen obligacione të konvertueshme, si dhe obligacionet, që u japin zotëruesve të drejtën e marrjes pjesë në fitim, të cilat quhen oblig</w:t>
      </w:r>
      <w:r w:rsidR="002553DA">
        <w:rPr>
          <w:rFonts w:ascii="Times New Roman" w:hAnsi="Times New Roman" w:cs="Times New Roman"/>
          <w:sz w:val="24"/>
          <w:szCs w:val="24"/>
        </w:rPr>
        <w:t>acione me pjesëmarrje në fitim.</w:t>
      </w:r>
    </w:p>
    <w:p w:rsidR="00135A86" w:rsidRPr="00A15F00" w:rsidRDefault="00135A86" w:rsidP="00A15F00">
      <w:pPr>
        <w:pStyle w:val="NoSpacing"/>
        <w:jc w:val="both"/>
        <w:rPr>
          <w:rFonts w:ascii="Times New Roman" w:hAnsi="Times New Roman" w:cs="Times New Roman"/>
          <w:sz w:val="24"/>
          <w:szCs w:val="24"/>
        </w:rPr>
      </w:pPr>
      <w:r w:rsidRPr="002553DA">
        <w:rPr>
          <w:rFonts w:ascii="Times New Roman" w:hAnsi="Times New Roman" w:cs="Times New Roman"/>
          <w:b/>
          <w:sz w:val="24"/>
          <w:szCs w:val="24"/>
        </w:rPr>
        <w:t>2.</w:t>
      </w:r>
      <w:r w:rsidRPr="00A15F00">
        <w:rPr>
          <w:rFonts w:ascii="Times New Roman" w:hAnsi="Times New Roman" w:cs="Times New Roman"/>
          <w:sz w:val="24"/>
          <w:szCs w:val="24"/>
        </w:rPr>
        <w:t xml:space="preserve"> Asambleja e përgjithshme mund të autorizojë këshillin e administrimit (në sistemin me një nivel) apo administratorët (në sistemin me </w:t>
      </w:r>
      <w:proofErr w:type="gramStart"/>
      <w:r w:rsidRPr="00A15F00">
        <w:rPr>
          <w:rFonts w:ascii="Times New Roman" w:hAnsi="Times New Roman" w:cs="Times New Roman"/>
          <w:sz w:val="24"/>
          <w:szCs w:val="24"/>
        </w:rPr>
        <w:t>dy</w:t>
      </w:r>
      <w:proofErr w:type="gramEnd"/>
      <w:r w:rsidRPr="00A15F00">
        <w:rPr>
          <w:rFonts w:ascii="Times New Roman" w:hAnsi="Times New Roman" w:cs="Times New Roman"/>
          <w:sz w:val="24"/>
          <w:szCs w:val="24"/>
        </w:rPr>
        <w:t xml:space="preserve"> nivele), që brenda një periudhe prej 5 vitesh dhe sipas kushteve përkatëse, të emetojnë obligacionet e përmendura në pikën 1 të këtij neni. </w:t>
      </w:r>
      <w:proofErr w:type="gramStart"/>
      <w:r w:rsidRPr="00A15F00">
        <w:rPr>
          <w:rFonts w:ascii="Times New Roman" w:hAnsi="Times New Roman" w:cs="Times New Roman"/>
          <w:sz w:val="24"/>
          <w:szCs w:val="24"/>
        </w:rPr>
        <w:t>Organi administrativ përkatës i njofton Qendrës Kombëtare të Regjistrimit, për regjistrim dhe publikim, vendimin e përmendur në pikën 1 të këtij neni.</w:t>
      </w:r>
      <w:proofErr w:type="gramEnd"/>
    </w:p>
    <w:p w:rsidR="00135A86" w:rsidRPr="00A15F00" w:rsidRDefault="00135A86" w:rsidP="00A15F00">
      <w:pPr>
        <w:pStyle w:val="NoSpacing"/>
        <w:jc w:val="both"/>
        <w:rPr>
          <w:rFonts w:ascii="Times New Roman" w:hAnsi="Times New Roman" w:cs="Times New Roman"/>
          <w:sz w:val="24"/>
          <w:szCs w:val="24"/>
        </w:rPr>
      </w:pPr>
      <w:r w:rsidRPr="002553DA">
        <w:rPr>
          <w:rFonts w:ascii="Times New Roman" w:hAnsi="Times New Roman" w:cs="Times New Roman"/>
          <w:b/>
          <w:sz w:val="24"/>
          <w:szCs w:val="24"/>
        </w:rPr>
        <w:t>3.</w:t>
      </w:r>
      <w:r w:rsidRPr="00A15F00">
        <w:rPr>
          <w:rFonts w:ascii="Times New Roman" w:hAnsi="Times New Roman" w:cs="Times New Roman"/>
          <w:sz w:val="24"/>
          <w:szCs w:val="24"/>
        </w:rPr>
        <w:t xml:space="preserve"> Obligacionet me pjesëmarrje në fitim mund të ofrojnë përparësi në shpërndarjen e fitimeve, siç parashikohet në pikën 1 të nenit 116 të këtij ligji, për aksionet me përparësi.</w:t>
      </w:r>
    </w:p>
    <w:p w:rsidR="00135A86" w:rsidRPr="00A15F00" w:rsidRDefault="00135A86" w:rsidP="00A15F00">
      <w:pPr>
        <w:pStyle w:val="NoSpacing"/>
        <w:jc w:val="both"/>
        <w:rPr>
          <w:rFonts w:ascii="Times New Roman" w:hAnsi="Times New Roman" w:cs="Times New Roman"/>
          <w:sz w:val="24"/>
          <w:szCs w:val="24"/>
        </w:rPr>
      </w:pPr>
      <w:r w:rsidRPr="002553DA">
        <w:rPr>
          <w:rFonts w:ascii="Times New Roman" w:hAnsi="Times New Roman" w:cs="Times New Roman"/>
          <w:b/>
          <w:sz w:val="24"/>
          <w:szCs w:val="24"/>
        </w:rPr>
        <w:t>4.</w:t>
      </w:r>
      <w:r w:rsidRPr="00A15F00">
        <w:rPr>
          <w:rFonts w:ascii="Times New Roman" w:hAnsi="Times New Roman" w:cs="Times New Roman"/>
          <w:sz w:val="24"/>
          <w:szCs w:val="24"/>
        </w:rPr>
        <w:t xml:space="preserve"> Aksionarët gëzojnë për obligacionet e konvertueshme dhe ato me pjesëmarrje në fitim të njëjtat të drejta, që </w:t>
      </w:r>
      <w:proofErr w:type="gramStart"/>
      <w:r w:rsidRPr="00A15F00">
        <w:rPr>
          <w:rFonts w:ascii="Times New Roman" w:hAnsi="Times New Roman" w:cs="Times New Roman"/>
          <w:sz w:val="24"/>
          <w:szCs w:val="24"/>
        </w:rPr>
        <w:t>ky</w:t>
      </w:r>
      <w:proofErr w:type="gramEnd"/>
      <w:r w:rsidRPr="00A15F00">
        <w:rPr>
          <w:rFonts w:ascii="Times New Roman" w:hAnsi="Times New Roman" w:cs="Times New Roman"/>
          <w:sz w:val="24"/>
          <w:szCs w:val="24"/>
        </w:rPr>
        <w:t xml:space="preserve"> ligj u njeh atyre për parablerjen në rastin e emetimit të aksioneve të reja.</w:t>
      </w:r>
    </w:p>
    <w:p w:rsidR="00135A86" w:rsidRPr="00A15F00" w:rsidRDefault="00135A86" w:rsidP="00A15F00">
      <w:pPr>
        <w:pStyle w:val="NoSpacing"/>
        <w:jc w:val="both"/>
        <w:rPr>
          <w:rFonts w:ascii="Times New Roman" w:hAnsi="Times New Roman" w:cs="Times New Roman"/>
          <w:sz w:val="24"/>
          <w:szCs w:val="24"/>
        </w:rPr>
      </w:pPr>
    </w:p>
    <w:p w:rsidR="00135A86" w:rsidRPr="00A15F00" w:rsidRDefault="00135A86" w:rsidP="002553DA">
      <w:pPr>
        <w:pStyle w:val="NoSpacing"/>
        <w:jc w:val="center"/>
        <w:rPr>
          <w:rFonts w:ascii="Times New Roman" w:hAnsi="Times New Roman" w:cs="Times New Roman"/>
          <w:sz w:val="24"/>
          <w:szCs w:val="24"/>
        </w:rPr>
      </w:pPr>
      <w:r w:rsidRPr="00A15F00">
        <w:rPr>
          <w:rFonts w:ascii="Times New Roman" w:hAnsi="Times New Roman" w:cs="Times New Roman"/>
          <w:sz w:val="24"/>
          <w:szCs w:val="24"/>
        </w:rPr>
        <w:t>TITULLI VI</w:t>
      </w:r>
    </w:p>
    <w:p w:rsidR="00135A86" w:rsidRPr="00A15F00" w:rsidRDefault="00135A86" w:rsidP="002553DA">
      <w:pPr>
        <w:pStyle w:val="NoSpacing"/>
        <w:jc w:val="center"/>
        <w:rPr>
          <w:rFonts w:ascii="Times New Roman" w:hAnsi="Times New Roman" w:cs="Times New Roman"/>
          <w:sz w:val="24"/>
          <w:szCs w:val="24"/>
        </w:rPr>
      </w:pPr>
      <w:r w:rsidRPr="00A15F00">
        <w:rPr>
          <w:rFonts w:ascii="Times New Roman" w:hAnsi="Times New Roman" w:cs="Times New Roman"/>
          <w:sz w:val="24"/>
          <w:szCs w:val="24"/>
        </w:rPr>
        <w:t>ZVOGËLIMI I KAPITALIT</w:t>
      </w:r>
    </w:p>
    <w:p w:rsidR="00135A86" w:rsidRPr="00A15F00" w:rsidRDefault="00135A86" w:rsidP="002553DA">
      <w:pPr>
        <w:pStyle w:val="NoSpacing"/>
        <w:jc w:val="center"/>
        <w:rPr>
          <w:rFonts w:ascii="Times New Roman" w:hAnsi="Times New Roman" w:cs="Times New Roman"/>
          <w:sz w:val="24"/>
          <w:szCs w:val="24"/>
        </w:rPr>
      </w:pPr>
    </w:p>
    <w:p w:rsidR="00135A86" w:rsidRPr="00A15F00" w:rsidRDefault="002553DA" w:rsidP="002553DA">
      <w:pPr>
        <w:pStyle w:val="NoSpacing"/>
        <w:jc w:val="center"/>
        <w:rPr>
          <w:rFonts w:ascii="Times New Roman" w:hAnsi="Times New Roman" w:cs="Times New Roman"/>
          <w:sz w:val="24"/>
          <w:szCs w:val="24"/>
        </w:rPr>
      </w:pPr>
      <w:r>
        <w:rPr>
          <w:rFonts w:ascii="Times New Roman" w:hAnsi="Times New Roman" w:cs="Times New Roman"/>
          <w:sz w:val="24"/>
          <w:szCs w:val="24"/>
        </w:rPr>
        <w:t>KREU I</w:t>
      </w:r>
    </w:p>
    <w:p w:rsidR="00135A86" w:rsidRPr="00A15F00" w:rsidRDefault="00135A86" w:rsidP="002553DA">
      <w:pPr>
        <w:pStyle w:val="NoSpacing"/>
        <w:jc w:val="center"/>
        <w:rPr>
          <w:rFonts w:ascii="Times New Roman" w:hAnsi="Times New Roman" w:cs="Times New Roman"/>
          <w:sz w:val="24"/>
          <w:szCs w:val="24"/>
        </w:rPr>
      </w:pPr>
      <w:r w:rsidRPr="00A15F00">
        <w:rPr>
          <w:rFonts w:ascii="Times New Roman" w:hAnsi="Times New Roman" w:cs="Times New Roman"/>
          <w:sz w:val="24"/>
          <w:szCs w:val="24"/>
        </w:rPr>
        <w:t>ZVOGËLIMI I ZAKONSHËM I KAPITALIT</w:t>
      </w:r>
    </w:p>
    <w:p w:rsidR="00135A86" w:rsidRPr="00A15F00" w:rsidRDefault="00135A86" w:rsidP="002553DA">
      <w:pPr>
        <w:pStyle w:val="NoSpacing"/>
        <w:jc w:val="center"/>
        <w:rPr>
          <w:rFonts w:ascii="Times New Roman" w:hAnsi="Times New Roman" w:cs="Times New Roman"/>
          <w:sz w:val="24"/>
          <w:szCs w:val="24"/>
        </w:rPr>
      </w:pPr>
    </w:p>
    <w:p w:rsidR="00135A86" w:rsidRPr="002553DA" w:rsidRDefault="002553DA" w:rsidP="002553DA">
      <w:pPr>
        <w:pStyle w:val="NoSpacing"/>
        <w:jc w:val="center"/>
        <w:rPr>
          <w:rFonts w:ascii="Times New Roman" w:hAnsi="Times New Roman" w:cs="Times New Roman"/>
          <w:b/>
          <w:sz w:val="24"/>
          <w:szCs w:val="24"/>
        </w:rPr>
      </w:pPr>
      <w:r w:rsidRPr="002553DA">
        <w:rPr>
          <w:rFonts w:ascii="Times New Roman" w:hAnsi="Times New Roman" w:cs="Times New Roman"/>
          <w:b/>
          <w:sz w:val="24"/>
          <w:szCs w:val="24"/>
        </w:rPr>
        <w:t>Neni 181</w:t>
      </w:r>
    </w:p>
    <w:p w:rsidR="00135A86" w:rsidRPr="002553DA" w:rsidRDefault="00135A86" w:rsidP="002553DA">
      <w:pPr>
        <w:pStyle w:val="NoSpacing"/>
        <w:jc w:val="center"/>
        <w:rPr>
          <w:rFonts w:ascii="Times New Roman" w:hAnsi="Times New Roman" w:cs="Times New Roman"/>
          <w:b/>
          <w:sz w:val="24"/>
          <w:szCs w:val="24"/>
        </w:rPr>
      </w:pPr>
      <w:r w:rsidRPr="002553DA">
        <w:rPr>
          <w:rFonts w:ascii="Times New Roman" w:hAnsi="Times New Roman" w:cs="Times New Roman"/>
          <w:b/>
          <w:sz w:val="24"/>
          <w:szCs w:val="24"/>
        </w:rPr>
        <w:t>Kushtet</w:t>
      </w:r>
    </w:p>
    <w:p w:rsidR="00135A86" w:rsidRPr="00A15F00" w:rsidRDefault="00135A86" w:rsidP="00A15F00">
      <w:pPr>
        <w:pStyle w:val="NoSpacing"/>
        <w:jc w:val="both"/>
        <w:rPr>
          <w:rFonts w:ascii="Times New Roman" w:hAnsi="Times New Roman" w:cs="Times New Roman"/>
          <w:sz w:val="24"/>
          <w:szCs w:val="24"/>
        </w:rPr>
      </w:pPr>
    </w:p>
    <w:p w:rsidR="00135A86" w:rsidRPr="00A15F00" w:rsidRDefault="00135A86" w:rsidP="00A15F00">
      <w:pPr>
        <w:pStyle w:val="NoSpacing"/>
        <w:jc w:val="both"/>
        <w:rPr>
          <w:rFonts w:ascii="Times New Roman" w:hAnsi="Times New Roman" w:cs="Times New Roman"/>
          <w:sz w:val="24"/>
          <w:szCs w:val="24"/>
        </w:rPr>
      </w:pPr>
      <w:r w:rsidRPr="002553DA">
        <w:rPr>
          <w:rFonts w:ascii="Times New Roman" w:hAnsi="Times New Roman" w:cs="Times New Roman"/>
          <w:b/>
          <w:sz w:val="24"/>
          <w:szCs w:val="24"/>
        </w:rPr>
        <w:t>1.</w:t>
      </w:r>
      <w:r w:rsidRPr="00A15F00">
        <w:rPr>
          <w:rFonts w:ascii="Times New Roman" w:hAnsi="Times New Roman" w:cs="Times New Roman"/>
          <w:sz w:val="24"/>
          <w:szCs w:val="24"/>
        </w:rPr>
        <w:t xml:space="preserve"> Kapitali i regjistruar i shoqërisë mund të zvogëlohet me vendim të asamblesë së përgjithshme, në përputhje me përcaktimet e pikës</w:t>
      </w:r>
      <w:r w:rsidR="002553DA">
        <w:rPr>
          <w:rFonts w:ascii="Times New Roman" w:hAnsi="Times New Roman" w:cs="Times New Roman"/>
          <w:sz w:val="24"/>
          <w:szCs w:val="24"/>
        </w:rPr>
        <w:t xml:space="preserve"> 1 të nenit 145 të këtij ligji.</w:t>
      </w:r>
    </w:p>
    <w:p w:rsidR="00135A86" w:rsidRPr="00A15F00" w:rsidRDefault="00135A86" w:rsidP="00A15F00">
      <w:pPr>
        <w:pStyle w:val="NoSpacing"/>
        <w:jc w:val="both"/>
        <w:rPr>
          <w:rFonts w:ascii="Times New Roman" w:hAnsi="Times New Roman" w:cs="Times New Roman"/>
          <w:sz w:val="24"/>
          <w:szCs w:val="24"/>
        </w:rPr>
      </w:pPr>
      <w:r w:rsidRPr="002553DA">
        <w:rPr>
          <w:rFonts w:ascii="Times New Roman" w:hAnsi="Times New Roman" w:cs="Times New Roman"/>
          <w:b/>
          <w:sz w:val="24"/>
          <w:szCs w:val="24"/>
        </w:rPr>
        <w:t>2.</w:t>
      </w:r>
      <w:r w:rsidRPr="00A15F00">
        <w:rPr>
          <w:rFonts w:ascii="Times New Roman" w:hAnsi="Times New Roman" w:cs="Times New Roman"/>
          <w:sz w:val="24"/>
          <w:szCs w:val="24"/>
        </w:rPr>
        <w:t xml:space="preserve"> Nëse zvogëlimi ndryshon të drejtat e një kategorie të caktuar aksionesh, vlefshmëria e tij kushtëzohet nga pëlqimi i aksionarëve përkatës, i cili duhet të përmbushë kërkesat formale të pikës</w:t>
      </w:r>
      <w:r w:rsidR="002553DA">
        <w:rPr>
          <w:rFonts w:ascii="Times New Roman" w:hAnsi="Times New Roman" w:cs="Times New Roman"/>
          <w:sz w:val="24"/>
          <w:szCs w:val="24"/>
        </w:rPr>
        <w:t xml:space="preserve"> 3 të nenit 149 të këtij ligji.</w:t>
      </w:r>
    </w:p>
    <w:p w:rsidR="00135A86" w:rsidRPr="00A15F00" w:rsidRDefault="00135A86" w:rsidP="00A15F00">
      <w:pPr>
        <w:pStyle w:val="NoSpacing"/>
        <w:jc w:val="both"/>
        <w:rPr>
          <w:rFonts w:ascii="Times New Roman" w:hAnsi="Times New Roman" w:cs="Times New Roman"/>
          <w:sz w:val="24"/>
          <w:szCs w:val="24"/>
        </w:rPr>
      </w:pPr>
      <w:r w:rsidRPr="002553DA">
        <w:rPr>
          <w:rFonts w:ascii="Times New Roman" w:hAnsi="Times New Roman" w:cs="Times New Roman"/>
          <w:b/>
          <w:sz w:val="24"/>
          <w:szCs w:val="24"/>
        </w:rPr>
        <w:t>3.</w:t>
      </w:r>
      <w:r w:rsidRPr="00A15F00">
        <w:rPr>
          <w:rFonts w:ascii="Times New Roman" w:hAnsi="Times New Roman" w:cs="Times New Roman"/>
          <w:sz w:val="24"/>
          <w:szCs w:val="24"/>
        </w:rPr>
        <w:t xml:space="preserve"> Zvogëlimi i kapitalit realizohet nëpërmjet zvogëlimit t</w:t>
      </w:r>
      <w:r w:rsidR="002553DA">
        <w:rPr>
          <w:rFonts w:ascii="Times New Roman" w:hAnsi="Times New Roman" w:cs="Times New Roman"/>
          <w:sz w:val="24"/>
          <w:szCs w:val="24"/>
        </w:rPr>
        <w:t>ë vlerës nominale të aksioneve.</w:t>
      </w:r>
    </w:p>
    <w:p w:rsidR="00135A86" w:rsidRPr="00A15F00" w:rsidRDefault="00135A86" w:rsidP="00A15F00">
      <w:pPr>
        <w:pStyle w:val="NoSpacing"/>
        <w:jc w:val="both"/>
        <w:rPr>
          <w:rFonts w:ascii="Times New Roman" w:hAnsi="Times New Roman" w:cs="Times New Roman"/>
          <w:sz w:val="24"/>
          <w:szCs w:val="24"/>
        </w:rPr>
      </w:pPr>
      <w:r w:rsidRPr="002553DA">
        <w:rPr>
          <w:rFonts w:ascii="Times New Roman" w:hAnsi="Times New Roman" w:cs="Times New Roman"/>
          <w:b/>
          <w:sz w:val="24"/>
          <w:szCs w:val="24"/>
        </w:rPr>
        <w:t>4.</w:t>
      </w:r>
      <w:r w:rsidRPr="00A15F00">
        <w:rPr>
          <w:rFonts w:ascii="Times New Roman" w:hAnsi="Times New Roman" w:cs="Times New Roman"/>
          <w:sz w:val="24"/>
          <w:szCs w:val="24"/>
        </w:rPr>
        <w:t xml:space="preserve"> Kapitali i regjistruar mund të zvogëlohet nën vlerat minimale, të parashikuara në nenin 107 të këtij ligji, vetëm në rastin kur zvogëlimi shoqërohet me një zmadhim të njëkohshëm të kapitalit.</w:t>
      </w:r>
    </w:p>
    <w:p w:rsidR="00135A86" w:rsidRPr="00A15F00" w:rsidRDefault="00135A86" w:rsidP="00A15F00">
      <w:pPr>
        <w:pStyle w:val="NoSpacing"/>
        <w:jc w:val="both"/>
        <w:rPr>
          <w:rFonts w:ascii="Times New Roman" w:hAnsi="Times New Roman" w:cs="Times New Roman"/>
          <w:sz w:val="24"/>
          <w:szCs w:val="24"/>
        </w:rPr>
      </w:pPr>
    </w:p>
    <w:p w:rsidR="00135A86" w:rsidRPr="002553DA" w:rsidRDefault="00135A86" w:rsidP="002553DA">
      <w:pPr>
        <w:pStyle w:val="NoSpacing"/>
        <w:jc w:val="center"/>
        <w:rPr>
          <w:rFonts w:ascii="Times New Roman" w:hAnsi="Times New Roman" w:cs="Times New Roman"/>
          <w:b/>
          <w:sz w:val="24"/>
          <w:szCs w:val="24"/>
        </w:rPr>
      </w:pPr>
      <w:r w:rsidRPr="002553DA">
        <w:rPr>
          <w:rFonts w:ascii="Times New Roman" w:hAnsi="Times New Roman" w:cs="Times New Roman"/>
          <w:b/>
          <w:sz w:val="24"/>
          <w:szCs w:val="24"/>
        </w:rPr>
        <w:t>Neni 182</w:t>
      </w:r>
    </w:p>
    <w:p w:rsidR="00135A86" w:rsidRPr="002553DA" w:rsidRDefault="00135A86" w:rsidP="002553DA">
      <w:pPr>
        <w:pStyle w:val="NoSpacing"/>
        <w:jc w:val="center"/>
        <w:rPr>
          <w:rFonts w:ascii="Times New Roman" w:hAnsi="Times New Roman" w:cs="Times New Roman"/>
          <w:b/>
          <w:sz w:val="24"/>
          <w:szCs w:val="24"/>
        </w:rPr>
      </w:pPr>
      <w:r w:rsidRPr="002553DA">
        <w:rPr>
          <w:rFonts w:ascii="Times New Roman" w:hAnsi="Times New Roman" w:cs="Times New Roman"/>
          <w:b/>
          <w:sz w:val="24"/>
          <w:szCs w:val="24"/>
        </w:rPr>
        <w:t>Regjistrimi dhe publikimi i vendimit</w:t>
      </w:r>
    </w:p>
    <w:p w:rsidR="00135A86" w:rsidRPr="00A15F00" w:rsidRDefault="00135A86" w:rsidP="00A15F00">
      <w:pPr>
        <w:pStyle w:val="NoSpacing"/>
        <w:jc w:val="both"/>
        <w:rPr>
          <w:rFonts w:ascii="Times New Roman" w:hAnsi="Times New Roman" w:cs="Times New Roman"/>
          <w:sz w:val="24"/>
          <w:szCs w:val="24"/>
        </w:rPr>
      </w:pPr>
    </w:p>
    <w:p w:rsidR="00135A86" w:rsidRPr="00A15F00" w:rsidRDefault="00135A86" w:rsidP="00A15F00">
      <w:pPr>
        <w:pStyle w:val="NoSpacing"/>
        <w:jc w:val="both"/>
        <w:rPr>
          <w:rFonts w:ascii="Times New Roman" w:hAnsi="Times New Roman" w:cs="Times New Roman"/>
          <w:sz w:val="24"/>
          <w:szCs w:val="24"/>
        </w:rPr>
      </w:pPr>
      <w:r w:rsidRPr="00A15F00">
        <w:rPr>
          <w:rFonts w:ascii="Times New Roman" w:hAnsi="Times New Roman" w:cs="Times New Roman"/>
          <w:sz w:val="24"/>
          <w:szCs w:val="24"/>
        </w:rPr>
        <w:t>Vendimi për zvogëlimin e kapitalit i njoftohet Qendrës Kombëtare të Regjistrimit për regjistrim nga administratorët, në përputhje me nenin 43 të ligjit nr.9723, datë 3.5.2007 "Për Qendrën Kombëtare të Regjistrimit".Ky vendim duhet të publikohet edhe në faqen e internetit të shoqërisë.</w:t>
      </w:r>
    </w:p>
    <w:p w:rsidR="00135A86" w:rsidRPr="00A15F00" w:rsidRDefault="00135A86" w:rsidP="00A15F00">
      <w:pPr>
        <w:pStyle w:val="NoSpacing"/>
        <w:jc w:val="both"/>
        <w:rPr>
          <w:rFonts w:ascii="Times New Roman" w:hAnsi="Times New Roman" w:cs="Times New Roman"/>
          <w:sz w:val="24"/>
          <w:szCs w:val="24"/>
        </w:rPr>
      </w:pPr>
    </w:p>
    <w:p w:rsidR="00135A86" w:rsidRPr="002553DA" w:rsidRDefault="00135A86" w:rsidP="002553DA">
      <w:pPr>
        <w:pStyle w:val="NoSpacing"/>
        <w:jc w:val="center"/>
        <w:rPr>
          <w:rFonts w:ascii="Times New Roman" w:hAnsi="Times New Roman" w:cs="Times New Roman"/>
          <w:b/>
          <w:sz w:val="24"/>
          <w:szCs w:val="24"/>
        </w:rPr>
      </w:pPr>
      <w:r w:rsidRPr="002553DA">
        <w:rPr>
          <w:rFonts w:ascii="Times New Roman" w:hAnsi="Times New Roman" w:cs="Times New Roman"/>
          <w:b/>
          <w:sz w:val="24"/>
          <w:szCs w:val="24"/>
        </w:rPr>
        <w:t>Neni 183</w:t>
      </w:r>
    </w:p>
    <w:p w:rsidR="00135A86" w:rsidRPr="002553DA" w:rsidRDefault="00135A86" w:rsidP="002553DA">
      <w:pPr>
        <w:pStyle w:val="NoSpacing"/>
        <w:jc w:val="center"/>
        <w:rPr>
          <w:rFonts w:ascii="Times New Roman" w:hAnsi="Times New Roman" w:cs="Times New Roman"/>
          <w:b/>
          <w:sz w:val="24"/>
          <w:szCs w:val="24"/>
        </w:rPr>
      </w:pPr>
      <w:r w:rsidRPr="002553DA">
        <w:rPr>
          <w:rFonts w:ascii="Times New Roman" w:hAnsi="Times New Roman" w:cs="Times New Roman"/>
          <w:b/>
          <w:sz w:val="24"/>
          <w:szCs w:val="24"/>
        </w:rPr>
        <w:t>Mbrojtja e të drejtave të kreditorëve</w:t>
      </w:r>
    </w:p>
    <w:p w:rsidR="00135A86" w:rsidRPr="00A15F00" w:rsidRDefault="00135A86" w:rsidP="00A15F00">
      <w:pPr>
        <w:pStyle w:val="NoSpacing"/>
        <w:jc w:val="both"/>
        <w:rPr>
          <w:rFonts w:ascii="Times New Roman" w:hAnsi="Times New Roman" w:cs="Times New Roman"/>
          <w:sz w:val="24"/>
          <w:szCs w:val="24"/>
        </w:rPr>
      </w:pPr>
    </w:p>
    <w:p w:rsidR="00135A86" w:rsidRPr="00A15F00" w:rsidRDefault="00135A86" w:rsidP="00A15F00">
      <w:pPr>
        <w:pStyle w:val="NoSpacing"/>
        <w:jc w:val="both"/>
        <w:rPr>
          <w:rFonts w:ascii="Times New Roman" w:hAnsi="Times New Roman" w:cs="Times New Roman"/>
          <w:sz w:val="24"/>
          <w:szCs w:val="24"/>
        </w:rPr>
      </w:pPr>
      <w:r w:rsidRPr="002553DA">
        <w:rPr>
          <w:rFonts w:ascii="Times New Roman" w:hAnsi="Times New Roman" w:cs="Times New Roman"/>
          <w:b/>
          <w:sz w:val="24"/>
          <w:szCs w:val="24"/>
        </w:rPr>
        <w:t>1.</w:t>
      </w:r>
      <w:r w:rsidRPr="00A15F00">
        <w:rPr>
          <w:rFonts w:ascii="Times New Roman" w:hAnsi="Times New Roman" w:cs="Times New Roman"/>
          <w:sz w:val="24"/>
          <w:szCs w:val="24"/>
        </w:rPr>
        <w:t xml:space="preserve"> Kreditorët, pretendimet e të cilëve janë ngritur përpara datës së publikimit të vendimit për zvogëlimin e kapitalit, kanë të drejtë të marrin garanci të mjaftueshme nga shoqëria për kreditë, </w:t>
      </w:r>
      <w:proofErr w:type="gramStart"/>
      <w:r w:rsidRPr="00A15F00">
        <w:rPr>
          <w:rFonts w:ascii="Times New Roman" w:hAnsi="Times New Roman" w:cs="Times New Roman"/>
          <w:sz w:val="24"/>
          <w:szCs w:val="24"/>
        </w:rPr>
        <w:t>që</w:t>
      </w:r>
      <w:proofErr w:type="gramEnd"/>
      <w:r w:rsidRPr="00A15F00">
        <w:rPr>
          <w:rFonts w:ascii="Times New Roman" w:hAnsi="Times New Roman" w:cs="Times New Roman"/>
          <w:sz w:val="24"/>
          <w:szCs w:val="24"/>
        </w:rPr>
        <w:t xml:space="preserve"> nuk ishin bërë të kërkueshme përpara datës së publikimit të vendimit. Kjo e drejtë mund të ushtrohet vetëm nëse kreditorët kërkojnë garancinë </w:t>
      </w:r>
      <w:proofErr w:type="gramStart"/>
      <w:r w:rsidRPr="00A15F00">
        <w:rPr>
          <w:rFonts w:ascii="Times New Roman" w:hAnsi="Times New Roman" w:cs="Times New Roman"/>
          <w:sz w:val="24"/>
          <w:szCs w:val="24"/>
        </w:rPr>
        <w:t>brenda</w:t>
      </w:r>
      <w:proofErr w:type="gramEnd"/>
      <w:r w:rsidRPr="00A15F00">
        <w:rPr>
          <w:rFonts w:ascii="Times New Roman" w:hAnsi="Times New Roman" w:cs="Times New Roman"/>
          <w:sz w:val="24"/>
          <w:szCs w:val="24"/>
        </w:rPr>
        <w:t xml:space="preserve"> 90 d</w:t>
      </w:r>
      <w:r w:rsidR="002553DA">
        <w:rPr>
          <w:rFonts w:ascii="Times New Roman" w:hAnsi="Times New Roman" w:cs="Times New Roman"/>
          <w:sz w:val="24"/>
          <w:szCs w:val="24"/>
        </w:rPr>
        <w:t>itëve, pas datës së publikimit.</w:t>
      </w:r>
    </w:p>
    <w:p w:rsidR="00135A86" w:rsidRPr="00A15F00" w:rsidRDefault="00135A86" w:rsidP="00A15F00">
      <w:pPr>
        <w:pStyle w:val="NoSpacing"/>
        <w:jc w:val="both"/>
        <w:rPr>
          <w:rFonts w:ascii="Times New Roman" w:hAnsi="Times New Roman" w:cs="Times New Roman"/>
          <w:sz w:val="24"/>
          <w:szCs w:val="24"/>
        </w:rPr>
      </w:pPr>
      <w:r w:rsidRPr="002553DA">
        <w:rPr>
          <w:rFonts w:ascii="Times New Roman" w:hAnsi="Times New Roman" w:cs="Times New Roman"/>
          <w:b/>
          <w:sz w:val="24"/>
          <w:szCs w:val="24"/>
        </w:rPr>
        <w:t>2.</w:t>
      </w:r>
      <w:r w:rsidRPr="00A15F00">
        <w:rPr>
          <w:rFonts w:ascii="Times New Roman" w:hAnsi="Times New Roman" w:cs="Times New Roman"/>
          <w:sz w:val="24"/>
          <w:szCs w:val="24"/>
        </w:rPr>
        <w:t xml:space="preserve"> Përpara përfundimit të afatit të përmendur në pikën 1 të këtij neni dhe përpara se kreditorët përkatës të jenë shlyer apo të kenë marrë garanci të mjaftueshme, shoqëria nuk mund të kryejë pagesa në favor të aksionarëve ose falje të detyrimeve për të shlyer kontributet, si pasojë e zvogëlimit të kapitalit.</w:t>
      </w:r>
    </w:p>
    <w:p w:rsidR="00135A86" w:rsidRPr="00A15F00" w:rsidRDefault="00135A86" w:rsidP="00A15F00">
      <w:pPr>
        <w:pStyle w:val="NoSpacing"/>
        <w:jc w:val="both"/>
        <w:rPr>
          <w:rFonts w:ascii="Times New Roman" w:hAnsi="Times New Roman" w:cs="Times New Roman"/>
          <w:sz w:val="24"/>
          <w:szCs w:val="24"/>
        </w:rPr>
      </w:pPr>
    </w:p>
    <w:p w:rsidR="00135A86" w:rsidRPr="002553DA" w:rsidRDefault="00135A86" w:rsidP="002553DA">
      <w:pPr>
        <w:pStyle w:val="NoSpacing"/>
        <w:jc w:val="center"/>
        <w:rPr>
          <w:rFonts w:ascii="Times New Roman" w:hAnsi="Times New Roman" w:cs="Times New Roman"/>
          <w:b/>
          <w:sz w:val="24"/>
          <w:szCs w:val="24"/>
        </w:rPr>
      </w:pPr>
      <w:r w:rsidRPr="002553DA">
        <w:rPr>
          <w:rFonts w:ascii="Times New Roman" w:hAnsi="Times New Roman" w:cs="Times New Roman"/>
          <w:b/>
          <w:sz w:val="24"/>
          <w:szCs w:val="24"/>
        </w:rPr>
        <w:t>Neni 184</w:t>
      </w:r>
    </w:p>
    <w:p w:rsidR="00135A86" w:rsidRPr="002553DA" w:rsidRDefault="00135A86" w:rsidP="002553DA">
      <w:pPr>
        <w:pStyle w:val="NoSpacing"/>
        <w:jc w:val="center"/>
        <w:rPr>
          <w:rFonts w:ascii="Times New Roman" w:hAnsi="Times New Roman" w:cs="Times New Roman"/>
          <w:b/>
          <w:sz w:val="24"/>
          <w:szCs w:val="24"/>
        </w:rPr>
      </w:pPr>
      <w:r w:rsidRPr="002553DA">
        <w:rPr>
          <w:rFonts w:ascii="Times New Roman" w:hAnsi="Times New Roman" w:cs="Times New Roman"/>
          <w:b/>
          <w:sz w:val="24"/>
          <w:szCs w:val="24"/>
        </w:rPr>
        <w:t>Regjistrimi dhe publikimi i zvogëlimit të kapitalit</w:t>
      </w:r>
    </w:p>
    <w:p w:rsidR="00135A86" w:rsidRPr="002553DA" w:rsidRDefault="00135A86" w:rsidP="002553DA">
      <w:pPr>
        <w:pStyle w:val="NoSpacing"/>
        <w:jc w:val="center"/>
        <w:rPr>
          <w:rFonts w:ascii="Times New Roman" w:hAnsi="Times New Roman" w:cs="Times New Roman"/>
          <w:b/>
          <w:sz w:val="24"/>
          <w:szCs w:val="24"/>
        </w:rPr>
      </w:pPr>
    </w:p>
    <w:p w:rsidR="002553DA" w:rsidRDefault="00135A86" w:rsidP="00A15F00">
      <w:pPr>
        <w:pStyle w:val="NoSpacing"/>
        <w:jc w:val="both"/>
        <w:rPr>
          <w:rFonts w:ascii="Times New Roman" w:hAnsi="Times New Roman" w:cs="Times New Roman"/>
          <w:sz w:val="24"/>
          <w:szCs w:val="24"/>
        </w:rPr>
      </w:pPr>
      <w:r w:rsidRPr="002553DA">
        <w:rPr>
          <w:rFonts w:ascii="Times New Roman" w:hAnsi="Times New Roman" w:cs="Times New Roman"/>
          <w:b/>
          <w:sz w:val="24"/>
          <w:szCs w:val="24"/>
        </w:rPr>
        <w:t>1.</w:t>
      </w:r>
      <w:r w:rsidRPr="00A15F00">
        <w:rPr>
          <w:rFonts w:ascii="Times New Roman" w:hAnsi="Times New Roman" w:cs="Times New Roman"/>
          <w:sz w:val="24"/>
          <w:szCs w:val="24"/>
        </w:rPr>
        <w:t xml:space="preserve"> Administratorët njoftojnë Qendrën Kombëtare të Regjistrimit për zvogëlimin e kapitalit, në përputhje me nenin 43 të ligjit nr.9723, datë 3.5.2007 "Për Qendrën Kombëtare të Regjistrimit".</w:t>
      </w:r>
    </w:p>
    <w:p w:rsidR="00135A86" w:rsidRPr="00A15F00" w:rsidRDefault="00135A86" w:rsidP="00A15F00">
      <w:pPr>
        <w:pStyle w:val="NoSpacing"/>
        <w:jc w:val="both"/>
        <w:rPr>
          <w:rFonts w:ascii="Times New Roman" w:hAnsi="Times New Roman" w:cs="Times New Roman"/>
          <w:sz w:val="24"/>
          <w:szCs w:val="24"/>
        </w:rPr>
      </w:pPr>
      <w:r w:rsidRPr="002553DA">
        <w:rPr>
          <w:rFonts w:ascii="Times New Roman" w:hAnsi="Times New Roman" w:cs="Times New Roman"/>
          <w:b/>
          <w:sz w:val="24"/>
          <w:szCs w:val="24"/>
        </w:rPr>
        <w:t>2.</w:t>
      </w:r>
      <w:r w:rsidRPr="00A15F00">
        <w:rPr>
          <w:rFonts w:ascii="Times New Roman" w:hAnsi="Times New Roman" w:cs="Times New Roman"/>
          <w:sz w:val="24"/>
          <w:szCs w:val="24"/>
        </w:rPr>
        <w:t xml:space="preserve"> Kapitali quhet i zvogëluar, duke filluar nga çasti i regjistrimit të vendimit.</w:t>
      </w:r>
    </w:p>
    <w:p w:rsidR="00135A86" w:rsidRPr="00A15F00" w:rsidRDefault="00135A86" w:rsidP="00A15F00">
      <w:pPr>
        <w:pStyle w:val="NoSpacing"/>
        <w:jc w:val="both"/>
        <w:rPr>
          <w:rFonts w:ascii="Times New Roman" w:hAnsi="Times New Roman" w:cs="Times New Roman"/>
          <w:sz w:val="24"/>
          <w:szCs w:val="24"/>
        </w:rPr>
      </w:pPr>
    </w:p>
    <w:p w:rsidR="00135A86" w:rsidRPr="00A15F00" w:rsidRDefault="00135A86" w:rsidP="002553DA">
      <w:pPr>
        <w:pStyle w:val="NoSpacing"/>
        <w:jc w:val="center"/>
        <w:rPr>
          <w:rFonts w:ascii="Times New Roman" w:hAnsi="Times New Roman" w:cs="Times New Roman"/>
          <w:sz w:val="24"/>
          <w:szCs w:val="24"/>
        </w:rPr>
      </w:pPr>
      <w:r w:rsidRPr="00A15F00">
        <w:rPr>
          <w:rFonts w:ascii="Times New Roman" w:hAnsi="Times New Roman" w:cs="Times New Roman"/>
          <w:sz w:val="24"/>
          <w:szCs w:val="24"/>
        </w:rPr>
        <w:t>KREU II</w:t>
      </w:r>
    </w:p>
    <w:p w:rsidR="00135A86" w:rsidRPr="00A15F00" w:rsidRDefault="00135A86" w:rsidP="002553DA">
      <w:pPr>
        <w:pStyle w:val="NoSpacing"/>
        <w:jc w:val="center"/>
        <w:rPr>
          <w:rFonts w:ascii="Times New Roman" w:hAnsi="Times New Roman" w:cs="Times New Roman"/>
          <w:sz w:val="24"/>
          <w:szCs w:val="24"/>
        </w:rPr>
      </w:pPr>
      <w:r w:rsidRPr="00A15F00">
        <w:rPr>
          <w:rFonts w:ascii="Times New Roman" w:hAnsi="Times New Roman" w:cs="Times New Roman"/>
          <w:sz w:val="24"/>
          <w:szCs w:val="24"/>
        </w:rPr>
        <w:lastRenderedPageBreak/>
        <w:t>ZVOGËLIMI I THJESHTËZUAR I KAPITALIT</w:t>
      </w:r>
    </w:p>
    <w:p w:rsidR="00135A86" w:rsidRPr="00A15F00" w:rsidRDefault="00135A86" w:rsidP="002553DA">
      <w:pPr>
        <w:pStyle w:val="NoSpacing"/>
        <w:jc w:val="center"/>
        <w:rPr>
          <w:rFonts w:ascii="Times New Roman" w:hAnsi="Times New Roman" w:cs="Times New Roman"/>
          <w:sz w:val="24"/>
          <w:szCs w:val="24"/>
        </w:rPr>
      </w:pPr>
    </w:p>
    <w:p w:rsidR="00135A86" w:rsidRPr="002553DA" w:rsidRDefault="002553DA" w:rsidP="002553DA">
      <w:pPr>
        <w:pStyle w:val="NoSpacing"/>
        <w:jc w:val="center"/>
        <w:rPr>
          <w:rFonts w:ascii="Times New Roman" w:hAnsi="Times New Roman" w:cs="Times New Roman"/>
          <w:b/>
          <w:sz w:val="24"/>
          <w:szCs w:val="24"/>
        </w:rPr>
      </w:pPr>
      <w:r w:rsidRPr="002553DA">
        <w:rPr>
          <w:rFonts w:ascii="Times New Roman" w:hAnsi="Times New Roman" w:cs="Times New Roman"/>
          <w:b/>
          <w:sz w:val="24"/>
          <w:szCs w:val="24"/>
        </w:rPr>
        <w:t>Neni 185</w:t>
      </w:r>
    </w:p>
    <w:p w:rsidR="00135A86" w:rsidRPr="002553DA" w:rsidRDefault="00135A86" w:rsidP="002553DA">
      <w:pPr>
        <w:pStyle w:val="NoSpacing"/>
        <w:jc w:val="center"/>
        <w:rPr>
          <w:rFonts w:ascii="Times New Roman" w:hAnsi="Times New Roman" w:cs="Times New Roman"/>
          <w:b/>
          <w:sz w:val="24"/>
          <w:szCs w:val="24"/>
        </w:rPr>
      </w:pPr>
      <w:r w:rsidRPr="002553DA">
        <w:rPr>
          <w:rFonts w:ascii="Times New Roman" w:hAnsi="Times New Roman" w:cs="Times New Roman"/>
          <w:b/>
          <w:sz w:val="24"/>
          <w:szCs w:val="24"/>
        </w:rPr>
        <w:t>Kushtet</w:t>
      </w:r>
    </w:p>
    <w:p w:rsidR="00135A86" w:rsidRPr="00A15F00" w:rsidRDefault="00135A86" w:rsidP="00A15F00">
      <w:pPr>
        <w:pStyle w:val="NoSpacing"/>
        <w:jc w:val="both"/>
        <w:rPr>
          <w:rFonts w:ascii="Times New Roman" w:hAnsi="Times New Roman" w:cs="Times New Roman"/>
          <w:sz w:val="24"/>
          <w:szCs w:val="24"/>
        </w:rPr>
      </w:pPr>
    </w:p>
    <w:p w:rsidR="00135A86" w:rsidRPr="00A15F00" w:rsidRDefault="00135A86" w:rsidP="00A15F00">
      <w:pPr>
        <w:pStyle w:val="NoSpacing"/>
        <w:jc w:val="both"/>
        <w:rPr>
          <w:rFonts w:ascii="Times New Roman" w:hAnsi="Times New Roman" w:cs="Times New Roman"/>
          <w:sz w:val="24"/>
          <w:szCs w:val="24"/>
        </w:rPr>
      </w:pPr>
      <w:r w:rsidRPr="002553DA">
        <w:rPr>
          <w:rFonts w:ascii="Times New Roman" w:hAnsi="Times New Roman" w:cs="Times New Roman"/>
          <w:b/>
          <w:sz w:val="24"/>
          <w:szCs w:val="24"/>
        </w:rPr>
        <w:t>1.</w:t>
      </w:r>
      <w:r w:rsidRPr="00A15F00">
        <w:rPr>
          <w:rFonts w:ascii="Times New Roman" w:hAnsi="Times New Roman" w:cs="Times New Roman"/>
          <w:sz w:val="24"/>
          <w:szCs w:val="24"/>
        </w:rPr>
        <w:t xml:space="preserve"> Zvogëlimi i kapitalit për mbulimin e humbjeve, si dhe transferimi i fondeve </w:t>
      </w:r>
      <w:proofErr w:type="gramStart"/>
      <w:r w:rsidRPr="00A15F00">
        <w:rPr>
          <w:rFonts w:ascii="Times New Roman" w:hAnsi="Times New Roman" w:cs="Times New Roman"/>
          <w:sz w:val="24"/>
          <w:szCs w:val="24"/>
        </w:rPr>
        <w:t>te</w:t>
      </w:r>
      <w:proofErr w:type="gramEnd"/>
      <w:r w:rsidRPr="00A15F00">
        <w:rPr>
          <w:rFonts w:ascii="Times New Roman" w:hAnsi="Times New Roman" w:cs="Times New Roman"/>
          <w:sz w:val="24"/>
          <w:szCs w:val="24"/>
        </w:rPr>
        <w:t xml:space="preserve"> rezervat kryhen nëpërmj</w:t>
      </w:r>
      <w:r w:rsidR="002553DA">
        <w:rPr>
          <w:rFonts w:ascii="Times New Roman" w:hAnsi="Times New Roman" w:cs="Times New Roman"/>
          <w:sz w:val="24"/>
          <w:szCs w:val="24"/>
        </w:rPr>
        <w:t>et një procedure të thjeshtuar.</w:t>
      </w:r>
    </w:p>
    <w:p w:rsidR="00135A86" w:rsidRPr="00A15F00" w:rsidRDefault="00135A86" w:rsidP="00A15F00">
      <w:pPr>
        <w:pStyle w:val="NoSpacing"/>
        <w:jc w:val="both"/>
        <w:rPr>
          <w:rFonts w:ascii="Times New Roman" w:hAnsi="Times New Roman" w:cs="Times New Roman"/>
          <w:sz w:val="24"/>
          <w:szCs w:val="24"/>
        </w:rPr>
      </w:pPr>
      <w:r w:rsidRPr="002553DA">
        <w:rPr>
          <w:rFonts w:ascii="Times New Roman" w:hAnsi="Times New Roman" w:cs="Times New Roman"/>
          <w:b/>
          <w:sz w:val="24"/>
          <w:szCs w:val="24"/>
        </w:rPr>
        <w:t>2.</w:t>
      </w:r>
      <w:r w:rsidRPr="00A15F00">
        <w:rPr>
          <w:rFonts w:ascii="Times New Roman" w:hAnsi="Times New Roman" w:cs="Times New Roman"/>
          <w:sz w:val="24"/>
          <w:szCs w:val="24"/>
        </w:rPr>
        <w:t xml:space="preserve"> Nenet 181, 182 e 184 të këtij ligji janë të zbatueshme edhe për rastin e zvogëlimit të thjeshtuar të kapitalit.</w:t>
      </w:r>
    </w:p>
    <w:p w:rsidR="00135A86" w:rsidRPr="00A15F00" w:rsidRDefault="00135A86" w:rsidP="00A15F00">
      <w:pPr>
        <w:pStyle w:val="NoSpacing"/>
        <w:jc w:val="both"/>
        <w:rPr>
          <w:rFonts w:ascii="Times New Roman" w:hAnsi="Times New Roman" w:cs="Times New Roman"/>
          <w:sz w:val="24"/>
          <w:szCs w:val="24"/>
        </w:rPr>
      </w:pPr>
    </w:p>
    <w:p w:rsidR="00135A86" w:rsidRPr="00A15F00" w:rsidRDefault="00135A86" w:rsidP="002553DA">
      <w:pPr>
        <w:pStyle w:val="NoSpacing"/>
        <w:jc w:val="center"/>
        <w:rPr>
          <w:rFonts w:ascii="Times New Roman" w:hAnsi="Times New Roman" w:cs="Times New Roman"/>
          <w:sz w:val="24"/>
          <w:szCs w:val="24"/>
        </w:rPr>
      </w:pPr>
      <w:r w:rsidRPr="00A15F00">
        <w:rPr>
          <w:rFonts w:ascii="Times New Roman" w:hAnsi="Times New Roman" w:cs="Times New Roman"/>
          <w:sz w:val="24"/>
          <w:szCs w:val="24"/>
        </w:rPr>
        <w:t>KREU III</w:t>
      </w:r>
    </w:p>
    <w:p w:rsidR="00135A86" w:rsidRPr="00A15F00" w:rsidRDefault="00135A86" w:rsidP="002553DA">
      <w:pPr>
        <w:pStyle w:val="NoSpacing"/>
        <w:jc w:val="center"/>
        <w:rPr>
          <w:rFonts w:ascii="Times New Roman" w:hAnsi="Times New Roman" w:cs="Times New Roman"/>
          <w:sz w:val="24"/>
          <w:szCs w:val="24"/>
        </w:rPr>
      </w:pPr>
      <w:r w:rsidRPr="00A15F00">
        <w:rPr>
          <w:rFonts w:ascii="Times New Roman" w:hAnsi="Times New Roman" w:cs="Times New Roman"/>
          <w:sz w:val="24"/>
          <w:szCs w:val="24"/>
        </w:rPr>
        <w:t>ZVOGËLIMI I KAPITALIT ME ANULIM AKSIONESH</w:t>
      </w:r>
    </w:p>
    <w:p w:rsidR="00135A86" w:rsidRPr="00A15F00" w:rsidRDefault="00135A86" w:rsidP="002553DA">
      <w:pPr>
        <w:pStyle w:val="NoSpacing"/>
        <w:jc w:val="center"/>
        <w:rPr>
          <w:rFonts w:ascii="Times New Roman" w:hAnsi="Times New Roman" w:cs="Times New Roman"/>
          <w:sz w:val="24"/>
          <w:szCs w:val="24"/>
        </w:rPr>
      </w:pPr>
    </w:p>
    <w:p w:rsidR="00135A86" w:rsidRPr="002553DA" w:rsidRDefault="002553DA" w:rsidP="002553DA">
      <w:pPr>
        <w:pStyle w:val="NoSpacing"/>
        <w:jc w:val="center"/>
        <w:rPr>
          <w:rFonts w:ascii="Times New Roman" w:hAnsi="Times New Roman" w:cs="Times New Roman"/>
          <w:b/>
          <w:sz w:val="24"/>
          <w:szCs w:val="24"/>
        </w:rPr>
      </w:pPr>
      <w:r w:rsidRPr="002553DA">
        <w:rPr>
          <w:rFonts w:ascii="Times New Roman" w:hAnsi="Times New Roman" w:cs="Times New Roman"/>
          <w:b/>
          <w:sz w:val="24"/>
          <w:szCs w:val="24"/>
        </w:rPr>
        <w:t>Neni 186</w:t>
      </w:r>
    </w:p>
    <w:p w:rsidR="00135A86" w:rsidRPr="002553DA" w:rsidRDefault="00135A86" w:rsidP="002553DA">
      <w:pPr>
        <w:pStyle w:val="NoSpacing"/>
        <w:jc w:val="center"/>
        <w:rPr>
          <w:rFonts w:ascii="Times New Roman" w:hAnsi="Times New Roman" w:cs="Times New Roman"/>
          <w:b/>
          <w:sz w:val="24"/>
          <w:szCs w:val="24"/>
        </w:rPr>
      </w:pPr>
      <w:r w:rsidRPr="002553DA">
        <w:rPr>
          <w:rFonts w:ascii="Times New Roman" w:hAnsi="Times New Roman" w:cs="Times New Roman"/>
          <w:b/>
          <w:sz w:val="24"/>
          <w:szCs w:val="24"/>
        </w:rPr>
        <w:t>Kushtet</w:t>
      </w:r>
    </w:p>
    <w:p w:rsidR="00135A86" w:rsidRPr="00A15F00" w:rsidRDefault="00135A86" w:rsidP="00A15F00">
      <w:pPr>
        <w:pStyle w:val="NoSpacing"/>
        <w:jc w:val="both"/>
        <w:rPr>
          <w:rFonts w:ascii="Times New Roman" w:hAnsi="Times New Roman" w:cs="Times New Roman"/>
          <w:sz w:val="24"/>
          <w:szCs w:val="24"/>
        </w:rPr>
      </w:pPr>
    </w:p>
    <w:p w:rsidR="00135A86" w:rsidRPr="00A15F00" w:rsidRDefault="00135A86" w:rsidP="00A15F00">
      <w:pPr>
        <w:pStyle w:val="NoSpacing"/>
        <w:jc w:val="both"/>
        <w:rPr>
          <w:rFonts w:ascii="Times New Roman" w:hAnsi="Times New Roman" w:cs="Times New Roman"/>
          <w:sz w:val="24"/>
          <w:szCs w:val="24"/>
        </w:rPr>
      </w:pPr>
      <w:r w:rsidRPr="002553DA">
        <w:rPr>
          <w:rFonts w:ascii="Times New Roman" w:hAnsi="Times New Roman" w:cs="Times New Roman"/>
          <w:b/>
          <w:sz w:val="24"/>
          <w:szCs w:val="24"/>
        </w:rPr>
        <w:t>1.</w:t>
      </w:r>
      <w:r w:rsidRPr="00A15F00">
        <w:rPr>
          <w:rFonts w:ascii="Times New Roman" w:hAnsi="Times New Roman" w:cs="Times New Roman"/>
          <w:sz w:val="24"/>
          <w:szCs w:val="24"/>
        </w:rPr>
        <w:t xml:space="preserve"> Kapitali mund të zvogëlohet edhe n</w:t>
      </w:r>
      <w:r w:rsidR="002553DA">
        <w:rPr>
          <w:rFonts w:ascii="Times New Roman" w:hAnsi="Times New Roman" w:cs="Times New Roman"/>
          <w:sz w:val="24"/>
          <w:szCs w:val="24"/>
        </w:rPr>
        <w:t>ëpërmjet anulimit të aksioneve.</w:t>
      </w:r>
    </w:p>
    <w:p w:rsidR="00135A86" w:rsidRPr="00A15F00" w:rsidRDefault="00135A86" w:rsidP="00A15F00">
      <w:pPr>
        <w:pStyle w:val="NoSpacing"/>
        <w:jc w:val="both"/>
        <w:rPr>
          <w:rFonts w:ascii="Times New Roman" w:hAnsi="Times New Roman" w:cs="Times New Roman"/>
          <w:sz w:val="24"/>
          <w:szCs w:val="24"/>
        </w:rPr>
      </w:pPr>
      <w:r w:rsidRPr="002553DA">
        <w:rPr>
          <w:rFonts w:ascii="Times New Roman" w:hAnsi="Times New Roman" w:cs="Times New Roman"/>
          <w:b/>
          <w:sz w:val="24"/>
          <w:szCs w:val="24"/>
        </w:rPr>
        <w:t>2.</w:t>
      </w:r>
      <w:r w:rsidRPr="00A15F00">
        <w:rPr>
          <w:rFonts w:ascii="Times New Roman" w:hAnsi="Times New Roman" w:cs="Times New Roman"/>
          <w:sz w:val="24"/>
          <w:szCs w:val="24"/>
        </w:rPr>
        <w:t xml:space="preserve"> Anu</w:t>
      </w:r>
      <w:r w:rsidR="002553DA">
        <w:rPr>
          <w:rFonts w:ascii="Times New Roman" w:hAnsi="Times New Roman" w:cs="Times New Roman"/>
          <w:sz w:val="24"/>
          <w:szCs w:val="24"/>
        </w:rPr>
        <w:t>limi i aksioneve lejohet vetëm:</w:t>
      </w:r>
    </w:p>
    <w:p w:rsidR="00135A86" w:rsidRPr="00A15F00" w:rsidRDefault="00135A86" w:rsidP="00A15F00">
      <w:pPr>
        <w:pStyle w:val="NoSpacing"/>
        <w:jc w:val="both"/>
        <w:rPr>
          <w:rFonts w:ascii="Times New Roman" w:hAnsi="Times New Roman" w:cs="Times New Roman"/>
          <w:sz w:val="24"/>
          <w:szCs w:val="24"/>
        </w:rPr>
      </w:pPr>
      <w:r w:rsidRPr="002553DA">
        <w:rPr>
          <w:rFonts w:ascii="Times New Roman" w:hAnsi="Times New Roman" w:cs="Times New Roman"/>
          <w:b/>
          <w:sz w:val="24"/>
          <w:szCs w:val="24"/>
        </w:rPr>
        <w:t>a)</w:t>
      </w:r>
      <w:r w:rsidR="00661FAC">
        <w:rPr>
          <w:rFonts w:ascii="Times New Roman" w:hAnsi="Times New Roman" w:cs="Times New Roman"/>
          <w:b/>
          <w:sz w:val="24"/>
          <w:szCs w:val="24"/>
        </w:rPr>
        <w:t xml:space="preserve"> </w:t>
      </w:r>
      <w:proofErr w:type="gramStart"/>
      <w:r w:rsidRPr="00A15F00">
        <w:rPr>
          <w:rFonts w:ascii="Times New Roman" w:hAnsi="Times New Roman" w:cs="Times New Roman"/>
          <w:sz w:val="24"/>
          <w:szCs w:val="24"/>
        </w:rPr>
        <w:t>kur</w:t>
      </w:r>
      <w:proofErr w:type="gramEnd"/>
      <w:r w:rsidRPr="00A15F00">
        <w:rPr>
          <w:rFonts w:ascii="Times New Roman" w:hAnsi="Times New Roman" w:cs="Times New Roman"/>
          <w:sz w:val="24"/>
          <w:szCs w:val="24"/>
        </w:rPr>
        <w:t xml:space="preserve"> ky veprim është i pranuar nga statuti apo nga një vendim, që ndryshon statutin, i cili është marrë përpara nënshkrimit të aksioneve, </w:t>
      </w:r>
      <w:r w:rsidR="002553DA">
        <w:rPr>
          <w:rFonts w:ascii="Times New Roman" w:hAnsi="Times New Roman" w:cs="Times New Roman"/>
          <w:sz w:val="24"/>
          <w:szCs w:val="24"/>
        </w:rPr>
        <w:t>që do t'i nënshtrohen anulimit;</w:t>
      </w:r>
    </w:p>
    <w:p w:rsidR="00135A86" w:rsidRPr="00A15F00" w:rsidRDefault="00135A86" w:rsidP="00A15F00">
      <w:pPr>
        <w:pStyle w:val="NoSpacing"/>
        <w:jc w:val="both"/>
        <w:rPr>
          <w:rFonts w:ascii="Times New Roman" w:hAnsi="Times New Roman" w:cs="Times New Roman"/>
          <w:sz w:val="24"/>
          <w:szCs w:val="24"/>
        </w:rPr>
      </w:pPr>
      <w:r w:rsidRPr="002553DA">
        <w:rPr>
          <w:rFonts w:ascii="Times New Roman" w:hAnsi="Times New Roman" w:cs="Times New Roman"/>
          <w:b/>
          <w:sz w:val="24"/>
          <w:szCs w:val="24"/>
        </w:rPr>
        <w:t>b)</w:t>
      </w:r>
      <w:r w:rsidR="00661FAC">
        <w:rPr>
          <w:rFonts w:ascii="Times New Roman" w:hAnsi="Times New Roman" w:cs="Times New Roman"/>
          <w:b/>
          <w:sz w:val="24"/>
          <w:szCs w:val="24"/>
        </w:rPr>
        <w:t xml:space="preserve"> </w:t>
      </w:r>
      <w:proofErr w:type="gramStart"/>
      <w:r w:rsidRPr="00A15F00">
        <w:rPr>
          <w:rFonts w:ascii="Times New Roman" w:hAnsi="Times New Roman" w:cs="Times New Roman"/>
          <w:sz w:val="24"/>
          <w:szCs w:val="24"/>
        </w:rPr>
        <w:t>në</w:t>
      </w:r>
      <w:proofErr w:type="gramEnd"/>
      <w:r w:rsidRPr="00A15F00">
        <w:rPr>
          <w:rFonts w:ascii="Times New Roman" w:hAnsi="Times New Roman" w:cs="Times New Roman"/>
          <w:sz w:val="24"/>
          <w:szCs w:val="24"/>
        </w:rPr>
        <w:t xml:space="preserve"> përputh</w:t>
      </w:r>
      <w:r w:rsidR="002553DA">
        <w:rPr>
          <w:rFonts w:ascii="Times New Roman" w:hAnsi="Times New Roman" w:cs="Times New Roman"/>
          <w:sz w:val="24"/>
          <w:szCs w:val="24"/>
        </w:rPr>
        <w:t>je me nenin 133 të këtij ligji;</w:t>
      </w:r>
    </w:p>
    <w:p w:rsidR="00135A86" w:rsidRPr="00A15F00" w:rsidRDefault="00135A86" w:rsidP="00A15F00">
      <w:pPr>
        <w:pStyle w:val="NoSpacing"/>
        <w:jc w:val="both"/>
        <w:rPr>
          <w:rFonts w:ascii="Times New Roman" w:hAnsi="Times New Roman" w:cs="Times New Roman"/>
          <w:sz w:val="24"/>
          <w:szCs w:val="24"/>
        </w:rPr>
      </w:pPr>
      <w:r w:rsidRPr="002553DA">
        <w:rPr>
          <w:rFonts w:ascii="Times New Roman" w:hAnsi="Times New Roman" w:cs="Times New Roman"/>
          <w:b/>
          <w:sz w:val="24"/>
          <w:szCs w:val="24"/>
        </w:rPr>
        <w:t>c)</w:t>
      </w:r>
      <w:r w:rsidR="00661FAC">
        <w:rPr>
          <w:rFonts w:ascii="Times New Roman" w:hAnsi="Times New Roman" w:cs="Times New Roman"/>
          <w:b/>
          <w:sz w:val="24"/>
          <w:szCs w:val="24"/>
        </w:rPr>
        <w:t xml:space="preserve"> </w:t>
      </w:r>
      <w:proofErr w:type="gramStart"/>
      <w:r w:rsidRPr="00A15F00">
        <w:rPr>
          <w:rFonts w:ascii="Times New Roman" w:hAnsi="Times New Roman" w:cs="Times New Roman"/>
          <w:sz w:val="24"/>
          <w:szCs w:val="24"/>
        </w:rPr>
        <w:t>nëse</w:t>
      </w:r>
      <w:proofErr w:type="gramEnd"/>
      <w:r w:rsidRPr="00A15F00">
        <w:rPr>
          <w:rFonts w:ascii="Times New Roman" w:hAnsi="Times New Roman" w:cs="Times New Roman"/>
          <w:sz w:val="24"/>
          <w:szCs w:val="24"/>
        </w:rPr>
        <w:t xml:space="preserve"> aksionarët, që i zotërojnë këto</w:t>
      </w:r>
      <w:r w:rsidR="002553DA">
        <w:rPr>
          <w:rFonts w:ascii="Times New Roman" w:hAnsi="Times New Roman" w:cs="Times New Roman"/>
          <w:sz w:val="24"/>
          <w:szCs w:val="24"/>
        </w:rPr>
        <w:t xml:space="preserve"> aksione, pranojnë anulimin.</w:t>
      </w:r>
    </w:p>
    <w:p w:rsidR="00135A86" w:rsidRPr="00A15F00" w:rsidRDefault="00135A86" w:rsidP="00A15F00">
      <w:pPr>
        <w:pStyle w:val="NoSpacing"/>
        <w:jc w:val="both"/>
        <w:rPr>
          <w:rFonts w:ascii="Times New Roman" w:hAnsi="Times New Roman" w:cs="Times New Roman"/>
          <w:sz w:val="24"/>
          <w:szCs w:val="24"/>
        </w:rPr>
      </w:pPr>
      <w:proofErr w:type="gramStart"/>
      <w:r w:rsidRPr="00A15F00">
        <w:rPr>
          <w:rFonts w:ascii="Times New Roman" w:hAnsi="Times New Roman" w:cs="Times New Roman"/>
          <w:sz w:val="24"/>
          <w:szCs w:val="24"/>
        </w:rPr>
        <w:t>Parashikimi i statutit nuk është i nevojshëm nëse aksi</w:t>
      </w:r>
      <w:r w:rsidR="002553DA">
        <w:rPr>
          <w:rFonts w:ascii="Times New Roman" w:hAnsi="Times New Roman" w:cs="Times New Roman"/>
          <w:sz w:val="24"/>
          <w:szCs w:val="24"/>
        </w:rPr>
        <w:t>onarët përkatës japin pëlqimin.</w:t>
      </w:r>
      <w:proofErr w:type="gramEnd"/>
    </w:p>
    <w:p w:rsidR="00135A86" w:rsidRPr="00A15F00" w:rsidRDefault="00135A86" w:rsidP="00A15F00">
      <w:pPr>
        <w:pStyle w:val="NoSpacing"/>
        <w:jc w:val="both"/>
        <w:rPr>
          <w:rFonts w:ascii="Times New Roman" w:hAnsi="Times New Roman" w:cs="Times New Roman"/>
          <w:sz w:val="24"/>
          <w:szCs w:val="24"/>
        </w:rPr>
      </w:pPr>
      <w:r w:rsidRPr="002553DA">
        <w:rPr>
          <w:rFonts w:ascii="Times New Roman" w:hAnsi="Times New Roman" w:cs="Times New Roman"/>
          <w:b/>
          <w:sz w:val="24"/>
          <w:szCs w:val="24"/>
        </w:rPr>
        <w:t>3.</w:t>
      </w:r>
      <w:r w:rsidRPr="00A15F00">
        <w:rPr>
          <w:rFonts w:ascii="Times New Roman" w:hAnsi="Times New Roman" w:cs="Times New Roman"/>
          <w:sz w:val="24"/>
          <w:szCs w:val="24"/>
        </w:rPr>
        <w:t xml:space="preserve"> Anulimi i aksioneve duhet të përmbushë kërkesat e zvogëlimit të zakonshëm të kapitalit. </w:t>
      </w:r>
      <w:proofErr w:type="gramStart"/>
      <w:r w:rsidRPr="00A15F00">
        <w:rPr>
          <w:rFonts w:ascii="Times New Roman" w:hAnsi="Times New Roman" w:cs="Times New Roman"/>
          <w:sz w:val="24"/>
          <w:szCs w:val="24"/>
        </w:rPr>
        <w:t>Në këtë rast, vendimi i asamblesë zëvendësohet m</w:t>
      </w:r>
      <w:r w:rsidR="002553DA">
        <w:rPr>
          <w:rFonts w:ascii="Times New Roman" w:hAnsi="Times New Roman" w:cs="Times New Roman"/>
          <w:sz w:val="24"/>
          <w:szCs w:val="24"/>
        </w:rPr>
        <w:t>e vendimin e administratorëve.</w:t>
      </w:r>
      <w:proofErr w:type="gramEnd"/>
    </w:p>
    <w:p w:rsidR="00135A86" w:rsidRPr="00A15F00" w:rsidRDefault="00135A86" w:rsidP="00A15F00">
      <w:pPr>
        <w:pStyle w:val="NoSpacing"/>
        <w:jc w:val="both"/>
        <w:rPr>
          <w:rFonts w:ascii="Times New Roman" w:hAnsi="Times New Roman" w:cs="Times New Roman"/>
          <w:sz w:val="24"/>
          <w:szCs w:val="24"/>
        </w:rPr>
      </w:pPr>
      <w:r w:rsidRPr="002553DA">
        <w:rPr>
          <w:rFonts w:ascii="Times New Roman" w:hAnsi="Times New Roman" w:cs="Times New Roman"/>
          <w:b/>
          <w:sz w:val="24"/>
          <w:szCs w:val="24"/>
        </w:rPr>
        <w:t>4.</w:t>
      </w:r>
      <w:r w:rsidRPr="00A15F00">
        <w:rPr>
          <w:rFonts w:ascii="Times New Roman" w:hAnsi="Times New Roman" w:cs="Times New Roman"/>
          <w:sz w:val="24"/>
          <w:szCs w:val="24"/>
        </w:rPr>
        <w:t xml:space="preserve"> Pagesa e vlerës së aksioneve të anuluara, në favor të aksionarëve, kryhet në përputhje me dispozi</w:t>
      </w:r>
      <w:r w:rsidR="002553DA">
        <w:rPr>
          <w:rFonts w:ascii="Times New Roman" w:hAnsi="Times New Roman" w:cs="Times New Roman"/>
          <w:sz w:val="24"/>
          <w:szCs w:val="24"/>
        </w:rPr>
        <w:t>tat e nenit 183 të këtij ligji.</w:t>
      </w:r>
    </w:p>
    <w:p w:rsidR="00135A86" w:rsidRPr="00A15F00" w:rsidRDefault="00135A86" w:rsidP="00A15F00">
      <w:pPr>
        <w:pStyle w:val="NoSpacing"/>
        <w:jc w:val="both"/>
        <w:rPr>
          <w:rFonts w:ascii="Times New Roman" w:hAnsi="Times New Roman" w:cs="Times New Roman"/>
          <w:sz w:val="24"/>
          <w:szCs w:val="24"/>
        </w:rPr>
      </w:pPr>
      <w:r w:rsidRPr="002553DA">
        <w:rPr>
          <w:rFonts w:ascii="Times New Roman" w:hAnsi="Times New Roman" w:cs="Times New Roman"/>
          <w:b/>
          <w:sz w:val="24"/>
          <w:szCs w:val="24"/>
        </w:rPr>
        <w:t>5.</w:t>
      </w:r>
      <w:r w:rsidRPr="00A15F00">
        <w:rPr>
          <w:rFonts w:ascii="Times New Roman" w:hAnsi="Times New Roman" w:cs="Times New Roman"/>
          <w:sz w:val="24"/>
          <w:szCs w:val="24"/>
        </w:rPr>
        <w:t xml:space="preserve"> Dispozitat për zvogëlimin e zakonshëm të kapitalit nuk janë të zbatueshme, nëse aksionet, kontributet e të cilave janë shlyer tërësisht, i kalohe</w:t>
      </w:r>
      <w:r w:rsidR="002553DA">
        <w:rPr>
          <w:rFonts w:ascii="Times New Roman" w:hAnsi="Times New Roman" w:cs="Times New Roman"/>
          <w:sz w:val="24"/>
          <w:szCs w:val="24"/>
        </w:rPr>
        <w:t>n shoqërisë pa kundërshpërblim.</w:t>
      </w:r>
    </w:p>
    <w:p w:rsidR="00135A86" w:rsidRPr="00A15F00" w:rsidRDefault="00135A86" w:rsidP="00A15F00">
      <w:pPr>
        <w:pStyle w:val="NoSpacing"/>
        <w:jc w:val="both"/>
        <w:rPr>
          <w:rFonts w:ascii="Times New Roman" w:hAnsi="Times New Roman" w:cs="Times New Roman"/>
          <w:sz w:val="24"/>
          <w:szCs w:val="24"/>
        </w:rPr>
      </w:pPr>
      <w:r w:rsidRPr="002553DA">
        <w:rPr>
          <w:rFonts w:ascii="Times New Roman" w:hAnsi="Times New Roman" w:cs="Times New Roman"/>
          <w:b/>
          <w:sz w:val="24"/>
          <w:szCs w:val="24"/>
        </w:rPr>
        <w:t>6.</w:t>
      </w:r>
      <w:r w:rsidRPr="00A15F00">
        <w:rPr>
          <w:rFonts w:ascii="Times New Roman" w:hAnsi="Times New Roman" w:cs="Times New Roman"/>
          <w:sz w:val="24"/>
          <w:szCs w:val="24"/>
        </w:rPr>
        <w:t xml:space="preserve"> Vendimi i zvogëlimit të kapitalit i njoftohet për regjistrim Qendrës Kombëtare të Regjistrimit nga administratorët, në përputhje me nenin 43 të ligjit nr.9723, datë 3.5.2007 "Për Qend</w:t>
      </w:r>
      <w:r w:rsidR="002553DA">
        <w:rPr>
          <w:rFonts w:ascii="Times New Roman" w:hAnsi="Times New Roman" w:cs="Times New Roman"/>
          <w:sz w:val="24"/>
          <w:szCs w:val="24"/>
        </w:rPr>
        <w:t>rën Kombëtare të Regjistrimit".</w:t>
      </w:r>
    </w:p>
    <w:p w:rsidR="00135A86" w:rsidRPr="00A15F00" w:rsidRDefault="00135A86" w:rsidP="00A15F00">
      <w:pPr>
        <w:pStyle w:val="NoSpacing"/>
        <w:jc w:val="both"/>
        <w:rPr>
          <w:rFonts w:ascii="Times New Roman" w:hAnsi="Times New Roman" w:cs="Times New Roman"/>
          <w:sz w:val="24"/>
          <w:szCs w:val="24"/>
        </w:rPr>
      </w:pPr>
      <w:proofErr w:type="gramStart"/>
      <w:r w:rsidRPr="00A15F00">
        <w:rPr>
          <w:rFonts w:ascii="Times New Roman" w:hAnsi="Times New Roman" w:cs="Times New Roman"/>
          <w:sz w:val="24"/>
          <w:szCs w:val="24"/>
        </w:rPr>
        <w:t>Kapitali zvogëlohet, duke filluar nga çasti i regjistrimit të vendimit.</w:t>
      </w:r>
      <w:proofErr w:type="gramEnd"/>
    </w:p>
    <w:p w:rsidR="00135A86" w:rsidRPr="00A15F00" w:rsidRDefault="00135A86" w:rsidP="00A15F00">
      <w:pPr>
        <w:pStyle w:val="NoSpacing"/>
        <w:jc w:val="both"/>
        <w:rPr>
          <w:rFonts w:ascii="Times New Roman" w:hAnsi="Times New Roman" w:cs="Times New Roman"/>
          <w:sz w:val="24"/>
          <w:szCs w:val="24"/>
        </w:rPr>
      </w:pPr>
    </w:p>
    <w:p w:rsidR="00135A86" w:rsidRPr="00A15F00" w:rsidRDefault="00135A86" w:rsidP="002553DA">
      <w:pPr>
        <w:pStyle w:val="NoSpacing"/>
        <w:jc w:val="center"/>
        <w:rPr>
          <w:rFonts w:ascii="Times New Roman" w:hAnsi="Times New Roman" w:cs="Times New Roman"/>
          <w:sz w:val="24"/>
          <w:szCs w:val="24"/>
        </w:rPr>
      </w:pPr>
      <w:r w:rsidRPr="00A15F00">
        <w:rPr>
          <w:rFonts w:ascii="Times New Roman" w:hAnsi="Times New Roman" w:cs="Times New Roman"/>
          <w:sz w:val="24"/>
          <w:szCs w:val="24"/>
        </w:rPr>
        <w:t>TITULLI VII</w:t>
      </w:r>
    </w:p>
    <w:p w:rsidR="00135A86" w:rsidRPr="00A15F00" w:rsidRDefault="00135A86" w:rsidP="002553DA">
      <w:pPr>
        <w:pStyle w:val="NoSpacing"/>
        <w:jc w:val="center"/>
        <w:rPr>
          <w:rFonts w:ascii="Times New Roman" w:hAnsi="Times New Roman" w:cs="Times New Roman"/>
          <w:sz w:val="24"/>
          <w:szCs w:val="24"/>
        </w:rPr>
      </w:pPr>
      <w:r w:rsidRPr="00A15F00">
        <w:rPr>
          <w:rFonts w:ascii="Times New Roman" w:hAnsi="Times New Roman" w:cs="Times New Roman"/>
          <w:sz w:val="24"/>
          <w:szCs w:val="24"/>
        </w:rPr>
        <w:t>PRISHJA E SHOQËRISË</w:t>
      </w:r>
    </w:p>
    <w:p w:rsidR="00135A86" w:rsidRPr="00A15F00" w:rsidRDefault="00135A86" w:rsidP="002553DA">
      <w:pPr>
        <w:pStyle w:val="NoSpacing"/>
        <w:jc w:val="center"/>
        <w:rPr>
          <w:rFonts w:ascii="Times New Roman" w:hAnsi="Times New Roman" w:cs="Times New Roman"/>
          <w:sz w:val="24"/>
          <w:szCs w:val="24"/>
        </w:rPr>
      </w:pPr>
    </w:p>
    <w:p w:rsidR="00135A86" w:rsidRPr="002553DA" w:rsidRDefault="002553DA" w:rsidP="002553DA">
      <w:pPr>
        <w:pStyle w:val="NoSpacing"/>
        <w:jc w:val="center"/>
        <w:rPr>
          <w:rFonts w:ascii="Times New Roman" w:hAnsi="Times New Roman" w:cs="Times New Roman"/>
          <w:b/>
          <w:sz w:val="24"/>
          <w:szCs w:val="24"/>
        </w:rPr>
      </w:pPr>
      <w:r w:rsidRPr="002553DA">
        <w:rPr>
          <w:rFonts w:ascii="Times New Roman" w:hAnsi="Times New Roman" w:cs="Times New Roman"/>
          <w:b/>
          <w:sz w:val="24"/>
          <w:szCs w:val="24"/>
        </w:rPr>
        <w:t>Neni 187</w:t>
      </w:r>
    </w:p>
    <w:p w:rsidR="00135A86" w:rsidRPr="002553DA" w:rsidRDefault="00135A86" w:rsidP="002553DA">
      <w:pPr>
        <w:pStyle w:val="NoSpacing"/>
        <w:jc w:val="center"/>
        <w:rPr>
          <w:rFonts w:ascii="Times New Roman" w:hAnsi="Times New Roman" w:cs="Times New Roman"/>
          <w:b/>
          <w:sz w:val="24"/>
          <w:szCs w:val="24"/>
        </w:rPr>
      </w:pPr>
      <w:r w:rsidRPr="002553DA">
        <w:rPr>
          <w:rFonts w:ascii="Times New Roman" w:hAnsi="Times New Roman" w:cs="Times New Roman"/>
          <w:b/>
          <w:sz w:val="24"/>
          <w:szCs w:val="24"/>
        </w:rPr>
        <w:t>Shkaqet e prishjes së shoqërisë</w:t>
      </w:r>
    </w:p>
    <w:p w:rsidR="00135A86" w:rsidRPr="00A15F00" w:rsidRDefault="00135A86" w:rsidP="002553DA">
      <w:pPr>
        <w:pStyle w:val="NoSpacing"/>
        <w:jc w:val="center"/>
        <w:rPr>
          <w:rFonts w:ascii="Times New Roman" w:hAnsi="Times New Roman" w:cs="Times New Roman"/>
          <w:sz w:val="24"/>
          <w:szCs w:val="24"/>
        </w:rPr>
      </w:pPr>
    </w:p>
    <w:p w:rsidR="00D34FE0" w:rsidRPr="00661FAC" w:rsidRDefault="002553DA" w:rsidP="00A15F00">
      <w:pPr>
        <w:pStyle w:val="NoSpacing"/>
        <w:jc w:val="both"/>
        <w:rPr>
          <w:rFonts w:ascii="Times New Roman" w:hAnsi="Times New Roman" w:cs="Times New Roman"/>
          <w:sz w:val="24"/>
          <w:szCs w:val="24"/>
        </w:rPr>
      </w:pPr>
      <w:r w:rsidRPr="00661FAC">
        <w:rPr>
          <w:rFonts w:ascii="Times New Roman" w:hAnsi="Times New Roman" w:cs="Times New Roman"/>
          <w:b/>
          <w:sz w:val="24"/>
          <w:szCs w:val="24"/>
        </w:rPr>
        <w:t>1.</w:t>
      </w:r>
      <w:r w:rsidRPr="00661FAC">
        <w:rPr>
          <w:rFonts w:ascii="Times New Roman" w:hAnsi="Times New Roman" w:cs="Times New Roman"/>
          <w:sz w:val="24"/>
          <w:szCs w:val="24"/>
        </w:rPr>
        <w:t xml:space="preserve"> Shoqëria aksionare prishet:</w:t>
      </w:r>
    </w:p>
    <w:p w:rsidR="002553DA" w:rsidRPr="00661FAC" w:rsidRDefault="00D34FE0" w:rsidP="00A15F00">
      <w:pPr>
        <w:pStyle w:val="NoSpacing"/>
        <w:jc w:val="both"/>
        <w:rPr>
          <w:rFonts w:ascii="Times New Roman" w:hAnsi="Times New Roman" w:cs="Times New Roman"/>
          <w:sz w:val="24"/>
          <w:szCs w:val="24"/>
        </w:rPr>
      </w:pPr>
      <w:r w:rsidRPr="00661FAC">
        <w:rPr>
          <w:rFonts w:ascii="Times New Roman" w:hAnsi="Times New Roman" w:cs="Times New Roman"/>
          <w:b/>
          <w:sz w:val="24"/>
          <w:szCs w:val="24"/>
        </w:rPr>
        <w:t>a)</w:t>
      </w:r>
      <w:r w:rsidR="00661FAC">
        <w:rPr>
          <w:rFonts w:ascii="Times New Roman" w:hAnsi="Times New Roman" w:cs="Times New Roman"/>
          <w:b/>
          <w:sz w:val="24"/>
          <w:szCs w:val="24"/>
        </w:rPr>
        <w:t xml:space="preserve"> </w:t>
      </w:r>
      <w:proofErr w:type="gramStart"/>
      <w:r w:rsidRPr="00661FAC">
        <w:rPr>
          <w:rFonts w:ascii="Times New Roman" w:hAnsi="Times New Roman" w:cs="Times New Roman"/>
          <w:sz w:val="24"/>
          <w:szCs w:val="24"/>
        </w:rPr>
        <w:t>kur</w:t>
      </w:r>
      <w:proofErr w:type="gramEnd"/>
      <w:r w:rsidRPr="00661FAC">
        <w:rPr>
          <w:rFonts w:ascii="Times New Roman" w:hAnsi="Times New Roman" w:cs="Times New Roman"/>
          <w:sz w:val="24"/>
          <w:szCs w:val="24"/>
        </w:rPr>
        <w:t xml:space="preserve"> mbaron kohëzgjatja, për të cilën është themeluar;</w:t>
      </w:r>
    </w:p>
    <w:p w:rsidR="00D34FE0" w:rsidRPr="00661FAC" w:rsidRDefault="00D34FE0" w:rsidP="00A15F00">
      <w:pPr>
        <w:pStyle w:val="NoSpacing"/>
        <w:jc w:val="both"/>
        <w:rPr>
          <w:rFonts w:ascii="Times New Roman" w:hAnsi="Times New Roman" w:cs="Times New Roman"/>
          <w:sz w:val="24"/>
          <w:szCs w:val="24"/>
        </w:rPr>
      </w:pPr>
      <w:r w:rsidRPr="00661FAC">
        <w:rPr>
          <w:rFonts w:ascii="Times New Roman" w:hAnsi="Times New Roman" w:cs="Times New Roman"/>
          <w:b/>
          <w:sz w:val="24"/>
          <w:szCs w:val="24"/>
        </w:rPr>
        <w:t>b)</w:t>
      </w:r>
      <w:r w:rsidR="00661FAC">
        <w:rPr>
          <w:rFonts w:ascii="Times New Roman" w:hAnsi="Times New Roman" w:cs="Times New Roman"/>
          <w:b/>
          <w:sz w:val="24"/>
          <w:szCs w:val="24"/>
        </w:rPr>
        <w:t xml:space="preserve"> </w:t>
      </w:r>
      <w:proofErr w:type="gramStart"/>
      <w:r w:rsidRPr="00661FAC">
        <w:rPr>
          <w:rFonts w:ascii="Times New Roman" w:hAnsi="Times New Roman" w:cs="Times New Roman"/>
          <w:sz w:val="24"/>
          <w:szCs w:val="24"/>
        </w:rPr>
        <w:t>me</w:t>
      </w:r>
      <w:proofErr w:type="gramEnd"/>
      <w:r w:rsidRPr="00661FAC">
        <w:rPr>
          <w:rFonts w:ascii="Times New Roman" w:hAnsi="Times New Roman" w:cs="Times New Roman"/>
          <w:sz w:val="24"/>
          <w:szCs w:val="24"/>
        </w:rPr>
        <w:t xml:space="preserve"> përfundimin e procedurave të falimentimit apo në rast t</w:t>
      </w:r>
      <w:r w:rsidR="002553DA" w:rsidRPr="00661FAC">
        <w:rPr>
          <w:rFonts w:ascii="Times New Roman" w:hAnsi="Times New Roman" w:cs="Times New Roman"/>
          <w:sz w:val="24"/>
          <w:szCs w:val="24"/>
        </w:rPr>
        <w:t xml:space="preserve">ë pamjaftueshmërisë së pasurive </w:t>
      </w:r>
      <w:r w:rsidRPr="00661FAC">
        <w:rPr>
          <w:rFonts w:ascii="Times New Roman" w:hAnsi="Times New Roman" w:cs="Times New Roman"/>
          <w:sz w:val="24"/>
          <w:szCs w:val="24"/>
        </w:rPr>
        <w:t>për të mbuluar shpenzime</w:t>
      </w:r>
      <w:r w:rsidR="002553DA" w:rsidRPr="00661FAC">
        <w:rPr>
          <w:rFonts w:ascii="Times New Roman" w:hAnsi="Times New Roman" w:cs="Times New Roman"/>
          <w:sz w:val="24"/>
          <w:szCs w:val="24"/>
        </w:rPr>
        <w:t>t e procedurës së falimentimit;</w:t>
      </w:r>
    </w:p>
    <w:p w:rsidR="00D34FE0" w:rsidRPr="00661FAC" w:rsidRDefault="00D34FE0" w:rsidP="00A15F00">
      <w:pPr>
        <w:pStyle w:val="NoSpacing"/>
        <w:jc w:val="both"/>
        <w:rPr>
          <w:rFonts w:ascii="Times New Roman" w:hAnsi="Times New Roman" w:cs="Times New Roman"/>
          <w:sz w:val="24"/>
          <w:szCs w:val="24"/>
        </w:rPr>
      </w:pPr>
      <w:r w:rsidRPr="00661FAC">
        <w:rPr>
          <w:rFonts w:ascii="Times New Roman" w:hAnsi="Times New Roman" w:cs="Times New Roman"/>
          <w:b/>
          <w:sz w:val="24"/>
          <w:szCs w:val="24"/>
        </w:rPr>
        <w:t>c)</w:t>
      </w:r>
      <w:r w:rsidR="00661FAC">
        <w:rPr>
          <w:rFonts w:ascii="Times New Roman" w:hAnsi="Times New Roman" w:cs="Times New Roman"/>
          <w:b/>
          <w:sz w:val="24"/>
          <w:szCs w:val="24"/>
        </w:rPr>
        <w:t xml:space="preserve"> </w:t>
      </w:r>
      <w:proofErr w:type="gramStart"/>
      <w:r w:rsidRPr="00661FAC">
        <w:rPr>
          <w:rFonts w:ascii="Times New Roman" w:hAnsi="Times New Roman" w:cs="Times New Roman"/>
          <w:sz w:val="24"/>
          <w:szCs w:val="24"/>
        </w:rPr>
        <w:t>në</w:t>
      </w:r>
      <w:proofErr w:type="gramEnd"/>
      <w:r w:rsidRPr="00661FAC">
        <w:rPr>
          <w:rFonts w:ascii="Times New Roman" w:hAnsi="Times New Roman" w:cs="Times New Roman"/>
          <w:sz w:val="24"/>
          <w:szCs w:val="24"/>
        </w:rPr>
        <w:t xml:space="preserve"> rast se objekti bëhet i parealizueshëm për shkak të mosfunksionimit të vazhduar të organeve të shoqërisë apo për shkaqe të tjera që e bëjnë absolutisht të pamundur vaz</w:t>
      </w:r>
      <w:r w:rsidR="002553DA" w:rsidRPr="00661FAC">
        <w:rPr>
          <w:rFonts w:ascii="Times New Roman" w:hAnsi="Times New Roman" w:cs="Times New Roman"/>
          <w:sz w:val="24"/>
          <w:szCs w:val="24"/>
        </w:rPr>
        <w:t>hdimin e veprimtarisë tregtare;</w:t>
      </w:r>
    </w:p>
    <w:p w:rsidR="00D34FE0" w:rsidRPr="00661FAC" w:rsidRDefault="00D34FE0" w:rsidP="00A15F00">
      <w:pPr>
        <w:pStyle w:val="NoSpacing"/>
        <w:jc w:val="both"/>
        <w:rPr>
          <w:rFonts w:ascii="Times New Roman" w:hAnsi="Times New Roman" w:cs="Times New Roman"/>
          <w:sz w:val="24"/>
          <w:szCs w:val="24"/>
        </w:rPr>
      </w:pPr>
      <w:r w:rsidRPr="00661FAC">
        <w:rPr>
          <w:rFonts w:ascii="Times New Roman" w:hAnsi="Times New Roman" w:cs="Times New Roman"/>
          <w:b/>
          <w:sz w:val="24"/>
          <w:szCs w:val="24"/>
        </w:rPr>
        <w:lastRenderedPageBreak/>
        <w:t>ç)</w:t>
      </w:r>
      <w:r w:rsidR="00661FAC">
        <w:rPr>
          <w:rFonts w:ascii="Times New Roman" w:hAnsi="Times New Roman" w:cs="Times New Roman"/>
          <w:b/>
          <w:sz w:val="24"/>
          <w:szCs w:val="24"/>
        </w:rPr>
        <w:t xml:space="preserve"> </w:t>
      </w:r>
      <w:proofErr w:type="gramStart"/>
      <w:r w:rsidRPr="00661FAC">
        <w:rPr>
          <w:rFonts w:ascii="Times New Roman" w:hAnsi="Times New Roman" w:cs="Times New Roman"/>
          <w:sz w:val="24"/>
          <w:szCs w:val="24"/>
        </w:rPr>
        <w:t>në</w:t>
      </w:r>
      <w:proofErr w:type="gramEnd"/>
      <w:r w:rsidRPr="00661FAC">
        <w:rPr>
          <w:rFonts w:ascii="Times New Roman" w:hAnsi="Times New Roman" w:cs="Times New Roman"/>
          <w:sz w:val="24"/>
          <w:szCs w:val="24"/>
        </w:rPr>
        <w:t xml:space="preserve"> rastet e pavlefshmërisë së themelimit të shoqërisë, të parashiku</w:t>
      </w:r>
      <w:r w:rsidR="002553DA" w:rsidRPr="00661FAC">
        <w:rPr>
          <w:rFonts w:ascii="Times New Roman" w:hAnsi="Times New Roman" w:cs="Times New Roman"/>
          <w:sz w:val="24"/>
          <w:szCs w:val="24"/>
        </w:rPr>
        <w:t>ara nga neni 3/1 i këtij ligji;</w:t>
      </w:r>
    </w:p>
    <w:p w:rsidR="00D34FE0" w:rsidRPr="00661FAC" w:rsidRDefault="00D34FE0" w:rsidP="00A15F00">
      <w:pPr>
        <w:pStyle w:val="NoSpacing"/>
        <w:jc w:val="both"/>
        <w:rPr>
          <w:rFonts w:ascii="Times New Roman" w:hAnsi="Times New Roman" w:cs="Times New Roman"/>
          <w:sz w:val="24"/>
          <w:szCs w:val="24"/>
        </w:rPr>
      </w:pPr>
      <w:r w:rsidRPr="00661FAC">
        <w:rPr>
          <w:rFonts w:ascii="Times New Roman" w:hAnsi="Times New Roman" w:cs="Times New Roman"/>
          <w:b/>
          <w:sz w:val="24"/>
          <w:szCs w:val="24"/>
        </w:rPr>
        <w:t>d)</w:t>
      </w:r>
      <w:r w:rsidRPr="00661FAC">
        <w:rPr>
          <w:rFonts w:ascii="Times New Roman" w:hAnsi="Times New Roman" w:cs="Times New Roman"/>
          <w:sz w:val="24"/>
          <w:szCs w:val="24"/>
        </w:rPr>
        <w:t xml:space="preserve"> kur, si pasojë e humbjeve ushtrimore, kapitalet e veta të shoqërisë janë në vlerë më të ulët se vlera minimale e kapitalit të regjistruar, të përcaktuar sipas nenit 107, të këtij ligji, apo kur vendoset zvogëlimi i kapitalit të regjistruar të shoqërisë nën këtë vlerë minimale dhe hyrja në fuqi e këtij zvogëlimi nuk kushtëzohet me realizimin e një zmadhimi vijues, nëpërmjet të cilit shoqëria të rikapitalizohet me kontribute të reja me vlerë, të paktën, sa vlera e nevojshme për të arritur kapitalin minimal të përcaktuar s</w:t>
      </w:r>
      <w:r w:rsidR="002553DA" w:rsidRPr="00661FAC">
        <w:rPr>
          <w:rFonts w:ascii="Times New Roman" w:hAnsi="Times New Roman" w:cs="Times New Roman"/>
          <w:sz w:val="24"/>
          <w:szCs w:val="24"/>
        </w:rPr>
        <w:t>ipas atij neni;</w:t>
      </w:r>
    </w:p>
    <w:p w:rsidR="00D34FE0" w:rsidRPr="00661FAC" w:rsidRDefault="00D34FE0" w:rsidP="00A15F00">
      <w:pPr>
        <w:pStyle w:val="NoSpacing"/>
        <w:jc w:val="both"/>
        <w:rPr>
          <w:rFonts w:ascii="Times New Roman" w:hAnsi="Times New Roman" w:cs="Times New Roman"/>
          <w:sz w:val="24"/>
          <w:szCs w:val="24"/>
        </w:rPr>
      </w:pPr>
      <w:proofErr w:type="gramStart"/>
      <w:r w:rsidRPr="00661FAC">
        <w:rPr>
          <w:rFonts w:ascii="Times New Roman" w:hAnsi="Times New Roman" w:cs="Times New Roman"/>
          <w:b/>
          <w:sz w:val="24"/>
          <w:szCs w:val="24"/>
        </w:rPr>
        <w:t>dh</w:t>
      </w:r>
      <w:proofErr w:type="gramEnd"/>
      <w:r w:rsidRPr="00661FAC">
        <w:rPr>
          <w:rFonts w:ascii="Times New Roman" w:hAnsi="Times New Roman" w:cs="Times New Roman"/>
          <w:b/>
          <w:sz w:val="24"/>
          <w:szCs w:val="24"/>
        </w:rPr>
        <w:t>)</w:t>
      </w:r>
      <w:r w:rsidRPr="00661FAC">
        <w:rPr>
          <w:rFonts w:ascii="Times New Roman" w:hAnsi="Times New Roman" w:cs="Times New Roman"/>
          <w:sz w:val="24"/>
          <w:szCs w:val="24"/>
        </w:rPr>
        <w:t xml:space="preserve"> në raste të tj</w:t>
      </w:r>
      <w:r w:rsidR="002553DA" w:rsidRPr="00661FAC">
        <w:rPr>
          <w:rFonts w:ascii="Times New Roman" w:hAnsi="Times New Roman" w:cs="Times New Roman"/>
          <w:sz w:val="24"/>
          <w:szCs w:val="24"/>
        </w:rPr>
        <w:t>era, të parashikuara në statut;</w:t>
      </w:r>
    </w:p>
    <w:p w:rsidR="00D34FE0" w:rsidRPr="00661FAC" w:rsidRDefault="00D34FE0" w:rsidP="00A15F00">
      <w:pPr>
        <w:pStyle w:val="NoSpacing"/>
        <w:jc w:val="both"/>
        <w:rPr>
          <w:rFonts w:ascii="Times New Roman" w:hAnsi="Times New Roman" w:cs="Times New Roman"/>
          <w:sz w:val="24"/>
          <w:szCs w:val="24"/>
        </w:rPr>
      </w:pPr>
      <w:r w:rsidRPr="00661FAC">
        <w:rPr>
          <w:rFonts w:ascii="Times New Roman" w:hAnsi="Times New Roman" w:cs="Times New Roman"/>
          <w:b/>
          <w:sz w:val="24"/>
          <w:szCs w:val="24"/>
        </w:rPr>
        <w:t>e)</w:t>
      </w:r>
      <w:r w:rsidR="00661FAC">
        <w:rPr>
          <w:rFonts w:ascii="Times New Roman" w:hAnsi="Times New Roman" w:cs="Times New Roman"/>
          <w:b/>
          <w:sz w:val="24"/>
          <w:szCs w:val="24"/>
        </w:rPr>
        <w:t xml:space="preserve"> </w:t>
      </w:r>
      <w:proofErr w:type="gramStart"/>
      <w:r w:rsidRPr="00661FAC">
        <w:rPr>
          <w:rFonts w:ascii="Times New Roman" w:hAnsi="Times New Roman" w:cs="Times New Roman"/>
          <w:sz w:val="24"/>
          <w:szCs w:val="24"/>
        </w:rPr>
        <w:t>në</w:t>
      </w:r>
      <w:proofErr w:type="gramEnd"/>
      <w:r w:rsidRPr="00661FAC">
        <w:rPr>
          <w:rFonts w:ascii="Times New Roman" w:hAnsi="Times New Roman" w:cs="Times New Roman"/>
          <w:sz w:val="24"/>
          <w:szCs w:val="24"/>
        </w:rPr>
        <w:t xml:space="preserve"> raste të </w:t>
      </w:r>
      <w:r w:rsidR="002553DA" w:rsidRPr="00661FAC">
        <w:rPr>
          <w:rFonts w:ascii="Times New Roman" w:hAnsi="Times New Roman" w:cs="Times New Roman"/>
          <w:sz w:val="24"/>
          <w:szCs w:val="24"/>
        </w:rPr>
        <w:t>tjera, të parashikuara me ligj;</w:t>
      </w:r>
    </w:p>
    <w:p w:rsidR="00D34FE0" w:rsidRPr="00661FAC" w:rsidRDefault="00D34FE0" w:rsidP="00A15F00">
      <w:pPr>
        <w:pStyle w:val="NoSpacing"/>
        <w:jc w:val="both"/>
        <w:rPr>
          <w:rFonts w:ascii="Times New Roman" w:hAnsi="Times New Roman" w:cs="Times New Roman"/>
          <w:sz w:val="24"/>
          <w:szCs w:val="24"/>
        </w:rPr>
      </w:pPr>
      <w:r w:rsidRPr="00661FAC">
        <w:rPr>
          <w:rFonts w:ascii="Times New Roman" w:hAnsi="Times New Roman" w:cs="Times New Roman"/>
          <w:b/>
          <w:sz w:val="24"/>
          <w:szCs w:val="24"/>
        </w:rPr>
        <w:t>ë)</w:t>
      </w:r>
      <w:r w:rsidR="00661FAC">
        <w:rPr>
          <w:rFonts w:ascii="Times New Roman" w:hAnsi="Times New Roman" w:cs="Times New Roman"/>
          <w:b/>
          <w:sz w:val="24"/>
          <w:szCs w:val="24"/>
        </w:rPr>
        <w:t xml:space="preserve"> </w:t>
      </w:r>
      <w:proofErr w:type="gramStart"/>
      <w:r w:rsidRPr="00661FAC">
        <w:rPr>
          <w:rFonts w:ascii="Times New Roman" w:hAnsi="Times New Roman" w:cs="Times New Roman"/>
          <w:sz w:val="24"/>
          <w:szCs w:val="24"/>
        </w:rPr>
        <w:t>për</w:t>
      </w:r>
      <w:proofErr w:type="gramEnd"/>
      <w:r w:rsidRPr="00661FAC">
        <w:rPr>
          <w:rFonts w:ascii="Times New Roman" w:hAnsi="Times New Roman" w:cs="Times New Roman"/>
          <w:sz w:val="24"/>
          <w:szCs w:val="24"/>
        </w:rPr>
        <w:t xml:space="preserve"> çdo shkak tjetër të vendos</w:t>
      </w:r>
      <w:r w:rsidR="002553DA" w:rsidRPr="00661FAC">
        <w:rPr>
          <w:rFonts w:ascii="Times New Roman" w:hAnsi="Times New Roman" w:cs="Times New Roman"/>
          <w:sz w:val="24"/>
          <w:szCs w:val="24"/>
        </w:rPr>
        <w:t>ur nga asambleja e aksionarëve.</w:t>
      </w:r>
    </w:p>
    <w:p w:rsidR="00D34FE0" w:rsidRPr="00661FAC" w:rsidRDefault="00D34FE0" w:rsidP="00A15F00">
      <w:pPr>
        <w:pStyle w:val="NoSpacing"/>
        <w:jc w:val="both"/>
        <w:rPr>
          <w:rFonts w:ascii="Times New Roman" w:hAnsi="Times New Roman" w:cs="Times New Roman"/>
          <w:sz w:val="24"/>
          <w:szCs w:val="24"/>
        </w:rPr>
      </w:pPr>
      <w:r w:rsidRPr="00661FAC">
        <w:rPr>
          <w:rFonts w:ascii="Times New Roman" w:hAnsi="Times New Roman" w:cs="Times New Roman"/>
          <w:b/>
          <w:sz w:val="24"/>
          <w:szCs w:val="24"/>
        </w:rPr>
        <w:t>2.</w:t>
      </w:r>
      <w:r w:rsidRPr="00661FAC">
        <w:rPr>
          <w:rFonts w:ascii="Times New Roman" w:hAnsi="Times New Roman" w:cs="Times New Roman"/>
          <w:sz w:val="24"/>
          <w:szCs w:val="24"/>
        </w:rPr>
        <w:t xml:space="preserve"> Prishja e shoqërisë si pasojë e një apo më shumë prej shkaqeve të përcaktuara në përputhje me shkronjat "a", "c", "d", "dh", "e" dhe "ë", të pikës 1, të këtij neni, vendoset nga asambleja e aksionarëve me shumicën e parashikuar sipas pikës 1</w:t>
      </w:r>
      <w:r w:rsidR="002553DA" w:rsidRPr="00661FAC">
        <w:rPr>
          <w:rFonts w:ascii="Times New Roman" w:hAnsi="Times New Roman" w:cs="Times New Roman"/>
          <w:sz w:val="24"/>
          <w:szCs w:val="24"/>
        </w:rPr>
        <w:t>, të nenit 145, të këtij ligji.</w:t>
      </w:r>
    </w:p>
    <w:p w:rsidR="00D34FE0" w:rsidRPr="00661FAC" w:rsidRDefault="00D34FE0" w:rsidP="00A15F00">
      <w:pPr>
        <w:pStyle w:val="NoSpacing"/>
        <w:jc w:val="both"/>
        <w:rPr>
          <w:rFonts w:ascii="Times New Roman" w:hAnsi="Times New Roman" w:cs="Times New Roman"/>
          <w:sz w:val="24"/>
          <w:szCs w:val="24"/>
        </w:rPr>
      </w:pPr>
      <w:r w:rsidRPr="00661FAC">
        <w:rPr>
          <w:rFonts w:ascii="Times New Roman" w:hAnsi="Times New Roman" w:cs="Times New Roman"/>
          <w:b/>
          <w:sz w:val="24"/>
          <w:szCs w:val="24"/>
        </w:rPr>
        <w:t>3.</w:t>
      </w:r>
      <w:r w:rsidRPr="00661FAC">
        <w:rPr>
          <w:rFonts w:ascii="Times New Roman" w:hAnsi="Times New Roman" w:cs="Times New Roman"/>
          <w:sz w:val="24"/>
          <w:szCs w:val="24"/>
        </w:rPr>
        <w:t xml:space="preserve"> Në rast mosveprimi të asamblesë së aksionarëve për të vendosur prishjen, sipas rasteve të parashikuara nga shkronjat "a", "c", "d", "dh" dhe "e", të pikës 1, të këtij neni, çdo person i interesuar mund t'i drejtohet gjykatës, në çdo kohë, për të k</w:t>
      </w:r>
      <w:r w:rsidR="002553DA" w:rsidRPr="00661FAC">
        <w:rPr>
          <w:rFonts w:ascii="Times New Roman" w:hAnsi="Times New Roman" w:cs="Times New Roman"/>
          <w:sz w:val="24"/>
          <w:szCs w:val="24"/>
        </w:rPr>
        <w:t>onstatuar prishjen e shoqërisë.</w:t>
      </w:r>
    </w:p>
    <w:p w:rsidR="00D34FE0" w:rsidRPr="00661FAC" w:rsidRDefault="00D34FE0" w:rsidP="00A15F00">
      <w:pPr>
        <w:pStyle w:val="NoSpacing"/>
        <w:jc w:val="both"/>
        <w:rPr>
          <w:rFonts w:ascii="Times New Roman" w:hAnsi="Times New Roman" w:cs="Times New Roman"/>
          <w:sz w:val="24"/>
          <w:szCs w:val="24"/>
        </w:rPr>
      </w:pPr>
      <w:r w:rsidRPr="00661FAC">
        <w:rPr>
          <w:rFonts w:ascii="Times New Roman" w:hAnsi="Times New Roman" w:cs="Times New Roman"/>
          <w:b/>
          <w:sz w:val="24"/>
          <w:szCs w:val="24"/>
        </w:rPr>
        <w:t>4.</w:t>
      </w:r>
      <w:r w:rsidRPr="00661FAC">
        <w:rPr>
          <w:rFonts w:ascii="Times New Roman" w:hAnsi="Times New Roman" w:cs="Times New Roman"/>
          <w:sz w:val="24"/>
          <w:szCs w:val="24"/>
        </w:rPr>
        <w:t xml:space="preserve"> Pavarësisht nga parashikimet e sipërpërmendura, ekzistenca e një a më shumë shkaqeve të parashikuara nga shkronjat "a", "c", "d", "dh" dhe "e", të pikës 1, të këtij neni, nuk do të ketë si pasojë prishjen e shoqërisë dhe hapjen e procedurave të likuidimit, nëse përpara vendimit gjyqësor të formës së prerë, të përmendur në pikën 3, të këtij neni, shkaku i prishjes është korrigjuar, nëse është e mundshme të korrigjohet, dhe ky korrigjim është publikuar nga shoqëria në regjistrin tregtar, sipas parashikimeve të ligjit nr. </w:t>
      </w:r>
      <w:proofErr w:type="gramStart"/>
      <w:r w:rsidRPr="00661FAC">
        <w:rPr>
          <w:rFonts w:ascii="Times New Roman" w:hAnsi="Times New Roman" w:cs="Times New Roman"/>
          <w:sz w:val="24"/>
          <w:szCs w:val="24"/>
        </w:rPr>
        <w:t xml:space="preserve">9723, datë 3.5.2007, "Për Qendrën Kombëtare </w:t>
      </w:r>
      <w:r w:rsidR="002553DA" w:rsidRPr="00661FAC">
        <w:rPr>
          <w:rFonts w:ascii="Times New Roman" w:hAnsi="Times New Roman" w:cs="Times New Roman"/>
          <w:sz w:val="24"/>
          <w:szCs w:val="24"/>
        </w:rPr>
        <w:t>të Regjistrimit", të ndryshuar.</w:t>
      </w:r>
      <w:proofErr w:type="gramEnd"/>
    </w:p>
    <w:p w:rsidR="00D34FE0" w:rsidRPr="00661FAC" w:rsidRDefault="00D34FE0" w:rsidP="00A15F00">
      <w:pPr>
        <w:pStyle w:val="NoSpacing"/>
        <w:jc w:val="both"/>
        <w:rPr>
          <w:rFonts w:ascii="Times New Roman" w:hAnsi="Times New Roman" w:cs="Times New Roman"/>
          <w:sz w:val="24"/>
          <w:szCs w:val="24"/>
        </w:rPr>
      </w:pPr>
      <w:r w:rsidRPr="00661FAC">
        <w:rPr>
          <w:rFonts w:ascii="Times New Roman" w:hAnsi="Times New Roman" w:cs="Times New Roman"/>
          <w:b/>
          <w:sz w:val="24"/>
          <w:szCs w:val="24"/>
        </w:rPr>
        <w:t>5.</w:t>
      </w:r>
      <w:r w:rsidRPr="00661FAC">
        <w:rPr>
          <w:rFonts w:ascii="Times New Roman" w:hAnsi="Times New Roman" w:cs="Times New Roman"/>
          <w:sz w:val="24"/>
          <w:szCs w:val="24"/>
        </w:rPr>
        <w:t xml:space="preserve"> Prishja e shoqërisë, si pasojë e shkaqeve të parashikuara në shkronjën "b", të pikës 1, të këtij neni, vendoset nga gjykata kompetente për procedurat e falimentimit, kur, në përfundim të këtyre procedurave, të gjitha pasuritë e shoqërisë janë likuiduar për shlyerjen në mënyrë kolektive të detyrimeve ndaj kreditorëve apo kur gjykata kompetente për procedurat e falimentimit vendos rrëzimin e kërkesës për hapjen e procedurës së falimentimit për shkak të pamjaftueshmërisë së pasurisë së shoqërisë për të mbuluar shpenzime</w:t>
      </w:r>
      <w:r w:rsidR="002553DA" w:rsidRPr="00661FAC">
        <w:rPr>
          <w:rFonts w:ascii="Times New Roman" w:hAnsi="Times New Roman" w:cs="Times New Roman"/>
          <w:sz w:val="24"/>
          <w:szCs w:val="24"/>
        </w:rPr>
        <w:t>t e procedurës së falimentimit.</w:t>
      </w:r>
    </w:p>
    <w:p w:rsidR="00D34FE0" w:rsidRPr="00A15F00" w:rsidRDefault="00D34FE0" w:rsidP="00A15F00">
      <w:pPr>
        <w:pStyle w:val="NoSpacing"/>
        <w:jc w:val="both"/>
        <w:rPr>
          <w:rFonts w:ascii="Times New Roman" w:hAnsi="Times New Roman" w:cs="Times New Roman"/>
          <w:sz w:val="24"/>
          <w:szCs w:val="24"/>
        </w:rPr>
      </w:pPr>
      <w:r w:rsidRPr="00661FAC">
        <w:rPr>
          <w:rFonts w:ascii="Times New Roman" w:hAnsi="Times New Roman" w:cs="Times New Roman"/>
          <w:b/>
          <w:sz w:val="24"/>
          <w:szCs w:val="24"/>
        </w:rPr>
        <w:t>6.</w:t>
      </w:r>
      <w:r w:rsidRPr="00661FAC">
        <w:rPr>
          <w:rFonts w:ascii="Times New Roman" w:hAnsi="Times New Roman" w:cs="Times New Roman"/>
          <w:sz w:val="24"/>
          <w:szCs w:val="24"/>
        </w:rPr>
        <w:t xml:space="preserve"> Prishja e shoqërisë, si pasojë e shkaqeve të parashikuara në shkronjën "ç", të pikës 1, të këtij neni, vendoset nga gjykata kompetente, sipas parashikimev</w:t>
      </w:r>
      <w:r w:rsidR="00661FAC">
        <w:rPr>
          <w:rFonts w:ascii="Times New Roman" w:hAnsi="Times New Roman" w:cs="Times New Roman"/>
          <w:sz w:val="24"/>
          <w:szCs w:val="24"/>
        </w:rPr>
        <w:t>e të nenit 3/1 të këtij ligji.</w:t>
      </w:r>
    </w:p>
    <w:p w:rsidR="00D34FE0" w:rsidRPr="00A15F00" w:rsidRDefault="00D34FE0" w:rsidP="00A15F00">
      <w:pPr>
        <w:pStyle w:val="NoSpacing"/>
        <w:jc w:val="both"/>
        <w:rPr>
          <w:rFonts w:ascii="Times New Roman" w:hAnsi="Times New Roman" w:cs="Times New Roman"/>
          <w:sz w:val="24"/>
          <w:szCs w:val="24"/>
        </w:rPr>
      </w:pPr>
    </w:p>
    <w:p w:rsidR="00135A86" w:rsidRPr="002553DA" w:rsidRDefault="00135A86" w:rsidP="002553DA">
      <w:pPr>
        <w:pStyle w:val="NoSpacing"/>
        <w:jc w:val="center"/>
        <w:rPr>
          <w:rFonts w:ascii="Times New Roman" w:hAnsi="Times New Roman" w:cs="Times New Roman"/>
          <w:b/>
          <w:sz w:val="24"/>
          <w:szCs w:val="24"/>
        </w:rPr>
      </w:pPr>
      <w:r w:rsidRPr="002553DA">
        <w:rPr>
          <w:rFonts w:ascii="Times New Roman" w:hAnsi="Times New Roman" w:cs="Times New Roman"/>
          <w:b/>
          <w:sz w:val="24"/>
          <w:szCs w:val="24"/>
        </w:rPr>
        <w:t>Neni 188</w:t>
      </w:r>
    </w:p>
    <w:p w:rsidR="00135A86" w:rsidRPr="002553DA" w:rsidRDefault="00135A86" w:rsidP="002553DA">
      <w:pPr>
        <w:pStyle w:val="NoSpacing"/>
        <w:jc w:val="center"/>
        <w:rPr>
          <w:rFonts w:ascii="Times New Roman" w:hAnsi="Times New Roman" w:cs="Times New Roman"/>
          <w:b/>
          <w:sz w:val="24"/>
          <w:szCs w:val="24"/>
        </w:rPr>
      </w:pPr>
      <w:r w:rsidRPr="002553DA">
        <w:rPr>
          <w:rFonts w:ascii="Times New Roman" w:hAnsi="Times New Roman" w:cs="Times New Roman"/>
          <w:b/>
          <w:sz w:val="24"/>
          <w:szCs w:val="24"/>
        </w:rPr>
        <w:t>Regjistrimi i prishjes së shoqërisë</w:t>
      </w:r>
    </w:p>
    <w:p w:rsidR="00135A86" w:rsidRPr="00A15F00" w:rsidRDefault="00135A86" w:rsidP="00A15F00">
      <w:pPr>
        <w:pStyle w:val="NoSpacing"/>
        <w:jc w:val="both"/>
        <w:rPr>
          <w:rFonts w:ascii="Times New Roman" w:hAnsi="Times New Roman" w:cs="Times New Roman"/>
          <w:sz w:val="24"/>
          <w:szCs w:val="24"/>
        </w:rPr>
      </w:pPr>
    </w:p>
    <w:p w:rsidR="00135A86" w:rsidRPr="00A15F00" w:rsidRDefault="00135A86" w:rsidP="00A15F00">
      <w:pPr>
        <w:pStyle w:val="NoSpacing"/>
        <w:jc w:val="both"/>
        <w:rPr>
          <w:rFonts w:ascii="Times New Roman" w:hAnsi="Times New Roman" w:cs="Times New Roman"/>
          <w:sz w:val="24"/>
          <w:szCs w:val="24"/>
        </w:rPr>
      </w:pPr>
      <w:r w:rsidRPr="002553DA">
        <w:rPr>
          <w:rFonts w:ascii="Times New Roman" w:hAnsi="Times New Roman" w:cs="Times New Roman"/>
          <w:b/>
          <w:sz w:val="24"/>
          <w:szCs w:val="24"/>
        </w:rPr>
        <w:t>1.</w:t>
      </w:r>
      <w:r w:rsidRPr="00A15F00">
        <w:rPr>
          <w:rFonts w:ascii="Times New Roman" w:hAnsi="Times New Roman" w:cs="Times New Roman"/>
          <w:sz w:val="24"/>
          <w:szCs w:val="24"/>
        </w:rPr>
        <w:t xml:space="preserve"> Administratorët janë të detyruar të regjistrojnë prishjen e shoqërisë pranë Qendrës Kombëtare të Regjistrimit, në përputhje me nenin 43 të ligjit nr.9723, datë 3.5.2007 "Për Qend</w:t>
      </w:r>
      <w:r w:rsidR="002553DA">
        <w:rPr>
          <w:rFonts w:ascii="Times New Roman" w:hAnsi="Times New Roman" w:cs="Times New Roman"/>
          <w:sz w:val="24"/>
          <w:szCs w:val="24"/>
        </w:rPr>
        <w:t>rën Kombëtare të Regjistrimit".</w:t>
      </w:r>
    </w:p>
    <w:p w:rsidR="00135A86" w:rsidRPr="00A15F00" w:rsidRDefault="00135A86" w:rsidP="00A15F00">
      <w:pPr>
        <w:pStyle w:val="NoSpacing"/>
        <w:jc w:val="both"/>
        <w:rPr>
          <w:rFonts w:ascii="Times New Roman" w:hAnsi="Times New Roman" w:cs="Times New Roman"/>
          <w:sz w:val="24"/>
          <w:szCs w:val="24"/>
        </w:rPr>
      </w:pPr>
      <w:r w:rsidRPr="002553DA">
        <w:rPr>
          <w:rFonts w:ascii="Times New Roman" w:hAnsi="Times New Roman" w:cs="Times New Roman"/>
          <w:b/>
          <w:sz w:val="24"/>
          <w:szCs w:val="24"/>
        </w:rPr>
        <w:t>2.</w:t>
      </w:r>
      <w:r w:rsidRPr="00A15F00">
        <w:rPr>
          <w:rFonts w:ascii="Times New Roman" w:hAnsi="Times New Roman" w:cs="Times New Roman"/>
          <w:sz w:val="24"/>
          <w:szCs w:val="24"/>
        </w:rPr>
        <w:t xml:space="preserve"> Nëse prishja bëhet me vendim gjykate, gjykata regjistron vendimin e prishjes ex officio.</w:t>
      </w:r>
    </w:p>
    <w:p w:rsidR="00135A86" w:rsidRPr="00A15F00" w:rsidRDefault="00135A86" w:rsidP="00A15F00">
      <w:pPr>
        <w:pStyle w:val="NoSpacing"/>
        <w:jc w:val="both"/>
        <w:rPr>
          <w:rFonts w:ascii="Times New Roman" w:hAnsi="Times New Roman" w:cs="Times New Roman"/>
          <w:sz w:val="24"/>
          <w:szCs w:val="24"/>
        </w:rPr>
      </w:pPr>
    </w:p>
    <w:p w:rsidR="00135A86" w:rsidRPr="002553DA" w:rsidRDefault="00135A86" w:rsidP="002553DA">
      <w:pPr>
        <w:pStyle w:val="NoSpacing"/>
        <w:jc w:val="center"/>
        <w:rPr>
          <w:rFonts w:ascii="Times New Roman" w:hAnsi="Times New Roman" w:cs="Times New Roman"/>
          <w:b/>
          <w:sz w:val="24"/>
          <w:szCs w:val="24"/>
        </w:rPr>
      </w:pPr>
      <w:r w:rsidRPr="002553DA">
        <w:rPr>
          <w:rFonts w:ascii="Times New Roman" w:hAnsi="Times New Roman" w:cs="Times New Roman"/>
          <w:b/>
          <w:sz w:val="24"/>
          <w:szCs w:val="24"/>
        </w:rPr>
        <w:t>Neni 189</w:t>
      </w:r>
    </w:p>
    <w:p w:rsidR="00135A86" w:rsidRPr="002553DA" w:rsidRDefault="00135A86" w:rsidP="002553DA">
      <w:pPr>
        <w:pStyle w:val="NoSpacing"/>
        <w:jc w:val="center"/>
        <w:rPr>
          <w:rFonts w:ascii="Times New Roman" w:hAnsi="Times New Roman" w:cs="Times New Roman"/>
          <w:b/>
          <w:sz w:val="24"/>
          <w:szCs w:val="24"/>
        </w:rPr>
      </w:pPr>
      <w:r w:rsidRPr="002553DA">
        <w:rPr>
          <w:rFonts w:ascii="Times New Roman" w:hAnsi="Times New Roman" w:cs="Times New Roman"/>
          <w:b/>
          <w:sz w:val="24"/>
          <w:szCs w:val="24"/>
        </w:rPr>
        <w:t>Likuidimi në gjendjen e aftësisë paguese</w:t>
      </w:r>
    </w:p>
    <w:p w:rsidR="00135A86" w:rsidRPr="00A15F00" w:rsidRDefault="00135A86" w:rsidP="00A15F00">
      <w:pPr>
        <w:pStyle w:val="NoSpacing"/>
        <w:jc w:val="both"/>
        <w:rPr>
          <w:rFonts w:ascii="Times New Roman" w:hAnsi="Times New Roman" w:cs="Times New Roman"/>
          <w:sz w:val="24"/>
          <w:szCs w:val="24"/>
        </w:rPr>
      </w:pPr>
    </w:p>
    <w:p w:rsidR="00135A86" w:rsidRPr="00A15F00" w:rsidRDefault="00135A86" w:rsidP="00A15F00">
      <w:pPr>
        <w:pStyle w:val="NoSpacing"/>
        <w:jc w:val="both"/>
        <w:rPr>
          <w:rFonts w:ascii="Times New Roman" w:hAnsi="Times New Roman" w:cs="Times New Roman"/>
          <w:sz w:val="24"/>
          <w:szCs w:val="24"/>
        </w:rPr>
      </w:pPr>
      <w:r w:rsidRPr="00A15F00">
        <w:rPr>
          <w:rFonts w:ascii="Times New Roman" w:hAnsi="Times New Roman" w:cs="Times New Roman"/>
          <w:sz w:val="24"/>
          <w:szCs w:val="24"/>
        </w:rPr>
        <w:t>Me përjashtim të rasteve kur është nisur një procedurë falimentimi, prishja e shoqërisë aksionare ka si pasojë hapjen e procedurave të likuidimit në gjendjen e aftësisë paguese, sipas neneve 190 deri në 205 të këtij ligji.</w:t>
      </w:r>
    </w:p>
    <w:p w:rsidR="00135A86" w:rsidRPr="00A15F00" w:rsidRDefault="00135A86" w:rsidP="00A15F00">
      <w:pPr>
        <w:pStyle w:val="NoSpacing"/>
        <w:jc w:val="both"/>
        <w:rPr>
          <w:rFonts w:ascii="Times New Roman" w:hAnsi="Times New Roman" w:cs="Times New Roman"/>
          <w:sz w:val="24"/>
          <w:szCs w:val="24"/>
        </w:rPr>
      </w:pPr>
    </w:p>
    <w:p w:rsidR="00135A86" w:rsidRPr="00A15F00" w:rsidRDefault="00135A86" w:rsidP="002553DA">
      <w:pPr>
        <w:pStyle w:val="NoSpacing"/>
        <w:jc w:val="center"/>
        <w:rPr>
          <w:rFonts w:ascii="Times New Roman" w:hAnsi="Times New Roman" w:cs="Times New Roman"/>
          <w:sz w:val="24"/>
          <w:szCs w:val="24"/>
        </w:rPr>
      </w:pPr>
      <w:r w:rsidRPr="00A15F00">
        <w:rPr>
          <w:rFonts w:ascii="Times New Roman" w:hAnsi="Times New Roman" w:cs="Times New Roman"/>
          <w:sz w:val="24"/>
          <w:szCs w:val="24"/>
        </w:rPr>
        <w:lastRenderedPageBreak/>
        <w:t>PJESA VI</w:t>
      </w:r>
    </w:p>
    <w:p w:rsidR="00135A86" w:rsidRPr="00A15F00" w:rsidRDefault="00135A86" w:rsidP="002553DA">
      <w:pPr>
        <w:pStyle w:val="NoSpacing"/>
        <w:jc w:val="center"/>
        <w:rPr>
          <w:rFonts w:ascii="Times New Roman" w:hAnsi="Times New Roman" w:cs="Times New Roman"/>
          <w:sz w:val="24"/>
          <w:szCs w:val="24"/>
        </w:rPr>
      </w:pPr>
      <w:r w:rsidRPr="00A15F00">
        <w:rPr>
          <w:rFonts w:ascii="Times New Roman" w:hAnsi="Times New Roman" w:cs="Times New Roman"/>
          <w:sz w:val="24"/>
          <w:szCs w:val="24"/>
        </w:rPr>
        <w:t>LIKUIDIMI NË GJENDJEN E AFTËSISË PAGUESE</w:t>
      </w:r>
    </w:p>
    <w:p w:rsidR="00135A86" w:rsidRPr="00A15F00" w:rsidRDefault="00135A86" w:rsidP="002553DA">
      <w:pPr>
        <w:pStyle w:val="NoSpacing"/>
        <w:jc w:val="center"/>
        <w:rPr>
          <w:rFonts w:ascii="Times New Roman" w:hAnsi="Times New Roman" w:cs="Times New Roman"/>
          <w:sz w:val="24"/>
          <w:szCs w:val="24"/>
        </w:rPr>
      </w:pPr>
    </w:p>
    <w:p w:rsidR="00135A86" w:rsidRPr="00A15F00" w:rsidRDefault="002553DA" w:rsidP="002553DA">
      <w:pPr>
        <w:pStyle w:val="NoSpacing"/>
        <w:jc w:val="center"/>
        <w:rPr>
          <w:rFonts w:ascii="Times New Roman" w:hAnsi="Times New Roman" w:cs="Times New Roman"/>
          <w:sz w:val="24"/>
          <w:szCs w:val="24"/>
        </w:rPr>
      </w:pPr>
      <w:r>
        <w:rPr>
          <w:rFonts w:ascii="Times New Roman" w:hAnsi="Times New Roman" w:cs="Times New Roman"/>
          <w:sz w:val="24"/>
          <w:szCs w:val="24"/>
        </w:rPr>
        <w:t>TITULLI I</w:t>
      </w:r>
    </w:p>
    <w:p w:rsidR="00135A86" w:rsidRPr="00A15F00" w:rsidRDefault="00135A86" w:rsidP="002553DA">
      <w:pPr>
        <w:pStyle w:val="NoSpacing"/>
        <w:jc w:val="center"/>
        <w:rPr>
          <w:rFonts w:ascii="Times New Roman" w:hAnsi="Times New Roman" w:cs="Times New Roman"/>
          <w:sz w:val="24"/>
          <w:szCs w:val="24"/>
        </w:rPr>
      </w:pPr>
      <w:r w:rsidRPr="00A15F00">
        <w:rPr>
          <w:rFonts w:ascii="Times New Roman" w:hAnsi="Times New Roman" w:cs="Times New Roman"/>
          <w:sz w:val="24"/>
          <w:szCs w:val="24"/>
        </w:rPr>
        <w:t>LIKUIDIMI I ZAKONSHËM NË GJENDJEN E AFTËSISË PAGUESE</w:t>
      </w:r>
    </w:p>
    <w:p w:rsidR="00135A86" w:rsidRPr="002553DA" w:rsidRDefault="00135A86" w:rsidP="002553DA">
      <w:pPr>
        <w:pStyle w:val="NoSpacing"/>
        <w:jc w:val="center"/>
        <w:rPr>
          <w:rFonts w:ascii="Times New Roman" w:hAnsi="Times New Roman" w:cs="Times New Roman"/>
          <w:b/>
          <w:sz w:val="24"/>
          <w:szCs w:val="24"/>
        </w:rPr>
      </w:pPr>
    </w:p>
    <w:p w:rsidR="00135A86" w:rsidRPr="002553DA" w:rsidRDefault="002553DA" w:rsidP="002553DA">
      <w:pPr>
        <w:pStyle w:val="NoSpacing"/>
        <w:jc w:val="center"/>
        <w:rPr>
          <w:rFonts w:ascii="Times New Roman" w:hAnsi="Times New Roman" w:cs="Times New Roman"/>
          <w:b/>
          <w:sz w:val="24"/>
          <w:szCs w:val="24"/>
        </w:rPr>
      </w:pPr>
      <w:r w:rsidRPr="002553DA">
        <w:rPr>
          <w:rFonts w:ascii="Times New Roman" w:hAnsi="Times New Roman" w:cs="Times New Roman"/>
          <w:b/>
          <w:sz w:val="24"/>
          <w:szCs w:val="24"/>
        </w:rPr>
        <w:t>Neni 190</w:t>
      </w:r>
    </w:p>
    <w:p w:rsidR="00135A86" w:rsidRPr="002553DA" w:rsidRDefault="00135A86" w:rsidP="002553DA">
      <w:pPr>
        <w:pStyle w:val="NoSpacing"/>
        <w:jc w:val="center"/>
        <w:rPr>
          <w:rFonts w:ascii="Times New Roman" w:hAnsi="Times New Roman" w:cs="Times New Roman"/>
          <w:b/>
          <w:sz w:val="24"/>
          <w:szCs w:val="24"/>
        </w:rPr>
      </w:pPr>
      <w:r w:rsidRPr="002553DA">
        <w:rPr>
          <w:rFonts w:ascii="Times New Roman" w:hAnsi="Times New Roman" w:cs="Times New Roman"/>
          <w:b/>
          <w:sz w:val="24"/>
          <w:szCs w:val="24"/>
        </w:rPr>
        <w:t>Dispozita të përgjithshme</w:t>
      </w:r>
    </w:p>
    <w:p w:rsidR="00135A86" w:rsidRPr="00A15F00" w:rsidRDefault="00135A86" w:rsidP="00A15F00">
      <w:pPr>
        <w:pStyle w:val="NoSpacing"/>
        <w:jc w:val="both"/>
        <w:rPr>
          <w:rFonts w:ascii="Times New Roman" w:hAnsi="Times New Roman" w:cs="Times New Roman"/>
          <w:sz w:val="24"/>
          <w:szCs w:val="24"/>
        </w:rPr>
      </w:pPr>
    </w:p>
    <w:p w:rsidR="00135A86" w:rsidRPr="00A15F00" w:rsidRDefault="00135A86" w:rsidP="00A15F00">
      <w:pPr>
        <w:pStyle w:val="NoSpacing"/>
        <w:jc w:val="both"/>
        <w:rPr>
          <w:rFonts w:ascii="Times New Roman" w:hAnsi="Times New Roman" w:cs="Times New Roman"/>
          <w:sz w:val="24"/>
          <w:szCs w:val="24"/>
        </w:rPr>
      </w:pPr>
      <w:r w:rsidRPr="002553DA">
        <w:rPr>
          <w:rFonts w:ascii="Times New Roman" w:hAnsi="Times New Roman" w:cs="Times New Roman"/>
          <w:b/>
          <w:sz w:val="24"/>
          <w:szCs w:val="24"/>
        </w:rPr>
        <w:t>1</w:t>
      </w:r>
      <w:r w:rsidRPr="00661FAC">
        <w:rPr>
          <w:rFonts w:ascii="Times New Roman" w:hAnsi="Times New Roman" w:cs="Times New Roman"/>
          <w:b/>
          <w:sz w:val="24"/>
          <w:szCs w:val="24"/>
        </w:rPr>
        <w:t>.</w:t>
      </w:r>
      <w:r w:rsidR="00661FAC" w:rsidRPr="00661FAC">
        <w:rPr>
          <w:rFonts w:ascii="Times New Roman" w:hAnsi="Times New Roman" w:cs="Times New Roman"/>
          <w:b/>
          <w:sz w:val="24"/>
          <w:szCs w:val="24"/>
        </w:rPr>
        <w:t xml:space="preserve"> </w:t>
      </w:r>
      <w:r w:rsidR="00D34FE0" w:rsidRPr="00661FAC">
        <w:rPr>
          <w:rFonts w:ascii="Times New Roman" w:hAnsi="Times New Roman" w:cs="Times New Roman"/>
          <w:sz w:val="24"/>
          <w:szCs w:val="24"/>
        </w:rPr>
        <w:t xml:space="preserve">Me përjashtim të rasteve kur </w:t>
      </w:r>
      <w:proofErr w:type="gramStart"/>
      <w:r w:rsidR="00D34FE0" w:rsidRPr="00661FAC">
        <w:rPr>
          <w:rFonts w:ascii="Times New Roman" w:hAnsi="Times New Roman" w:cs="Times New Roman"/>
          <w:sz w:val="24"/>
          <w:szCs w:val="24"/>
        </w:rPr>
        <w:t>ky</w:t>
      </w:r>
      <w:proofErr w:type="gramEnd"/>
      <w:r w:rsidR="00D34FE0" w:rsidRPr="00661FAC">
        <w:rPr>
          <w:rFonts w:ascii="Times New Roman" w:hAnsi="Times New Roman" w:cs="Times New Roman"/>
          <w:sz w:val="24"/>
          <w:szCs w:val="24"/>
        </w:rPr>
        <w:t xml:space="preserve"> ligj parashikon ndryshe, prishja e shoqërive tregtare ka si pasojë hapjen e procedur ave të likuidimit në gjendjen e aftësisë paguese. Nëse shoqëria është në gjendjen e paaftësisë paguese, ajo prishet në bazë të vendimeve të përcaktuara nga pika 5 e nenit 43, pika 5 e nenit 99, dhe pika 5 e nenit 187, të këtij ligji, dhe çregjistrohet nga regjistri tregtar, sipas nenit 51, të ligjit nr. 9723, datë 3.5.2007, "Për Qendrën Kombëtare të Regjistrimit", të ndryshuar, pa </w:t>
      </w:r>
      <w:proofErr w:type="gramStart"/>
      <w:r w:rsidR="00D34FE0" w:rsidRPr="00661FAC">
        <w:rPr>
          <w:rFonts w:ascii="Times New Roman" w:hAnsi="Times New Roman" w:cs="Times New Roman"/>
          <w:sz w:val="24"/>
          <w:szCs w:val="24"/>
        </w:rPr>
        <w:t>iu</w:t>
      </w:r>
      <w:proofErr w:type="gramEnd"/>
      <w:r w:rsidR="00D34FE0" w:rsidRPr="00661FAC">
        <w:rPr>
          <w:rFonts w:ascii="Times New Roman" w:hAnsi="Times New Roman" w:cs="Times New Roman"/>
          <w:sz w:val="24"/>
          <w:szCs w:val="24"/>
        </w:rPr>
        <w:t xml:space="preserve"> nënshtruar procedurave të likuidimit në gjendjen e aftësisë paguese.</w:t>
      </w:r>
    </w:p>
    <w:p w:rsidR="00135A86" w:rsidRPr="00A15F00" w:rsidRDefault="00135A86" w:rsidP="00A15F00">
      <w:pPr>
        <w:pStyle w:val="NoSpacing"/>
        <w:jc w:val="both"/>
        <w:rPr>
          <w:rFonts w:ascii="Times New Roman" w:hAnsi="Times New Roman" w:cs="Times New Roman"/>
          <w:sz w:val="24"/>
          <w:szCs w:val="24"/>
        </w:rPr>
      </w:pPr>
      <w:r w:rsidRPr="002553DA">
        <w:rPr>
          <w:rFonts w:ascii="Times New Roman" w:hAnsi="Times New Roman" w:cs="Times New Roman"/>
          <w:b/>
          <w:sz w:val="24"/>
          <w:szCs w:val="24"/>
        </w:rPr>
        <w:t>2.</w:t>
      </w:r>
      <w:r w:rsidRPr="00A15F00">
        <w:rPr>
          <w:rFonts w:ascii="Times New Roman" w:hAnsi="Times New Roman" w:cs="Times New Roman"/>
          <w:sz w:val="24"/>
          <w:szCs w:val="24"/>
        </w:rPr>
        <w:t xml:space="preserve"> Me përjashtim të rasteve kur parashikohet ndryshe në këtë titull, dispozitat e zbatueshme për shoqëritë, që nuk janë prishur, zbatohen edhe për</w:t>
      </w:r>
      <w:r w:rsidR="002553DA">
        <w:rPr>
          <w:rFonts w:ascii="Times New Roman" w:hAnsi="Times New Roman" w:cs="Times New Roman"/>
          <w:sz w:val="24"/>
          <w:szCs w:val="24"/>
        </w:rPr>
        <w:t xml:space="preserve"> shoqëritë në likuidim e sipër.</w:t>
      </w:r>
    </w:p>
    <w:p w:rsidR="00135A86" w:rsidRPr="00A15F00" w:rsidRDefault="00135A86" w:rsidP="00A15F00">
      <w:pPr>
        <w:pStyle w:val="NoSpacing"/>
        <w:jc w:val="both"/>
        <w:rPr>
          <w:rFonts w:ascii="Times New Roman" w:hAnsi="Times New Roman" w:cs="Times New Roman"/>
          <w:sz w:val="24"/>
          <w:szCs w:val="24"/>
        </w:rPr>
      </w:pPr>
      <w:r w:rsidRPr="002553DA">
        <w:rPr>
          <w:rFonts w:ascii="Times New Roman" w:hAnsi="Times New Roman" w:cs="Times New Roman"/>
          <w:b/>
          <w:sz w:val="24"/>
          <w:szCs w:val="24"/>
        </w:rPr>
        <w:t>3.</w:t>
      </w:r>
      <w:r w:rsidRPr="00A15F00">
        <w:rPr>
          <w:rFonts w:ascii="Times New Roman" w:hAnsi="Times New Roman" w:cs="Times New Roman"/>
          <w:sz w:val="24"/>
          <w:szCs w:val="24"/>
        </w:rPr>
        <w:t xml:space="preserve"> Nenet 191 deri në 203 të këtij ligji parashikojnë rregullat për procedurën e zakonshme të likuidimit në gjendjen e aftësisë paguese për të gjitha llojet e shoqërive. </w:t>
      </w:r>
      <w:proofErr w:type="gramStart"/>
      <w:r w:rsidRPr="00A15F00">
        <w:rPr>
          <w:rFonts w:ascii="Times New Roman" w:hAnsi="Times New Roman" w:cs="Times New Roman"/>
          <w:sz w:val="24"/>
          <w:szCs w:val="24"/>
        </w:rPr>
        <w:t>Këto shoqëri likuidohen me procedurë të thjeshtëzuar, në përputhje me nenet 204 dhe 205 të këtij ligji.</w:t>
      </w:r>
      <w:proofErr w:type="gramEnd"/>
    </w:p>
    <w:p w:rsidR="00135A86" w:rsidRPr="00A15F00" w:rsidRDefault="00135A86" w:rsidP="00A15F00">
      <w:pPr>
        <w:pStyle w:val="NoSpacing"/>
        <w:jc w:val="both"/>
        <w:rPr>
          <w:rFonts w:ascii="Times New Roman" w:hAnsi="Times New Roman" w:cs="Times New Roman"/>
          <w:sz w:val="24"/>
          <w:szCs w:val="24"/>
        </w:rPr>
      </w:pPr>
    </w:p>
    <w:p w:rsidR="00135A86" w:rsidRPr="002553DA" w:rsidRDefault="00135A86" w:rsidP="002553DA">
      <w:pPr>
        <w:pStyle w:val="NoSpacing"/>
        <w:jc w:val="center"/>
        <w:rPr>
          <w:rFonts w:ascii="Times New Roman" w:hAnsi="Times New Roman" w:cs="Times New Roman"/>
          <w:b/>
          <w:sz w:val="24"/>
          <w:szCs w:val="24"/>
        </w:rPr>
      </w:pPr>
      <w:r w:rsidRPr="002553DA">
        <w:rPr>
          <w:rFonts w:ascii="Times New Roman" w:hAnsi="Times New Roman" w:cs="Times New Roman"/>
          <w:b/>
          <w:sz w:val="24"/>
          <w:szCs w:val="24"/>
        </w:rPr>
        <w:t>Neni 191</w:t>
      </w:r>
    </w:p>
    <w:p w:rsidR="00135A86" w:rsidRPr="002553DA" w:rsidRDefault="00135A86" w:rsidP="002553DA">
      <w:pPr>
        <w:pStyle w:val="NoSpacing"/>
        <w:jc w:val="center"/>
        <w:rPr>
          <w:rFonts w:ascii="Times New Roman" w:hAnsi="Times New Roman" w:cs="Times New Roman"/>
          <w:b/>
          <w:sz w:val="24"/>
          <w:szCs w:val="24"/>
        </w:rPr>
      </w:pPr>
      <w:r w:rsidRPr="002553DA">
        <w:rPr>
          <w:rFonts w:ascii="Times New Roman" w:hAnsi="Times New Roman" w:cs="Times New Roman"/>
          <w:b/>
          <w:sz w:val="24"/>
          <w:szCs w:val="24"/>
        </w:rPr>
        <w:t>Emërimi i likuiduesve</w:t>
      </w:r>
    </w:p>
    <w:p w:rsidR="00135A86" w:rsidRPr="00A15F00" w:rsidRDefault="00135A86" w:rsidP="00A15F00">
      <w:pPr>
        <w:pStyle w:val="NoSpacing"/>
        <w:jc w:val="both"/>
        <w:rPr>
          <w:rFonts w:ascii="Times New Roman" w:hAnsi="Times New Roman" w:cs="Times New Roman"/>
          <w:sz w:val="24"/>
          <w:szCs w:val="24"/>
        </w:rPr>
      </w:pPr>
    </w:p>
    <w:p w:rsidR="00135A86" w:rsidRPr="00A15F00" w:rsidRDefault="00135A86" w:rsidP="00A15F00">
      <w:pPr>
        <w:pStyle w:val="NoSpacing"/>
        <w:jc w:val="both"/>
        <w:rPr>
          <w:rFonts w:ascii="Times New Roman" w:hAnsi="Times New Roman" w:cs="Times New Roman"/>
          <w:sz w:val="24"/>
          <w:szCs w:val="24"/>
        </w:rPr>
      </w:pPr>
      <w:r w:rsidRPr="002553DA">
        <w:rPr>
          <w:rFonts w:ascii="Times New Roman" w:hAnsi="Times New Roman" w:cs="Times New Roman"/>
          <w:b/>
          <w:sz w:val="24"/>
          <w:szCs w:val="24"/>
        </w:rPr>
        <w:t>1.</w:t>
      </w:r>
      <w:r w:rsidRPr="00A15F00">
        <w:rPr>
          <w:rFonts w:ascii="Times New Roman" w:hAnsi="Times New Roman" w:cs="Times New Roman"/>
          <w:sz w:val="24"/>
          <w:szCs w:val="24"/>
        </w:rPr>
        <w:t xml:space="preserve"> Në shoqëritë kolektive dhe komandite, likuidimi kryhet nga të gjithë ortakët apo nga një likuidues i emëruar në mënyrë unanime prej tyre. </w:t>
      </w:r>
      <w:proofErr w:type="gramStart"/>
      <w:r w:rsidRPr="00A15F00">
        <w:rPr>
          <w:rFonts w:ascii="Times New Roman" w:hAnsi="Times New Roman" w:cs="Times New Roman"/>
          <w:sz w:val="24"/>
          <w:szCs w:val="24"/>
        </w:rPr>
        <w:t>Në rastin kur një ortak ka më shumë se një trashëgimtar, trashëgimtarët emërojnë një përfaqësues të përbashkët.</w:t>
      </w:r>
      <w:proofErr w:type="gramEnd"/>
      <w:r w:rsidRPr="00A15F00">
        <w:rPr>
          <w:rFonts w:ascii="Times New Roman" w:hAnsi="Times New Roman" w:cs="Times New Roman"/>
          <w:sz w:val="24"/>
          <w:szCs w:val="24"/>
        </w:rPr>
        <w:t xml:space="preserve"> Nëse ortakët nuk i njoftojnë Qendrës Kombëtare të Regjistrimit faktin se të gjithë ortakët do të jenë likuidues apo nuk emërojnë likuiduesin </w:t>
      </w:r>
      <w:proofErr w:type="gramStart"/>
      <w:r w:rsidRPr="00A15F00">
        <w:rPr>
          <w:rFonts w:ascii="Times New Roman" w:hAnsi="Times New Roman" w:cs="Times New Roman"/>
          <w:sz w:val="24"/>
          <w:szCs w:val="24"/>
        </w:rPr>
        <w:t>brenda</w:t>
      </w:r>
      <w:proofErr w:type="gramEnd"/>
      <w:r w:rsidRPr="00A15F00">
        <w:rPr>
          <w:rFonts w:ascii="Times New Roman" w:hAnsi="Times New Roman" w:cs="Times New Roman"/>
          <w:sz w:val="24"/>
          <w:szCs w:val="24"/>
        </w:rPr>
        <w:t xml:space="preserve"> 30 ditëve nga data e prishjes, atëherë çdo person i interesuar mund t'i drejtohet gjykatë</w:t>
      </w:r>
      <w:r w:rsidR="002553DA">
        <w:rPr>
          <w:rFonts w:ascii="Times New Roman" w:hAnsi="Times New Roman" w:cs="Times New Roman"/>
          <w:sz w:val="24"/>
          <w:szCs w:val="24"/>
        </w:rPr>
        <w:t>s për të caktuar një likuidues.</w:t>
      </w:r>
    </w:p>
    <w:p w:rsidR="00135A86" w:rsidRPr="00A15F00" w:rsidRDefault="00135A86" w:rsidP="00A15F00">
      <w:pPr>
        <w:pStyle w:val="NoSpacing"/>
        <w:jc w:val="both"/>
        <w:rPr>
          <w:rFonts w:ascii="Times New Roman" w:hAnsi="Times New Roman" w:cs="Times New Roman"/>
          <w:sz w:val="24"/>
          <w:szCs w:val="24"/>
        </w:rPr>
      </w:pPr>
      <w:r w:rsidRPr="002553DA">
        <w:rPr>
          <w:rFonts w:ascii="Times New Roman" w:hAnsi="Times New Roman" w:cs="Times New Roman"/>
          <w:b/>
          <w:sz w:val="24"/>
          <w:szCs w:val="24"/>
        </w:rPr>
        <w:t>2.</w:t>
      </w:r>
      <w:r w:rsidRPr="00A15F00">
        <w:rPr>
          <w:rFonts w:ascii="Times New Roman" w:hAnsi="Times New Roman" w:cs="Times New Roman"/>
          <w:sz w:val="24"/>
          <w:szCs w:val="24"/>
        </w:rPr>
        <w:t xml:space="preserve"> Në shoqëritë me përgjegjësi të kufizuar dhe shoqëritë aksionare, likuidimi kryhet nga likuiduesit e emëruar nga asambleja e përgjithshme. Nëse asambleja e përgjithshme nuk merr një vendim për emërimin e likuiduesve, </w:t>
      </w:r>
      <w:proofErr w:type="gramStart"/>
      <w:r w:rsidRPr="00A15F00">
        <w:rPr>
          <w:rFonts w:ascii="Times New Roman" w:hAnsi="Times New Roman" w:cs="Times New Roman"/>
          <w:sz w:val="24"/>
          <w:szCs w:val="24"/>
        </w:rPr>
        <w:t>brenda</w:t>
      </w:r>
      <w:proofErr w:type="gramEnd"/>
      <w:r w:rsidRPr="00A15F00">
        <w:rPr>
          <w:rFonts w:ascii="Times New Roman" w:hAnsi="Times New Roman" w:cs="Times New Roman"/>
          <w:sz w:val="24"/>
          <w:szCs w:val="24"/>
        </w:rPr>
        <w:t xml:space="preserve"> 30 ditëve pas prishjes, çdo person i interesuar mund t'i drejtohet gjykatës, për të caktuar një likuidues. </w:t>
      </w:r>
      <w:proofErr w:type="gramStart"/>
      <w:r w:rsidRPr="00A15F00">
        <w:rPr>
          <w:rFonts w:ascii="Times New Roman" w:hAnsi="Times New Roman" w:cs="Times New Roman"/>
          <w:sz w:val="24"/>
          <w:szCs w:val="24"/>
        </w:rPr>
        <w:t>Dispozitat e pikës 6 të nenit 91 të këtij ligji janë të zbatueshme</w:t>
      </w:r>
      <w:r w:rsidR="002553DA">
        <w:rPr>
          <w:rFonts w:ascii="Times New Roman" w:hAnsi="Times New Roman" w:cs="Times New Roman"/>
          <w:sz w:val="24"/>
          <w:szCs w:val="24"/>
        </w:rPr>
        <w:t xml:space="preserve"> edhe për këtë rast.</w:t>
      </w:r>
      <w:proofErr w:type="gramEnd"/>
    </w:p>
    <w:p w:rsidR="002553DA" w:rsidRDefault="00135A86" w:rsidP="00A15F00">
      <w:pPr>
        <w:pStyle w:val="NoSpacing"/>
        <w:jc w:val="both"/>
        <w:rPr>
          <w:rFonts w:ascii="Times New Roman" w:hAnsi="Times New Roman" w:cs="Times New Roman"/>
          <w:sz w:val="24"/>
          <w:szCs w:val="24"/>
        </w:rPr>
      </w:pPr>
      <w:r w:rsidRPr="002553DA">
        <w:rPr>
          <w:rFonts w:ascii="Times New Roman" w:hAnsi="Times New Roman" w:cs="Times New Roman"/>
          <w:b/>
          <w:sz w:val="24"/>
          <w:szCs w:val="24"/>
        </w:rPr>
        <w:t>3.</w:t>
      </w:r>
      <w:r w:rsidRPr="00A15F00">
        <w:rPr>
          <w:rFonts w:ascii="Times New Roman" w:hAnsi="Times New Roman" w:cs="Times New Roman"/>
          <w:sz w:val="24"/>
          <w:szCs w:val="24"/>
        </w:rPr>
        <w:t xml:space="preserve"> Çdo person i interesuar, sipas pikave 1 e 2 të këtij neni, ka të drejtë t'i kërkojë gjykatës zëvendësimin e likuiduesit, sipas vendimit të ortakëve, në përputhje me pikën 1 të këtij neni apo të asamblesë, në përputhje me pikën 2 të këtij neni, nëse paraqet arsye të mjaftueshme për të dyshuar se likuidimi i rregullt i shoqërisë mund të cenohet nga likuiduesit e emëruar si më sipër. Kërkesa duhet të depozitohet në gjykatë </w:t>
      </w:r>
      <w:proofErr w:type="gramStart"/>
      <w:r w:rsidRPr="00A15F00">
        <w:rPr>
          <w:rFonts w:ascii="Times New Roman" w:hAnsi="Times New Roman" w:cs="Times New Roman"/>
          <w:sz w:val="24"/>
          <w:szCs w:val="24"/>
        </w:rPr>
        <w:t>brenda</w:t>
      </w:r>
      <w:proofErr w:type="gramEnd"/>
      <w:r w:rsidRPr="00A15F00">
        <w:rPr>
          <w:rFonts w:ascii="Times New Roman" w:hAnsi="Times New Roman" w:cs="Times New Roman"/>
          <w:sz w:val="24"/>
          <w:szCs w:val="24"/>
        </w:rPr>
        <w:t xml:space="preserve"> 30 ditëve nga data e caktimit të likuiduesit.</w:t>
      </w:r>
    </w:p>
    <w:p w:rsidR="00135A86" w:rsidRPr="002553DA" w:rsidRDefault="00135A86" w:rsidP="002553DA">
      <w:pPr>
        <w:pStyle w:val="NoSpacing"/>
        <w:jc w:val="center"/>
        <w:rPr>
          <w:rFonts w:ascii="Times New Roman" w:hAnsi="Times New Roman" w:cs="Times New Roman"/>
          <w:b/>
          <w:sz w:val="24"/>
          <w:szCs w:val="24"/>
        </w:rPr>
      </w:pPr>
      <w:r w:rsidRPr="002553DA">
        <w:rPr>
          <w:rFonts w:ascii="Times New Roman" w:hAnsi="Times New Roman" w:cs="Times New Roman"/>
          <w:b/>
          <w:sz w:val="24"/>
          <w:szCs w:val="24"/>
        </w:rPr>
        <w:t>Neni 192</w:t>
      </w:r>
    </w:p>
    <w:p w:rsidR="00135A86" w:rsidRPr="002553DA" w:rsidRDefault="00135A86" w:rsidP="002553DA">
      <w:pPr>
        <w:pStyle w:val="NoSpacing"/>
        <w:jc w:val="center"/>
        <w:rPr>
          <w:rFonts w:ascii="Times New Roman" w:hAnsi="Times New Roman" w:cs="Times New Roman"/>
          <w:b/>
          <w:sz w:val="24"/>
          <w:szCs w:val="24"/>
        </w:rPr>
      </w:pPr>
      <w:r w:rsidRPr="002553DA">
        <w:rPr>
          <w:rFonts w:ascii="Times New Roman" w:hAnsi="Times New Roman" w:cs="Times New Roman"/>
          <w:b/>
          <w:sz w:val="24"/>
          <w:szCs w:val="24"/>
        </w:rPr>
        <w:t>Emërimi i likuiduesve nga gjykata</w:t>
      </w:r>
    </w:p>
    <w:p w:rsidR="00135A86" w:rsidRPr="00A15F00" w:rsidRDefault="00135A86" w:rsidP="00A15F00">
      <w:pPr>
        <w:pStyle w:val="NoSpacing"/>
        <w:jc w:val="both"/>
        <w:rPr>
          <w:rFonts w:ascii="Times New Roman" w:hAnsi="Times New Roman" w:cs="Times New Roman"/>
          <w:sz w:val="24"/>
          <w:szCs w:val="24"/>
        </w:rPr>
      </w:pPr>
    </w:p>
    <w:p w:rsidR="00135A86" w:rsidRPr="00A15F00" w:rsidRDefault="00135A86" w:rsidP="00A15F00">
      <w:pPr>
        <w:pStyle w:val="NoSpacing"/>
        <w:jc w:val="both"/>
        <w:rPr>
          <w:rFonts w:ascii="Times New Roman" w:hAnsi="Times New Roman" w:cs="Times New Roman"/>
          <w:sz w:val="24"/>
          <w:szCs w:val="24"/>
        </w:rPr>
      </w:pPr>
      <w:proofErr w:type="gramStart"/>
      <w:r w:rsidRPr="00A15F00">
        <w:rPr>
          <w:rFonts w:ascii="Times New Roman" w:hAnsi="Times New Roman" w:cs="Times New Roman"/>
          <w:sz w:val="24"/>
          <w:szCs w:val="24"/>
        </w:rPr>
        <w:t>Gjykata emëron likuiduesin, në rastet kur shoqëria tregtare prishet me vendim gjykate.</w:t>
      </w:r>
      <w:proofErr w:type="gramEnd"/>
    </w:p>
    <w:p w:rsidR="00135A86" w:rsidRPr="00A15F00" w:rsidRDefault="00135A86" w:rsidP="00A15F00">
      <w:pPr>
        <w:pStyle w:val="NoSpacing"/>
        <w:jc w:val="both"/>
        <w:rPr>
          <w:rFonts w:ascii="Times New Roman" w:hAnsi="Times New Roman" w:cs="Times New Roman"/>
          <w:sz w:val="24"/>
          <w:szCs w:val="24"/>
        </w:rPr>
      </w:pPr>
    </w:p>
    <w:p w:rsidR="00135A86" w:rsidRPr="002553DA" w:rsidRDefault="00135A86" w:rsidP="002553DA">
      <w:pPr>
        <w:pStyle w:val="NoSpacing"/>
        <w:jc w:val="center"/>
        <w:rPr>
          <w:rFonts w:ascii="Times New Roman" w:hAnsi="Times New Roman" w:cs="Times New Roman"/>
          <w:b/>
          <w:sz w:val="24"/>
          <w:szCs w:val="24"/>
        </w:rPr>
      </w:pPr>
      <w:r w:rsidRPr="002553DA">
        <w:rPr>
          <w:rFonts w:ascii="Times New Roman" w:hAnsi="Times New Roman" w:cs="Times New Roman"/>
          <w:b/>
          <w:sz w:val="24"/>
          <w:szCs w:val="24"/>
        </w:rPr>
        <w:t>Neni 193</w:t>
      </w:r>
    </w:p>
    <w:p w:rsidR="00135A86" w:rsidRPr="002553DA" w:rsidRDefault="00135A86" w:rsidP="002553DA">
      <w:pPr>
        <w:pStyle w:val="NoSpacing"/>
        <w:jc w:val="center"/>
        <w:rPr>
          <w:rFonts w:ascii="Times New Roman" w:hAnsi="Times New Roman" w:cs="Times New Roman"/>
          <w:b/>
          <w:sz w:val="24"/>
          <w:szCs w:val="24"/>
        </w:rPr>
      </w:pPr>
      <w:r w:rsidRPr="002553DA">
        <w:rPr>
          <w:rFonts w:ascii="Times New Roman" w:hAnsi="Times New Roman" w:cs="Times New Roman"/>
          <w:b/>
          <w:sz w:val="24"/>
          <w:szCs w:val="24"/>
        </w:rPr>
        <w:t>Shkarkimi i likuiduesve</w:t>
      </w:r>
    </w:p>
    <w:p w:rsidR="00135A86" w:rsidRPr="00A15F00" w:rsidRDefault="00135A86" w:rsidP="00A15F00">
      <w:pPr>
        <w:pStyle w:val="NoSpacing"/>
        <w:jc w:val="both"/>
        <w:rPr>
          <w:rFonts w:ascii="Times New Roman" w:hAnsi="Times New Roman" w:cs="Times New Roman"/>
          <w:sz w:val="24"/>
          <w:szCs w:val="24"/>
        </w:rPr>
      </w:pPr>
    </w:p>
    <w:p w:rsidR="00135A86" w:rsidRPr="00A15F00" w:rsidRDefault="00135A86" w:rsidP="00A15F00">
      <w:pPr>
        <w:pStyle w:val="NoSpacing"/>
        <w:jc w:val="both"/>
        <w:rPr>
          <w:rFonts w:ascii="Times New Roman" w:hAnsi="Times New Roman" w:cs="Times New Roman"/>
          <w:sz w:val="24"/>
          <w:szCs w:val="24"/>
        </w:rPr>
      </w:pPr>
      <w:r w:rsidRPr="002553DA">
        <w:rPr>
          <w:rFonts w:ascii="Times New Roman" w:hAnsi="Times New Roman" w:cs="Times New Roman"/>
          <w:b/>
          <w:sz w:val="24"/>
          <w:szCs w:val="24"/>
        </w:rPr>
        <w:t>1.</w:t>
      </w:r>
      <w:r w:rsidRPr="00A15F00">
        <w:rPr>
          <w:rFonts w:ascii="Times New Roman" w:hAnsi="Times New Roman" w:cs="Times New Roman"/>
          <w:sz w:val="24"/>
          <w:szCs w:val="24"/>
        </w:rPr>
        <w:t xml:space="preserve"> Likuiduesit shkarkohen dhe zëvendësohen me të njëjtat kushte, të parashikuara në dispozitat pë</w:t>
      </w:r>
      <w:r w:rsidR="002553DA">
        <w:rPr>
          <w:rFonts w:ascii="Times New Roman" w:hAnsi="Times New Roman" w:cs="Times New Roman"/>
          <w:sz w:val="24"/>
          <w:szCs w:val="24"/>
        </w:rPr>
        <w:t>r emërimin e tyre.</w:t>
      </w:r>
    </w:p>
    <w:p w:rsidR="00135A86" w:rsidRPr="00A15F00" w:rsidRDefault="00135A86" w:rsidP="00A15F00">
      <w:pPr>
        <w:pStyle w:val="NoSpacing"/>
        <w:jc w:val="both"/>
        <w:rPr>
          <w:rFonts w:ascii="Times New Roman" w:hAnsi="Times New Roman" w:cs="Times New Roman"/>
          <w:sz w:val="24"/>
          <w:szCs w:val="24"/>
        </w:rPr>
      </w:pPr>
      <w:r w:rsidRPr="002553DA">
        <w:rPr>
          <w:rFonts w:ascii="Times New Roman" w:hAnsi="Times New Roman" w:cs="Times New Roman"/>
          <w:b/>
          <w:sz w:val="24"/>
          <w:szCs w:val="24"/>
        </w:rPr>
        <w:t>2.</w:t>
      </w:r>
      <w:r w:rsidRPr="00A15F00">
        <w:rPr>
          <w:rFonts w:ascii="Times New Roman" w:hAnsi="Times New Roman" w:cs="Times New Roman"/>
          <w:sz w:val="24"/>
          <w:szCs w:val="24"/>
        </w:rPr>
        <w:t xml:space="preserve"> Paditë, që lidhen me shpërblimin e likuiduesit, në bazë të marrëdhënieve kontraktore me shoqërinë, rregullohen sipas dispozitave ligjore në fuqi.</w:t>
      </w:r>
    </w:p>
    <w:p w:rsidR="00135A86" w:rsidRPr="00A15F00" w:rsidRDefault="00135A86" w:rsidP="00A15F00">
      <w:pPr>
        <w:pStyle w:val="NoSpacing"/>
        <w:jc w:val="both"/>
        <w:rPr>
          <w:rFonts w:ascii="Times New Roman" w:hAnsi="Times New Roman" w:cs="Times New Roman"/>
          <w:sz w:val="24"/>
          <w:szCs w:val="24"/>
        </w:rPr>
      </w:pPr>
    </w:p>
    <w:p w:rsidR="00135A86" w:rsidRPr="002553DA" w:rsidRDefault="00135A86" w:rsidP="002553DA">
      <w:pPr>
        <w:pStyle w:val="NoSpacing"/>
        <w:jc w:val="center"/>
        <w:rPr>
          <w:rFonts w:ascii="Times New Roman" w:hAnsi="Times New Roman" w:cs="Times New Roman"/>
          <w:b/>
          <w:sz w:val="24"/>
          <w:szCs w:val="24"/>
        </w:rPr>
      </w:pPr>
      <w:r w:rsidRPr="002553DA">
        <w:rPr>
          <w:rFonts w:ascii="Times New Roman" w:hAnsi="Times New Roman" w:cs="Times New Roman"/>
          <w:b/>
          <w:sz w:val="24"/>
          <w:szCs w:val="24"/>
        </w:rPr>
        <w:t>Neni 194</w:t>
      </w:r>
    </w:p>
    <w:p w:rsidR="00135A86" w:rsidRPr="002553DA" w:rsidRDefault="00135A86" w:rsidP="002553DA">
      <w:pPr>
        <w:pStyle w:val="NoSpacing"/>
        <w:jc w:val="center"/>
        <w:rPr>
          <w:rFonts w:ascii="Times New Roman" w:hAnsi="Times New Roman" w:cs="Times New Roman"/>
          <w:b/>
          <w:sz w:val="24"/>
          <w:szCs w:val="24"/>
        </w:rPr>
      </w:pPr>
      <w:r w:rsidRPr="002553DA">
        <w:rPr>
          <w:rFonts w:ascii="Times New Roman" w:hAnsi="Times New Roman" w:cs="Times New Roman"/>
          <w:b/>
          <w:sz w:val="24"/>
          <w:szCs w:val="24"/>
        </w:rPr>
        <w:t>Regjistrimi pranë Qendrës Kombëtare të Regjistrimit</w:t>
      </w:r>
    </w:p>
    <w:p w:rsidR="00135A86" w:rsidRPr="00A15F00" w:rsidRDefault="00135A86" w:rsidP="00A15F00">
      <w:pPr>
        <w:pStyle w:val="NoSpacing"/>
        <w:jc w:val="both"/>
        <w:rPr>
          <w:rFonts w:ascii="Times New Roman" w:hAnsi="Times New Roman" w:cs="Times New Roman"/>
          <w:sz w:val="24"/>
          <w:szCs w:val="24"/>
        </w:rPr>
      </w:pPr>
    </w:p>
    <w:p w:rsidR="00135A86" w:rsidRPr="00A15F00" w:rsidRDefault="00135A86" w:rsidP="00A15F00">
      <w:pPr>
        <w:pStyle w:val="NoSpacing"/>
        <w:jc w:val="both"/>
        <w:rPr>
          <w:rFonts w:ascii="Times New Roman" w:hAnsi="Times New Roman" w:cs="Times New Roman"/>
          <w:sz w:val="24"/>
          <w:szCs w:val="24"/>
        </w:rPr>
      </w:pPr>
      <w:r w:rsidRPr="002553DA">
        <w:rPr>
          <w:rFonts w:ascii="Times New Roman" w:hAnsi="Times New Roman" w:cs="Times New Roman"/>
          <w:b/>
          <w:sz w:val="24"/>
          <w:szCs w:val="24"/>
        </w:rPr>
        <w:t>1.</w:t>
      </w:r>
      <w:r w:rsidRPr="00A15F00">
        <w:rPr>
          <w:rFonts w:ascii="Times New Roman" w:hAnsi="Times New Roman" w:cs="Times New Roman"/>
          <w:sz w:val="24"/>
          <w:szCs w:val="24"/>
        </w:rPr>
        <w:t xml:space="preserve"> Administratorët e shoqërisë i njoftojnë për regjistrim, Qendrës Kombëtare të Regjistrimit të dhënat e likuiduesve të parë dhe tagrat e tyre, për të përfaqësuar shoqërinë, së bashku me dokumentet përkatëse, sipas nenit 43 të ligjit nr. 9723, datë 3.5.2007 "Për Qendrën Kombëtare të Regjistrimit".Likuiduesit depozitojnë nënshkrimin e tyre.Likuiduesit i njoftojnë, gjithashtu, Qendrës Kombëtare të Regjistrimit për regjistrim çdo ndryshim për identitetin dhe tagrat e tyre të përfaqësimit.Emërimi i likuiduesve nga gjykata regjistrohet ex offici</w:t>
      </w:r>
      <w:r w:rsidR="002553DA">
        <w:rPr>
          <w:rFonts w:ascii="Times New Roman" w:hAnsi="Times New Roman" w:cs="Times New Roman"/>
          <w:sz w:val="24"/>
          <w:szCs w:val="24"/>
        </w:rPr>
        <w:t>o, sipas nenit 45 të ligjit nr.</w:t>
      </w:r>
      <w:r w:rsidRPr="00A15F00">
        <w:rPr>
          <w:rFonts w:ascii="Times New Roman" w:hAnsi="Times New Roman" w:cs="Times New Roman"/>
          <w:sz w:val="24"/>
          <w:szCs w:val="24"/>
        </w:rPr>
        <w:t>9723, datë 3.5.2007 "Për Qend</w:t>
      </w:r>
      <w:r w:rsidR="002553DA">
        <w:rPr>
          <w:rFonts w:ascii="Times New Roman" w:hAnsi="Times New Roman" w:cs="Times New Roman"/>
          <w:sz w:val="24"/>
          <w:szCs w:val="24"/>
        </w:rPr>
        <w:t>rën Kombëtare të Regjistrimit".</w:t>
      </w:r>
    </w:p>
    <w:p w:rsidR="00135A86" w:rsidRPr="00A15F00" w:rsidRDefault="00135A86" w:rsidP="00A15F00">
      <w:pPr>
        <w:pStyle w:val="NoSpacing"/>
        <w:jc w:val="both"/>
        <w:rPr>
          <w:rFonts w:ascii="Times New Roman" w:hAnsi="Times New Roman" w:cs="Times New Roman"/>
          <w:sz w:val="24"/>
          <w:szCs w:val="24"/>
        </w:rPr>
      </w:pPr>
      <w:r w:rsidRPr="002553DA">
        <w:rPr>
          <w:rFonts w:ascii="Times New Roman" w:hAnsi="Times New Roman" w:cs="Times New Roman"/>
          <w:b/>
          <w:sz w:val="24"/>
          <w:szCs w:val="24"/>
        </w:rPr>
        <w:t>2.</w:t>
      </w:r>
      <w:r w:rsidRPr="00A15F00">
        <w:rPr>
          <w:rFonts w:ascii="Times New Roman" w:hAnsi="Times New Roman" w:cs="Times New Roman"/>
          <w:sz w:val="24"/>
          <w:szCs w:val="24"/>
        </w:rPr>
        <w:t xml:space="preserve"> Me hapjen e procedurave të likuidimit, emri i regjistruar i shoqërisë aksionare ndiqet nga shënimi "në likuidim".</w:t>
      </w:r>
    </w:p>
    <w:p w:rsidR="00135A86" w:rsidRPr="00A15F00" w:rsidRDefault="00135A86" w:rsidP="00A15F00">
      <w:pPr>
        <w:pStyle w:val="NoSpacing"/>
        <w:jc w:val="both"/>
        <w:rPr>
          <w:rFonts w:ascii="Times New Roman" w:hAnsi="Times New Roman" w:cs="Times New Roman"/>
          <w:sz w:val="24"/>
          <w:szCs w:val="24"/>
        </w:rPr>
      </w:pPr>
    </w:p>
    <w:p w:rsidR="00135A86" w:rsidRPr="002553DA" w:rsidRDefault="00135A86" w:rsidP="002553DA">
      <w:pPr>
        <w:pStyle w:val="NoSpacing"/>
        <w:jc w:val="center"/>
        <w:rPr>
          <w:rFonts w:ascii="Times New Roman" w:hAnsi="Times New Roman" w:cs="Times New Roman"/>
          <w:b/>
          <w:sz w:val="24"/>
          <w:szCs w:val="24"/>
        </w:rPr>
      </w:pPr>
      <w:r w:rsidRPr="002553DA">
        <w:rPr>
          <w:rFonts w:ascii="Times New Roman" w:hAnsi="Times New Roman" w:cs="Times New Roman"/>
          <w:b/>
          <w:sz w:val="24"/>
          <w:szCs w:val="24"/>
        </w:rPr>
        <w:t>Neni 195</w:t>
      </w:r>
    </w:p>
    <w:p w:rsidR="00135A86" w:rsidRPr="002553DA" w:rsidRDefault="00135A86" w:rsidP="002553DA">
      <w:pPr>
        <w:pStyle w:val="NoSpacing"/>
        <w:jc w:val="center"/>
        <w:rPr>
          <w:rFonts w:ascii="Times New Roman" w:hAnsi="Times New Roman" w:cs="Times New Roman"/>
          <w:b/>
          <w:sz w:val="24"/>
          <w:szCs w:val="24"/>
        </w:rPr>
      </w:pPr>
      <w:r w:rsidRPr="002553DA">
        <w:rPr>
          <w:rFonts w:ascii="Times New Roman" w:hAnsi="Times New Roman" w:cs="Times New Roman"/>
          <w:b/>
          <w:sz w:val="24"/>
          <w:szCs w:val="24"/>
        </w:rPr>
        <w:t>Ftesa për kreditorët</w:t>
      </w:r>
    </w:p>
    <w:p w:rsidR="00135A86" w:rsidRPr="00A15F00" w:rsidRDefault="00135A86" w:rsidP="00A15F00">
      <w:pPr>
        <w:pStyle w:val="NoSpacing"/>
        <w:jc w:val="both"/>
        <w:rPr>
          <w:rFonts w:ascii="Times New Roman" w:hAnsi="Times New Roman" w:cs="Times New Roman"/>
          <w:sz w:val="24"/>
          <w:szCs w:val="24"/>
        </w:rPr>
      </w:pPr>
    </w:p>
    <w:p w:rsidR="00135A86" w:rsidRPr="00A15F00" w:rsidRDefault="00135A86" w:rsidP="00A15F00">
      <w:pPr>
        <w:pStyle w:val="NoSpacing"/>
        <w:jc w:val="both"/>
        <w:rPr>
          <w:rFonts w:ascii="Times New Roman" w:hAnsi="Times New Roman" w:cs="Times New Roman"/>
          <w:sz w:val="24"/>
          <w:szCs w:val="24"/>
        </w:rPr>
      </w:pPr>
      <w:proofErr w:type="gramStart"/>
      <w:r w:rsidRPr="00A15F00">
        <w:rPr>
          <w:rFonts w:ascii="Times New Roman" w:hAnsi="Times New Roman" w:cs="Times New Roman"/>
          <w:sz w:val="24"/>
          <w:szCs w:val="24"/>
        </w:rPr>
        <w:t>Likuiduesit duhet të ftojnë kreditorët e shoqërisë për të depozituar pretendimet e tyre për prishjen e saj.</w:t>
      </w:r>
      <w:proofErr w:type="gramEnd"/>
      <w:r w:rsidRPr="00A15F00">
        <w:rPr>
          <w:rFonts w:ascii="Times New Roman" w:hAnsi="Times New Roman" w:cs="Times New Roman"/>
          <w:sz w:val="24"/>
          <w:szCs w:val="24"/>
        </w:rPr>
        <w:t xml:space="preserve"> Shoqëria e publikon </w:t>
      </w:r>
      <w:proofErr w:type="gramStart"/>
      <w:r w:rsidRPr="00A15F00">
        <w:rPr>
          <w:rFonts w:ascii="Times New Roman" w:hAnsi="Times New Roman" w:cs="Times New Roman"/>
          <w:sz w:val="24"/>
          <w:szCs w:val="24"/>
        </w:rPr>
        <w:t>dy</w:t>
      </w:r>
      <w:proofErr w:type="gramEnd"/>
      <w:r w:rsidRPr="00A15F00">
        <w:rPr>
          <w:rFonts w:ascii="Times New Roman" w:hAnsi="Times New Roman" w:cs="Times New Roman"/>
          <w:sz w:val="24"/>
          <w:szCs w:val="24"/>
        </w:rPr>
        <w:t xml:space="preserve"> herë këtë njoftim, me një interval prej 30 ditësh, në faqen e saj në internet, nëse ka, si dhe në faqen e internetit të Qendrës Kombëtare të Regjistrimit. Në njoftim duhet deklaruar se pretendimet duhet të depozitohen </w:t>
      </w:r>
      <w:proofErr w:type="gramStart"/>
      <w:r w:rsidRPr="00A15F00">
        <w:rPr>
          <w:rFonts w:ascii="Times New Roman" w:hAnsi="Times New Roman" w:cs="Times New Roman"/>
          <w:sz w:val="24"/>
          <w:szCs w:val="24"/>
        </w:rPr>
        <w:t>brenda</w:t>
      </w:r>
      <w:proofErr w:type="gramEnd"/>
      <w:r w:rsidRPr="00A15F00">
        <w:rPr>
          <w:rFonts w:ascii="Times New Roman" w:hAnsi="Times New Roman" w:cs="Times New Roman"/>
          <w:sz w:val="24"/>
          <w:szCs w:val="24"/>
        </w:rPr>
        <w:t xml:space="preserve"> 30 ditëve nga data e njoftimit të fundit.</w:t>
      </w:r>
    </w:p>
    <w:p w:rsidR="00135A86" w:rsidRPr="00A15F00" w:rsidRDefault="00135A86" w:rsidP="00A15F00">
      <w:pPr>
        <w:pStyle w:val="NoSpacing"/>
        <w:jc w:val="both"/>
        <w:rPr>
          <w:rFonts w:ascii="Times New Roman" w:hAnsi="Times New Roman" w:cs="Times New Roman"/>
          <w:sz w:val="24"/>
          <w:szCs w:val="24"/>
        </w:rPr>
      </w:pPr>
    </w:p>
    <w:p w:rsidR="00135A86" w:rsidRPr="002553DA" w:rsidRDefault="00135A86" w:rsidP="002553DA">
      <w:pPr>
        <w:pStyle w:val="NoSpacing"/>
        <w:jc w:val="center"/>
        <w:rPr>
          <w:rFonts w:ascii="Times New Roman" w:hAnsi="Times New Roman" w:cs="Times New Roman"/>
          <w:b/>
          <w:sz w:val="24"/>
          <w:szCs w:val="24"/>
        </w:rPr>
      </w:pPr>
      <w:r w:rsidRPr="002553DA">
        <w:rPr>
          <w:rFonts w:ascii="Times New Roman" w:hAnsi="Times New Roman" w:cs="Times New Roman"/>
          <w:b/>
          <w:sz w:val="24"/>
          <w:szCs w:val="24"/>
        </w:rPr>
        <w:t>Neni 196</w:t>
      </w:r>
    </w:p>
    <w:p w:rsidR="00135A86" w:rsidRPr="002553DA" w:rsidRDefault="00135A86" w:rsidP="002553DA">
      <w:pPr>
        <w:pStyle w:val="NoSpacing"/>
        <w:jc w:val="center"/>
        <w:rPr>
          <w:rFonts w:ascii="Times New Roman" w:hAnsi="Times New Roman" w:cs="Times New Roman"/>
          <w:b/>
          <w:sz w:val="24"/>
          <w:szCs w:val="24"/>
        </w:rPr>
      </w:pPr>
      <w:r w:rsidRPr="002553DA">
        <w:rPr>
          <w:rFonts w:ascii="Times New Roman" w:hAnsi="Times New Roman" w:cs="Times New Roman"/>
          <w:b/>
          <w:sz w:val="24"/>
          <w:szCs w:val="24"/>
        </w:rPr>
        <w:t>Administrimi nga likuiduesit</w:t>
      </w:r>
    </w:p>
    <w:p w:rsidR="00135A86" w:rsidRPr="00A15F00" w:rsidRDefault="00135A86" w:rsidP="00A15F00">
      <w:pPr>
        <w:pStyle w:val="NoSpacing"/>
        <w:jc w:val="both"/>
        <w:rPr>
          <w:rFonts w:ascii="Times New Roman" w:hAnsi="Times New Roman" w:cs="Times New Roman"/>
          <w:sz w:val="24"/>
          <w:szCs w:val="24"/>
        </w:rPr>
      </w:pPr>
    </w:p>
    <w:p w:rsidR="00135A86" w:rsidRPr="00A15F00" w:rsidRDefault="00135A86" w:rsidP="00A15F00">
      <w:pPr>
        <w:pStyle w:val="NoSpacing"/>
        <w:jc w:val="both"/>
        <w:rPr>
          <w:rFonts w:ascii="Times New Roman" w:hAnsi="Times New Roman" w:cs="Times New Roman"/>
          <w:sz w:val="24"/>
          <w:szCs w:val="24"/>
        </w:rPr>
      </w:pPr>
      <w:r w:rsidRPr="002553DA">
        <w:rPr>
          <w:rFonts w:ascii="Times New Roman" w:hAnsi="Times New Roman" w:cs="Times New Roman"/>
          <w:b/>
          <w:sz w:val="24"/>
          <w:szCs w:val="24"/>
        </w:rPr>
        <w:t>1.</w:t>
      </w:r>
      <w:r w:rsidRPr="00A15F00">
        <w:rPr>
          <w:rFonts w:ascii="Times New Roman" w:hAnsi="Times New Roman" w:cs="Times New Roman"/>
          <w:sz w:val="24"/>
          <w:szCs w:val="24"/>
        </w:rPr>
        <w:t xml:space="preserve"> Likuiduesi merr përsipër të drejtat dhe detyrimet e administratorëv</w:t>
      </w:r>
      <w:r w:rsidR="002553DA">
        <w:rPr>
          <w:rFonts w:ascii="Times New Roman" w:hAnsi="Times New Roman" w:cs="Times New Roman"/>
          <w:sz w:val="24"/>
          <w:szCs w:val="24"/>
        </w:rPr>
        <w:t>e nga data e emërimit të tij.</w:t>
      </w:r>
    </w:p>
    <w:p w:rsidR="00135A86" w:rsidRPr="00A15F00" w:rsidRDefault="00135A86" w:rsidP="00A15F00">
      <w:pPr>
        <w:pStyle w:val="NoSpacing"/>
        <w:jc w:val="both"/>
        <w:rPr>
          <w:rFonts w:ascii="Times New Roman" w:hAnsi="Times New Roman" w:cs="Times New Roman"/>
          <w:sz w:val="24"/>
          <w:szCs w:val="24"/>
        </w:rPr>
      </w:pPr>
      <w:r w:rsidRPr="002553DA">
        <w:rPr>
          <w:rFonts w:ascii="Times New Roman" w:hAnsi="Times New Roman" w:cs="Times New Roman"/>
          <w:b/>
          <w:sz w:val="24"/>
          <w:szCs w:val="24"/>
        </w:rPr>
        <w:t>2.</w:t>
      </w:r>
      <w:r w:rsidRPr="00A15F00">
        <w:rPr>
          <w:rFonts w:ascii="Times New Roman" w:hAnsi="Times New Roman" w:cs="Times New Roman"/>
          <w:sz w:val="24"/>
          <w:szCs w:val="24"/>
        </w:rPr>
        <w:t xml:space="preserve"> Nëse shoqëria emëron më shumë se një likuidues, përveçse kur akti i emërimit parashikon se ata veprojnë veçmas njëri-tjetrit, likuiduesit ushtrojnë bashkërisht të drejtat e detyrimet sipas këtij ligji. </w:t>
      </w:r>
      <w:proofErr w:type="gramStart"/>
      <w:r w:rsidRPr="00A15F00">
        <w:rPr>
          <w:rFonts w:ascii="Times New Roman" w:hAnsi="Times New Roman" w:cs="Times New Roman"/>
          <w:sz w:val="24"/>
          <w:szCs w:val="24"/>
        </w:rPr>
        <w:t>Likuiduesit mund të autorizojnë njërin prej tyre të kryejë vepri</w:t>
      </w:r>
      <w:r w:rsidR="002553DA">
        <w:rPr>
          <w:rFonts w:ascii="Times New Roman" w:hAnsi="Times New Roman" w:cs="Times New Roman"/>
          <w:sz w:val="24"/>
          <w:szCs w:val="24"/>
        </w:rPr>
        <w:t>me të një kategorie të posaçme.</w:t>
      </w:r>
      <w:proofErr w:type="gramEnd"/>
    </w:p>
    <w:p w:rsidR="00135A86" w:rsidRPr="00A15F00" w:rsidRDefault="00135A86" w:rsidP="00A15F00">
      <w:pPr>
        <w:pStyle w:val="NoSpacing"/>
        <w:jc w:val="both"/>
        <w:rPr>
          <w:rFonts w:ascii="Times New Roman" w:hAnsi="Times New Roman" w:cs="Times New Roman"/>
          <w:sz w:val="24"/>
          <w:szCs w:val="24"/>
        </w:rPr>
      </w:pPr>
      <w:r w:rsidRPr="002553DA">
        <w:rPr>
          <w:rFonts w:ascii="Times New Roman" w:hAnsi="Times New Roman" w:cs="Times New Roman"/>
          <w:b/>
          <w:sz w:val="24"/>
          <w:szCs w:val="24"/>
        </w:rPr>
        <w:t>3.</w:t>
      </w:r>
      <w:r w:rsidRPr="00A15F00">
        <w:rPr>
          <w:rFonts w:ascii="Times New Roman" w:hAnsi="Times New Roman" w:cs="Times New Roman"/>
          <w:sz w:val="24"/>
          <w:szCs w:val="24"/>
        </w:rPr>
        <w:t xml:space="preserve"> Kufizimet e tagrave të likuiduesve u kundrejtohen të tretëve, në përputhje me përcaktimet e pikës 2 të nenit 12 të këtij ligji.</w:t>
      </w:r>
    </w:p>
    <w:p w:rsidR="00135A86" w:rsidRPr="00A15F00" w:rsidRDefault="00135A86" w:rsidP="00A15F00">
      <w:pPr>
        <w:pStyle w:val="NoSpacing"/>
        <w:jc w:val="both"/>
        <w:rPr>
          <w:rFonts w:ascii="Times New Roman" w:hAnsi="Times New Roman" w:cs="Times New Roman"/>
          <w:sz w:val="24"/>
          <w:szCs w:val="24"/>
        </w:rPr>
      </w:pPr>
      <w:r w:rsidRPr="002553DA">
        <w:rPr>
          <w:rFonts w:ascii="Times New Roman" w:hAnsi="Times New Roman" w:cs="Times New Roman"/>
          <w:b/>
          <w:sz w:val="24"/>
          <w:szCs w:val="24"/>
        </w:rPr>
        <w:t>4.</w:t>
      </w:r>
      <w:r w:rsidRPr="00A15F00">
        <w:rPr>
          <w:rFonts w:ascii="Times New Roman" w:hAnsi="Times New Roman" w:cs="Times New Roman"/>
          <w:sz w:val="24"/>
          <w:szCs w:val="24"/>
        </w:rPr>
        <w:t xml:space="preserve"> Likuiduesi u nënshtrohet mbikëqyrjes së ortakëve të tjerë, asamblesë së përgjithshme, këshillit të administ</w:t>
      </w:r>
      <w:r w:rsidR="002553DA">
        <w:rPr>
          <w:rFonts w:ascii="Times New Roman" w:hAnsi="Times New Roman" w:cs="Times New Roman"/>
          <w:sz w:val="24"/>
          <w:szCs w:val="24"/>
        </w:rPr>
        <w:t>rimit apo këshillit mbikëqyrës.</w:t>
      </w:r>
    </w:p>
    <w:p w:rsidR="00135A86" w:rsidRPr="00A15F00" w:rsidRDefault="00135A86" w:rsidP="00A15F00">
      <w:pPr>
        <w:pStyle w:val="NoSpacing"/>
        <w:jc w:val="both"/>
        <w:rPr>
          <w:rFonts w:ascii="Times New Roman" w:hAnsi="Times New Roman" w:cs="Times New Roman"/>
          <w:sz w:val="24"/>
          <w:szCs w:val="24"/>
        </w:rPr>
      </w:pPr>
      <w:r w:rsidRPr="002553DA">
        <w:rPr>
          <w:rFonts w:ascii="Times New Roman" w:hAnsi="Times New Roman" w:cs="Times New Roman"/>
          <w:b/>
          <w:sz w:val="24"/>
          <w:szCs w:val="24"/>
        </w:rPr>
        <w:t>5.</w:t>
      </w:r>
      <w:r w:rsidRPr="00A15F00">
        <w:rPr>
          <w:rFonts w:ascii="Times New Roman" w:hAnsi="Times New Roman" w:cs="Times New Roman"/>
          <w:sz w:val="24"/>
          <w:szCs w:val="24"/>
        </w:rPr>
        <w:t xml:space="preserve"> Për likuiduesit nuk zbatohet neni 17 i këtij ligji.</w:t>
      </w:r>
    </w:p>
    <w:p w:rsidR="00135A86" w:rsidRPr="00A15F00" w:rsidRDefault="00135A86" w:rsidP="00A15F00">
      <w:pPr>
        <w:pStyle w:val="NoSpacing"/>
        <w:jc w:val="both"/>
        <w:rPr>
          <w:rFonts w:ascii="Times New Roman" w:hAnsi="Times New Roman" w:cs="Times New Roman"/>
          <w:sz w:val="24"/>
          <w:szCs w:val="24"/>
        </w:rPr>
      </w:pPr>
    </w:p>
    <w:p w:rsidR="00135A86" w:rsidRPr="002553DA" w:rsidRDefault="00135A86" w:rsidP="002553DA">
      <w:pPr>
        <w:pStyle w:val="NoSpacing"/>
        <w:jc w:val="center"/>
        <w:rPr>
          <w:rFonts w:ascii="Times New Roman" w:hAnsi="Times New Roman" w:cs="Times New Roman"/>
          <w:b/>
          <w:sz w:val="24"/>
          <w:szCs w:val="24"/>
        </w:rPr>
      </w:pPr>
      <w:r w:rsidRPr="002553DA">
        <w:rPr>
          <w:rFonts w:ascii="Times New Roman" w:hAnsi="Times New Roman" w:cs="Times New Roman"/>
          <w:b/>
          <w:sz w:val="24"/>
          <w:szCs w:val="24"/>
        </w:rPr>
        <w:t>Neni 197</w:t>
      </w:r>
    </w:p>
    <w:p w:rsidR="00135A86" w:rsidRPr="002553DA" w:rsidRDefault="00135A86" w:rsidP="002553DA">
      <w:pPr>
        <w:pStyle w:val="NoSpacing"/>
        <w:jc w:val="center"/>
        <w:rPr>
          <w:rFonts w:ascii="Times New Roman" w:hAnsi="Times New Roman" w:cs="Times New Roman"/>
          <w:b/>
          <w:sz w:val="24"/>
          <w:szCs w:val="24"/>
        </w:rPr>
      </w:pPr>
      <w:r w:rsidRPr="002553DA">
        <w:rPr>
          <w:rFonts w:ascii="Times New Roman" w:hAnsi="Times New Roman" w:cs="Times New Roman"/>
          <w:b/>
          <w:sz w:val="24"/>
          <w:szCs w:val="24"/>
        </w:rPr>
        <w:t>Të drejtat e detyrimet e likuiduesit</w:t>
      </w:r>
    </w:p>
    <w:p w:rsidR="00135A86" w:rsidRPr="002553DA" w:rsidRDefault="00135A86" w:rsidP="002553DA">
      <w:pPr>
        <w:pStyle w:val="NoSpacing"/>
        <w:jc w:val="center"/>
        <w:rPr>
          <w:rFonts w:ascii="Times New Roman" w:hAnsi="Times New Roman" w:cs="Times New Roman"/>
          <w:b/>
          <w:sz w:val="24"/>
          <w:szCs w:val="24"/>
        </w:rPr>
      </w:pPr>
    </w:p>
    <w:p w:rsidR="00135A86" w:rsidRPr="00A15F00" w:rsidRDefault="00135A86" w:rsidP="00A15F00">
      <w:pPr>
        <w:pStyle w:val="NoSpacing"/>
        <w:jc w:val="both"/>
        <w:rPr>
          <w:rFonts w:ascii="Times New Roman" w:hAnsi="Times New Roman" w:cs="Times New Roman"/>
          <w:sz w:val="24"/>
          <w:szCs w:val="24"/>
        </w:rPr>
      </w:pPr>
      <w:r w:rsidRPr="002553DA">
        <w:rPr>
          <w:rFonts w:ascii="Times New Roman" w:hAnsi="Times New Roman" w:cs="Times New Roman"/>
          <w:b/>
          <w:sz w:val="24"/>
          <w:szCs w:val="24"/>
        </w:rPr>
        <w:lastRenderedPageBreak/>
        <w:t>1.</w:t>
      </w:r>
      <w:r w:rsidRPr="00A15F00">
        <w:rPr>
          <w:rFonts w:ascii="Times New Roman" w:hAnsi="Times New Roman" w:cs="Times New Roman"/>
          <w:sz w:val="24"/>
          <w:szCs w:val="24"/>
        </w:rPr>
        <w:t xml:space="preserve"> Detyra e likuiduesve është mbyllja e të gjitha veprimeve të shoqërisë, mbledhja e kredive të paarkëtuara dhe e kontributeve të pashlyera, shitja e pasurive të shoqërisë dhe shlyerja e kreditorëve duke respektuar radhën e referimit, </w:t>
      </w:r>
      <w:r w:rsidR="002553DA">
        <w:rPr>
          <w:rFonts w:ascii="Times New Roman" w:hAnsi="Times New Roman" w:cs="Times New Roman"/>
          <w:sz w:val="24"/>
          <w:szCs w:val="24"/>
        </w:rPr>
        <w:t>sipas nenit 605 të Kodit Civil.</w:t>
      </w:r>
    </w:p>
    <w:p w:rsidR="00135A86" w:rsidRPr="00A15F00" w:rsidRDefault="00135A86" w:rsidP="00A15F00">
      <w:pPr>
        <w:pStyle w:val="NoSpacing"/>
        <w:jc w:val="both"/>
        <w:rPr>
          <w:rFonts w:ascii="Times New Roman" w:hAnsi="Times New Roman" w:cs="Times New Roman"/>
          <w:sz w:val="24"/>
          <w:szCs w:val="24"/>
        </w:rPr>
      </w:pPr>
      <w:r w:rsidRPr="002553DA">
        <w:rPr>
          <w:rFonts w:ascii="Times New Roman" w:hAnsi="Times New Roman" w:cs="Times New Roman"/>
          <w:b/>
          <w:sz w:val="24"/>
          <w:szCs w:val="24"/>
        </w:rPr>
        <w:t>2.</w:t>
      </w:r>
      <w:r w:rsidRPr="00A15F00">
        <w:rPr>
          <w:rFonts w:ascii="Times New Roman" w:hAnsi="Times New Roman" w:cs="Times New Roman"/>
          <w:sz w:val="24"/>
          <w:szCs w:val="24"/>
        </w:rPr>
        <w:t xml:space="preserve"> Likuiduesi mund të kryejë edhe veprime të reja tregtare, për mbylljen</w:t>
      </w:r>
      <w:r w:rsidR="002553DA">
        <w:rPr>
          <w:rFonts w:ascii="Times New Roman" w:hAnsi="Times New Roman" w:cs="Times New Roman"/>
          <w:sz w:val="24"/>
          <w:szCs w:val="24"/>
        </w:rPr>
        <w:t xml:space="preserve"> e një veprimi të papërfunduar.</w:t>
      </w:r>
    </w:p>
    <w:p w:rsidR="00135A86" w:rsidRPr="00A15F00" w:rsidRDefault="00135A86" w:rsidP="00A15F00">
      <w:pPr>
        <w:pStyle w:val="NoSpacing"/>
        <w:jc w:val="both"/>
        <w:rPr>
          <w:rFonts w:ascii="Times New Roman" w:hAnsi="Times New Roman" w:cs="Times New Roman"/>
          <w:sz w:val="24"/>
          <w:szCs w:val="24"/>
        </w:rPr>
      </w:pPr>
      <w:r w:rsidRPr="002553DA">
        <w:rPr>
          <w:rFonts w:ascii="Times New Roman" w:hAnsi="Times New Roman" w:cs="Times New Roman"/>
          <w:b/>
          <w:sz w:val="24"/>
          <w:szCs w:val="24"/>
        </w:rPr>
        <w:t>3.</w:t>
      </w:r>
      <w:r w:rsidR="00661FAC">
        <w:rPr>
          <w:rFonts w:ascii="Times New Roman" w:hAnsi="Times New Roman" w:cs="Times New Roman"/>
          <w:b/>
          <w:sz w:val="24"/>
          <w:szCs w:val="24"/>
        </w:rPr>
        <w:t xml:space="preserve"> </w:t>
      </w:r>
      <w:r w:rsidR="00D34FE0" w:rsidRPr="00661FAC">
        <w:rPr>
          <w:rFonts w:ascii="Times New Roman" w:hAnsi="Times New Roman" w:cs="Times New Roman"/>
          <w:sz w:val="24"/>
          <w:szCs w:val="24"/>
        </w:rPr>
        <w:t>Nëse, në bazë të pretendimeve të ngritura nga kreditorët, sipas nenit 195 të këtij ligji</w:t>
      </w:r>
      <w:r w:rsidRPr="00661FAC">
        <w:rPr>
          <w:rFonts w:ascii="Times New Roman" w:hAnsi="Times New Roman" w:cs="Times New Roman"/>
          <w:sz w:val="24"/>
          <w:szCs w:val="24"/>
        </w:rPr>
        <w:t>,</w:t>
      </w:r>
      <w:r w:rsidRPr="00A15F00">
        <w:rPr>
          <w:rFonts w:ascii="Times New Roman" w:hAnsi="Times New Roman" w:cs="Times New Roman"/>
          <w:sz w:val="24"/>
          <w:szCs w:val="24"/>
        </w:rPr>
        <w:t xml:space="preserve"> likuiduesit vërejnë se pasuria e shoqërisë tregtare, përfshirë kontributet e pashlyera, nuk është e mjaftueshme për pagesën e këtyre pretendimeve, likuiduesit detyrohen ta pezullojnë procedurën e likuidimit e t'i kërkojnë gjykatës përkatëse nisjen</w:t>
      </w:r>
      <w:r w:rsidR="002553DA">
        <w:rPr>
          <w:rFonts w:ascii="Times New Roman" w:hAnsi="Times New Roman" w:cs="Times New Roman"/>
          <w:sz w:val="24"/>
          <w:szCs w:val="24"/>
        </w:rPr>
        <w:t xml:space="preserve"> e procedurave të falimentimit.</w:t>
      </w:r>
    </w:p>
    <w:p w:rsidR="00135A86" w:rsidRPr="00A15F00" w:rsidRDefault="00135A86" w:rsidP="00A15F00">
      <w:pPr>
        <w:pStyle w:val="NoSpacing"/>
        <w:jc w:val="both"/>
        <w:rPr>
          <w:rFonts w:ascii="Times New Roman" w:hAnsi="Times New Roman" w:cs="Times New Roman"/>
          <w:sz w:val="24"/>
          <w:szCs w:val="24"/>
        </w:rPr>
      </w:pPr>
      <w:r w:rsidRPr="002553DA">
        <w:rPr>
          <w:rFonts w:ascii="Times New Roman" w:hAnsi="Times New Roman" w:cs="Times New Roman"/>
          <w:b/>
          <w:sz w:val="24"/>
          <w:szCs w:val="24"/>
        </w:rPr>
        <w:t>4.</w:t>
      </w:r>
      <w:r w:rsidRPr="00A15F00">
        <w:rPr>
          <w:rFonts w:ascii="Times New Roman" w:hAnsi="Times New Roman" w:cs="Times New Roman"/>
          <w:sz w:val="24"/>
          <w:szCs w:val="24"/>
        </w:rPr>
        <w:t xml:space="preserve"> Në shoqërinë kolektive e komandite, ortakët përgjigjen për detyrimet e shoqërisë, në përputhje me përgjegjësitë, që </w:t>
      </w:r>
      <w:proofErr w:type="gramStart"/>
      <w:r w:rsidRPr="00A15F00">
        <w:rPr>
          <w:rFonts w:ascii="Times New Roman" w:hAnsi="Times New Roman" w:cs="Times New Roman"/>
          <w:sz w:val="24"/>
          <w:szCs w:val="24"/>
        </w:rPr>
        <w:t>ky</w:t>
      </w:r>
      <w:proofErr w:type="gramEnd"/>
      <w:r w:rsidRPr="00A15F00">
        <w:rPr>
          <w:rFonts w:ascii="Times New Roman" w:hAnsi="Times New Roman" w:cs="Times New Roman"/>
          <w:sz w:val="24"/>
          <w:szCs w:val="24"/>
        </w:rPr>
        <w:t xml:space="preserve"> ligj i cakton secilit, për mbulimin e humbjeve. </w:t>
      </w:r>
      <w:proofErr w:type="gramStart"/>
      <w:r w:rsidRPr="00A15F00">
        <w:rPr>
          <w:rFonts w:ascii="Times New Roman" w:hAnsi="Times New Roman" w:cs="Times New Roman"/>
          <w:sz w:val="24"/>
          <w:szCs w:val="24"/>
        </w:rPr>
        <w:t>Nëse një ortak nuk shlyen pjesën e humbjeve që i takon, atëherë ortakët e tjerë detyrohen të paguajnë pjesën e tij në raport me pjesët që secili zotëronte në shoqëri.Ortakët, që kanë shlyer pjesën e ortakut mospërmbushës, kanë ndaj tij të drejtën e regresit.</w:t>
      </w:r>
      <w:proofErr w:type="gramEnd"/>
    </w:p>
    <w:p w:rsidR="00135A86" w:rsidRPr="00A15F00" w:rsidRDefault="00135A86" w:rsidP="00A15F00">
      <w:pPr>
        <w:pStyle w:val="NoSpacing"/>
        <w:jc w:val="both"/>
        <w:rPr>
          <w:rFonts w:ascii="Times New Roman" w:hAnsi="Times New Roman" w:cs="Times New Roman"/>
          <w:sz w:val="24"/>
          <w:szCs w:val="24"/>
        </w:rPr>
      </w:pPr>
    </w:p>
    <w:p w:rsidR="00135A86" w:rsidRPr="002553DA" w:rsidRDefault="00135A86" w:rsidP="002553DA">
      <w:pPr>
        <w:pStyle w:val="NoSpacing"/>
        <w:jc w:val="center"/>
        <w:rPr>
          <w:rFonts w:ascii="Times New Roman" w:hAnsi="Times New Roman" w:cs="Times New Roman"/>
          <w:b/>
          <w:sz w:val="24"/>
          <w:szCs w:val="24"/>
        </w:rPr>
      </w:pPr>
      <w:r w:rsidRPr="002553DA">
        <w:rPr>
          <w:rFonts w:ascii="Times New Roman" w:hAnsi="Times New Roman" w:cs="Times New Roman"/>
          <w:b/>
          <w:sz w:val="24"/>
          <w:szCs w:val="24"/>
        </w:rPr>
        <w:t>Neni 198</w:t>
      </w:r>
    </w:p>
    <w:p w:rsidR="00135A86" w:rsidRPr="002553DA" w:rsidRDefault="00135A86" w:rsidP="002553DA">
      <w:pPr>
        <w:pStyle w:val="NoSpacing"/>
        <w:jc w:val="center"/>
        <w:rPr>
          <w:rFonts w:ascii="Times New Roman" w:hAnsi="Times New Roman" w:cs="Times New Roman"/>
          <w:b/>
          <w:sz w:val="24"/>
          <w:szCs w:val="24"/>
        </w:rPr>
      </w:pPr>
      <w:r w:rsidRPr="002553DA">
        <w:rPr>
          <w:rFonts w:ascii="Times New Roman" w:hAnsi="Times New Roman" w:cs="Times New Roman"/>
          <w:b/>
          <w:sz w:val="24"/>
          <w:szCs w:val="24"/>
        </w:rPr>
        <w:t>Bilancet</w:t>
      </w:r>
    </w:p>
    <w:p w:rsidR="00135A86" w:rsidRPr="002553DA" w:rsidRDefault="00135A86" w:rsidP="002553DA">
      <w:pPr>
        <w:pStyle w:val="NoSpacing"/>
        <w:jc w:val="center"/>
        <w:rPr>
          <w:rFonts w:ascii="Times New Roman" w:hAnsi="Times New Roman" w:cs="Times New Roman"/>
          <w:b/>
          <w:sz w:val="24"/>
          <w:szCs w:val="24"/>
        </w:rPr>
      </w:pPr>
    </w:p>
    <w:p w:rsidR="00135A86" w:rsidRPr="00A15F00" w:rsidRDefault="00135A86" w:rsidP="00A15F00">
      <w:pPr>
        <w:pStyle w:val="NoSpacing"/>
        <w:jc w:val="both"/>
        <w:rPr>
          <w:rFonts w:ascii="Times New Roman" w:hAnsi="Times New Roman" w:cs="Times New Roman"/>
          <w:sz w:val="24"/>
          <w:szCs w:val="24"/>
        </w:rPr>
      </w:pPr>
      <w:r w:rsidRPr="00A15F00">
        <w:rPr>
          <w:rFonts w:ascii="Times New Roman" w:hAnsi="Times New Roman" w:cs="Times New Roman"/>
          <w:sz w:val="24"/>
          <w:szCs w:val="24"/>
        </w:rPr>
        <w:t>Likuiduesi përgatit një bilanc të gjendjes së shoqërisë në çastin e hapjes së likuidimit dhe një bilanc përfundimtar në çastin e mbylljes së këtyre procedurave.Nëse procedura e likuidimit zgjat më shumë se një vit, likuiduesi përgatit, gjithashtu, pasqyrat financiare vjetore të shoqërisë.Bilancet në shoqërinë kolektive dhe komandite miratohen nga ortakët e tjerë, ndërsa në shoqëritë aksionare apo nga ato me përgjegjësi të kufizuar miratohen nga asambleja e përgjithshme.</w:t>
      </w:r>
    </w:p>
    <w:p w:rsidR="00135A86" w:rsidRPr="00A15F00" w:rsidRDefault="00135A86" w:rsidP="00A15F00">
      <w:pPr>
        <w:pStyle w:val="NoSpacing"/>
        <w:jc w:val="both"/>
        <w:rPr>
          <w:rFonts w:ascii="Times New Roman" w:hAnsi="Times New Roman" w:cs="Times New Roman"/>
          <w:sz w:val="24"/>
          <w:szCs w:val="24"/>
        </w:rPr>
      </w:pPr>
    </w:p>
    <w:p w:rsidR="00135A86" w:rsidRPr="002553DA" w:rsidRDefault="00135A86" w:rsidP="002553DA">
      <w:pPr>
        <w:pStyle w:val="NoSpacing"/>
        <w:jc w:val="center"/>
        <w:rPr>
          <w:rFonts w:ascii="Times New Roman" w:hAnsi="Times New Roman" w:cs="Times New Roman"/>
          <w:b/>
          <w:sz w:val="24"/>
          <w:szCs w:val="24"/>
        </w:rPr>
      </w:pPr>
      <w:r w:rsidRPr="002553DA">
        <w:rPr>
          <w:rFonts w:ascii="Times New Roman" w:hAnsi="Times New Roman" w:cs="Times New Roman"/>
          <w:b/>
          <w:sz w:val="24"/>
          <w:szCs w:val="24"/>
        </w:rPr>
        <w:t>Neni 199</w:t>
      </w:r>
    </w:p>
    <w:p w:rsidR="00135A86" w:rsidRPr="002553DA" w:rsidRDefault="00135A86" w:rsidP="002553DA">
      <w:pPr>
        <w:pStyle w:val="NoSpacing"/>
        <w:jc w:val="center"/>
        <w:rPr>
          <w:rFonts w:ascii="Times New Roman" w:hAnsi="Times New Roman" w:cs="Times New Roman"/>
          <w:b/>
          <w:sz w:val="24"/>
          <w:szCs w:val="24"/>
        </w:rPr>
      </w:pPr>
      <w:r w:rsidRPr="002553DA">
        <w:rPr>
          <w:rFonts w:ascii="Times New Roman" w:hAnsi="Times New Roman" w:cs="Times New Roman"/>
          <w:b/>
          <w:sz w:val="24"/>
          <w:szCs w:val="24"/>
        </w:rPr>
        <w:t>Mbrojtja e kreditorëve</w:t>
      </w:r>
    </w:p>
    <w:p w:rsidR="00135A86" w:rsidRPr="00A15F00" w:rsidRDefault="00135A86" w:rsidP="00A15F00">
      <w:pPr>
        <w:pStyle w:val="NoSpacing"/>
        <w:jc w:val="both"/>
        <w:rPr>
          <w:rFonts w:ascii="Times New Roman" w:hAnsi="Times New Roman" w:cs="Times New Roman"/>
          <w:sz w:val="24"/>
          <w:szCs w:val="24"/>
        </w:rPr>
      </w:pPr>
    </w:p>
    <w:p w:rsidR="00135A86" w:rsidRPr="00A15F00" w:rsidRDefault="00135A86" w:rsidP="00A15F00">
      <w:pPr>
        <w:pStyle w:val="NoSpacing"/>
        <w:jc w:val="both"/>
        <w:rPr>
          <w:rFonts w:ascii="Times New Roman" w:hAnsi="Times New Roman" w:cs="Times New Roman"/>
          <w:sz w:val="24"/>
          <w:szCs w:val="24"/>
        </w:rPr>
      </w:pPr>
      <w:r w:rsidRPr="00661FAC">
        <w:rPr>
          <w:rFonts w:ascii="Times New Roman" w:hAnsi="Times New Roman" w:cs="Times New Roman"/>
          <w:b/>
          <w:sz w:val="24"/>
          <w:szCs w:val="24"/>
        </w:rPr>
        <w:t>1.</w:t>
      </w:r>
      <w:r w:rsidR="00661FAC" w:rsidRPr="00661FAC">
        <w:rPr>
          <w:rFonts w:ascii="Times New Roman" w:hAnsi="Times New Roman" w:cs="Times New Roman"/>
          <w:b/>
          <w:sz w:val="24"/>
          <w:szCs w:val="24"/>
        </w:rPr>
        <w:t xml:space="preserve"> </w:t>
      </w:r>
      <w:r w:rsidR="00D34FE0" w:rsidRPr="00661FAC">
        <w:rPr>
          <w:rFonts w:ascii="Times New Roman" w:hAnsi="Times New Roman" w:cs="Times New Roman"/>
          <w:sz w:val="24"/>
          <w:szCs w:val="24"/>
        </w:rPr>
        <w:t>Likuiduesi nuk mund të shpërndajë aktivet e mbetura të shoqërisë përpara përfundimit të afatit të depozitimit të pretendimeve të kreditorëve, të përcaktuar sipas nenit 195 të këtij ligji.</w:t>
      </w:r>
    </w:p>
    <w:p w:rsidR="00135A86" w:rsidRPr="00A15F00" w:rsidRDefault="00135A86" w:rsidP="00A15F00">
      <w:pPr>
        <w:pStyle w:val="NoSpacing"/>
        <w:jc w:val="both"/>
        <w:rPr>
          <w:rFonts w:ascii="Times New Roman" w:hAnsi="Times New Roman" w:cs="Times New Roman"/>
          <w:sz w:val="24"/>
          <w:szCs w:val="24"/>
        </w:rPr>
      </w:pPr>
      <w:r w:rsidRPr="002553DA">
        <w:rPr>
          <w:rFonts w:ascii="Times New Roman" w:hAnsi="Times New Roman" w:cs="Times New Roman"/>
          <w:b/>
          <w:sz w:val="24"/>
          <w:szCs w:val="24"/>
        </w:rPr>
        <w:t>2.</w:t>
      </w:r>
      <w:r w:rsidRPr="00A15F00">
        <w:rPr>
          <w:rFonts w:ascii="Times New Roman" w:hAnsi="Times New Roman" w:cs="Times New Roman"/>
          <w:sz w:val="24"/>
          <w:szCs w:val="24"/>
        </w:rPr>
        <w:t xml:space="preserve"> Nëse një kreditor i shoqërisë, për të cilin likuiduesi është në dijeni, nuk kërkon të drejtat e veta, shumat përkatëse depozitohen pranë gjykatës, ndërsa mallrat depozitohen në një magazinë me shpenzimet e kreditorit. </w:t>
      </w:r>
      <w:proofErr w:type="gramStart"/>
      <w:r w:rsidRPr="00A15F00">
        <w:rPr>
          <w:rFonts w:ascii="Times New Roman" w:hAnsi="Times New Roman" w:cs="Times New Roman"/>
          <w:sz w:val="24"/>
          <w:szCs w:val="24"/>
        </w:rPr>
        <w:t xml:space="preserve">Rregullat e përgjithshme për kontratën </w:t>
      </w:r>
      <w:r w:rsidR="002553DA">
        <w:rPr>
          <w:rFonts w:ascii="Times New Roman" w:hAnsi="Times New Roman" w:cs="Times New Roman"/>
          <w:sz w:val="24"/>
          <w:szCs w:val="24"/>
        </w:rPr>
        <w:t>e depozitës janë të zbatueshme.</w:t>
      </w:r>
      <w:proofErr w:type="gramEnd"/>
    </w:p>
    <w:p w:rsidR="00135A86" w:rsidRPr="00A15F00" w:rsidRDefault="00135A86" w:rsidP="00A15F00">
      <w:pPr>
        <w:pStyle w:val="NoSpacing"/>
        <w:jc w:val="both"/>
        <w:rPr>
          <w:rFonts w:ascii="Times New Roman" w:hAnsi="Times New Roman" w:cs="Times New Roman"/>
          <w:sz w:val="24"/>
          <w:szCs w:val="24"/>
        </w:rPr>
      </w:pPr>
      <w:r w:rsidRPr="002553DA">
        <w:rPr>
          <w:rFonts w:ascii="Times New Roman" w:hAnsi="Times New Roman" w:cs="Times New Roman"/>
          <w:b/>
          <w:sz w:val="24"/>
          <w:szCs w:val="24"/>
        </w:rPr>
        <w:t>3.</w:t>
      </w:r>
      <w:r w:rsidRPr="00A15F00">
        <w:rPr>
          <w:rFonts w:ascii="Times New Roman" w:hAnsi="Times New Roman" w:cs="Times New Roman"/>
          <w:sz w:val="24"/>
          <w:szCs w:val="24"/>
        </w:rPr>
        <w:t xml:space="preserve"> Nëse një detyrim nuk mund të shlyhet menjëherë ose nëse është i debatueshëm, aktivet mund të shpërndahen vetëm nëse kreditorit i është dhënë garanci e përshtatshme.</w:t>
      </w:r>
    </w:p>
    <w:p w:rsidR="00135A86" w:rsidRPr="00A15F00" w:rsidRDefault="00135A86" w:rsidP="00A15F00">
      <w:pPr>
        <w:pStyle w:val="NoSpacing"/>
        <w:jc w:val="both"/>
        <w:rPr>
          <w:rFonts w:ascii="Times New Roman" w:hAnsi="Times New Roman" w:cs="Times New Roman"/>
          <w:sz w:val="24"/>
          <w:szCs w:val="24"/>
        </w:rPr>
      </w:pPr>
    </w:p>
    <w:p w:rsidR="00135A86" w:rsidRPr="002553DA" w:rsidRDefault="00135A86" w:rsidP="002553DA">
      <w:pPr>
        <w:pStyle w:val="NoSpacing"/>
        <w:jc w:val="center"/>
        <w:rPr>
          <w:rFonts w:ascii="Times New Roman" w:hAnsi="Times New Roman" w:cs="Times New Roman"/>
          <w:b/>
          <w:sz w:val="24"/>
          <w:szCs w:val="24"/>
        </w:rPr>
      </w:pPr>
      <w:r w:rsidRPr="002553DA">
        <w:rPr>
          <w:rFonts w:ascii="Times New Roman" w:hAnsi="Times New Roman" w:cs="Times New Roman"/>
          <w:b/>
          <w:sz w:val="24"/>
          <w:szCs w:val="24"/>
        </w:rPr>
        <w:t>Neni 200</w:t>
      </w:r>
    </w:p>
    <w:p w:rsidR="002553DA" w:rsidRDefault="00135A86" w:rsidP="002553DA">
      <w:pPr>
        <w:pStyle w:val="NoSpacing"/>
        <w:jc w:val="center"/>
        <w:rPr>
          <w:rFonts w:ascii="Times New Roman" w:hAnsi="Times New Roman" w:cs="Times New Roman"/>
          <w:b/>
          <w:sz w:val="24"/>
          <w:szCs w:val="24"/>
        </w:rPr>
      </w:pPr>
      <w:r w:rsidRPr="002553DA">
        <w:rPr>
          <w:rFonts w:ascii="Times New Roman" w:hAnsi="Times New Roman" w:cs="Times New Roman"/>
          <w:b/>
          <w:sz w:val="24"/>
          <w:szCs w:val="24"/>
        </w:rPr>
        <w:t>Raporti i likuiduesit, shpërblimi dhe shkarkimi</w:t>
      </w:r>
    </w:p>
    <w:p w:rsidR="00135A86" w:rsidRPr="002553DA" w:rsidRDefault="00135A86" w:rsidP="00A15F00">
      <w:pPr>
        <w:pStyle w:val="NoSpacing"/>
        <w:jc w:val="both"/>
        <w:rPr>
          <w:rFonts w:ascii="Times New Roman" w:hAnsi="Times New Roman" w:cs="Times New Roman"/>
          <w:b/>
          <w:sz w:val="24"/>
          <w:szCs w:val="24"/>
        </w:rPr>
      </w:pPr>
      <w:r w:rsidRPr="002553DA">
        <w:rPr>
          <w:rFonts w:ascii="Times New Roman" w:hAnsi="Times New Roman" w:cs="Times New Roman"/>
          <w:b/>
          <w:sz w:val="24"/>
          <w:szCs w:val="24"/>
        </w:rPr>
        <w:t>1.</w:t>
      </w:r>
      <w:r w:rsidRPr="00A15F00">
        <w:rPr>
          <w:rFonts w:ascii="Times New Roman" w:hAnsi="Times New Roman" w:cs="Times New Roman"/>
          <w:sz w:val="24"/>
          <w:szCs w:val="24"/>
        </w:rPr>
        <w:t xml:space="preserve"> Pas shlyerjes së detyrimeve të shoqërisë ndaj kreditorëve dhe shpërblimit të likuiduesit, së bashku me rimbursimin e shpenzimeve të këtij të fundit për kryerjen e detyrave, aktivet e mbetura u shpërndahen ortakëve ose aksionarëve.</w:t>
      </w:r>
    </w:p>
    <w:p w:rsidR="00135A86" w:rsidRPr="00A15F00" w:rsidRDefault="00135A86" w:rsidP="00A15F00">
      <w:pPr>
        <w:pStyle w:val="NoSpacing"/>
        <w:jc w:val="both"/>
        <w:rPr>
          <w:rFonts w:ascii="Times New Roman" w:hAnsi="Times New Roman" w:cs="Times New Roman"/>
          <w:sz w:val="24"/>
          <w:szCs w:val="24"/>
        </w:rPr>
      </w:pPr>
      <w:r w:rsidRPr="002553DA">
        <w:rPr>
          <w:rFonts w:ascii="Times New Roman" w:hAnsi="Times New Roman" w:cs="Times New Roman"/>
          <w:b/>
          <w:sz w:val="24"/>
          <w:szCs w:val="24"/>
        </w:rPr>
        <w:t>2.</w:t>
      </w:r>
      <w:r w:rsidRPr="00A15F00">
        <w:rPr>
          <w:rFonts w:ascii="Times New Roman" w:hAnsi="Times New Roman" w:cs="Times New Roman"/>
          <w:sz w:val="24"/>
          <w:szCs w:val="24"/>
        </w:rPr>
        <w:t xml:space="preserve"> Pas shlyerjes së detyrimeve të shoqërisë ndaj kreditorëve, likuiduesit u paraqesin ortakëve të tjerë të shoqërisë kolektive e komandite apo asamblesë së përgjithshme një raport për procedurën e likuidimit, për detyrimet e shl</w:t>
      </w:r>
      <w:r w:rsidR="002553DA">
        <w:rPr>
          <w:rFonts w:ascii="Times New Roman" w:hAnsi="Times New Roman" w:cs="Times New Roman"/>
          <w:sz w:val="24"/>
          <w:szCs w:val="24"/>
        </w:rPr>
        <w:t>yera dhe për shpërblimin e tij.</w:t>
      </w:r>
    </w:p>
    <w:p w:rsidR="00135A86" w:rsidRPr="00A15F00" w:rsidRDefault="00135A86" w:rsidP="00A15F00">
      <w:pPr>
        <w:pStyle w:val="NoSpacing"/>
        <w:jc w:val="both"/>
        <w:rPr>
          <w:rFonts w:ascii="Times New Roman" w:hAnsi="Times New Roman" w:cs="Times New Roman"/>
          <w:sz w:val="24"/>
          <w:szCs w:val="24"/>
        </w:rPr>
      </w:pPr>
      <w:r w:rsidRPr="002553DA">
        <w:rPr>
          <w:rFonts w:ascii="Times New Roman" w:hAnsi="Times New Roman" w:cs="Times New Roman"/>
          <w:b/>
          <w:sz w:val="24"/>
          <w:szCs w:val="24"/>
        </w:rPr>
        <w:lastRenderedPageBreak/>
        <w:t>3.</w:t>
      </w:r>
      <w:r w:rsidRPr="00A15F00">
        <w:rPr>
          <w:rFonts w:ascii="Times New Roman" w:hAnsi="Times New Roman" w:cs="Times New Roman"/>
          <w:sz w:val="24"/>
          <w:szCs w:val="24"/>
        </w:rPr>
        <w:t xml:space="preserve"> Nëse ortakët e tjerë në shoqërinë kolektive e komandite apo asambleja e përgjithshme miratojnë raportin, likuiduesit lirohen nga detyra dhe përfitojnë shpë</w:t>
      </w:r>
      <w:r w:rsidR="002553DA">
        <w:rPr>
          <w:rFonts w:ascii="Times New Roman" w:hAnsi="Times New Roman" w:cs="Times New Roman"/>
          <w:sz w:val="24"/>
          <w:szCs w:val="24"/>
        </w:rPr>
        <w:t>rblimin e përcaktuar në raport.</w:t>
      </w:r>
    </w:p>
    <w:p w:rsidR="00135A86" w:rsidRPr="00A15F00" w:rsidRDefault="00135A86" w:rsidP="00A15F00">
      <w:pPr>
        <w:pStyle w:val="NoSpacing"/>
        <w:jc w:val="both"/>
        <w:rPr>
          <w:rFonts w:ascii="Times New Roman" w:hAnsi="Times New Roman" w:cs="Times New Roman"/>
          <w:sz w:val="24"/>
          <w:szCs w:val="24"/>
        </w:rPr>
      </w:pPr>
      <w:r w:rsidRPr="002553DA">
        <w:rPr>
          <w:rFonts w:ascii="Times New Roman" w:hAnsi="Times New Roman" w:cs="Times New Roman"/>
          <w:b/>
          <w:sz w:val="24"/>
          <w:szCs w:val="24"/>
        </w:rPr>
        <w:t>4.</w:t>
      </w:r>
      <w:r w:rsidRPr="00A15F00">
        <w:rPr>
          <w:rFonts w:ascii="Times New Roman" w:hAnsi="Times New Roman" w:cs="Times New Roman"/>
          <w:sz w:val="24"/>
          <w:szCs w:val="24"/>
        </w:rPr>
        <w:t xml:space="preserve"> Nëse raporti nuk miratohet, likuiduesit mund t'i drejtohen gjykatës me kërkesën për ta shkarkuar nga detyra, si pasojë e përmbushjes </w:t>
      </w:r>
      <w:r w:rsidR="002553DA">
        <w:rPr>
          <w:rFonts w:ascii="Times New Roman" w:hAnsi="Times New Roman" w:cs="Times New Roman"/>
          <w:sz w:val="24"/>
          <w:szCs w:val="24"/>
        </w:rPr>
        <w:t>në mënyrën e duhur të detyrave.</w:t>
      </w:r>
    </w:p>
    <w:p w:rsidR="00135A86" w:rsidRPr="00A15F00" w:rsidRDefault="00135A86" w:rsidP="00A15F00">
      <w:pPr>
        <w:pStyle w:val="NoSpacing"/>
        <w:jc w:val="both"/>
        <w:rPr>
          <w:rFonts w:ascii="Times New Roman" w:hAnsi="Times New Roman" w:cs="Times New Roman"/>
          <w:sz w:val="24"/>
          <w:szCs w:val="24"/>
        </w:rPr>
      </w:pPr>
      <w:r w:rsidRPr="002553DA">
        <w:rPr>
          <w:rFonts w:ascii="Times New Roman" w:hAnsi="Times New Roman" w:cs="Times New Roman"/>
          <w:b/>
          <w:sz w:val="24"/>
          <w:szCs w:val="24"/>
        </w:rPr>
        <w:t>5.</w:t>
      </w:r>
      <w:r w:rsidRPr="00A15F00">
        <w:rPr>
          <w:rFonts w:ascii="Times New Roman" w:hAnsi="Times New Roman" w:cs="Times New Roman"/>
          <w:sz w:val="24"/>
          <w:szCs w:val="24"/>
        </w:rPr>
        <w:t xml:space="preserve"> Pas shkarkimit të likuiduesit nga gjykata, ai ka të drejtë të përfitojnë shpërblimin e përcaktuar në raport.</w:t>
      </w:r>
    </w:p>
    <w:p w:rsidR="00135A86" w:rsidRPr="00A15F00" w:rsidRDefault="00135A86" w:rsidP="00A15F00">
      <w:pPr>
        <w:pStyle w:val="NoSpacing"/>
        <w:jc w:val="both"/>
        <w:rPr>
          <w:rFonts w:ascii="Times New Roman" w:hAnsi="Times New Roman" w:cs="Times New Roman"/>
          <w:sz w:val="24"/>
          <w:szCs w:val="24"/>
        </w:rPr>
      </w:pPr>
    </w:p>
    <w:p w:rsidR="00135A86" w:rsidRPr="002553DA" w:rsidRDefault="00135A86" w:rsidP="002553DA">
      <w:pPr>
        <w:pStyle w:val="NoSpacing"/>
        <w:jc w:val="center"/>
        <w:rPr>
          <w:rFonts w:ascii="Times New Roman" w:hAnsi="Times New Roman" w:cs="Times New Roman"/>
          <w:b/>
          <w:sz w:val="24"/>
          <w:szCs w:val="24"/>
        </w:rPr>
      </w:pPr>
      <w:r w:rsidRPr="002553DA">
        <w:rPr>
          <w:rFonts w:ascii="Times New Roman" w:hAnsi="Times New Roman" w:cs="Times New Roman"/>
          <w:b/>
          <w:sz w:val="24"/>
          <w:szCs w:val="24"/>
        </w:rPr>
        <w:t>Neni 201</w:t>
      </w:r>
    </w:p>
    <w:p w:rsidR="00135A86" w:rsidRPr="002553DA" w:rsidRDefault="00135A86" w:rsidP="002553DA">
      <w:pPr>
        <w:pStyle w:val="NoSpacing"/>
        <w:jc w:val="center"/>
        <w:rPr>
          <w:rFonts w:ascii="Times New Roman" w:hAnsi="Times New Roman" w:cs="Times New Roman"/>
          <w:b/>
          <w:sz w:val="24"/>
          <w:szCs w:val="24"/>
        </w:rPr>
      </w:pPr>
      <w:r w:rsidRPr="002553DA">
        <w:rPr>
          <w:rFonts w:ascii="Times New Roman" w:hAnsi="Times New Roman" w:cs="Times New Roman"/>
          <w:b/>
          <w:sz w:val="24"/>
          <w:szCs w:val="24"/>
        </w:rPr>
        <w:t>Shpërndarja e aktiveve</w:t>
      </w:r>
    </w:p>
    <w:p w:rsidR="00135A86" w:rsidRPr="00A15F00" w:rsidRDefault="00135A86" w:rsidP="00A15F00">
      <w:pPr>
        <w:pStyle w:val="NoSpacing"/>
        <w:jc w:val="both"/>
        <w:rPr>
          <w:rFonts w:ascii="Times New Roman" w:hAnsi="Times New Roman" w:cs="Times New Roman"/>
          <w:sz w:val="24"/>
          <w:szCs w:val="24"/>
        </w:rPr>
      </w:pPr>
    </w:p>
    <w:p w:rsidR="00135A86" w:rsidRPr="00A15F00" w:rsidRDefault="00135A86" w:rsidP="00A15F00">
      <w:pPr>
        <w:pStyle w:val="NoSpacing"/>
        <w:jc w:val="both"/>
        <w:rPr>
          <w:rFonts w:ascii="Times New Roman" w:hAnsi="Times New Roman" w:cs="Times New Roman"/>
          <w:sz w:val="24"/>
          <w:szCs w:val="24"/>
        </w:rPr>
      </w:pPr>
      <w:r w:rsidRPr="002553DA">
        <w:rPr>
          <w:rFonts w:ascii="Times New Roman" w:hAnsi="Times New Roman" w:cs="Times New Roman"/>
          <w:b/>
          <w:sz w:val="24"/>
          <w:szCs w:val="24"/>
        </w:rPr>
        <w:t>1.</w:t>
      </w:r>
      <w:r w:rsidRPr="00A15F00">
        <w:rPr>
          <w:rFonts w:ascii="Times New Roman" w:hAnsi="Times New Roman" w:cs="Times New Roman"/>
          <w:sz w:val="24"/>
          <w:szCs w:val="24"/>
        </w:rPr>
        <w:t xml:space="preserve"> Pas shlyerjes së detyrimeve ndaj kreditorëve, likuiduesi u shpërndan ortakëve apo aksionarëve aktivet e mbetura, sipas të drejtave që ata kanë në ndarjen e fitimeve, me përjashtim të rastit kur statuti parashikon </w:t>
      </w:r>
      <w:r w:rsidR="002553DA">
        <w:rPr>
          <w:rFonts w:ascii="Times New Roman" w:hAnsi="Times New Roman" w:cs="Times New Roman"/>
          <w:sz w:val="24"/>
          <w:szCs w:val="24"/>
        </w:rPr>
        <w:t>radhë preference.</w:t>
      </w:r>
    </w:p>
    <w:p w:rsidR="00135A86" w:rsidRPr="00A15F00" w:rsidRDefault="00135A86" w:rsidP="00A15F00">
      <w:pPr>
        <w:pStyle w:val="NoSpacing"/>
        <w:jc w:val="both"/>
        <w:rPr>
          <w:rFonts w:ascii="Times New Roman" w:hAnsi="Times New Roman" w:cs="Times New Roman"/>
          <w:sz w:val="24"/>
          <w:szCs w:val="24"/>
        </w:rPr>
      </w:pPr>
      <w:r w:rsidRPr="002553DA">
        <w:rPr>
          <w:rFonts w:ascii="Times New Roman" w:hAnsi="Times New Roman" w:cs="Times New Roman"/>
          <w:b/>
          <w:sz w:val="24"/>
          <w:szCs w:val="24"/>
        </w:rPr>
        <w:t>2.</w:t>
      </w:r>
      <w:r w:rsidRPr="00A15F00">
        <w:rPr>
          <w:rFonts w:ascii="Times New Roman" w:hAnsi="Times New Roman" w:cs="Times New Roman"/>
          <w:sz w:val="24"/>
          <w:szCs w:val="24"/>
        </w:rPr>
        <w:t xml:space="preserve"> Pasuritë, që i janë dhënë shoqërisë me qira apo në përdorim, me çfarëdo titulli u kthehen ortakëve apo aksionarëve. Ortakët apo aksionarët nuk kanë të drejtën e dëmshpërblimit në rast shkatërrimi, dëmtimi apo uljeje të vlerës së pasurisë, nëse kjo nuk varet nga veprimi apo mosveprimi i shoqërisë </w:t>
      </w:r>
      <w:proofErr w:type="gramStart"/>
      <w:r w:rsidRPr="00A15F00">
        <w:rPr>
          <w:rFonts w:ascii="Times New Roman" w:hAnsi="Times New Roman" w:cs="Times New Roman"/>
          <w:sz w:val="24"/>
          <w:szCs w:val="24"/>
        </w:rPr>
        <w:t>ose ?</w:t>
      </w:r>
      <w:proofErr w:type="gramEnd"/>
      <w:r w:rsidRPr="00A15F00">
        <w:rPr>
          <w:rFonts w:ascii="Times New Roman" w:hAnsi="Times New Roman" w:cs="Times New Roman"/>
          <w:sz w:val="24"/>
          <w:szCs w:val="24"/>
        </w:rPr>
        <w:t>personave, që kanë vepruar në emër të saj.</w:t>
      </w:r>
    </w:p>
    <w:p w:rsidR="00135A86" w:rsidRPr="00A15F00" w:rsidRDefault="00135A86" w:rsidP="00A15F00">
      <w:pPr>
        <w:pStyle w:val="NoSpacing"/>
        <w:jc w:val="both"/>
        <w:rPr>
          <w:rFonts w:ascii="Times New Roman" w:hAnsi="Times New Roman" w:cs="Times New Roman"/>
          <w:sz w:val="24"/>
          <w:szCs w:val="24"/>
        </w:rPr>
      </w:pPr>
    </w:p>
    <w:p w:rsidR="00135A86" w:rsidRPr="002553DA" w:rsidRDefault="00135A86" w:rsidP="002553DA">
      <w:pPr>
        <w:pStyle w:val="NoSpacing"/>
        <w:jc w:val="center"/>
        <w:rPr>
          <w:rFonts w:ascii="Times New Roman" w:hAnsi="Times New Roman" w:cs="Times New Roman"/>
          <w:b/>
          <w:sz w:val="24"/>
          <w:szCs w:val="24"/>
        </w:rPr>
      </w:pPr>
      <w:r w:rsidRPr="002553DA">
        <w:rPr>
          <w:rFonts w:ascii="Times New Roman" w:hAnsi="Times New Roman" w:cs="Times New Roman"/>
          <w:b/>
          <w:sz w:val="24"/>
          <w:szCs w:val="24"/>
        </w:rPr>
        <w:t>Neni 202</w:t>
      </w:r>
    </w:p>
    <w:p w:rsidR="00135A86" w:rsidRPr="002553DA" w:rsidRDefault="00135A86" w:rsidP="002553DA">
      <w:pPr>
        <w:pStyle w:val="NoSpacing"/>
        <w:jc w:val="center"/>
        <w:rPr>
          <w:rFonts w:ascii="Times New Roman" w:hAnsi="Times New Roman" w:cs="Times New Roman"/>
          <w:b/>
          <w:sz w:val="24"/>
          <w:szCs w:val="24"/>
        </w:rPr>
      </w:pPr>
      <w:r w:rsidRPr="002553DA">
        <w:rPr>
          <w:rFonts w:ascii="Times New Roman" w:hAnsi="Times New Roman" w:cs="Times New Roman"/>
          <w:b/>
          <w:sz w:val="24"/>
          <w:szCs w:val="24"/>
        </w:rPr>
        <w:t>Përfundimi i likuidimit</w:t>
      </w:r>
    </w:p>
    <w:p w:rsidR="00135A86" w:rsidRPr="00A15F00" w:rsidRDefault="00135A86" w:rsidP="00A15F00">
      <w:pPr>
        <w:pStyle w:val="NoSpacing"/>
        <w:jc w:val="both"/>
        <w:rPr>
          <w:rFonts w:ascii="Times New Roman" w:hAnsi="Times New Roman" w:cs="Times New Roman"/>
          <w:sz w:val="24"/>
          <w:szCs w:val="24"/>
        </w:rPr>
      </w:pPr>
    </w:p>
    <w:p w:rsidR="00135A86" w:rsidRPr="00A15F00" w:rsidRDefault="00135A86" w:rsidP="00A15F00">
      <w:pPr>
        <w:pStyle w:val="NoSpacing"/>
        <w:jc w:val="both"/>
        <w:rPr>
          <w:rFonts w:ascii="Times New Roman" w:hAnsi="Times New Roman" w:cs="Times New Roman"/>
          <w:sz w:val="24"/>
          <w:szCs w:val="24"/>
        </w:rPr>
      </w:pPr>
      <w:proofErr w:type="gramStart"/>
      <w:r w:rsidRPr="00A15F00">
        <w:rPr>
          <w:rFonts w:ascii="Times New Roman" w:hAnsi="Times New Roman" w:cs="Times New Roman"/>
          <w:sz w:val="24"/>
          <w:szCs w:val="24"/>
        </w:rPr>
        <w:t>Pas shpërndarjes së aktiveve të mbetura, likuiduesi e njofton Qendrën Kombëtare të Regjistrimit për përfundimin e likuidimit dhe kërkon çregjistrimin e shoqërisë, në përputhje me seksionin V të ligjit nr.9723, datë 3.5.2007 "Për Qendrën Kombëtare të Regjistrimit".</w:t>
      </w:r>
      <w:proofErr w:type="gramEnd"/>
    </w:p>
    <w:p w:rsidR="00135A86" w:rsidRPr="00A15F00" w:rsidRDefault="00135A86" w:rsidP="00A15F00">
      <w:pPr>
        <w:pStyle w:val="NoSpacing"/>
        <w:jc w:val="both"/>
        <w:rPr>
          <w:rFonts w:ascii="Times New Roman" w:hAnsi="Times New Roman" w:cs="Times New Roman"/>
          <w:sz w:val="24"/>
          <w:szCs w:val="24"/>
        </w:rPr>
      </w:pPr>
    </w:p>
    <w:p w:rsidR="00135A86" w:rsidRPr="002553DA" w:rsidRDefault="00135A86" w:rsidP="002553DA">
      <w:pPr>
        <w:pStyle w:val="NoSpacing"/>
        <w:jc w:val="center"/>
        <w:rPr>
          <w:rFonts w:ascii="Times New Roman" w:hAnsi="Times New Roman" w:cs="Times New Roman"/>
          <w:b/>
          <w:sz w:val="24"/>
          <w:szCs w:val="24"/>
        </w:rPr>
      </w:pPr>
      <w:r w:rsidRPr="002553DA">
        <w:rPr>
          <w:rFonts w:ascii="Times New Roman" w:hAnsi="Times New Roman" w:cs="Times New Roman"/>
          <w:b/>
          <w:sz w:val="24"/>
          <w:szCs w:val="24"/>
        </w:rPr>
        <w:t>Neni 203</w:t>
      </w:r>
    </w:p>
    <w:p w:rsidR="00135A86" w:rsidRPr="002553DA" w:rsidRDefault="00135A86" w:rsidP="002553DA">
      <w:pPr>
        <w:pStyle w:val="NoSpacing"/>
        <w:jc w:val="center"/>
        <w:rPr>
          <w:rFonts w:ascii="Times New Roman" w:hAnsi="Times New Roman" w:cs="Times New Roman"/>
          <w:b/>
          <w:sz w:val="24"/>
          <w:szCs w:val="24"/>
        </w:rPr>
      </w:pPr>
      <w:r w:rsidRPr="002553DA">
        <w:rPr>
          <w:rFonts w:ascii="Times New Roman" w:hAnsi="Times New Roman" w:cs="Times New Roman"/>
          <w:b/>
          <w:sz w:val="24"/>
          <w:szCs w:val="24"/>
        </w:rPr>
        <w:t>Përgjegjësia e likuiduesit</w:t>
      </w:r>
    </w:p>
    <w:p w:rsidR="00135A86" w:rsidRPr="002553DA" w:rsidRDefault="00135A86" w:rsidP="002553DA">
      <w:pPr>
        <w:pStyle w:val="NoSpacing"/>
        <w:jc w:val="center"/>
        <w:rPr>
          <w:rFonts w:ascii="Times New Roman" w:hAnsi="Times New Roman" w:cs="Times New Roman"/>
          <w:b/>
          <w:sz w:val="24"/>
          <w:szCs w:val="24"/>
        </w:rPr>
      </w:pPr>
    </w:p>
    <w:p w:rsidR="00135A86" w:rsidRPr="00A15F00" w:rsidRDefault="00135A86" w:rsidP="00A15F00">
      <w:pPr>
        <w:pStyle w:val="NoSpacing"/>
        <w:jc w:val="both"/>
        <w:rPr>
          <w:rFonts w:ascii="Times New Roman" w:hAnsi="Times New Roman" w:cs="Times New Roman"/>
          <w:sz w:val="24"/>
          <w:szCs w:val="24"/>
        </w:rPr>
      </w:pPr>
      <w:r w:rsidRPr="002553DA">
        <w:rPr>
          <w:rFonts w:ascii="Times New Roman" w:hAnsi="Times New Roman" w:cs="Times New Roman"/>
          <w:b/>
          <w:sz w:val="24"/>
          <w:szCs w:val="24"/>
        </w:rPr>
        <w:t>1.</w:t>
      </w:r>
      <w:r w:rsidRPr="00A15F00">
        <w:rPr>
          <w:rFonts w:ascii="Times New Roman" w:hAnsi="Times New Roman" w:cs="Times New Roman"/>
          <w:sz w:val="24"/>
          <w:szCs w:val="24"/>
        </w:rPr>
        <w:t xml:space="preserve"> Veprimtaria e likuiduesit nuk mund të kundërshtohet pas çregjistrimit të shoqërisë nga Q</w:t>
      </w:r>
      <w:r w:rsidR="002553DA">
        <w:rPr>
          <w:rFonts w:ascii="Times New Roman" w:hAnsi="Times New Roman" w:cs="Times New Roman"/>
          <w:sz w:val="24"/>
          <w:szCs w:val="24"/>
        </w:rPr>
        <w:t>endra Kombëtare e Regjistrimit.</w:t>
      </w:r>
    </w:p>
    <w:p w:rsidR="002553DA" w:rsidRDefault="00135A86" w:rsidP="00A15F00">
      <w:pPr>
        <w:pStyle w:val="NoSpacing"/>
        <w:jc w:val="both"/>
        <w:rPr>
          <w:rFonts w:ascii="Times New Roman" w:hAnsi="Times New Roman" w:cs="Times New Roman"/>
          <w:sz w:val="24"/>
          <w:szCs w:val="24"/>
        </w:rPr>
      </w:pPr>
      <w:r w:rsidRPr="002553DA">
        <w:rPr>
          <w:rFonts w:ascii="Times New Roman" w:hAnsi="Times New Roman" w:cs="Times New Roman"/>
          <w:b/>
          <w:sz w:val="24"/>
          <w:szCs w:val="24"/>
        </w:rPr>
        <w:t>2.</w:t>
      </w:r>
      <w:r w:rsidRPr="00A15F00">
        <w:rPr>
          <w:rFonts w:ascii="Times New Roman" w:hAnsi="Times New Roman" w:cs="Times New Roman"/>
          <w:sz w:val="24"/>
          <w:szCs w:val="24"/>
        </w:rPr>
        <w:t xml:space="preserve"> Likuiduesit përgjigjen ndaj kreditorëve për dëmet e shkaktuara gjatë procedurës së likuidimit, në përputhje me dispozitat që rregullojnë përgjegjësinë e administratorëve. Nëse ka disa likuidues, ata përgjigjen në mënyrë solidare.Krahas likuiduesve, ortakët e shoqërisë me përgjegjësi të kufizuar dhe aksionarët përgjigjen ndaj kreditorëve të shoqërisë në mënyrë solidare deri në vlerën që u është shpërndarë.Kreditorët, </w:t>
      </w:r>
      <w:r w:rsidRPr="00661FAC">
        <w:rPr>
          <w:rFonts w:ascii="Times New Roman" w:hAnsi="Times New Roman" w:cs="Times New Roman"/>
          <w:sz w:val="24"/>
          <w:szCs w:val="24"/>
        </w:rPr>
        <w:t xml:space="preserve">të cilët nuk kanë depozituar pretendimet e tyre në afat, sipas </w:t>
      </w:r>
      <w:r w:rsidR="00D34FE0" w:rsidRPr="00661FAC">
        <w:rPr>
          <w:rFonts w:ascii="Times New Roman" w:hAnsi="Times New Roman" w:cs="Times New Roman"/>
          <w:sz w:val="24"/>
          <w:szCs w:val="24"/>
        </w:rPr>
        <w:t>nenit 195</w:t>
      </w:r>
      <w:r w:rsidRPr="00661FAC">
        <w:rPr>
          <w:rFonts w:ascii="Times New Roman" w:hAnsi="Times New Roman" w:cs="Times New Roman"/>
          <w:sz w:val="24"/>
          <w:szCs w:val="24"/>
        </w:rPr>
        <w:t xml:space="preserve"> të këtij ligji,</w:t>
      </w:r>
      <w:r w:rsidRPr="00A15F00">
        <w:rPr>
          <w:rFonts w:ascii="Times New Roman" w:hAnsi="Times New Roman" w:cs="Times New Roman"/>
          <w:sz w:val="24"/>
          <w:szCs w:val="24"/>
        </w:rPr>
        <w:t xml:space="preserve"> apo kreditorët, për të cilët likuiduesi nuk ka qenë dhe nuk mund të kishte qenë në dijeni, nuk kanë të drejtë të ngrenë padi, sipas fjalisë së parë dhe të dytë të kësaj pike.</w:t>
      </w:r>
    </w:p>
    <w:p w:rsidR="00135A86" w:rsidRPr="00A15F00" w:rsidRDefault="00135A86" w:rsidP="00A15F00">
      <w:pPr>
        <w:pStyle w:val="NoSpacing"/>
        <w:jc w:val="both"/>
        <w:rPr>
          <w:rFonts w:ascii="Times New Roman" w:hAnsi="Times New Roman" w:cs="Times New Roman"/>
          <w:sz w:val="24"/>
          <w:szCs w:val="24"/>
        </w:rPr>
      </w:pPr>
      <w:r w:rsidRPr="002553DA">
        <w:rPr>
          <w:rFonts w:ascii="Times New Roman" w:hAnsi="Times New Roman" w:cs="Times New Roman"/>
          <w:b/>
          <w:sz w:val="24"/>
          <w:szCs w:val="24"/>
        </w:rPr>
        <w:t>3.</w:t>
      </w:r>
      <w:r w:rsidRPr="00A15F00">
        <w:rPr>
          <w:rFonts w:ascii="Times New Roman" w:hAnsi="Times New Roman" w:cs="Times New Roman"/>
          <w:sz w:val="24"/>
          <w:szCs w:val="24"/>
        </w:rPr>
        <w:t xml:space="preserve"> Paditë e përmendura në pikën 2 të këtij neni duhet të ngrihen </w:t>
      </w:r>
      <w:proofErr w:type="gramStart"/>
      <w:r w:rsidRPr="00A15F00">
        <w:rPr>
          <w:rFonts w:ascii="Times New Roman" w:hAnsi="Times New Roman" w:cs="Times New Roman"/>
          <w:sz w:val="24"/>
          <w:szCs w:val="24"/>
        </w:rPr>
        <w:t>brenda</w:t>
      </w:r>
      <w:proofErr w:type="gramEnd"/>
      <w:r w:rsidRPr="00A15F00">
        <w:rPr>
          <w:rFonts w:ascii="Times New Roman" w:hAnsi="Times New Roman" w:cs="Times New Roman"/>
          <w:sz w:val="24"/>
          <w:szCs w:val="24"/>
        </w:rPr>
        <w:t xml:space="preserve"> 3 viteve pas çregjistrimit të shoqërisë nga Qendra Kombëtare e Regjistrimit.</w:t>
      </w:r>
    </w:p>
    <w:p w:rsidR="00135A86" w:rsidRPr="00A15F00" w:rsidRDefault="00135A86" w:rsidP="002553DA">
      <w:pPr>
        <w:pStyle w:val="NoSpacing"/>
        <w:jc w:val="center"/>
        <w:rPr>
          <w:rFonts w:ascii="Times New Roman" w:hAnsi="Times New Roman" w:cs="Times New Roman"/>
          <w:sz w:val="24"/>
          <w:szCs w:val="24"/>
        </w:rPr>
      </w:pPr>
    </w:p>
    <w:p w:rsidR="00135A86" w:rsidRPr="00A15F00" w:rsidRDefault="002553DA" w:rsidP="002553DA">
      <w:pPr>
        <w:pStyle w:val="NoSpacing"/>
        <w:jc w:val="center"/>
        <w:rPr>
          <w:rFonts w:ascii="Times New Roman" w:hAnsi="Times New Roman" w:cs="Times New Roman"/>
          <w:sz w:val="24"/>
          <w:szCs w:val="24"/>
        </w:rPr>
      </w:pPr>
      <w:r>
        <w:rPr>
          <w:rFonts w:ascii="Times New Roman" w:hAnsi="Times New Roman" w:cs="Times New Roman"/>
          <w:sz w:val="24"/>
          <w:szCs w:val="24"/>
        </w:rPr>
        <w:t>TITULLI II</w:t>
      </w:r>
    </w:p>
    <w:p w:rsidR="00135A86" w:rsidRPr="00A15F00" w:rsidRDefault="00135A86" w:rsidP="002553DA">
      <w:pPr>
        <w:pStyle w:val="NoSpacing"/>
        <w:jc w:val="center"/>
        <w:rPr>
          <w:rFonts w:ascii="Times New Roman" w:hAnsi="Times New Roman" w:cs="Times New Roman"/>
          <w:sz w:val="24"/>
          <w:szCs w:val="24"/>
        </w:rPr>
      </w:pPr>
      <w:r w:rsidRPr="00A15F00">
        <w:rPr>
          <w:rFonts w:ascii="Times New Roman" w:hAnsi="Times New Roman" w:cs="Times New Roman"/>
          <w:sz w:val="24"/>
          <w:szCs w:val="24"/>
        </w:rPr>
        <w:t>LIKUIDIMI I THJESHTËZUAR</w:t>
      </w:r>
    </w:p>
    <w:p w:rsidR="00135A86" w:rsidRPr="00A15F00" w:rsidRDefault="00135A86" w:rsidP="002553DA">
      <w:pPr>
        <w:pStyle w:val="NoSpacing"/>
        <w:jc w:val="center"/>
        <w:rPr>
          <w:rFonts w:ascii="Times New Roman" w:hAnsi="Times New Roman" w:cs="Times New Roman"/>
          <w:sz w:val="24"/>
          <w:szCs w:val="24"/>
        </w:rPr>
      </w:pPr>
    </w:p>
    <w:p w:rsidR="00135A86" w:rsidRPr="002553DA" w:rsidRDefault="002553DA" w:rsidP="002553DA">
      <w:pPr>
        <w:pStyle w:val="NoSpacing"/>
        <w:jc w:val="center"/>
        <w:rPr>
          <w:rFonts w:ascii="Times New Roman" w:hAnsi="Times New Roman" w:cs="Times New Roman"/>
          <w:b/>
          <w:sz w:val="24"/>
          <w:szCs w:val="24"/>
        </w:rPr>
      </w:pPr>
      <w:r w:rsidRPr="002553DA">
        <w:rPr>
          <w:rFonts w:ascii="Times New Roman" w:hAnsi="Times New Roman" w:cs="Times New Roman"/>
          <w:b/>
          <w:sz w:val="24"/>
          <w:szCs w:val="24"/>
        </w:rPr>
        <w:t>Neni 204</w:t>
      </w:r>
    </w:p>
    <w:p w:rsidR="00135A86" w:rsidRPr="002553DA" w:rsidRDefault="00135A86" w:rsidP="002553DA">
      <w:pPr>
        <w:pStyle w:val="NoSpacing"/>
        <w:jc w:val="center"/>
        <w:rPr>
          <w:rFonts w:ascii="Times New Roman" w:hAnsi="Times New Roman" w:cs="Times New Roman"/>
          <w:b/>
          <w:sz w:val="24"/>
          <w:szCs w:val="24"/>
        </w:rPr>
      </w:pPr>
      <w:r w:rsidRPr="002553DA">
        <w:rPr>
          <w:rFonts w:ascii="Times New Roman" w:hAnsi="Times New Roman" w:cs="Times New Roman"/>
          <w:b/>
          <w:sz w:val="24"/>
          <w:szCs w:val="24"/>
        </w:rPr>
        <w:t>Kushtet dhe procedura</w:t>
      </w:r>
    </w:p>
    <w:p w:rsidR="00135A86" w:rsidRPr="00A15F00" w:rsidRDefault="00135A86" w:rsidP="00A15F00">
      <w:pPr>
        <w:pStyle w:val="NoSpacing"/>
        <w:jc w:val="both"/>
        <w:rPr>
          <w:rFonts w:ascii="Times New Roman" w:hAnsi="Times New Roman" w:cs="Times New Roman"/>
          <w:sz w:val="24"/>
          <w:szCs w:val="24"/>
        </w:rPr>
      </w:pPr>
    </w:p>
    <w:p w:rsidR="00135A86" w:rsidRPr="00A15F00" w:rsidRDefault="00135A86" w:rsidP="00A15F00">
      <w:pPr>
        <w:pStyle w:val="NoSpacing"/>
        <w:jc w:val="both"/>
        <w:rPr>
          <w:rFonts w:ascii="Times New Roman" w:hAnsi="Times New Roman" w:cs="Times New Roman"/>
          <w:sz w:val="24"/>
          <w:szCs w:val="24"/>
        </w:rPr>
      </w:pPr>
      <w:r w:rsidRPr="002553DA">
        <w:rPr>
          <w:rFonts w:ascii="Times New Roman" w:hAnsi="Times New Roman" w:cs="Times New Roman"/>
          <w:b/>
          <w:sz w:val="24"/>
          <w:szCs w:val="24"/>
        </w:rPr>
        <w:t>1.</w:t>
      </w:r>
      <w:r w:rsidRPr="00A15F00">
        <w:rPr>
          <w:rFonts w:ascii="Times New Roman" w:hAnsi="Times New Roman" w:cs="Times New Roman"/>
          <w:sz w:val="24"/>
          <w:szCs w:val="24"/>
        </w:rPr>
        <w:t xml:space="preserve"> Shoqëria tregtare mund të likuidohet nëpërmjet një procedure të përshpejtuar, nëse kjo vendoset nga të gjithë ortakët apo aksionarët dhe kur këta deklarojnë përpara gjykatës përkatëse se të gjitha detyrimet e shoqërisë ndaj kreditorëve janë shlyer e janë rregulluar të gjitha marrëdhëniet me punëmarrës</w:t>
      </w:r>
      <w:r w:rsidR="002553DA">
        <w:rPr>
          <w:rFonts w:ascii="Times New Roman" w:hAnsi="Times New Roman" w:cs="Times New Roman"/>
          <w:sz w:val="24"/>
          <w:szCs w:val="24"/>
        </w:rPr>
        <w:t>it.</w:t>
      </w:r>
    </w:p>
    <w:p w:rsidR="00135A86" w:rsidRPr="00A15F00" w:rsidRDefault="00135A86" w:rsidP="00A15F00">
      <w:pPr>
        <w:pStyle w:val="NoSpacing"/>
        <w:jc w:val="both"/>
        <w:rPr>
          <w:rFonts w:ascii="Times New Roman" w:hAnsi="Times New Roman" w:cs="Times New Roman"/>
          <w:sz w:val="24"/>
          <w:szCs w:val="24"/>
        </w:rPr>
      </w:pPr>
      <w:r w:rsidRPr="002553DA">
        <w:rPr>
          <w:rFonts w:ascii="Times New Roman" w:hAnsi="Times New Roman" w:cs="Times New Roman"/>
          <w:b/>
          <w:sz w:val="24"/>
          <w:szCs w:val="24"/>
        </w:rPr>
        <w:t>2.</w:t>
      </w:r>
      <w:r w:rsidRPr="00A15F00">
        <w:rPr>
          <w:rFonts w:ascii="Times New Roman" w:hAnsi="Times New Roman" w:cs="Times New Roman"/>
          <w:sz w:val="24"/>
          <w:szCs w:val="24"/>
        </w:rPr>
        <w:t xml:space="preserve"> Administratorët, në përputhje me nenin 43 të ligjit nr.9723, datë 3.5.2007 "Për Qendrën Kombëtare të Regjistrimit", njoftojnë për regjistrim pranë Qendrës Kombëtare të Regjistrimit vendimin për likuidimin e shoqërisë, nëpërmjet procedurës së thjesh</w:t>
      </w:r>
      <w:r w:rsidR="002553DA">
        <w:rPr>
          <w:rFonts w:ascii="Times New Roman" w:hAnsi="Times New Roman" w:cs="Times New Roman"/>
          <w:sz w:val="24"/>
          <w:szCs w:val="24"/>
        </w:rPr>
        <w:t>tëzuar.</w:t>
      </w:r>
    </w:p>
    <w:p w:rsidR="00135A86" w:rsidRPr="00A15F00" w:rsidRDefault="00135A86" w:rsidP="00A15F00">
      <w:pPr>
        <w:pStyle w:val="NoSpacing"/>
        <w:jc w:val="both"/>
        <w:rPr>
          <w:rFonts w:ascii="Times New Roman" w:hAnsi="Times New Roman" w:cs="Times New Roman"/>
          <w:sz w:val="24"/>
          <w:szCs w:val="24"/>
        </w:rPr>
      </w:pPr>
      <w:r w:rsidRPr="002553DA">
        <w:rPr>
          <w:rFonts w:ascii="Times New Roman" w:hAnsi="Times New Roman" w:cs="Times New Roman"/>
          <w:b/>
          <w:sz w:val="24"/>
          <w:szCs w:val="24"/>
        </w:rPr>
        <w:t>3.</w:t>
      </w:r>
      <w:r w:rsidRPr="00A15F00">
        <w:rPr>
          <w:rFonts w:ascii="Times New Roman" w:hAnsi="Times New Roman" w:cs="Times New Roman"/>
          <w:sz w:val="24"/>
          <w:szCs w:val="24"/>
        </w:rPr>
        <w:t xml:space="preserve"> Administratorët janë përgjegjës për dëmin e shkaktuar nga shkelja e detyrave të tyre gjatë likuidimit të thjeshtëzuar. </w:t>
      </w:r>
      <w:proofErr w:type="gramStart"/>
      <w:r w:rsidRPr="00A15F00">
        <w:rPr>
          <w:rFonts w:ascii="Times New Roman" w:hAnsi="Times New Roman" w:cs="Times New Roman"/>
          <w:sz w:val="24"/>
          <w:szCs w:val="24"/>
        </w:rPr>
        <w:t>Përveç administratorëve, ortakët apo aksionarët e shoqërisë përgjigjen në mënyrë s</w:t>
      </w:r>
      <w:r w:rsidR="002553DA">
        <w:rPr>
          <w:rFonts w:ascii="Times New Roman" w:hAnsi="Times New Roman" w:cs="Times New Roman"/>
          <w:sz w:val="24"/>
          <w:szCs w:val="24"/>
        </w:rPr>
        <w:t>olidare deri në shumat e marra.</w:t>
      </w:r>
      <w:proofErr w:type="gramEnd"/>
    </w:p>
    <w:p w:rsidR="00135A86" w:rsidRPr="00A15F00" w:rsidRDefault="00135A86" w:rsidP="00A15F00">
      <w:pPr>
        <w:pStyle w:val="NoSpacing"/>
        <w:jc w:val="both"/>
        <w:rPr>
          <w:rFonts w:ascii="Times New Roman" w:hAnsi="Times New Roman" w:cs="Times New Roman"/>
          <w:sz w:val="24"/>
          <w:szCs w:val="24"/>
        </w:rPr>
      </w:pPr>
      <w:r w:rsidRPr="00A15F00">
        <w:rPr>
          <w:rFonts w:ascii="Times New Roman" w:hAnsi="Times New Roman" w:cs="Times New Roman"/>
          <w:sz w:val="24"/>
          <w:szCs w:val="24"/>
        </w:rPr>
        <w:t xml:space="preserve">4. Paditë, sipas pikës 3 të këtij neni, duhet të ngrihen </w:t>
      </w:r>
      <w:proofErr w:type="gramStart"/>
      <w:r w:rsidRPr="00A15F00">
        <w:rPr>
          <w:rFonts w:ascii="Times New Roman" w:hAnsi="Times New Roman" w:cs="Times New Roman"/>
          <w:sz w:val="24"/>
          <w:szCs w:val="24"/>
        </w:rPr>
        <w:t>brenda</w:t>
      </w:r>
      <w:proofErr w:type="gramEnd"/>
      <w:r w:rsidRPr="00A15F00">
        <w:rPr>
          <w:rFonts w:ascii="Times New Roman" w:hAnsi="Times New Roman" w:cs="Times New Roman"/>
          <w:sz w:val="24"/>
          <w:szCs w:val="24"/>
        </w:rPr>
        <w:t xml:space="preserve"> 3 viteve nga data e çregjistrimit të shoqërisë nga Qendra Kombëtare e Regjistrimit.</w:t>
      </w:r>
    </w:p>
    <w:p w:rsidR="00135A86" w:rsidRPr="00A15F00" w:rsidRDefault="00135A86" w:rsidP="00A15F00">
      <w:pPr>
        <w:pStyle w:val="NoSpacing"/>
        <w:jc w:val="both"/>
        <w:rPr>
          <w:rFonts w:ascii="Times New Roman" w:hAnsi="Times New Roman" w:cs="Times New Roman"/>
          <w:sz w:val="24"/>
          <w:szCs w:val="24"/>
        </w:rPr>
      </w:pPr>
    </w:p>
    <w:p w:rsidR="00135A86" w:rsidRPr="001C7B76" w:rsidRDefault="00135A86" w:rsidP="001C7B76">
      <w:pPr>
        <w:pStyle w:val="NoSpacing"/>
        <w:jc w:val="center"/>
        <w:rPr>
          <w:rFonts w:ascii="Times New Roman" w:hAnsi="Times New Roman" w:cs="Times New Roman"/>
          <w:b/>
          <w:sz w:val="24"/>
          <w:szCs w:val="24"/>
        </w:rPr>
      </w:pPr>
      <w:r w:rsidRPr="001C7B76">
        <w:rPr>
          <w:rFonts w:ascii="Times New Roman" w:hAnsi="Times New Roman" w:cs="Times New Roman"/>
          <w:b/>
          <w:sz w:val="24"/>
          <w:szCs w:val="24"/>
        </w:rPr>
        <w:t>Neni 205</w:t>
      </w:r>
    </w:p>
    <w:p w:rsidR="00D34FE0" w:rsidRPr="00661FAC" w:rsidRDefault="00D34FE0" w:rsidP="001C7B76">
      <w:pPr>
        <w:pStyle w:val="NoSpacing"/>
        <w:jc w:val="center"/>
        <w:rPr>
          <w:rFonts w:ascii="Times New Roman" w:hAnsi="Times New Roman" w:cs="Times New Roman"/>
          <w:b/>
          <w:sz w:val="24"/>
          <w:szCs w:val="24"/>
        </w:rPr>
      </w:pPr>
      <w:r w:rsidRPr="00661FAC">
        <w:rPr>
          <w:rFonts w:ascii="Times New Roman" w:hAnsi="Times New Roman" w:cs="Times New Roman"/>
          <w:b/>
          <w:sz w:val="24"/>
          <w:szCs w:val="24"/>
        </w:rPr>
        <w:t>Çregjistrimi pas likuidimit të thjeshtëzuar</w:t>
      </w:r>
    </w:p>
    <w:p w:rsidR="00D34FE0" w:rsidRPr="00661FAC" w:rsidRDefault="00D34FE0" w:rsidP="00A15F00">
      <w:pPr>
        <w:pStyle w:val="NoSpacing"/>
        <w:jc w:val="both"/>
        <w:rPr>
          <w:rFonts w:ascii="Times New Roman" w:hAnsi="Times New Roman" w:cs="Times New Roman"/>
          <w:sz w:val="24"/>
          <w:szCs w:val="24"/>
        </w:rPr>
      </w:pPr>
    </w:p>
    <w:p w:rsidR="00D34FE0" w:rsidRPr="00A15F00" w:rsidRDefault="00D34FE0" w:rsidP="00A15F00">
      <w:pPr>
        <w:pStyle w:val="NoSpacing"/>
        <w:jc w:val="both"/>
        <w:rPr>
          <w:rFonts w:ascii="Times New Roman" w:hAnsi="Times New Roman" w:cs="Times New Roman"/>
          <w:sz w:val="24"/>
          <w:szCs w:val="24"/>
        </w:rPr>
      </w:pPr>
      <w:proofErr w:type="gramStart"/>
      <w:r w:rsidRPr="00661FAC">
        <w:rPr>
          <w:rFonts w:ascii="Times New Roman" w:hAnsi="Times New Roman" w:cs="Times New Roman"/>
          <w:sz w:val="24"/>
          <w:szCs w:val="24"/>
        </w:rPr>
        <w:t>Pas shpërndarjes së aktiveve të mbetura në vijim të procedurës së likuidimit të thjeshtëzuar, administratori njofton Qendrën Kombëtare të Regjistrimit për përfundimin e likuidimit dhe kërkon çregjistrimin e shoqërisë, në përputhje me nenin 49, të ligjit nr.9723, datë 3.5.2007, "Për Qendrën Kombëtare të Regjistrimit", të ndryshuar.</w:t>
      </w:r>
      <w:proofErr w:type="gramEnd"/>
    </w:p>
    <w:p w:rsidR="00D34FE0" w:rsidRPr="00A15F00" w:rsidRDefault="00D34FE0" w:rsidP="00A15F00">
      <w:pPr>
        <w:pStyle w:val="NoSpacing"/>
        <w:jc w:val="both"/>
        <w:rPr>
          <w:rFonts w:ascii="Times New Roman" w:hAnsi="Times New Roman" w:cs="Times New Roman"/>
          <w:sz w:val="24"/>
          <w:szCs w:val="24"/>
        </w:rPr>
      </w:pPr>
    </w:p>
    <w:p w:rsidR="00135A86" w:rsidRPr="00A15F00" w:rsidRDefault="00135A86" w:rsidP="001C7B76">
      <w:pPr>
        <w:pStyle w:val="NoSpacing"/>
        <w:jc w:val="center"/>
        <w:rPr>
          <w:rFonts w:ascii="Times New Roman" w:hAnsi="Times New Roman" w:cs="Times New Roman"/>
          <w:sz w:val="24"/>
          <w:szCs w:val="24"/>
        </w:rPr>
      </w:pPr>
      <w:r w:rsidRPr="00A15F00">
        <w:rPr>
          <w:rFonts w:ascii="Times New Roman" w:hAnsi="Times New Roman" w:cs="Times New Roman"/>
          <w:sz w:val="24"/>
          <w:szCs w:val="24"/>
        </w:rPr>
        <w:t>PJESA VII</w:t>
      </w:r>
    </w:p>
    <w:p w:rsidR="00135A86" w:rsidRPr="00A15F00" w:rsidRDefault="00135A86" w:rsidP="001C7B76">
      <w:pPr>
        <w:pStyle w:val="NoSpacing"/>
        <w:jc w:val="center"/>
        <w:rPr>
          <w:rFonts w:ascii="Times New Roman" w:hAnsi="Times New Roman" w:cs="Times New Roman"/>
          <w:sz w:val="24"/>
          <w:szCs w:val="24"/>
        </w:rPr>
      </w:pPr>
      <w:r w:rsidRPr="00A15F00">
        <w:rPr>
          <w:rFonts w:ascii="Times New Roman" w:hAnsi="Times New Roman" w:cs="Times New Roman"/>
          <w:sz w:val="24"/>
          <w:szCs w:val="24"/>
        </w:rPr>
        <w:t>GRUPIMI I SHOQËRIVE</w:t>
      </w:r>
    </w:p>
    <w:p w:rsidR="00135A86" w:rsidRPr="00A15F00" w:rsidRDefault="00135A86" w:rsidP="001C7B76">
      <w:pPr>
        <w:pStyle w:val="NoSpacing"/>
        <w:jc w:val="center"/>
        <w:rPr>
          <w:rFonts w:ascii="Times New Roman" w:hAnsi="Times New Roman" w:cs="Times New Roman"/>
          <w:sz w:val="24"/>
          <w:szCs w:val="24"/>
        </w:rPr>
      </w:pPr>
    </w:p>
    <w:p w:rsidR="00135A86" w:rsidRPr="001C7B76" w:rsidRDefault="001C7B76" w:rsidP="001C7B76">
      <w:pPr>
        <w:pStyle w:val="NoSpacing"/>
        <w:jc w:val="center"/>
        <w:rPr>
          <w:rFonts w:ascii="Times New Roman" w:hAnsi="Times New Roman" w:cs="Times New Roman"/>
          <w:b/>
          <w:sz w:val="24"/>
          <w:szCs w:val="24"/>
        </w:rPr>
      </w:pPr>
      <w:r w:rsidRPr="001C7B76">
        <w:rPr>
          <w:rFonts w:ascii="Times New Roman" w:hAnsi="Times New Roman" w:cs="Times New Roman"/>
          <w:b/>
          <w:sz w:val="24"/>
          <w:szCs w:val="24"/>
        </w:rPr>
        <w:t>Neni 206</w:t>
      </w:r>
    </w:p>
    <w:p w:rsidR="00135A86" w:rsidRPr="001C7B76" w:rsidRDefault="00135A86" w:rsidP="001C7B76">
      <w:pPr>
        <w:pStyle w:val="NoSpacing"/>
        <w:jc w:val="center"/>
        <w:rPr>
          <w:rFonts w:ascii="Times New Roman" w:hAnsi="Times New Roman" w:cs="Times New Roman"/>
          <w:b/>
          <w:sz w:val="24"/>
          <w:szCs w:val="24"/>
        </w:rPr>
      </w:pPr>
      <w:r w:rsidRPr="001C7B76">
        <w:rPr>
          <w:rFonts w:ascii="Times New Roman" w:hAnsi="Times New Roman" w:cs="Times New Roman"/>
          <w:b/>
          <w:sz w:val="24"/>
          <w:szCs w:val="24"/>
        </w:rPr>
        <w:t>Detyrimi për informim</w:t>
      </w:r>
    </w:p>
    <w:p w:rsidR="00135A86" w:rsidRPr="001C7B76" w:rsidRDefault="00135A86" w:rsidP="00A15F00">
      <w:pPr>
        <w:pStyle w:val="NoSpacing"/>
        <w:jc w:val="both"/>
        <w:rPr>
          <w:rFonts w:ascii="Times New Roman" w:hAnsi="Times New Roman" w:cs="Times New Roman"/>
          <w:b/>
          <w:sz w:val="24"/>
          <w:szCs w:val="24"/>
        </w:rPr>
      </w:pPr>
    </w:p>
    <w:p w:rsidR="00135A86" w:rsidRPr="00A15F00" w:rsidRDefault="00135A86" w:rsidP="00A15F00">
      <w:pPr>
        <w:pStyle w:val="NoSpacing"/>
        <w:jc w:val="both"/>
        <w:rPr>
          <w:rFonts w:ascii="Times New Roman" w:hAnsi="Times New Roman" w:cs="Times New Roman"/>
          <w:sz w:val="24"/>
          <w:szCs w:val="24"/>
        </w:rPr>
      </w:pPr>
      <w:r w:rsidRPr="00A15F00">
        <w:rPr>
          <w:rFonts w:ascii="Times New Roman" w:hAnsi="Times New Roman" w:cs="Times New Roman"/>
          <w:sz w:val="24"/>
          <w:szCs w:val="24"/>
        </w:rPr>
        <w:t>Sa herë që një person fiton ose kalon aksione të një shoqërie aksionare e, si pasojë e këtij veprimi, numri përgjithshëm i votave të zotëruara në asamblenë e përgjithshme bëhet, përkatësisht, më i madh apo më i vogël se 3 për qind, 5 për qind, 10 për qind, 15 për qind, 20 për qind, 25 për qind, 30 për qind, 50 për qind ose 75 për qind, ky person, brenda 15 ditëve nga kryerja e veprimit, është i detyruar t'ia njoftojë këtë veprim me shkrim Qendrës Kombëtare të Regjistrimit.</w:t>
      </w:r>
    </w:p>
    <w:p w:rsidR="00135A86" w:rsidRPr="00A15F00" w:rsidRDefault="00135A86" w:rsidP="00A15F00">
      <w:pPr>
        <w:pStyle w:val="NoSpacing"/>
        <w:jc w:val="both"/>
        <w:rPr>
          <w:rFonts w:ascii="Times New Roman" w:hAnsi="Times New Roman" w:cs="Times New Roman"/>
          <w:sz w:val="24"/>
          <w:szCs w:val="24"/>
        </w:rPr>
      </w:pPr>
    </w:p>
    <w:p w:rsidR="00135A86" w:rsidRPr="001C7B76" w:rsidRDefault="00135A86" w:rsidP="001C7B76">
      <w:pPr>
        <w:pStyle w:val="NoSpacing"/>
        <w:jc w:val="center"/>
        <w:rPr>
          <w:rFonts w:ascii="Times New Roman" w:hAnsi="Times New Roman" w:cs="Times New Roman"/>
          <w:b/>
          <w:sz w:val="24"/>
          <w:szCs w:val="24"/>
        </w:rPr>
      </w:pPr>
      <w:r w:rsidRPr="001C7B76">
        <w:rPr>
          <w:rFonts w:ascii="Times New Roman" w:hAnsi="Times New Roman" w:cs="Times New Roman"/>
          <w:b/>
          <w:sz w:val="24"/>
          <w:szCs w:val="24"/>
        </w:rPr>
        <w:t>Neni 207</w:t>
      </w:r>
    </w:p>
    <w:p w:rsidR="001C7B76" w:rsidRDefault="00135A86" w:rsidP="001C7B76">
      <w:pPr>
        <w:pStyle w:val="NoSpacing"/>
        <w:jc w:val="center"/>
        <w:rPr>
          <w:rFonts w:ascii="Times New Roman" w:hAnsi="Times New Roman" w:cs="Times New Roman"/>
          <w:b/>
          <w:sz w:val="24"/>
          <w:szCs w:val="24"/>
        </w:rPr>
      </w:pPr>
      <w:r w:rsidRPr="001C7B76">
        <w:rPr>
          <w:rFonts w:ascii="Times New Roman" w:hAnsi="Times New Roman" w:cs="Times New Roman"/>
          <w:b/>
          <w:sz w:val="24"/>
          <w:szCs w:val="24"/>
        </w:rPr>
        <w:t>Mëma dhe shoqëritë e kontrolluara</w:t>
      </w:r>
    </w:p>
    <w:p w:rsidR="00135A86" w:rsidRPr="001C7B76" w:rsidRDefault="00135A86" w:rsidP="001C7B76">
      <w:pPr>
        <w:pStyle w:val="NoSpacing"/>
        <w:jc w:val="both"/>
        <w:rPr>
          <w:rFonts w:ascii="Times New Roman" w:hAnsi="Times New Roman" w:cs="Times New Roman"/>
          <w:b/>
          <w:sz w:val="24"/>
          <w:szCs w:val="24"/>
        </w:rPr>
      </w:pPr>
      <w:r w:rsidRPr="001C7B76">
        <w:rPr>
          <w:rFonts w:ascii="Times New Roman" w:hAnsi="Times New Roman" w:cs="Times New Roman"/>
          <w:b/>
          <w:sz w:val="24"/>
          <w:szCs w:val="24"/>
        </w:rPr>
        <w:t>1.</w:t>
      </w:r>
      <w:r w:rsidRPr="00A15F00">
        <w:rPr>
          <w:rFonts w:ascii="Times New Roman" w:hAnsi="Times New Roman" w:cs="Times New Roman"/>
          <w:sz w:val="24"/>
          <w:szCs w:val="24"/>
        </w:rPr>
        <w:t xml:space="preserve"> Vlerësohet se ekziston një marrëdhënie mëmë-shoqëri e kontrolluar, kur një shoqëri tregtare sillet e vepron rregullisht, sipas orientimeve dhe udhëzimeve të një shoqërie tjetër. </w:t>
      </w:r>
      <w:proofErr w:type="gramStart"/>
      <w:r w:rsidRPr="00A15F00">
        <w:rPr>
          <w:rFonts w:ascii="Times New Roman" w:hAnsi="Times New Roman" w:cs="Times New Roman"/>
          <w:sz w:val="24"/>
          <w:szCs w:val="24"/>
        </w:rPr>
        <w:t>Ky</w:t>
      </w:r>
      <w:proofErr w:type="gramEnd"/>
      <w:r w:rsidRPr="00A15F00">
        <w:rPr>
          <w:rFonts w:ascii="Times New Roman" w:hAnsi="Times New Roman" w:cs="Times New Roman"/>
          <w:sz w:val="24"/>
          <w:szCs w:val="24"/>
        </w:rPr>
        <w:t xml:space="preserve"> kontroll quhet grup kontrollues.</w:t>
      </w:r>
    </w:p>
    <w:p w:rsidR="00135A86" w:rsidRPr="00A15F00" w:rsidRDefault="00135A86" w:rsidP="00A15F00">
      <w:pPr>
        <w:pStyle w:val="NoSpacing"/>
        <w:jc w:val="both"/>
        <w:rPr>
          <w:rFonts w:ascii="Times New Roman" w:hAnsi="Times New Roman" w:cs="Times New Roman"/>
          <w:sz w:val="24"/>
          <w:szCs w:val="24"/>
        </w:rPr>
      </w:pPr>
      <w:r w:rsidRPr="001C7B76">
        <w:rPr>
          <w:rFonts w:ascii="Times New Roman" w:hAnsi="Times New Roman" w:cs="Times New Roman"/>
          <w:b/>
          <w:sz w:val="24"/>
          <w:szCs w:val="24"/>
        </w:rPr>
        <w:t>2.</w:t>
      </w:r>
      <w:r w:rsidRPr="00A15F00">
        <w:rPr>
          <w:rFonts w:ascii="Times New Roman" w:hAnsi="Times New Roman" w:cs="Times New Roman"/>
          <w:sz w:val="24"/>
          <w:szCs w:val="24"/>
        </w:rPr>
        <w:t xml:space="preserve"> Kur një shoqëri, në bazë të pjesës së kapitalit të zotëruar në një shoqëri tjetër ose në bazë të një marrëveshjeje me atë shoqëri, ka të drejtë të emërojë të paktën 30 për qind të administratorëve, të anëtarëve këshillit të administrimit apo të këshillit mbikëqyrës të saj, apo kur ajo zotëron të paktën 30 për qind të totalit të votave në asamblenë e përgjithshme, atëherë kjo shoqëri vlerësohet si mëmë e shoqërisë tjetër, ndërsa shoqëria tjetër vlerësohet shoqëri e kontrolluar. </w:t>
      </w:r>
      <w:proofErr w:type="gramStart"/>
      <w:r w:rsidRPr="00A15F00">
        <w:rPr>
          <w:rFonts w:ascii="Times New Roman" w:hAnsi="Times New Roman" w:cs="Times New Roman"/>
          <w:sz w:val="24"/>
          <w:szCs w:val="24"/>
        </w:rPr>
        <w:t>Ky</w:t>
      </w:r>
      <w:proofErr w:type="gramEnd"/>
      <w:r w:rsidRPr="00A15F00">
        <w:rPr>
          <w:rFonts w:ascii="Times New Roman" w:hAnsi="Times New Roman" w:cs="Times New Roman"/>
          <w:sz w:val="24"/>
          <w:szCs w:val="24"/>
        </w:rPr>
        <w:t xml:space="preserve"> k</w:t>
      </w:r>
      <w:r w:rsidR="001C7B76">
        <w:rPr>
          <w:rFonts w:ascii="Times New Roman" w:hAnsi="Times New Roman" w:cs="Times New Roman"/>
          <w:sz w:val="24"/>
          <w:szCs w:val="24"/>
        </w:rPr>
        <w:t>ontroll quhet grup influencues.</w:t>
      </w:r>
    </w:p>
    <w:p w:rsidR="00135A86" w:rsidRPr="00A15F00" w:rsidRDefault="00135A86" w:rsidP="00A15F00">
      <w:pPr>
        <w:pStyle w:val="NoSpacing"/>
        <w:jc w:val="both"/>
        <w:rPr>
          <w:rFonts w:ascii="Times New Roman" w:hAnsi="Times New Roman" w:cs="Times New Roman"/>
          <w:sz w:val="24"/>
          <w:szCs w:val="24"/>
        </w:rPr>
      </w:pPr>
      <w:r w:rsidRPr="001C7B76">
        <w:rPr>
          <w:rFonts w:ascii="Times New Roman" w:hAnsi="Times New Roman" w:cs="Times New Roman"/>
          <w:b/>
          <w:sz w:val="24"/>
          <w:szCs w:val="24"/>
        </w:rPr>
        <w:lastRenderedPageBreak/>
        <w:t>3.</w:t>
      </w:r>
      <w:r w:rsidRPr="00A15F00">
        <w:rPr>
          <w:rFonts w:ascii="Times New Roman" w:hAnsi="Times New Roman" w:cs="Times New Roman"/>
          <w:sz w:val="24"/>
          <w:szCs w:val="24"/>
        </w:rPr>
        <w:t xml:space="preserve"> Të drejtat e mëmës mbi shoqërinë e kontrolluar, të parashikuara në pikën 2 të këtij neni, vlerësohen të tilla edhe në rastin kur këto të drejta ushtrohen nëpërmjet një shoqërie tjetër, të kontrolluar nga mëma apo nga një person i tretë, që vepron për llogari të kësaj shoqërie tjetër apo për </w:t>
      </w:r>
      <w:r w:rsidR="001C7B76">
        <w:rPr>
          <w:rFonts w:ascii="Times New Roman" w:hAnsi="Times New Roman" w:cs="Times New Roman"/>
          <w:sz w:val="24"/>
          <w:szCs w:val="24"/>
        </w:rPr>
        <w:t>llogari të vetë shoqërisë mëmë.</w:t>
      </w:r>
    </w:p>
    <w:p w:rsidR="00135A86" w:rsidRPr="00A15F00" w:rsidRDefault="00135A86" w:rsidP="00A15F00">
      <w:pPr>
        <w:pStyle w:val="NoSpacing"/>
        <w:jc w:val="both"/>
        <w:rPr>
          <w:rFonts w:ascii="Times New Roman" w:hAnsi="Times New Roman" w:cs="Times New Roman"/>
          <w:sz w:val="24"/>
          <w:szCs w:val="24"/>
        </w:rPr>
      </w:pPr>
      <w:r w:rsidRPr="001C7B76">
        <w:rPr>
          <w:rFonts w:ascii="Times New Roman" w:hAnsi="Times New Roman" w:cs="Times New Roman"/>
          <w:b/>
          <w:sz w:val="24"/>
          <w:szCs w:val="24"/>
        </w:rPr>
        <w:t>4.</w:t>
      </w:r>
      <w:r w:rsidRPr="00A15F00">
        <w:rPr>
          <w:rFonts w:ascii="Times New Roman" w:hAnsi="Times New Roman" w:cs="Times New Roman"/>
          <w:sz w:val="24"/>
          <w:szCs w:val="24"/>
        </w:rPr>
        <w:t xml:space="preserve"> I treti prezumohet se vepron për llogari të shoqërisë mëmë, nëse ai përfshihet në përcaktimet e pikave 2 e 3 të nenit 13 të këtij ligji.</w:t>
      </w:r>
    </w:p>
    <w:p w:rsidR="00135A86" w:rsidRPr="00A15F00" w:rsidRDefault="00135A86" w:rsidP="00A15F00">
      <w:pPr>
        <w:pStyle w:val="NoSpacing"/>
        <w:jc w:val="both"/>
        <w:rPr>
          <w:rFonts w:ascii="Times New Roman" w:hAnsi="Times New Roman" w:cs="Times New Roman"/>
          <w:sz w:val="24"/>
          <w:szCs w:val="24"/>
        </w:rPr>
      </w:pPr>
    </w:p>
    <w:p w:rsidR="00135A86" w:rsidRPr="001C7B76" w:rsidRDefault="00135A86" w:rsidP="001C7B76">
      <w:pPr>
        <w:pStyle w:val="NoSpacing"/>
        <w:jc w:val="center"/>
        <w:rPr>
          <w:rFonts w:ascii="Times New Roman" w:hAnsi="Times New Roman" w:cs="Times New Roman"/>
          <w:b/>
          <w:sz w:val="24"/>
          <w:szCs w:val="24"/>
        </w:rPr>
      </w:pPr>
      <w:r w:rsidRPr="001C7B76">
        <w:rPr>
          <w:rFonts w:ascii="Times New Roman" w:hAnsi="Times New Roman" w:cs="Times New Roman"/>
          <w:b/>
          <w:sz w:val="24"/>
          <w:szCs w:val="24"/>
        </w:rPr>
        <w:t>Neni 208</w:t>
      </w:r>
    </w:p>
    <w:p w:rsidR="00135A86" w:rsidRPr="001C7B76" w:rsidRDefault="00135A86" w:rsidP="001C7B76">
      <w:pPr>
        <w:pStyle w:val="NoSpacing"/>
        <w:jc w:val="center"/>
        <w:rPr>
          <w:rFonts w:ascii="Times New Roman" w:hAnsi="Times New Roman" w:cs="Times New Roman"/>
          <w:b/>
          <w:sz w:val="24"/>
          <w:szCs w:val="24"/>
        </w:rPr>
      </w:pPr>
      <w:r w:rsidRPr="001C7B76">
        <w:rPr>
          <w:rFonts w:ascii="Times New Roman" w:hAnsi="Times New Roman" w:cs="Times New Roman"/>
          <w:b/>
          <w:sz w:val="24"/>
          <w:szCs w:val="24"/>
        </w:rPr>
        <w:t>Pasojat e ekzistencës së grupit kontrollues</w:t>
      </w:r>
    </w:p>
    <w:p w:rsidR="00135A86" w:rsidRPr="001C7B76" w:rsidRDefault="00135A86" w:rsidP="001C7B76">
      <w:pPr>
        <w:pStyle w:val="NoSpacing"/>
        <w:jc w:val="center"/>
        <w:rPr>
          <w:rFonts w:ascii="Times New Roman" w:hAnsi="Times New Roman" w:cs="Times New Roman"/>
          <w:b/>
          <w:sz w:val="24"/>
          <w:szCs w:val="24"/>
        </w:rPr>
      </w:pPr>
    </w:p>
    <w:p w:rsidR="00135A86" w:rsidRPr="00A15F00" w:rsidRDefault="00135A86" w:rsidP="00A15F00">
      <w:pPr>
        <w:pStyle w:val="NoSpacing"/>
        <w:jc w:val="both"/>
        <w:rPr>
          <w:rFonts w:ascii="Times New Roman" w:hAnsi="Times New Roman" w:cs="Times New Roman"/>
          <w:sz w:val="24"/>
          <w:szCs w:val="24"/>
        </w:rPr>
      </w:pPr>
      <w:r w:rsidRPr="001C7B76">
        <w:rPr>
          <w:rFonts w:ascii="Times New Roman" w:hAnsi="Times New Roman" w:cs="Times New Roman"/>
          <w:b/>
          <w:sz w:val="24"/>
          <w:szCs w:val="24"/>
        </w:rPr>
        <w:t>1.</w:t>
      </w:r>
      <w:r w:rsidRPr="00A15F00">
        <w:rPr>
          <w:rFonts w:ascii="Times New Roman" w:hAnsi="Times New Roman" w:cs="Times New Roman"/>
          <w:sz w:val="24"/>
          <w:szCs w:val="24"/>
        </w:rPr>
        <w:t xml:space="preserve"> Nëse ekziston një marrëdhënie mëmë-shoqëri e kontrolluar, sipas përkufizimit të pikës 1 të nenit 207 të këtij ligji, shoqëria mëmë detyrohet të mbulojë humbjet vjeto</w:t>
      </w:r>
      <w:r w:rsidR="001C7B76">
        <w:rPr>
          <w:rFonts w:ascii="Times New Roman" w:hAnsi="Times New Roman" w:cs="Times New Roman"/>
          <w:sz w:val="24"/>
          <w:szCs w:val="24"/>
        </w:rPr>
        <w:t>re të shoqërisë së kontrolluar.</w:t>
      </w:r>
    </w:p>
    <w:p w:rsidR="00135A86" w:rsidRPr="00A15F00" w:rsidRDefault="00135A86" w:rsidP="00A15F00">
      <w:pPr>
        <w:pStyle w:val="NoSpacing"/>
        <w:jc w:val="both"/>
        <w:rPr>
          <w:rFonts w:ascii="Times New Roman" w:hAnsi="Times New Roman" w:cs="Times New Roman"/>
          <w:sz w:val="24"/>
          <w:szCs w:val="24"/>
        </w:rPr>
      </w:pPr>
      <w:r w:rsidRPr="001C7B76">
        <w:rPr>
          <w:rFonts w:ascii="Times New Roman" w:hAnsi="Times New Roman" w:cs="Times New Roman"/>
          <w:b/>
          <w:sz w:val="24"/>
          <w:szCs w:val="24"/>
        </w:rPr>
        <w:t>2.</w:t>
      </w:r>
      <w:r w:rsidRPr="00A15F00">
        <w:rPr>
          <w:rFonts w:ascii="Times New Roman" w:hAnsi="Times New Roman" w:cs="Times New Roman"/>
          <w:sz w:val="24"/>
          <w:szCs w:val="24"/>
        </w:rPr>
        <w:t xml:space="preserve"> Ortakët apo aksionarët e shoqërisë së kontrolluar kanë të drejtë t'i kërkojnë në çdo çast mëmës t'u blejë kuotat, aksionet apo obligacionet e </w:t>
      </w:r>
      <w:r w:rsidR="001C7B76">
        <w:rPr>
          <w:rFonts w:ascii="Times New Roman" w:hAnsi="Times New Roman" w:cs="Times New Roman"/>
          <w:sz w:val="24"/>
          <w:szCs w:val="24"/>
        </w:rPr>
        <w:t>zotëruara prej tyre në shoqëri.</w:t>
      </w:r>
    </w:p>
    <w:p w:rsidR="00135A86" w:rsidRPr="00A15F00" w:rsidRDefault="00135A86" w:rsidP="00A15F00">
      <w:pPr>
        <w:pStyle w:val="NoSpacing"/>
        <w:jc w:val="both"/>
        <w:rPr>
          <w:rFonts w:ascii="Times New Roman" w:hAnsi="Times New Roman" w:cs="Times New Roman"/>
          <w:sz w:val="24"/>
          <w:szCs w:val="24"/>
        </w:rPr>
      </w:pPr>
      <w:r w:rsidRPr="001C7B76">
        <w:rPr>
          <w:rFonts w:ascii="Times New Roman" w:hAnsi="Times New Roman" w:cs="Times New Roman"/>
          <w:b/>
          <w:sz w:val="24"/>
          <w:szCs w:val="24"/>
        </w:rPr>
        <w:t>3.</w:t>
      </w:r>
      <w:r w:rsidRPr="00A15F00">
        <w:rPr>
          <w:rFonts w:ascii="Times New Roman" w:hAnsi="Times New Roman" w:cs="Times New Roman"/>
          <w:sz w:val="24"/>
          <w:szCs w:val="24"/>
        </w:rPr>
        <w:t xml:space="preserve"> Kreditorët e shoqërisë së kontrolluar kanë të drejtë t'i kërkojnë në çdo çast mëmës t'i ofrojë garancitë e mjaftueshme për kreditë e</w:t>
      </w:r>
      <w:r w:rsidR="001C7B76">
        <w:rPr>
          <w:rFonts w:ascii="Times New Roman" w:hAnsi="Times New Roman" w:cs="Times New Roman"/>
          <w:sz w:val="24"/>
          <w:szCs w:val="24"/>
        </w:rPr>
        <w:t xml:space="preserve"> tyre shoqërisë së kontrolluar.</w:t>
      </w:r>
    </w:p>
    <w:p w:rsidR="00135A86" w:rsidRPr="00A15F00" w:rsidRDefault="00135A86" w:rsidP="00A15F00">
      <w:pPr>
        <w:pStyle w:val="NoSpacing"/>
        <w:jc w:val="both"/>
        <w:rPr>
          <w:rFonts w:ascii="Times New Roman" w:hAnsi="Times New Roman" w:cs="Times New Roman"/>
          <w:sz w:val="24"/>
          <w:szCs w:val="24"/>
        </w:rPr>
      </w:pPr>
      <w:r w:rsidRPr="001C7B76">
        <w:rPr>
          <w:rFonts w:ascii="Times New Roman" w:hAnsi="Times New Roman" w:cs="Times New Roman"/>
          <w:b/>
          <w:sz w:val="24"/>
          <w:szCs w:val="24"/>
        </w:rPr>
        <w:t>4.</w:t>
      </w:r>
      <w:r w:rsidRPr="00A15F00">
        <w:rPr>
          <w:rFonts w:ascii="Times New Roman" w:hAnsi="Times New Roman" w:cs="Times New Roman"/>
          <w:sz w:val="24"/>
          <w:szCs w:val="24"/>
        </w:rPr>
        <w:t xml:space="preserve"> Kreditorë të shoqërisë së kontrolluar vlerësohen personat, që kanë pësuar dëme nga veprimet e shoqërisë së kontrolluar, pavarësisht vendit të re gjistrimit të kësaj të fundit.</w:t>
      </w:r>
    </w:p>
    <w:p w:rsidR="00135A86" w:rsidRPr="00A15F00" w:rsidRDefault="00135A86" w:rsidP="00A15F00">
      <w:pPr>
        <w:pStyle w:val="NoSpacing"/>
        <w:jc w:val="both"/>
        <w:rPr>
          <w:rFonts w:ascii="Times New Roman" w:hAnsi="Times New Roman" w:cs="Times New Roman"/>
          <w:sz w:val="24"/>
          <w:szCs w:val="24"/>
        </w:rPr>
      </w:pPr>
    </w:p>
    <w:p w:rsidR="00135A86" w:rsidRPr="001C7B76" w:rsidRDefault="00135A86" w:rsidP="001C7B76">
      <w:pPr>
        <w:pStyle w:val="NoSpacing"/>
        <w:jc w:val="center"/>
        <w:rPr>
          <w:rFonts w:ascii="Times New Roman" w:hAnsi="Times New Roman" w:cs="Times New Roman"/>
          <w:b/>
          <w:sz w:val="24"/>
          <w:szCs w:val="24"/>
        </w:rPr>
      </w:pPr>
      <w:r w:rsidRPr="001C7B76">
        <w:rPr>
          <w:rFonts w:ascii="Times New Roman" w:hAnsi="Times New Roman" w:cs="Times New Roman"/>
          <w:b/>
          <w:sz w:val="24"/>
          <w:szCs w:val="24"/>
        </w:rPr>
        <w:t>Neni 209</w:t>
      </w:r>
    </w:p>
    <w:p w:rsidR="00135A86" w:rsidRPr="001C7B76" w:rsidRDefault="00135A86" w:rsidP="001C7B76">
      <w:pPr>
        <w:pStyle w:val="NoSpacing"/>
        <w:jc w:val="center"/>
        <w:rPr>
          <w:rFonts w:ascii="Times New Roman" w:hAnsi="Times New Roman" w:cs="Times New Roman"/>
          <w:b/>
          <w:sz w:val="24"/>
          <w:szCs w:val="24"/>
        </w:rPr>
      </w:pPr>
      <w:r w:rsidRPr="001C7B76">
        <w:rPr>
          <w:rFonts w:ascii="Times New Roman" w:hAnsi="Times New Roman" w:cs="Times New Roman"/>
          <w:b/>
          <w:sz w:val="24"/>
          <w:szCs w:val="24"/>
        </w:rPr>
        <w:t>Detyrimi i besnikërisë në grupin influencues</w:t>
      </w:r>
    </w:p>
    <w:p w:rsidR="00135A86" w:rsidRPr="00A15F00" w:rsidRDefault="00135A86" w:rsidP="00A15F00">
      <w:pPr>
        <w:pStyle w:val="NoSpacing"/>
        <w:jc w:val="both"/>
        <w:rPr>
          <w:rFonts w:ascii="Times New Roman" w:hAnsi="Times New Roman" w:cs="Times New Roman"/>
          <w:sz w:val="24"/>
          <w:szCs w:val="24"/>
        </w:rPr>
      </w:pPr>
    </w:p>
    <w:p w:rsidR="00135A86" w:rsidRPr="00A15F00" w:rsidRDefault="00135A86" w:rsidP="00A15F00">
      <w:pPr>
        <w:pStyle w:val="NoSpacing"/>
        <w:jc w:val="both"/>
        <w:rPr>
          <w:rFonts w:ascii="Times New Roman" w:hAnsi="Times New Roman" w:cs="Times New Roman"/>
          <w:sz w:val="24"/>
          <w:szCs w:val="24"/>
        </w:rPr>
      </w:pPr>
      <w:r w:rsidRPr="001C7B76">
        <w:rPr>
          <w:rFonts w:ascii="Times New Roman" w:hAnsi="Times New Roman" w:cs="Times New Roman"/>
          <w:b/>
          <w:sz w:val="24"/>
          <w:szCs w:val="24"/>
        </w:rPr>
        <w:t>1.</w:t>
      </w:r>
      <w:r w:rsidRPr="00A15F00">
        <w:rPr>
          <w:rFonts w:ascii="Times New Roman" w:hAnsi="Times New Roman" w:cs="Times New Roman"/>
          <w:sz w:val="24"/>
          <w:szCs w:val="24"/>
        </w:rPr>
        <w:t xml:space="preserve"> Nëse ekziston një marrëdhënie mëmë-shoqëri e kontrolluar, sipas përcaktimit të pikës 2 të neni 207 të këtij ligji, përfaqësuesit e mëmës duhet të</w:t>
      </w:r>
      <w:r w:rsidR="001C7B76">
        <w:rPr>
          <w:rFonts w:ascii="Times New Roman" w:hAnsi="Times New Roman" w:cs="Times New Roman"/>
          <w:sz w:val="24"/>
          <w:szCs w:val="24"/>
        </w:rPr>
        <w:t xml:space="preserve"> veprojnë, duke marrë parasysh:</w:t>
      </w:r>
    </w:p>
    <w:p w:rsidR="00135A86" w:rsidRPr="00A15F00" w:rsidRDefault="00135A86" w:rsidP="00A15F00">
      <w:pPr>
        <w:pStyle w:val="NoSpacing"/>
        <w:jc w:val="both"/>
        <w:rPr>
          <w:rFonts w:ascii="Times New Roman" w:hAnsi="Times New Roman" w:cs="Times New Roman"/>
          <w:sz w:val="24"/>
          <w:szCs w:val="24"/>
        </w:rPr>
      </w:pPr>
      <w:r w:rsidRPr="001C7B76">
        <w:rPr>
          <w:rFonts w:ascii="Times New Roman" w:hAnsi="Times New Roman" w:cs="Times New Roman"/>
          <w:b/>
          <w:sz w:val="24"/>
          <w:szCs w:val="24"/>
        </w:rPr>
        <w:t>a)</w:t>
      </w:r>
      <w:r w:rsidRPr="00A15F00">
        <w:rPr>
          <w:rFonts w:ascii="Times New Roman" w:hAnsi="Times New Roman" w:cs="Times New Roman"/>
          <w:sz w:val="24"/>
          <w:szCs w:val="24"/>
        </w:rPr>
        <w:t xml:space="preserve"> çdo detyrim të shoqërisë mëmë, sipas neneve 14, 15, 16, 17 e 18 të këtij ligji, apo në rastin e një shoqërie me përgjegjësi të kufizuar, sipas nenit 98 të këtij ligji dhe në rastin e një shoqërie aksionare, </w:t>
      </w:r>
      <w:r w:rsidR="001C7B76">
        <w:rPr>
          <w:rFonts w:ascii="Times New Roman" w:hAnsi="Times New Roman" w:cs="Times New Roman"/>
          <w:sz w:val="24"/>
          <w:szCs w:val="24"/>
        </w:rPr>
        <w:t>sipas nenit 163 të këtij ligji;</w:t>
      </w:r>
    </w:p>
    <w:p w:rsidR="00135A86" w:rsidRPr="00A15F00" w:rsidRDefault="00135A86" w:rsidP="00A15F00">
      <w:pPr>
        <w:pStyle w:val="NoSpacing"/>
        <w:jc w:val="both"/>
        <w:rPr>
          <w:rFonts w:ascii="Times New Roman" w:hAnsi="Times New Roman" w:cs="Times New Roman"/>
          <w:sz w:val="24"/>
          <w:szCs w:val="24"/>
        </w:rPr>
      </w:pPr>
      <w:r w:rsidRPr="001C7B76">
        <w:rPr>
          <w:rFonts w:ascii="Times New Roman" w:hAnsi="Times New Roman" w:cs="Times New Roman"/>
          <w:b/>
          <w:sz w:val="24"/>
          <w:szCs w:val="24"/>
        </w:rPr>
        <w:t>b)</w:t>
      </w:r>
      <w:r w:rsidR="00661FAC">
        <w:rPr>
          <w:rFonts w:ascii="Times New Roman" w:hAnsi="Times New Roman" w:cs="Times New Roman"/>
          <w:b/>
          <w:sz w:val="24"/>
          <w:szCs w:val="24"/>
        </w:rPr>
        <w:t xml:space="preserve"> </w:t>
      </w:r>
      <w:proofErr w:type="gramStart"/>
      <w:r w:rsidRPr="00A15F00">
        <w:rPr>
          <w:rFonts w:ascii="Times New Roman" w:hAnsi="Times New Roman" w:cs="Times New Roman"/>
          <w:sz w:val="24"/>
          <w:szCs w:val="24"/>
        </w:rPr>
        <w:t>pasojat</w:t>
      </w:r>
      <w:proofErr w:type="gramEnd"/>
      <w:r w:rsidRPr="00A15F00">
        <w:rPr>
          <w:rFonts w:ascii="Times New Roman" w:hAnsi="Times New Roman" w:cs="Times New Roman"/>
          <w:sz w:val="24"/>
          <w:szCs w:val="24"/>
        </w:rPr>
        <w:t xml:space="preserve"> dhe përfitimet që një vendimmarrje ka për grupin në</w:t>
      </w:r>
      <w:r w:rsidR="001C7B76">
        <w:rPr>
          <w:rFonts w:ascii="Times New Roman" w:hAnsi="Times New Roman" w:cs="Times New Roman"/>
          <w:sz w:val="24"/>
          <w:szCs w:val="24"/>
        </w:rPr>
        <w:t xml:space="preserve"> tërësi;</w:t>
      </w:r>
    </w:p>
    <w:p w:rsidR="00135A86" w:rsidRPr="00A15F00" w:rsidRDefault="00135A86" w:rsidP="00A15F00">
      <w:pPr>
        <w:pStyle w:val="NoSpacing"/>
        <w:jc w:val="both"/>
        <w:rPr>
          <w:rFonts w:ascii="Times New Roman" w:hAnsi="Times New Roman" w:cs="Times New Roman"/>
          <w:sz w:val="24"/>
          <w:szCs w:val="24"/>
        </w:rPr>
      </w:pPr>
      <w:r w:rsidRPr="001C7B76">
        <w:rPr>
          <w:rFonts w:ascii="Times New Roman" w:hAnsi="Times New Roman" w:cs="Times New Roman"/>
          <w:b/>
          <w:sz w:val="24"/>
          <w:szCs w:val="24"/>
        </w:rPr>
        <w:t>c)</w:t>
      </w:r>
      <w:r w:rsidR="00661FAC">
        <w:rPr>
          <w:rFonts w:ascii="Times New Roman" w:hAnsi="Times New Roman" w:cs="Times New Roman"/>
          <w:b/>
          <w:sz w:val="24"/>
          <w:szCs w:val="24"/>
        </w:rPr>
        <w:t xml:space="preserve"> </w:t>
      </w:r>
      <w:proofErr w:type="gramStart"/>
      <w:r w:rsidRPr="00A15F00">
        <w:rPr>
          <w:rFonts w:ascii="Times New Roman" w:hAnsi="Times New Roman" w:cs="Times New Roman"/>
          <w:sz w:val="24"/>
          <w:szCs w:val="24"/>
        </w:rPr>
        <w:t>intere</w:t>
      </w:r>
      <w:r w:rsidR="001C7B76">
        <w:rPr>
          <w:rFonts w:ascii="Times New Roman" w:hAnsi="Times New Roman" w:cs="Times New Roman"/>
          <w:sz w:val="24"/>
          <w:szCs w:val="24"/>
        </w:rPr>
        <w:t>sin</w:t>
      </w:r>
      <w:proofErr w:type="gramEnd"/>
      <w:r w:rsidR="001C7B76">
        <w:rPr>
          <w:rFonts w:ascii="Times New Roman" w:hAnsi="Times New Roman" w:cs="Times New Roman"/>
          <w:sz w:val="24"/>
          <w:szCs w:val="24"/>
        </w:rPr>
        <w:t xml:space="preserve"> e shoqërisë së kontrolluar.</w:t>
      </w:r>
    </w:p>
    <w:p w:rsidR="00135A86" w:rsidRPr="00A15F00" w:rsidRDefault="00135A86" w:rsidP="00A15F00">
      <w:pPr>
        <w:pStyle w:val="NoSpacing"/>
        <w:jc w:val="both"/>
        <w:rPr>
          <w:rFonts w:ascii="Times New Roman" w:hAnsi="Times New Roman" w:cs="Times New Roman"/>
          <w:sz w:val="24"/>
          <w:szCs w:val="24"/>
        </w:rPr>
      </w:pPr>
      <w:r w:rsidRPr="001C7B76">
        <w:rPr>
          <w:rFonts w:ascii="Times New Roman" w:hAnsi="Times New Roman" w:cs="Times New Roman"/>
          <w:b/>
          <w:sz w:val="24"/>
          <w:szCs w:val="24"/>
        </w:rPr>
        <w:t>2.</w:t>
      </w:r>
      <w:r w:rsidRPr="00A15F00">
        <w:rPr>
          <w:rFonts w:ascii="Times New Roman" w:hAnsi="Times New Roman" w:cs="Times New Roman"/>
          <w:sz w:val="24"/>
          <w:szCs w:val="24"/>
        </w:rPr>
        <w:t xml:space="preserve"> Përfaqësuesit e shoqërisë mëmë vlerësohen se kanë shkelur detyrimin e besnikërisë, nëse administratorët e pavarur, duke pasur parasysh </w:t>
      </w:r>
      <w:proofErr w:type="gramStart"/>
      <w:r w:rsidRPr="00A15F00">
        <w:rPr>
          <w:rFonts w:ascii="Times New Roman" w:hAnsi="Times New Roman" w:cs="Times New Roman"/>
          <w:sz w:val="24"/>
          <w:szCs w:val="24"/>
        </w:rPr>
        <w:t>sa</w:t>
      </w:r>
      <w:proofErr w:type="gramEnd"/>
      <w:r w:rsidRPr="00A15F00">
        <w:rPr>
          <w:rFonts w:ascii="Times New Roman" w:hAnsi="Times New Roman" w:cs="Times New Roman"/>
          <w:sz w:val="24"/>
          <w:szCs w:val="24"/>
        </w:rPr>
        <w:t xml:space="preserve"> më sipër, nuk</w:t>
      </w:r>
      <w:r w:rsidR="001C7B76">
        <w:rPr>
          <w:rFonts w:ascii="Times New Roman" w:hAnsi="Times New Roman" w:cs="Times New Roman"/>
          <w:sz w:val="24"/>
          <w:szCs w:val="24"/>
        </w:rPr>
        <w:t xml:space="preserve"> do të kishin marrë atë vendim.</w:t>
      </w:r>
    </w:p>
    <w:p w:rsidR="00135A86" w:rsidRPr="00A15F00" w:rsidRDefault="00135A86" w:rsidP="00A15F00">
      <w:pPr>
        <w:pStyle w:val="NoSpacing"/>
        <w:jc w:val="both"/>
        <w:rPr>
          <w:rFonts w:ascii="Times New Roman" w:hAnsi="Times New Roman" w:cs="Times New Roman"/>
          <w:sz w:val="24"/>
          <w:szCs w:val="24"/>
        </w:rPr>
      </w:pPr>
      <w:r w:rsidRPr="001C7B76">
        <w:rPr>
          <w:rFonts w:ascii="Times New Roman" w:hAnsi="Times New Roman" w:cs="Times New Roman"/>
          <w:b/>
          <w:sz w:val="24"/>
          <w:szCs w:val="24"/>
        </w:rPr>
        <w:t>3.</w:t>
      </w:r>
      <w:r w:rsidRPr="00A15F00">
        <w:rPr>
          <w:rFonts w:ascii="Times New Roman" w:hAnsi="Times New Roman" w:cs="Times New Roman"/>
          <w:sz w:val="24"/>
          <w:szCs w:val="24"/>
        </w:rPr>
        <w:t xml:space="preserve"> Përfaqësuesit e shoqërisë mëmë detyrohen të veprojnë në përputhje me dispozitat, që rregullojnë detyrimin e besnikërisë ndaj shoqërisë së kontrolluar, për</w:t>
      </w:r>
      <w:r w:rsidR="001C7B76">
        <w:rPr>
          <w:rFonts w:ascii="Times New Roman" w:hAnsi="Times New Roman" w:cs="Times New Roman"/>
          <w:sz w:val="24"/>
          <w:szCs w:val="24"/>
        </w:rPr>
        <w:t xml:space="preserve">fshirë detyrimin për të vepruar </w:t>
      </w:r>
      <w:r w:rsidRPr="00A15F00">
        <w:rPr>
          <w:rFonts w:ascii="Times New Roman" w:hAnsi="Times New Roman" w:cs="Times New Roman"/>
          <w:sz w:val="24"/>
          <w:szCs w:val="24"/>
        </w:rPr>
        <w:t>në interesin më të mirë të kësaj të fundit.</w:t>
      </w:r>
    </w:p>
    <w:p w:rsidR="00135A86" w:rsidRPr="00A15F00" w:rsidRDefault="00135A86" w:rsidP="00A15F00">
      <w:pPr>
        <w:pStyle w:val="NoSpacing"/>
        <w:jc w:val="both"/>
        <w:rPr>
          <w:rFonts w:ascii="Times New Roman" w:hAnsi="Times New Roman" w:cs="Times New Roman"/>
          <w:sz w:val="24"/>
          <w:szCs w:val="24"/>
        </w:rPr>
      </w:pPr>
    </w:p>
    <w:p w:rsidR="001C7B76" w:rsidRDefault="00135A86" w:rsidP="001C7B76">
      <w:pPr>
        <w:pStyle w:val="NoSpacing"/>
        <w:jc w:val="center"/>
        <w:rPr>
          <w:rFonts w:ascii="Times New Roman" w:hAnsi="Times New Roman" w:cs="Times New Roman"/>
          <w:b/>
          <w:sz w:val="24"/>
          <w:szCs w:val="24"/>
        </w:rPr>
      </w:pPr>
      <w:r w:rsidRPr="001C7B76">
        <w:rPr>
          <w:rFonts w:ascii="Times New Roman" w:hAnsi="Times New Roman" w:cs="Times New Roman"/>
          <w:b/>
          <w:sz w:val="24"/>
          <w:szCs w:val="24"/>
        </w:rPr>
        <w:t>Neni 210</w:t>
      </w:r>
    </w:p>
    <w:p w:rsidR="00135A86" w:rsidRPr="001C7B76" w:rsidRDefault="00135A86" w:rsidP="001C7B76">
      <w:pPr>
        <w:pStyle w:val="NoSpacing"/>
        <w:jc w:val="center"/>
        <w:rPr>
          <w:rFonts w:ascii="Times New Roman" w:hAnsi="Times New Roman" w:cs="Times New Roman"/>
          <w:b/>
          <w:sz w:val="24"/>
          <w:szCs w:val="24"/>
        </w:rPr>
      </w:pPr>
      <w:r w:rsidRPr="001C7B76">
        <w:rPr>
          <w:rFonts w:ascii="Times New Roman" w:hAnsi="Times New Roman" w:cs="Times New Roman"/>
          <w:b/>
          <w:sz w:val="24"/>
          <w:szCs w:val="24"/>
        </w:rPr>
        <w:t>Përgjegjësia për dëmin</w:t>
      </w:r>
    </w:p>
    <w:p w:rsidR="00135A86" w:rsidRPr="00A15F00" w:rsidRDefault="00135A86" w:rsidP="00A15F00">
      <w:pPr>
        <w:pStyle w:val="NoSpacing"/>
        <w:jc w:val="both"/>
        <w:rPr>
          <w:rFonts w:ascii="Times New Roman" w:hAnsi="Times New Roman" w:cs="Times New Roman"/>
          <w:sz w:val="24"/>
          <w:szCs w:val="24"/>
        </w:rPr>
      </w:pPr>
    </w:p>
    <w:p w:rsidR="00135A86" w:rsidRPr="00A15F00" w:rsidRDefault="00135A86" w:rsidP="00A15F00">
      <w:pPr>
        <w:pStyle w:val="NoSpacing"/>
        <w:jc w:val="both"/>
        <w:rPr>
          <w:rFonts w:ascii="Times New Roman" w:hAnsi="Times New Roman" w:cs="Times New Roman"/>
          <w:sz w:val="24"/>
          <w:szCs w:val="24"/>
        </w:rPr>
      </w:pPr>
      <w:r w:rsidRPr="001C7B76">
        <w:rPr>
          <w:rFonts w:ascii="Times New Roman" w:hAnsi="Times New Roman" w:cs="Times New Roman"/>
          <w:b/>
          <w:sz w:val="24"/>
          <w:szCs w:val="24"/>
        </w:rPr>
        <w:t>1.</w:t>
      </w:r>
      <w:r w:rsidRPr="00A15F00">
        <w:rPr>
          <w:rFonts w:ascii="Times New Roman" w:hAnsi="Times New Roman" w:cs="Times New Roman"/>
          <w:sz w:val="24"/>
          <w:szCs w:val="24"/>
        </w:rPr>
        <w:t xml:space="preserve"> Kur </w:t>
      </w:r>
      <w:proofErr w:type="gramStart"/>
      <w:r w:rsidRPr="00A15F00">
        <w:rPr>
          <w:rFonts w:ascii="Times New Roman" w:hAnsi="Times New Roman" w:cs="Times New Roman"/>
          <w:sz w:val="24"/>
          <w:szCs w:val="24"/>
        </w:rPr>
        <w:t>përfaqësuesi ?</w:t>
      </w:r>
      <w:proofErr w:type="gramEnd"/>
      <w:r w:rsidRPr="00A15F00">
        <w:rPr>
          <w:rFonts w:ascii="Times New Roman" w:hAnsi="Times New Roman" w:cs="Times New Roman"/>
          <w:sz w:val="24"/>
          <w:szCs w:val="24"/>
        </w:rPr>
        <w:t xml:space="preserve"> shoqërisë mëmë ka shkelur detyrimin e besnikërisë, sipas nenit 209 të këtij ligji, kjo shoqëri, në emër të së cilës përfaqësuesi ka vepruar, detyrohet të shpërblejë dëmi</w:t>
      </w:r>
      <w:r w:rsidR="001C7B76">
        <w:rPr>
          <w:rFonts w:ascii="Times New Roman" w:hAnsi="Times New Roman" w:cs="Times New Roman"/>
          <w:sz w:val="24"/>
          <w:szCs w:val="24"/>
        </w:rPr>
        <w:t>n që ka shkaktuar në këtë rast.</w:t>
      </w:r>
    </w:p>
    <w:p w:rsidR="00135A86" w:rsidRPr="00A15F00" w:rsidRDefault="00135A86" w:rsidP="00A15F00">
      <w:pPr>
        <w:pStyle w:val="NoSpacing"/>
        <w:jc w:val="both"/>
        <w:rPr>
          <w:rFonts w:ascii="Times New Roman" w:hAnsi="Times New Roman" w:cs="Times New Roman"/>
          <w:sz w:val="24"/>
          <w:szCs w:val="24"/>
        </w:rPr>
      </w:pPr>
      <w:r w:rsidRPr="001C7B76">
        <w:rPr>
          <w:rFonts w:ascii="Times New Roman" w:hAnsi="Times New Roman" w:cs="Times New Roman"/>
          <w:b/>
          <w:sz w:val="24"/>
          <w:szCs w:val="24"/>
        </w:rPr>
        <w:t>2.</w:t>
      </w:r>
      <w:r w:rsidRPr="00A15F00">
        <w:rPr>
          <w:rFonts w:ascii="Times New Roman" w:hAnsi="Times New Roman" w:cs="Times New Roman"/>
          <w:sz w:val="24"/>
          <w:szCs w:val="24"/>
        </w:rPr>
        <w:t xml:space="preserve"> Në rastet e parashikuara në pikën 1 të këtij neni, anëtarët e organeve administrative të mëmës janë përgjegjës, në mënyrë s</w:t>
      </w:r>
      <w:r w:rsidR="001C7B76">
        <w:rPr>
          <w:rFonts w:ascii="Times New Roman" w:hAnsi="Times New Roman" w:cs="Times New Roman"/>
          <w:sz w:val="24"/>
          <w:szCs w:val="24"/>
        </w:rPr>
        <w:t>olidare, për dëmin e shkaktuar.</w:t>
      </w:r>
    </w:p>
    <w:p w:rsidR="00135A86" w:rsidRPr="00A15F00" w:rsidRDefault="00135A86" w:rsidP="00A15F00">
      <w:pPr>
        <w:pStyle w:val="NoSpacing"/>
        <w:jc w:val="both"/>
        <w:rPr>
          <w:rFonts w:ascii="Times New Roman" w:hAnsi="Times New Roman" w:cs="Times New Roman"/>
          <w:sz w:val="24"/>
          <w:szCs w:val="24"/>
        </w:rPr>
      </w:pPr>
      <w:r w:rsidRPr="001C7B76">
        <w:rPr>
          <w:rFonts w:ascii="Times New Roman" w:hAnsi="Times New Roman" w:cs="Times New Roman"/>
          <w:b/>
          <w:sz w:val="24"/>
          <w:szCs w:val="24"/>
        </w:rPr>
        <w:t>3.</w:t>
      </w:r>
      <w:r w:rsidRPr="00A15F00">
        <w:rPr>
          <w:rFonts w:ascii="Times New Roman" w:hAnsi="Times New Roman" w:cs="Times New Roman"/>
          <w:sz w:val="24"/>
          <w:szCs w:val="24"/>
        </w:rPr>
        <w:t xml:space="preserve"> Anëtarët e organeve administrative të shoqërisë së kontrolluar, që shkelin detyrimin e besnikërisë, përgjigjen në mënyrë solidare, së bashku me personat e përcaktuar më sipër.</w:t>
      </w:r>
    </w:p>
    <w:p w:rsidR="00135A86" w:rsidRPr="00A15F00" w:rsidRDefault="00135A86" w:rsidP="00A15F00">
      <w:pPr>
        <w:pStyle w:val="NoSpacing"/>
        <w:jc w:val="both"/>
        <w:rPr>
          <w:rFonts w:ascii="Times New Roman" w:hAnsi="Times New Roman" w:cs="Times New Roman"/>
          <w:sz w:val="24"/>
          <w:szCs w:val="24"/>
        </w:rPr>
      </w:pPr>
    </w:p>
    <w:p w:rsidR="00135A86" w:rsidRPr="001C7B76" w:rsidRDefault="00135A86" w:rsidP="001C7B76">
      <w:pPr>
        <w:pStyle w:val="NoSpacing"/>
        <w:jc w:val="center"/>
        <w:rPr>
          <w:rFonts w:ascii="Times New Roman" w:hAnsi="Times New Roman" w:cs="Times New Roman"/>
          <w:b/>
          <w:sz w:val="24"/>
          <w:szCs w:val="24"/>
        </w:rPr>
      </w:pPr>
      <w:r w:rsidRPr="001C7B76">
        <w:rPr>
          <w:rFonts w:ascii="Times New Roman" w:hAnsi="Times New Roman" w:cs="Times New Roman"/>
          <w:b/>
          <w:sz w:val="24"/>
          <w:szCs w:val="24"/>
        </w:rPr>
        <w:lastRenderedPageBreak/>
        <w:t>Neni 211</w:t>
      </w:r>
    </w:p>
    <w:p w:rsidR="00135A86" w:rsidRPr="001C7B76" w:rsidRDefault="00135A86" w:rsidP="001C7B76">
      <w:pPr>
        <w:pStyle w:val="NoSpacing"/>
        <w:jc w:val="center"/>
        <w:rPr>
          <w:rFonts w:ascii="Times New Roman" w:hAnsi="Times New Roman" w:cs="Times New Roman"/>
          <w:b/>
          <w:sz w:val="24"/>
          <w:szCs w:val="24"/>
        </w:rPr>
      </w:pPr>
      <w:r w:rsidRPr="001C7B76">
        <w:rPr>
          <w:rFonts w:ascii="Times New Roman" w:hAnsi="Times New Roman" w:cs="Times New Roman"/>
          <w:b/>
          <w:sz w:val="24"/>
          <w:szCs w:val="24"/>
        </w:rPr>
        <w:t>Padia për shpërblimin e dëmit</w:t>
      </w:r>
    </w:p>
    <w:p w:rsidR="00135A86" w:rsidRPr="001C7B76" w:rsidRDefault="00135A86" w:rsidP="001C7B76">
      <w:pPr>
        <w:pStyle w:val="NoSpacing"/>
        <w:jc w:val="center"/>
        <w:rPr>
          <w:rFonts w:ascii="Times New Roman" w:hAnsi="Times New Roman" w:cs="Times New Roman"/>
          <w:b/>
          <w:sz w:val="24"/>
          <w:szCs w:val="24"/>
        </w:rPr>
      </w:pPr>
    </w:p>
    <w:p w:rsidR="00135A86" w:rsidRPr="00A15F00" w:rsidRDefault="00135A86" w:rsidP="00A15F00">
      <w:pPr>
        <w:pStyle w:val="NoSpacing"/>
        <w:jc w:val="both"/>
        <w:rPr>
          <w:rFonts w:ascii="Times New Roman" w:hAnsi="Times New Roman" w:cs="Times New Roman"/>
          <w:sz w:val="24"/>
          <w:szCs w:val="24"/>
        </w:rPr>
      </w:pPr>
      <w:r w:rsidRPr="001C7B76">
        <w:rPr>
          <w:rFonts w:ascii="Times New Roman" w:hAnsi="Times New Roman" w:cs="Times New Roman"/>
          <w:b/>
          <w:sz w:val="24"/>
          <w:szCs w:val="24"/>
        </w:rPr>
        <w:t>1.</w:t>
      </w:r>
      <w:r w:rsidRPr="00A15F00">
        <w:rPr>
          <w:rFonts w:ascii="Times New Roman" w:hAnsi="Times New Roman" w:cs="Times New Roman"/>
          <w:sz w:val="24"/>
          <w:szCs w:val="24"/>
        </w:rPr>
        <w:t xml:space="preserve"> Nëse shoqëria e kontrolluar nuk ka nisur procedurat e nevojshme për shpërblimin e dëmit </w:t>
      </w:r>
      <w:proofErr w:type="gramStart"/>
      <w:r w:rsidRPr="00A15F00">
        <w:rPr>
          <w:rFonts w:ascii="Times New Roman" w:hAnsi="Times New Roman" w:cs="Times New Roman"/>
          <w:sz w:val="24"/>
          <w:szCs w:val="24"/>
        </w:rPr>
        <w:t>brenda</w:t>
      </w:r>
      <w:proofErr w:type="gramEnd"/>
      <w:r w:rsidRPr="00A15F00">
        <w:rPr>
          <w:rFonts w:ascii="Times New Roman" w:hAnsi="Times New Roman" w:cs="Times New Roman"/>
          <w:sz w:val="24"/>
          <w:szCs w:val="24"/>
        </w:rPr>
        <w:t xml:space="preserve"> 90 ditëve, pasi dëmi i përmendur në pikën 1 të nenit 209 është bërë i dukshëm, padia e shoqërisë së k</w:t>
      </w:r>
      <w:r w:rsidR="001C7B76">
        <w:rPr>
          <w:rFonts w:ascii="Times New Roman" w:hAnsi="Times New Roman" w:cs="Times New Roman"/>
          <w:sz w:val="24"/>
          <w:szCs w:val="24"/>
        </w:rPr>
        <w:t>ontrolluar mund të ngrihet kur:</w:t>
      </w:r>
    </w:p>
    <w:p w:rsidR="00135A86" w:rsidRPr="00A15F00" w:rsidRDefault="00135A86" w:rsidP="00A15F00">
      <w:pPr>
        <w:pStyle w:val="NoSpacing"/>
        <w:jc w:val="both"/>
        <w:rPr>
          <w:rFonts w:ascii="Times New Roman" w:hAnsi="Times New Roman" w:cs="Times New Roman"/>
          <w:sz w:val="24"/>
          <w:szCs w:val="24"/>
        </w:rPr>
      </w:pPr>
      <w:r w:rsidRPr="001C7B76">
        <w:rPr>
          <w:rFonts w:ascii="Times New Roman" w:hAnsi="Times New Roman" w:cs="Times New Roman"/>
          <w:b/>
          <w:sz w:val="24"/>
          <w:szCs w:val="24"/>
        </w:rPr>
        <w:t>a)</w:t>
      </w:r>
      <w:r w:rsidR="00661FAC">
        <w:rPr>
          <w:rFonts w:ascii="Times New Roman" w:hAnsi="Times New Roman" w:cs="Times New Roman"/>
          <w:b/>
          <w:sz w:val="24"/>
          <w:szCs w:val="24"/>
        </w:rPr>
        <w:t xml:space="preserve"> </w:t>
      </w:r>
      <w:proofErr w:type="gramStart"/>
      <w:r w:rsidRPr="00A15F00">
        <w:rPr>
          <w:rFonts w:ascii="Times New Roman" w:hAnsi="Times New Roman" w:cs="Times New Roman"/>
          <w:sz w:val="24"/>
          <w:szCs w:val="24"/>
        </w:rPr>
        <w:t>shoqëria</w:t>
      </w:r>
      <w:proofErr w:type="gramEnd"/>
      <w:r w:rsidRPr="00A15F00">
        <w:rPr>
          <w:rFonts w:ascii="Times New Roman" w:hAnsi="Times New Roman" w:cs="Times New Roman"/>
          <w:sz w:val="24"/>
          <w:szCs w:val="24"/>
        </w:rPr>
        <w:t xml:space="preserve"> e kontrolluar është shoqëri, kolektive a</w:t>
      </w:r>
      <w:r w:rsidR="001C7B76">
        <w:rPr>
          <w:rFonts w:ascii="Times New Roman" w:hAnsi="Times New Roman" w:cs="Times New Roman"/>
          <w:sz w:val="24"/>
          <w:szCs w:val="24"/>
        </w:rPr>
        <w:t>po komandite, nga secili ortak;</w:t>
      </w:r>
    </w:p>
    <w:p w:rsidR="00135A86" w:rsidRPr="00A15F00" w:rsidRDefault="00135A86" w:rsidP="00A15F00">
      <w:pPr>
        <w:pStyle w:val="NoSpacing"/>
        <w:jc w:val="both"/>
        <w:rPr>
          <w:rFonts w:ascii="Times New Roman" w:hAnsi="Times New Roman" w:cs="Times New Roman"/>
          <w:sz w:val="24"/>
          <w:szCs w:val="24"/>
        </w:rPr>
      </w:pPr>
      <w:r w:rsidRPr="001C7B76">
        <w:rPr>
          <w:rFonts w:ascii="Times New Roman" w:hAnsi="Times New Roman" w:cs="Times New Roman"/>
          <w:b/>
          <w:sz w:val="24"/>
          <w:szCs w:val="24"/>
        </w:rPr>
        <w:t>b)</w:t>
      </w:r>
      <w:r w:rsidRPr="00A15F00">
        <w:rPr>
          <w:rFonts w:ascii="Times New Roman" w:hAnsi="Times New Roman" w:cs="Times New Roman"/>
          <w:sz w:val="24"/>
          <w:szCs w:val="24"/>
        </w:rPr>
        <w:t xml:space="preserve"> shoqëria e kontrolluar është shoqëri me përgjegjësi të kufizuar, nga ortakët, që zotërojnë të paktën 5 për qind të totalit të votave në mbledhjen e asamblesë së përgjithshme apo një vlerë më të vogël, të përcaktuar në statut, si dhe çdo kreditor i shoqërisë. Në këtë rast zbatohen dispozitat e pikë</w:t>
      </w:r>
      <w:r w:rsidR="001C7B76">
        <w:rPr>
          <w:rFonts w:ascii="Times New Roman" w:hAnsi="Times New Roman" w:cs="Times New Roman"/>
          <w:sz w:val="24"/>
          <w:szCs w:val="24"/>
        </w:rPr>
        <w:t>s 6 të nenit 91 të këtij ligji;</w:t>
      </w:r>
    </w:p>
    <w:p w:rsidR="00135A86" w:rsidRPr="00A15F00" w:rsidRDefault="00135A86" w:rsidP="00A15F00">
      <w:pPr>
        <w:pStyle w:val="NoSpacing"/>
        <w:jc w:val="both"/>
        <w:rPr>
          <w:rFonts w:ascii="Times New Roman" w:hAnsi="Times New Roman" w:cs="Times New Roman"/>
          <w:sz w:val="24"/>
          <w:szCs w:val="24"/>
        </w:rPr>
      </w:pPr>
      <w:r w:rsidRPr="001C7B76">
        <w:rPr>
          <w:rFonts w:ascii="Times New Roman" w:hAnsi="Times New Roman" w:cs="Times New Roman"/>
          <w:b/>
          <w:sz w:val="24"/>
          <w:szCs w:val="24"/>
        </w:rPr>
        <w:t>c)</w:t>
      </w:r>
      <w:r w:rsidRPr="00A15F00">
        <w:rPr>
          <w:rFonts w:ascii="Times New Roman" w:hAnsi="Times New Roman" w:cs="Times New Roman"/>
          <w:sz w:val="24"/>
          <w:szCs w:val="24"/>
        </w:rPr>
        <w:t xml:space="preserve"> shoqëria e kontrolluar është shoqëri aksionare, nga aksionarët që zotërojnë aksione, që përfaqësojnë të paktën 5 për qind të kapitalit të regjistruar ose një vl</w:t>
      </w:r>
      <w:r w:rsidR="001C7B76">
        <w:rPr>
          <w:rFonts w:ascii="Times New Roman" w:hAnsi="Times New Roman" w:cs="Times New Roman"/>
          <w:sz w:val="24"/>
          <w:szCs w:val="24"/>
        </w:rPr>
        <w:t xml:space="preserve">erë më të vogël, të parashikuar </w:t>
      </w:r>
      <w:r w:rsidRPr="00A15F00">
        <w:rPr>
          <w:rFonts w:ascii="Times New Roman" w:hAnsi="Times New Roman" w:cs="Times New Roman"/>
          <w:sz w:val="24"/>
          <w:szCs w:val="24"/>
        </w:rPr>
        <w:t>në statut, dhe/ose kreditorët e saj, të cilët pretendojnë ndaj shoqërisë detyrime në një vlerë jo më të vogël se 5 për qind të kapitalit të regjistruar.</w:t>
      </w:r>
    </w:p>
    <w:p w:rsidR="00135A86" w:rsidRPr="00A15F00" w:rsidRDefault="00135A86" w:rsidP="00A15F00">
      <w:pPr>
        <w:pStyle w:val="NoSpacing"/>
        <w:jc w:val="both"/>
        <w:rPr>
          <w:rFonts w:ascii="Times New Roman" w:hAnsi="Times New Roman" w:cs="Times New Roman"/>
          <w:sz w:val="24"/>
          <w:szCs w:val="24"/>
        </w:rPr>
      </w:pPr>
      <w:r w:rsidRPr="001C7B76">
        <w:rPr>
          <w:rFonts w:ascii="Times New Roman" w:hAnsi="Times New Roman" w:cs="Times New Roman"/>
          <w:b/>
          <w:sz w:val="24"/>
          <w:szCs w:val="24"/>
        </w:rPr>
        <w:t>2.</w:t>
      </w:r>
      <w:r w:rsidRPr="00A15F00">
        <w:rPr>
          <w:rFonts w:ascii="Times New Roman" w:hAnsi="Times New Roman" w:cs="Times New Roman"/>
          <w:sz w:val="24"/>
          <w:szCs w:val="24"/>
        </w:rPr>
        <w:t xml:space="preserve"> Paditë si më sipër duhet të ngrihen </w:t>
      </w:r>
      <w:proofErr w:type="gramStart"/>
      <w:r w:rsidRPr="00A15F00">
        <w:rPr>
          <w:rFonts w:ascii="Times New Roman" w:hAnsi="Times New Roman" w:cs="Times New Roman"/>
          <w:sz w:val="24"/>
          <w:szCs w:val="24"/>
        </w:rPr>
        <w:t>brenda</w:t>
      </w:r>
      <w:proofErr w:type="gramEnd"/>
      <w:r w:rsidRPr="00A15F00">
        <w:rPr>
          <w:rFonts w:ascii="Times New Roman" w:hAnsi="Times New Roman" w:cs="Times New Roman"/>
          <w:sz w:val="24"/>
          <w:szCs w:val="24"/>
        </w:rPr>
        <w:t xml:space="preserve"> 3 viteve n</w:t>
      </w:r>
      <w:r w:rsidR="001C7B76">
        <w:rPr>
          <w:rFonts w:ascii="Times New Roman" w:hAnsi="Times New Roman" w:cs="Times New Roman"/>
          <w:sz w:val="24"/>
          <w:szCs w:val="24"/>
        </w:rPr>
        <w:t>ga data kur është vënë re dëmi.</w:t>
      </w:r>
    </w:p>
    <w:p w:rsidR="00135A86" w:rsidRPr="00A15F00" w:rsidRDefault="00135A86" w:rsidP="00A15F00">
      <w:pPr>
        <w:pStyle w:val="NoSpacing"/>
        <w:jc w:val="both"/>
        <w:rPr>
          <w:rFonts w:ascii="Times New Roman" w:hAnsi="Times New Roman" w:cs="Times New Roman"/>
          <w:sz w:val="24"/>
          <w:szCs w:val="24"/>
        </w:rPr>
      </w:pPr>
      <w:r w:rsidRPr="001C7B76">
        <w:rPr>
          <w:rFonts w:ascii="Times New Roman" w:hAnsi="Times New Roman" w:cs="Times New Roman"/>
          <w:b/>
          <w:sz w:val="24"/>
          <w:szCs w:val="24"/>
        </w:rPr>
        <w:t>3.</w:t>
      </w:r>
      <w:r w:rsidRPr="00A15F00">
        <w:rPr>
          <w:rFonts w:ascii="Times New Roman" w:hAnsi="Times New Roman" w:cs="Times New Roman"/>
          <w:sz w:val="24"/>
          <w:szCs w:val="24"/>
        </w:rPr>
        <w:t xml:space="preserve"> Kreditorë të shoqërisë së kontrolluar vlerësohen edhe ata persona, që kanë pësuar dëme nga veprimet e shoqërisë së kontrolluar, pavarësisht vendit të regjistrimit të kësaj të fundit.</w:t>
      </w:r>
    </w:p>
    <w:p w:rsidR="00135A86" w:rsidRPr="00A15F00" w:rsidRDefault="00135A86" w:rsidP="00A15F00">
      <w:pPr>
        <w:pStyle w:val="NoSpacing"/>
        <w:jc w:val="both"/>
        <w:rPr>
          <w:rFonts w:ascii="Times New Roman" w:hAnsi="Times New Roman" w:cs="Times New Roman"/>
          <w:sz w:val="24"/>
          <w:szCs w:val="24"/>
        </w:rPr>
      </w:pPr>
    </w:p>
    <w:p w:rsidR="00135A86" w:rsidRPr="001C7B76" w:rsidRDefault="00135A86" w:rsidP="001C7B76">
      <w:pPr>
        <w:pStyle w:val="NoSpacing"/>
        <w:jc w:val="center"/>
        <w:rPr>
          <w:rFonts w:ascii="Times New Roman" w:hAnsi="Times New Roman" w:cs="Times New Roman"/>
          <w:b/>
          <w:sz w:val="24"/>
          <w:szCs w:val="24"/>
        </w:rPr>
      </w:pPr>
      <w:r w:rsidRPr="001C7B76">
        <w:rPr>
          <w:rFonts w:ascii="Times New Roman" w:hAnsi="Times New Roman" w:cs="Times New Roman"/>
          <w:b/>
          <w:sz w:val="24"/>
          <w:szCs w:val="24"/>
        </w:rPr>
        <w:t>Neni 212</w:t>
      </w:r>
    </w:p>
    <w:p w:rsidR="00135A86" w:rsidRPr="001C7B76" w:rsidRDefault="00135A86" w:rsidP="001C7B76">
      <w:pPr>
        <w:pStyle w:val="NoSpacing"/>
        <w:jc w:val="center"/>
        <w:rPr>
          <w:rFonts w:ascii="Times New Roman" w:hAnsi="Times New Roman" w:cs="Times New Roman"/>
          <w:b/>
          <w:sz w:val="24"/>
          <w:szCs w:val="24"/>
        </w:rPr>
      </w:pPr>
      <w:r w:rsidRPr="001C7B76">
        <w:rPr>
          <w:rFonts w:ascii="Times New Roman" w:hAnsi="Times New Roman" w:cs="Times New Roman"/>
          <w:b/>
          <w:sz w:val="24"/>
          <w:szCs w:val="24"/>
        </w:rPr>
        <w:t>E drejta e shitjes</w:t>
      </w:r>
    </w:p>
    <w:p w:rsidR="00135A86" w:rsidRPr="00A15F00" w:rsidRDefault="00135A86" w:rsidP="00A15F00">
      <w:pPr>
        <w:pStyle w:val="NoSpacing"/>
        <w:jc w:val="both"/>
        <w:rPr>
          <w:rFonts w:ascii="Times New Roman" w:hAnsi="Times New Roman" w:cs="Times New Roman"/>
          <w:sz w:val="24"/>
          <w:szCs w:val="24"/>
        </w:rPr>
      </w:pPr>
    </w:p>
    <w:p w:rsidR="00135A86" w:rsidRPr="00A15F00" w:rsidRDefault="00135A86" w:rsidP="00A15F00">
      <w:pPr>
        <w:pStyle w:val="NoSpacing"/>
        <w:jc w:val="both"/>
        <w:rPr>
          <w:rFonts w:ascii="Times New Roman" w:hAnsi="Times New Roman" w:cs="Times New Roman"/>
          <w:sz w:val="24"/>
          <w:szCs w:val="24"/>
        </w:rPr>
      </w:pPr>
      <w:r w:rsidRPr="00A15F00">
        <w:rPr>
          <w:rFonts w:ascii="Times New Roman" w:hAnsi="Times New Roman" w:cs="Times New Roman"/>
          <w:sz w:val="24"/>
          <w:szCs w:val="24"/>
        </w:rPr>
        <w:t>Nëse mëma zotëron 90 për qind ose më shumë të pjesëve, aksioneve apo kuotave të shoqërisë së kontrolluar, zotëruesit e pjesëve, aksioneve apo kuotave të mbetura kanë të drejtë t'i kërkojnë mëmës t'ua blejë këto me çmimin e tregut, brenda 6 muajve nga kërkesa.</w:t>
      </w:r>
    </w:p>
    <w:p w:rsidR="00135A86" w:rsidRPr="00A15F00" w:rsidRDefault="00135A86" w:rsidP="00A15F00">
      <w:pPr>
        <w:pStyle w:val="NoSpacing"/>
        <w:jc w:val="both"/>
        <w:rPr>
          <w:rFonts w:ascii="Times New Roman" w:hAnsi="Times New Roman" w:cs="Times New Roman"/>
          <w:sz w:val="24"/>
          <w:szCs w:val="24"/>
        </w:rPr>
      </w:pPr>
    </w:p>
    <w:p w:rsidR="00135A86" w:rsidRPr="00A15F00" w:rsidRDefault="00135A86" w:rsidP="001C7B76">
      <w:pPr>
        <w:pStyle w:val="NoSpacing"/>
        <w:jc w:val="center"/>
        <w:rPr>
          <w:rFonts w:ascii="Times New Roman" w:hAnsi="Times New Roman" w:cs="Times New Roman"/>
          <w:sz w:val="24"/>
          <w:szCs w:val="24"/>
        </w:rPr>
      </w:pPr>
      <w:r w:rsidRPr="00A15F00">
        <w:rPr>
          <w:rFonts w:ascii="Times New Roman" w:hAnsi="Times New Roman" w:cs="Times New Roman"/>
          <w:sz w:val="24"/>
          <w:szCs w:val="24"/>
        </w:rPr>
        <w:t>PJESA VIII</w:t>
      </w:r>
    </w:p>
    <w:p w:rsidR="00135A86" w:rsidRPr="00A15F00" w:rsidRDefault="00135A86" w:rsidP="001C7B76">
      <w:pPr>
        <w:pStyle w:val="NoSpacing"/>
        <w:jc w:val="center"/>
        <w:rPr>
          <w:rFonts w:ascii="Times New Roman" w:hAnsi="Times New Roman" w:cs="Times New Roman"/>
          <w:sz w:val="24"/>
          <w:szCs w:val="24"/>
        </w:rPr>
      </w:pPr>
      <w:r w:rsidRPr="00A15F00">
        <w:rPr>
          <w:rFonts w:ascii="Times New Roman" w:hAnsi="Times New Roman" w:cs="Times New Roman"/>
          <w:sz w:val="24"/>
          <w:szCs w:val="24"/>
        </w:rPr>
        <w:t>SHOQËRIA SHTETËRORE</w:t>
      </w:r>
    </w:p>
    <w:p w:rsidR="00135A86" w:rsidRPr="00A15F00" w:rsidRDefault="00135A86" w:rsidP="001C7B76">
      <w:pPr>
        <w:pStyle w:val="NoSpacing"/>
        <w:jc w:val="center"/>
        <w:rPr>
          <w:rFonts w:ascii="Times New Roman" w:hAnsi="Times New Roman" w:cs="Times New Roman"/>
          <w:sz w:val="24"/>
          <w:szCs w:val="24"/>
        </w:rPr>
      </w:pPr>
    </w:p>
    <w:p w:rsidR="00135A86" w:rsidRPr="001C7B76" w:rsidRDefault="001C7B76" w:rsidP="001C7B76">
      <w:pPr>
        <w:pStyle w:val="NoSpacing"/>
        <w:jc w:val="center"/>
        <w:rPr>
          <w:rFonts w:ascii="Times New Roman" w:hAnsi="Times New Roman" w:cs="Times New Roman"/>
          <w:b/>
          <w:sz w:val="24"/>
          <w:szCs w:val="24"/>
        </w:rPr>
      </w:pPr>
      <w:r w:rsidRPr="001C7B76">
        <w:rPr>
          <w:rFonts w:ascii="Times New Roman" w:hAnsi="Times New Roman" w:cs="Times New Roman"/>
          <w:b/>
          <w:sz w:val="24"/>
          <w:szCs w:val="24"/>
        </w:rPr>
        <w:t>Neni 213</w:t>
      </w:r>
    </w:p>
    <w:p w:rsidR="00135A86" w:rsidRPr="001C7B76" w:rsidRDefault="00135A86" w:rsidP="001C7B76">
      <w:pPr>
        <w:pStyle w:val="NoSpacing"/>
        <w:jc w:val="center"/>
        <w:rPr>
          <w:rFonts w:ascii="Times New Roman" w:hAnsi="Times New Roman" w:cs="Times New Roman"/>
          <w:b/>
          <w:sz w:val="24"/>
          <w:szCs w:val="24"/>
        </w:rPr>
      </w:pPr>
      <w:r w:rsidRPr="001C7B76">
        <w:rPr>
          <w:rFonts w:ascii="Times New Roman" w:hAnsi="Times New Roman" w:cs="Times New Roman"/>
          <w:b/>
          <w:sz w:val="24"/>
          <w:szCs w:val="24"/>
        </w:rPr>
        <w:t>Dispozitat e zbatueshme</w:t>
      </w:r>
    </w:p>
    <w:p w:rsidR="00135A86" w:rsidRPr="00A15F00" w:rsidRDefault="00135A86" w:rsidP="00A15F00">
      <w:pPr>
        <w:pStyle w:val="NoSpacing"/>
        <w:jc w:val="both"/>
        <w:rPr>
          <w:rFonts w:ascii="Times New Roman" w:hAnsi="Times New Roman" w:cs="Times New Roman"/>
          <w:sz w:val="24"/>
          <w:szCs w:val="24"/>
        </w:rPr>
      </w:pPr>
    </w:p>
    <w:p w:rsidR="001C7B76" w:rsidRDefault="00135A86" w:rsidP="00A15F00">
      <w:pPr>
        <w:pStyle w:val="NoSpacing"/>
        <w:jc w:val="both"/>
        <w:rPr>
          <w:rFonts w:ascii="Times New Roman" w:hAnsi="Times New Roman" w:cs="Times New Roman"/>
          <w:sz w:val="24"/>
          <w:szCs w:val="24"/>
        </w:rPr>
      </w:pPr>
      <w:r w:rsidRPr="001C7B76">
        <w:rPr>
          <w:rFonts w:ascii="Times New Roman" w:hAnsi="Times New Roman" w:cs="Times New Roman"/>
          <w:b/>
          <w:sz w:val="24"/>
          <w:szCs w:val="24"/>
        </w:rPr>
        <w:t>1.</w:t>
      </w:r>
      <w:r w:rsidRPr="00A15F00">
        <w:rPr>
          <w:rFonts w:ascii="Times New Roman" w:hAnsi="Times New Roman" w:cs="Times New Roman"/>
          <w:sz w:val="24"/>
          <w:szCs w:val="24"/>
        </w:rPr>
        <w:t xml:space="preserve"> Shoqëria shtetërore është një shoqëri tregtare, e cila zhvillon veprimtari tregtare, me interes të përgjithshëm ekonomik, aksionet e së cilës zotërohen drejtpërdrejt ose në mënyrë të tërthortë nga pushteti qendror, pushteti vendor apo nga shoqëri, ku këto pushtete veprojnë si mëmë, sipas përkufizimit të nenit 207 të këtij ligji.</w:t>
      </w:r>
    </w:p>
    <w:p w:rsidR="00135A86" w:rsidRPr="00A15F00" w:rsidRDefault="00135A86" w:rsidP="00A15F00">
      <w:pPr>
        <w:pStyle w:val="NoSpacing"/>
        <w:jc w:val="both"/>
        <w:rPr>
          <w:rFonts w:ascii="Times New Roman" w:hAnsi="Times New Roman" w:cs="Times New Roman"/>
          <w:sz w:val="24"/>
          <w:szCs w:val="24"/>
        </w:rPr>
      </w:pPr>
      <w:r w:rsidRPr="001C7B76">
        <w:rPr>
          <w:rFonts w:ascii="Times New Roman" w:hAnsi="Times New Roman" w:cs="Times New Roman"/>
          <w:b/>
          <w:sz w:val="24"/>
          <w:szCs w:val="24"/>
        </w:rPr>
        <w:t>2.</w:t>
      </w:r>
      <w:r w:rsidRPr="00A15F00">
        <w:rPr>
          <w:rFonts w:ascii="Times New Roman" w:hAnsi="Times New Roman" w:cs="Times New Roman"/>
          <w:sz w:val="24"/>
          <w:szCs w:val="24"/>
        </w:rPr>
        <w:t xml:space="preserve"> Themelimi, organizimi e funksionimi i shoqërisë shtetërore u nënshtrohen dispozitave të këtij ligji.</w:t>
      </w:r>
    </w:p>
    <w:p w:rsidR="00135A86" w:rsidRPr="00A15F00" w:rsidRDefault="00135A86" w:rsidP="00A15F00">
      <w:pPr>
        <w:pStyle w:val="NoSpacing"/>
        <w:jc w:val="both"/>
        <w:rPr>
          <w:rFonts w:ascii="Times New Roman" w:hAnsi="Times New Roman" w:cs="Times New Roman"/>
          <w:sz w:val="24"/>
          <w:szCs w:val="24"/>
        </w:rPr>
      </w:pPr>
    </w:p>
    <w:p w:rsidR="00135A86" w:rsidRPr="00A15F00" w:rsidRDefault="00135A86" w:rsidP="001C7B76">
      <w:pPr>
        <w:pStyle w:val="NoSpacing"/>
        <w:jc w:val="center"/>
        <w:rPr>
          <w:rFonts w:ascii="Times New Roman" w:hAnsi="Times New Roman" w:cs="Times New Roman"/>
          <w:sz w:val="24"/>
          <w:szCs w:val="24"/>
        </w:rPr>
      </w:pPr>
      <w:r w:rsidRPr="00A15F00">
        <w:rPr>
          <w:rFonts w:ascii="Times New Roman" w:hAnsi="Times New Roman" w:cs="Times New Roman"/>
          <w:sz w:val="24"/>
          <w:szCs w:val="24"/>
        </w:rPr>
        <w:t>PJESA IX</w:t>
      </w:r>
    </w:p>
    <w:p w:rsidR="00135A86" w:rsidRPr="00A15F00" w:rsidRDefault="00135A86" w:rsidP="001C7B76">
      <w:pPr>
        <w:pStyle w:val="NoSpacing"/>
        <w:jc w:val="center"/>
        <w:rPr>
          <w:rFonts w:ascii="Times New Roman" w:hAnsi="Times New Roman" w:cs="Times New Roman"/>
          <w:sz w:val="24"/>
          <w:szCs w:val="24"/>
        </w:rPr>
      </w:pPr>
      <w:r w:rsidRPr="00A15F00">
        <w:rPr>
          <w:rFonts w:ascii="Times New Roman" w:hAnsi="Times New Roman" w:cs="Times New Roman"/>
          <w:sz w:val="24"/>
          <w:szCs w:val="24"/>
        </w:rPr>
        <w:t>RIORGANIZIMI I SHOQËRIVE M</w:t>
      </w:r>
      <w:r w:rsidR="00ED7E43">
        <w:rPr>
          <w:rFonts w:ascii="Times New Roman" w:hAnsi="Times New Roman" w:cs="Times New Roman"/>
          <w:sz w:val="24"/>
          <w:szCs w:val="24"/>
        </w:rPr>
        <w:t xml:space="preserve">E PËRGJEGJËSI TE KUFIZUAR DHE </w:t>
      </w:r>
      <w:r w:rsidRPr="00A15F00">
        <w:rPr>
          <w:rFonts w:ascii="Times New Roman" w:hAnsi="Times New Roman" w:cs="Times New Roman"/>
          <w:sz w:val="24"/>
          <w:szCs w:val="24"/>
        </w:rPr>
        <w:t>SHOQËRIVE ANONIME</w:t>
      </w:r>
    </w:p>
    <w:p w:rsidR="00135A86" w:rsidRPr="00A15F00" w:rsidRDefault="00135A86" w:rsidP="001C7B76">
      <w:pPr>
        <w:pStyle w:val="NoSpacing"/>
        <w:jc w:val="center"/>
        <w:rPr>
          <w:rFonts w:ascii="Times New Roman" w:hAnsi="Times New Roman" w:cs="Times New Roman"/>
          <w:sz w:val="24"/>
          <w:szCs w:val="24"/>
        </w:rPr>
      </w:pPr>
    </w:p>
    <w:p w:rsidR="00135A86" w:rsidRPr="001C7B76" w:rsidRDefault="001C7B76" w:rsidP="001C7B76">
      <w:pPr>
        <w:pStyle w:val="NoSpacing"/>
        <w:jc w:val="center"/>
        <w:rPr>
          <w:rFonts w:ascii="Times New Roman" w:hAnsi="Times New Roman" w:cs="Times New Roman"/>
          <w:b/>
          <w:sz w:val="24"/>
          <w:szCs w:val="24"/>
        </w:rPr>
      </w:pPr>
      <w:r w:rsidRPr="001C7B76">
        <w:rPr>
          <w:rFonts w:ascii="Times New Roman" w:hAnsi="Times New Roman" w:cs="Times New Roman"/>
          <w:b/>
          <w:sz w:val="24"/>
          <w:szCs w:val="24"/>
        </w:rPr>
        <w:t>Neni 214</w:t>
      </w:r>
    </w:p>
    <w:p w:rsidR="00135A86" w:rsidRPr="001C7B76" w:rsidRDefault="00135A86" w:rsidP="001C7B76">
      <w:pPr>
        <w:pStyle w:val="NoSpacing"/>
        <w:jc w:val="center"/>
        <w:rPr>
          <w:rFonts w:ascii="Times New Roman" w:hAnsi="Times New Roman" w:cs="Times New Roman"/>
          <w:b/>
          <w:sz w:val="24"/>
          <w:szCs w:val="24"/>
        </w:rPr>
      </w:pPr>
      <w:r w:rsidRPr="001C7B76">
        <w:rPr>
          <w:rFonts w:ascii="Times New Roman" w:hAnsi="Times New Roman" w:cs="Times New Roman"/>
          <w:b/>
          <w:sz w:val="24"/>
          <w:szCs w:val="24"/>
        </w:rPr>
        <w:t>Dispozita të përgjithshme</w:t>
      </w:r>
    </w:p>
    <w:p w:rsidR="00135A86" w:rsidRPr="00A15F00" w:rsidRDefault="00135A86" w:rsidP="00A15F00">
      <w:pPr>
        <w:pStyle w:val="NoSpacing"/>
        <w:jc w:val="both"/>
        <w:rPr>
          <w:rFonts w:ascii="Times New Roman" w:hAnsi="Times New Roman" w:cs="Times New Roman"/>
          <w:sz w:val="24"/>
          <w:szCs w:val="24"/>
        </w:rPr>
      </w:pPr>
    </w:p>
    <w:p w:rsidR="00135A86" w:rsidRPr="00A15F00" w:rsidRDefault="00135A86" w:rsidP="00A15F00">
      <w:pPr>
        <w:pStyle w:val="NoSpacing"/>
        <w:jc w:val="both"/>
        <w:rPr>
          <w:rFonts w:ascii="Times New Roman" w:hAnsi="Times New Roman" w:cs="Times New Roman"/>
          <w:sz w:val="24"/>
          <w:szCs w:val="24"/>
        </w:rPr>
      </w:pPr>
      <w:r w:rsidRPr="001C7B76">
        <w:rPr>
          <w:rFonts w:ascii="Times New Roman" w:hAnsi="Times New Roman" w:cs="Times New Roman"/>
          <w:b/>
          <w:sz w:val="24"/>
          <w:szCs w:val="24"/>
        </w:rPr>
        <w:lastRenderedPageBreak/>
        <w:t>1.</w:t>
      </w:r>
      <w:r w:rsidRPr="00A15F00">
        <w:rPr>
          <w:rFonts w:ascii="Times New Roman" w:hAnsi="Times New Roman" w:cs="Times New Roman"/>
          <w:sz w:val="24"/>
          <w:szCs w:val="24"/>
        </w:rPr>
        <w:t xml:space="preserve"> Dispozitat e kësaj pjese janë të zbatueshme vetëm për shoqëritë me përgjegjësi të ku</w:t>
      </w:r>
      <w:r w:rsidR="001C7B76">
        <w:rPr>
          <w:rFonts w:ascii="Times New Roman" w:hAnsi="Times New Roman" w:cs="Times New Roman"/>
          <w:sz w:val="24"/>
          <w:szCs w:val="24"/>
        </w:rPr>
        <w:t>fizuar dhe shoqëritë aksionare.</w:t>
      </w:r>
    </w:p>
    <w:p w:rsidR="00135A86" w:rsidRPr="00A15F00" w:rsidRDefault="00135A86" w:rsidP="00A15F00">
      <w:pPr>
        <w:pStyle w:val="NoSpacing"/>
        <w:jc w:val="both"/>
        <w:rPr>
          <w:rFonts w:ascii="Times New Roman" w:hAnsi="Times New Roman" w:cs="Times New Roman"/>
          <w:sz w:val="24"/>
          <w:szCs w:val="24"/>
        </w:rPr>
      </w:pPr>
      <w:r w:rsidRPr="001C7B76">
        <w:rPr>
          <w:rFonts w:ascii="Times New Roman" w:hAnsi="Times New Roman" w:cs="Times New Roman"/>
          <w:b/>
          <w:sz w:val="24"/>
          <w:szCs w:val="24"/>
        </w:rPr>
        <w:t>2.</w:t>
      </w:r>
      <w:r w:rsidRPr="00A15F00">
        <w:rPr>
          <w:rFonts w:ascii="Times New Roman" w:hAnsi="Times New Roman" w:cs="Times New Roman"/>
          <w:sz w:val="24"/>
          <w:szCs w:val="24"/>
        </w:rPr>
        <w:t xml:space="preserve"> Një shoqëri mund të riorganizohet nëpërmjet bashkimit me një shoqëri tjetër, nëpërmjet ndarjes në </w:t>
      </w:r>
      <w:proofErr w:type="gramStart"/>
      <w:r w:rsidRPr="00A15F00">
        <w:rPr>
          <w:rFonts w:ascii="Times New Roman" w:hAnsi="Times New Roman" w:cs="Times New Roman"/>
          <w:sz w:val="24"/>
          <w:szCs w:val="24"/>
        </w:rPr>
        <w:t>dy</w:t>
      </w:r>
      <w:proofErr w:type="gramEnd"/>
      <w:r w:rsidRPr="00A15F00">
        <w:rPr>
          <w:rFonts w:ascii="Times New Roman" w:hAnsi="Times New Roman" w:cs="Times New Roman"/>
          <w:sz w:val="24"/>
          <w:szCs w:val="24"/>
        </w:rPr>
        <w:t xml:space="preserve"> apo më shumë shoqëri të tjera ose nëpërmjet shnd</w:t>
      </w:r>
      <w:r w:rsidR="001C7B76">
        <w:rPr>
          <w:rFonts w:ascii="Times New Roman" w:hAnsi="Times New Roman" w:cs="Times New Roman"/>
          <w:sz w:val="24"/>
          <w:szCs w:val="24"/>
        </w:rPr>
        <w:t>ërrimit të formës ligjore.</w:t>
      </w:r>
    </w:p>
    <w:p w:rsidR="00135A86" w:rsidRPr="00A15F00" w:rsidRDefault="00135A86" w:rsidP="00A15F00">
      <w:pPr>
        <w:pStyle w:val="NoSpacing"/>
        <w:jc w:val="both"/>
        <w:rPr>
          <w:rFonts w:ascii="Times New Roman" w:hAnsi="Times New Roman" w:cs="Times New Roman"/>
          <w:sz w:val="24"/>
          <w:szCs w:val="24"/>
        </w:rPr>
      </w:pPr>
      <w:r w:rsidRPr="001C7B76">
        <w:rPr>
          <w:rFonts w:ascii="Times New Roman" w:hAnsi="Times New Roman" w:cs="Times New Roman"/>
          <w:b/>
          <w:sz w:val="24"/>
          <w:szCs w:val="24"/>
        </w:rPr>
        <w:t>3.</w:t>
      </w:r>
      <w:r w:rsidRPr="00A15F00">
        <w:rPr>
          <w:rFonts w:ascii="Times New Roman" w:hAnsi="Times New Roman" w:cs="Times New Roman"/>
          <w:sz w:val="24"/>
          <w:szCs w:val="24"/>
        </w:rPr>
        <w:t xml:space="preserve"> Shoqëritë mund të riorganizohen vetëm pasi kanë qenë të regj</w:t>
      </w:r>
      <w:r w:rsidR="001C7B76">
        <w:rPr>
          <w:rFonts w:ascii="Times New Roman" w:hAnsi="Times New Roman" w:cs="Times New Roman"/>
          <w:sz w:val="24"/>
          <w:szCs w:val="24"/>
        </w:rPr>
        <w:t>istruara për të paktën një vit.</w:t>
      </w:r>
    </w:p>
    <w:p w:rsidR="00135A86" w:rsidRPr="00A15F00" w:rsidRDefault="00135A86" w:rsidP="00A15F00">
      <w:pPr>
        <w:pStyle w:val="NoSpacing"/>
        <w:jc w:val="both"/>
        <w:rPr>
          <w:rFonts w:ascii="Times New Roman" w:hAnsi="Times New Roman" w:cs="Times New Roman"/>
          <w:sz w:val="24"/>
          <w:szCs w:val="24"/>
        </w:rPr>
      </w:pPr>
      <w:r w:rsidRPr="001C7B76">
        <w:rPr>
          <w:rFonts w:ascii="Times New Roman" w:hAnsi="Times New Roman" w:cs="Times New Roman"/>
          <w:b/>
          <w:sz w:val="24"/>
          <w:szCs w:val="24"/>
        </w:rPr>
        <w:t>4.</w:t>
      </w:r>
      <w:r w:rsidRPr="00A15F00">
        <w:rPr>
          <w:rFonts w:ascii="Times New Roman" w:hAnsi="Times New Roman" w:cs="Times New Roman"/>
          <w:sz w:val="24"/>
          <w:szCs w:val="24"/>
        </w:rPr>
        <w:t xml:space="preserve"> Bashkimi i shoqërive kryhet në përputhje me dispozitat për mbrojtjen e konkurrencës.</w:t>
      </w:r>
    </w:p>
    <w:p w:rsidR="00135A86" w:rsidRPr="00A15F00" w:rsidRDefault="00135A86" w:rsidP="00A15F00">
      <w:pPr>
        <w:pStyle w:val="NoSpacing"/>
        <w:jc w:val="both"/>
        <w:rPr>
          <w:rFonts w:ascii="Times New Roman" w:hAnsi="Times New Roman" w:cs="Times New Roman"/>
          <w:sz w:val="24"/>
          <w:szCs w:val="24"/>
        </w:rPr>
      </w:pPr>
    </w:p>
    <w:p w:rsidR="00135A86" w:rsidRPr="00A15F00" w:rsidRDefault="00135A86" w:rsidP="001C7B76">
      <w:pPr>
        <w:pStyle w:val="NoSpacing"/>
        <w:jc w:val="center"/>
        <w:rPr>
          <w:rFonts w:ascii="Times New Roman" w:hAnsi="Times New Roman" w:cs="Times New Roman"/>
          <w:sz w:val="24"/>
          <w:szCs w:val="24"/>
        </w:rPr>
      </w:pPr>
      <w:r w:rsidRPr="00A15F00">
        <w:rPr>
          <w:rFonts w:ascii="Times New Roman" w:hAnsi="Times New Roman" w:cs="Times New Roman"/>
          <w:sz w:val="24"/>
          <w:szCs w:val="24"/>
        </w:rPr>
        <w:t>TITULLI I</w:t>
      </w:r>
    </w:p>
    <w:p w:rsidR="00135A86" w:rsidRPr="00A15F00" w:rsidRDefault="00135A86" w:rsidP="001C7B76">
      <w:pPr>
        <w:pStyle w:val="NoSpacing"/>
        <w:jc w:val="center"/>
        <w:rPr>
          <w:rFonts w:ascii="Times New Roman" w:hAnsi="Times New Roman" w:cs="Times New Roman"/>
          <w:sz w:val="24"/>
          <w:szCs w:val="24"/>
        </w:rPr>
      </w:pPr>
      <w:r w:rsidRPr="00A15F00">
        <w:rPr>
          <w:rFonts w:ascii="Times New Roman" w:hAnsi="Times New Roman" w:cs="Times New Roman"/>
          <w:sz w:val="24"/>
          <w:szCs w:val="24"/>
        </w:rPr>
        <w:t>BASHKIMI</w:t>
      </w:r>
    </w:p>
    <w:p w:rsidR="00135A86" w:rsidRPr="00A15F00" w:rsidRDefault="00135A86" w:rsidP="001C7B76">
      <w:pPr>
        <w:pStyle w:val="NoSpacing"/>
        <w:jc w:val="center"/>
        <w:rPr>
          <w:rFonts w:ascii="Times New Roman" w:hAnsi="Times New Roman" w:cs="Times New Roman"/>
          <w:sz w:val="24"/>
          <w:szCs w:val="24"/>
        </w:rPr>
      </w:pPr>
    </w:p>
    <w:p w:rsidR="00135A86" w:rsidRPr="001C7B76" w:rsidRDefault="001C7B76" w:rsidP="001C7B76">
      <w:pPr>
        <w:pStyle w:val="NoSpacing"/>
        <w:jc w:val="center"/>
        <w:rPr>
          <w:rFonts w:ascii="Times New Roman" w:hAnsi="Times New Roman" w:cs="Times New Roman"/>
          <w:b/>
          <w:sz w:val="24"/>
          <w:szCs w:val="24"/>
        </w:rPr>
      </w:pPr>
      <w:r w:rsidRPr="001C7B76">
        <w:rPr>
          <w:rFonts w:ascii="Times New Roman" w:hAnsi="Times New Roman" w:cs="Times New Roman"/>
          <w:b/>
          <w:sz w:val="24"/>
          <w:szCs w:val="24"/>
        </w:rPr>
        <w:t>Neni 215</w:t>
      </w:r>
    </w:p>
    <w:p w:rsidR="00135A86" w:rsidRPr="001C7B76" w:rsidRDefault="00135A86" w:rsidP="001C7B76">
      <w:pPr>
        <w:pStyle w:val="NoSpacing"/>
        <w:jc w:val="center"/>
        <w:rPr>
          <w:rFonts w:ascii="Times New Roman" w:hAnsi="Times New Roman" w:cs="Times New Roman"/>
          <w:b/>
          <w:sz w:val="24"/>
          <w:szCs w:val="24"/>
        </w:rPr>
      </w:pPr>
      <w:r w:rsidRPr="001C7B76">
        <w:rPr>
          <w:rFonts w:ascii="Times New Roman" w:hAnsi="Times New Roman" w:cs="Times New Roman"/>
          <w:b/>
          <w:sz w:val="24"/>
          <w:szCs w:val="24"/>
        </w:rPr>
        <w:t>Përkufizimi</w:t>
      </w:r>
    </w:p>
    <w:p w:rsidR="00135A86" w:rsidRPr="00A15F00" w:rsidRDefault="00135A86" w:rsidP="00A15F00">
      <w:pPr>
        <w:pStyle w:val="NoSpacing"/>
        <w:jc w:val="both"/>
        <w:rPr>
          <w:rFonts w:ascii="Times New Roman" w:hAnsi="Times New Roman" w:cs="Times New Roman"/>
          <w:sz w:val="24"/>
          <w:szCs w:val="24"/>
        </w:rPr>
      </w:pPr>
    </w:p>
    <w:p w:rsidR="00135A86" w:rsidRPr="00A15F00" w:rsidRDefault="00135A86" w:rsidP="00A15F00">
      <w:pPr>
        <w:pStyle w:val="NoSpacing"/>
        <w:jc w:val="both"/>
        <w:rPr>
          <w:rFonts w:ascii="Times New Roman" w:hAnsi="Times New Roman" w:cs="Times New Roman"/>
          <w:sz w:val="24"/>
          <w:szCs w:val="24"/>
        </w:rPr>
      </w:pPr>
      <w:r w:rsidRPr="00A15F00">
        <w:rPr>
          <w:rFonts w:ascii="Times New Roman" w:hAnsi="Times New Roman" w:cs="Times New Roman"/>
          <w:sz w:val="24"/>
          <w:szCs w:val="24"/>
        </w:rPr>
        <w:t>Dy ose më shumë shoqë</w:t>
      </w:r>
      <w:r w:rsidR="001C7B76">
        <w:rPr>
          <w:rFonts w:ascii="Times New Roman" w:hAnsi="Times New Roman" w:cs="Times New Roman"/>
          <w:sz w:val="24"/>
          <w:szCs w:val="24"/>
        </w:rPr>
        <w:t>ri mund të bashkohen nëpërmjet:</w:t>
      </w:r>
    </w:p>
    <w:p w:rsidR="00135A86" w:rsidRPr="00A15F00" w:rsidRDefault="00135A86" w:rsidP="00A15F00">
      <w:pPr>
        <w:pStyle w:val="NoSpacing"/>
        <w:jc w:val="both"/>
        <w:rPr>
          <w:rFonts w:ascii="Times New Roman" w:hAnsi="Times New Roman" w:cs="Times New Roman"/>
          <w:sz w:val="24"/>
          <w:szCs w:val="24"/>
        </w:rPr>
      </w:pPr>
      <w:r w:rsidRPr="001C7B76">
        <w:rPr>
          <w:rFonts w:ascii="Times New Roman" w:hAnsi="Times New Roman" w:cs="Times New Roman"/>
          <w:b/>
          <w:sz w:val="24"/>
          <w:szCs w:val="24"/>
        </w:rPr>
        <w:t>1.</w:t>
      </w:r>
      <w:r w:rsidRPr="00A15F00">
        <w:rPr>
          <w:rFonts w:ascii="Times New Roman" w:hAnsi="Times New Roman" w:cs="Times New Roman"/>
          <w:sz w:val="24"/>
          <w:szCs w:val="24"/>
        </w:rPr>
        <w:t xml:space="preserve"> Kalimit të të gjitha aktiveve e pasiveve të njërës ose më shumë prej shoqërive, që quhen shoqëritë e përthithura, të një shoqëri tjetër ekzistuese, e quajtur </w:t>
      </w:r>
      <w:r w:rsidR="001C7B76">
        <w:rPr>
          <w:rFonts w:ascii="Times New Roman" w:hAnsi="Times New Roman" w:cs="Times New Roman"/>
          <w:sz w:val="24"/>
          <w:szCs w:val="24"/>
        </w:rPr>
        <w:t xml:space="preserve">shoqëria përthithëse, në këmbim </w:t>
      </w:r>
      <w:r w:rsidRPr="00A15F00">
        <w:rPr>
          <w:rFonts w:ascii="Times New Roman" w:hAnsi="Times New Roman" w:cs="Times New Roman"/>
          <w:sz w:val="24"/>
          <w:szCs w:val="24"/>
        </w:rPr>
        <w:t xml:space="preserve">të aksioneve apo kuotave të kësaj shoqërie. </w:t>
      </w:r>
      <w:proofErr w:type="gramStart"/>
      <w:r w:rsidRPr="00A15F00">
        <w:rPr>
          <w:rFonts w:ascii="Times New Roman" w:hAnsi="Times New Roman" w:cs="Times New Roman"/>
          <w:sz w:val="24"/>
          <w:szCs w:val="24"/>
        </w:rPr>
        <w:t>Ky</w:t>
      </w:r>
      <w:proofErr w:type="gramEnd"/>
      <w:r w:rsidRPr="00A15F00">
        <w:rPr>
          <w:rFonts w:ascii="Times New Roman" w:hAnsi="Times New Roman" w:cs="Times New Roman"/>
          <w:sz w:val="24"/>
          <w:szCs w:val="24"/>
        </w:rPr>
        <w:t xml:space="preserve"> proc</w:t>
      </w:r>
      <w:r w:rsidR="001C7B76">
        <w:rPr>
          <w:rFonts w:ascii="Times New Roman" w:hAnsi="Times New Roman" w:cs="Times New Roman"/>
          <w:sz w:val="24"/>
          <w:szCs w:val="24"/>
        </w:rPr>
        <w:t>es quhet bashkim me përthithje.</w:t>
      </w:r>
    </w:p>
    <w:p w:rsidR="00135A86" w:rsidRPr="00A15F00" w:rsidRDefault="00135A86" w:rsidP="00A15F00">
      <w:pPr>
        <w:pStyle w:val="NoSpacing"/>
        <w:jc w:val="both"/>
        <w:rPr>
          <w:rFonts w:ascii="Times New Roman" w:hAnsi="Times New Roman" w:cs="Times New Roman"/>
          <w:sz w:val="24"/>
          <w:szCs w:val="24"/>
        </w:rPr>
      </w:pPr>
      <w:r w:rsidRPr="001C7B76">
        <w:rPr>
          <w:rFonts w:ascii="Times New Roman" w:hAnsi="Times New Roman" w:cs="Times New Roman"/>
          <w:b/>
          <w:sz w:val="24"/>
          <w:szCs w:val="24"/>
        </w:rPr>
        <w:t>2.</w:t>
      </w:r>
      <w:r w:rsidRPr="00A15F00">
        <w:rPr>
          <w:rFonts w:ascii="Times New Roman" w:hAnsi="Times New Roman" w:cs="Times New Roman"/>
          <w:sz w:val="24"/>
          <w:szCs w:val="24"/>
        </w:rPr>
        <w:t xml:space="preserve"> Themelimit të një shoqërie të re, tek e cila kalohen të gjitha aktivet e pasivet e shoqërive ekzistuese, që bashkohen në këmbim të aksioneve apo kuotave të shoqërisë së re. </w:t>
      </w:r>
      <w:proofErr w:type="gramStart"/>
      <w:r w:rsidRPr="00A15F00">
        <w:rPr>
          <w:rFonts w:ascii="Times New Roman" w:hAnsi="Times New Roman" w:cs="Times New Roman"/>
          <w:sz w:val="24"/>
          <w:szCs w:val="24"/>
        </w:rPr>
        <w:t>Ky</w:t>
      </w:r>
      <w:proofErr w:type="gramEnd"/>
      <w:r w:rsidRPr="00A15F00">
        <w:rPr>
          <w:rFonts w:ascii="Times New Roman" w:hAnsi="Times New Roman" w:cs="Times New Roman"/>
          <w:sz w:val="24"/>
          <w:szCs w:val="24"/>
        </w:rPr>
        <w:t xml:space="preserve"> proces quhet bashkim me krijim i një shoqërie të re.</w:t>
      </w:r>
    </w:p>
    <w:p w:rsidR="00135A86" w:rsidRPr="00A15F00" w:rsidRDefault="00135A86" w:rsidP="001C7B76">
      <w:pPr>
        <w:pStyle w:val="NoSpacing"/>
        <w:jc w:val="center"/>
        <w:rPr>
          <w:rFonts w:ascii="Times New Roman" w:hAnsi="Times New Roman" w:cs="Times New Roman"/>
          <w:sz w:val="24"/>
          <w:szCs w:val="24"/>
        </w:rPr>
      </w:pPr>
    </w:p>
    <w:p w:rsidR="00135A86" w:rsidRPr="00A15F00" w:rsidRDefault="001C7B76" w:rsidP="001C7B76">
      <w:pPr>
        <w:pStyle w:val="NoSpacing"/>
        <w:jc w:val="center"/>
        <w:rPr>
          <w:rFonts w:ascii="Times New Roman" w:hAnsi="Times New Roman" w:cs="Times New Roman"/>
          <w:sz w:val="24"/>
          <w:szCs w:val="24"/>
        </w:rPr>
      </w:pPr>
      <w:r>
        <w:rPr>
          <w:rFonts w:ascii="Times New Roman" w:hAnsi="Times New Roman" w:cs="Times New Roman"/>
          <w:sz w:val="24"/>
          <w:szCs w:val="24"/>
        </w:rPr>
        <w:t>KREU I</w:t>
      </w:r>
    </w:p>
    <w:p w:rsidR="00135A86" w:rsidRPr="00A15F00" w:rsidRDefault="00135A86" w:rsidP="001C7B76">
      <w:pPr>
        <w:pStyle w:val="NoSpacing"/>
        <w:jc w:val="center"/>
        <w:rPr>
          <w:rFonts w:ascii="Times New Roman" w:hAnsi="Times New Roman" w:cs="Times New Roman"/>
          <w:sz w:val="24"/>
          <w:szCs w:val="24"/>
        </w:rPr>
      </w:pPr>
      <w:r w:rsidRPr="00A15F00">
        <w:rPr>
          <w:rFonts w:ascii="Times New Roman" w:hAnsi="Times New Roman" w:cs="Times New Roman"/>
          <w:sz w:val="24"/>
          <w:szCs w:val="24"/>
        </w:rPr>
        <w:t>BASHKIMI ME PËRTHITHJE</w:t>
      </w:r>
    </w:p>
    <w:p w:rsidR="00135A86" w:rsidRPr="00A15F00" w:rsidRDefault="00135A86" w:rsidP="001C7B76">
      <w:pPr>
        <w:pStyle w:val="NoSpacing"/>
        <w:jc w:val="center"/>
        <w:rPr>
          <w:rFonts w:ascii="Times New Roman" w:hAnsi="Times New Roman" w:cs="Times New Roman"/>
          <w:sz w:val="24"/>
          <w:szCs w:val="24"/>
        </w:rPr>
      </w:pPr>
    </w:p>
    <w:p w:rsidR="00135A86" w:rsidRPr="001C7B76" w:rsidRDefault="001C7B76" w:rsidP="001C7B76">
      <w:pPr>
        <w:pStyle w:val="NoSpacing"/>
        <w:jc w:val="center"/>
        <w:rPr>
          <w:rFonts w:ascii="Times New Roman" w:hAnsi="Times New Roman" w:cs="Times New Roman"/>
          <w:b/>
          <w:sz w:val="24"/>
          <w:szCs w:val="24"/>
        </w:rPr>
      </w:pPr>
      <w:r w:rsidRPr="001C7B76">
        <w:rPr>
          <w:rFonts w:ascii="Times New Roman" w:hAnsi="Times New Roman" w:cs="Times New Roman"/>
          <w:b/>
          <w:sz w:val="24"/>
          <w:szCs w:val="24"/>
        </w:rPr>
        <w:t>Neni 216</w:t>
      </w:r>
    </w:p>
    <w:p w:rsidR="00135A86" w:rsidRPr="001C7B76" w:rsidRDefault="00135A86" w:rsidP="001C7B76">
      <w:pPr>
        <w:pStyle w:val="NoSpacing"/>
        <w:jc w:val="center"/>
        <w:rPr>
          <w:rFonts w:ascii="Times New Roman" w:hAnsi="Times New Roman" w:cs="Times New Roman"/>
          <w:b/>
          <w:sz w:val="24"/>
          <w:szCs w:val="24"/>
        </w:rPr>
      </w:pPr>
      <w:r w:rsidRPr="001C7B76">
        <w:rPr>
          <w:rFonts w:ascii="Times New Roman" w:hAnsi="Times New Roman" w:cs="Times New Roman"/>
          <w:b/>
          <w:sz w:val="24"/>
          <w:szCs w:val="24"/>
        </w:rPr>
        <w:t>Marrëveshja dhe raporti i bashkimit</w:t>
      </w:r>
    </w:p>
    <w:p w:rsidR="00135A86" w:rsidRPr="00A15F00" w:rsidRDefault="00135A86" w:rsidP="00A15F00">
      <w:pPr>
        <w:pStyle w:val="NoSpacing"/>
        <w:jc w:val="both"/>
        <w:rPr>
          <w:rFonts w:ascii="Times New Roman" w:hAnsi="Times New Roman" w:cs="Times New Roman"/>
          <w:sz w:val="24"/>
          <w:szCs w:val="24"/>
        </w:rPr>
      </w:pPr>
    </w:p>
    <w:p w:rsidR="00D34FE0" w:rsidRPr="00661FAC" w:rsidRDefault="00135A86" w:rsidP="00A15F00">
      <w:pPr>
        <w:pStyle w:val="NoSpacing"/>
        <w:jc w:val="both"/>
        <w:rPr>
          <w:rFonts w:ascii="Times New Roman" w:hAnsi="Times New Roman" w:cs="Times New Roman"/>
          <w:sz w:val="24"/>
          <w:szCs w:val="24"/>
        </w:rPr>
      </w:pPr>
      <w:r w:rsidRPr="00661FAC">
        <w:rPr>
          <w:rFonts w:ascii="Times New Roman" w:hAnsi="Times New Roman" w:cs="Times New Roman"/>
          <w:b/>
          <w:sz w:val="24"/>
          <w:szCs w:val="24"/>
        </w:rPr>
        <w:t>1</w:t>
      </w:r>
      <w:r w:rsidR="00AF14C6" w:rsidRPr="00661FAC">
        <w:rPr>
          <w:rFonts w:ascii="Times New Roman" w:hAnsi="Times New Roman" w:cs="Times New Roman"/>
          <w:b/>
          <w:sz w:val="24"/>
          <w:szCs w:val="24"/>
        </w:rPr>
        <w:t>.</w:t>
      </w:r>
      <w:r w:rsidR="00ED7E43">
        <w:rPr>
          <w:rFonts w:ascii="Times New Roman" w:hAnsi="Times New Roman" w:cs="Times New Roman"/>
          <w:b/>
          <w:sz w:val="24"/>
          <w:szCs w:val="24"/>
        </w:rPr>
        <w:t xml:space="preserve"> </w:t>
      </w:r>
      <w:r w:rsidR="00D34FE0" w:rsidRPr="00661FAC">
        <w:rPr>
          <w:rFonts w:ascii="Times New Roman" w:hAnsi="Times New Roman" w:cs="Times New Roman"/>
          <w:sz w:val="24"/>
          <w:szCs w:val="24"/>
        </w:rPr>
        <w:t>Përfaqësuesit ligjorë të shoqërive, të cilat marrin pjesë në bashkim, hartojnë një projektmarrëveshje me shkrim, ku përc</w:t>
      </w:r>
      <w:r w:rsidR="001C7B76" w:rsidRPr="00661FAC">
        <w:rPr>
          <w:rFonts w:ascii="Times New Roman" w:hAnsi="Times New Roman" w:cs="Times New Roman"/>
          <w:sz w:val="24"/>
          <w:szCs w:val="24"/>
        </w:rPr>
        <w:t>aktohen të paktën:</w:t>
      </w:r>
    </w:p>
    <w:p w:rsidR="00D34FE0" w:rsidRPr="00661FAC" w:rsidRDefault="00D34FE0" w:rsidP="00A15F00">
      <w:pPr>
        <w:pStyle w:val="NoSpacing"/>
        <w:jc w:val="both"/>
        <w:rPr>
          <w:rFonts w:ascii="Times New Roman" w:hAnsi="Times New Roman" w:cs="Times New Roman"/>
          <w:sz w:val="24"/>
          <w:szCs w:val="24"/>
        </w:rPr>
      </w:pPr>
      <w:r w:rsidRPr="00661FAC">
        <w:rPr>
          <w:rFonts w:ascii="Times New Roman" w:hAnsi="Times New Roman" w:cs="Times New Roman"/>
          <w:b/>
          <w:sz w:val="24"/>
          <w:szCs w:val="24"/>
        </w:rPr>
        <w:t>a)</w:t>
      </w:r>
      <w:r w:rsidR="00661FAC">
        <w:rPr>
          <w:rFonts w:ascii="Times New Roman" w:hAnsi="Times New Roman" w:cs="Times New Roman"/>
          <w:b/>
          <w:sz w:val="24"/>
          <w:szCs w:val="24"/>
        </w:rPr>
        <w:t xml:space="preserve"> </w:t>
      </w:r>
      <w:proofErr w:type="gramStart"/>
      <w:r w:rsidRPr="00661FAC">
        <w:rPr>
          <w:rFonts w:ascii="Times New Roman" w:hAnsi="Times New Roman" w:cs="Times New Roman"/>
          <w:sz w:val="24"/>
          <w:szCs w:val="24"/>
        </w:rPr>
        <w:t>forma</w:t>
      </w:r>
      <w:proofErr w:type="gramEnd"/>
      <w:r w:rsidRPr="00661FAC">
        <w:rPr>
          <w:rFonts w:ascii="Times New Roman" w:hAnsi="Times New Roman" w:cs="Times New Roman"/>
          <w:sz w:val="24"/>
          <w:szCs w:val="24"/>
        </w:rPr>
        <w:t>, emrat e regjistruar dhe selitë e shoqërive që marrin pjesë në bashkim;</w:t>
      </w:r>
    </w:p>
    <w:p w:rsidR="00D34FE0" w:rsidRPr="00661FAC" w:rsidRDefault="00D34FE0" w:rsidP="00A15F00">
      <w:pPr>
        <w:pStyle w:val="NoSpacing"/>
        <w:jc w:val="both"/>
        <w:rPr>
          <w:rFonts w:ascii="Times New Roman" w:hAnsi="Times New Roman" w:cs="Times New Roman"/>
          <w:sz w:val="24"/>
          <w:szCs w:val="24"/>
        </w:rPr>
      </w:pPr>
      <w:r w:rsidRPr="00661FAC">
        <w:rPr>
          <w:rFonts w:ascii="Times New Roman" w:hAnsi="Times New Roman" w:cs="Times New Roman"/>
          <w:b/>
          <w:sz w:val="24"/>
          <w:szCs w:val="24"/>
        </w:rPr>
        <w:t>b)</w:t>
      </w:r>
      <w:r w:rsidR="00661FAC">
        <w:rPr>
          <w:rFonts w:ascii="Times New Roman" w:hAnsi="Times New Roman" w:cs="Times New Roman"/>
          <w:b/>
          <w:sz w:val="24"/>
          <w:szCs w:val="24"/>
        </w:rPr>
        <w:t xml:space="preserve"> </w:t>
      </w:r>
      <w:proofErr w:type="gramStart"/>
      <w:r w:rsidRPr="00661FAC">
        <w:rPr>
          <w:rFonts w:ascii="Times New Roman" w:hAnsi="Times New Roman" w:cs="Times New Roman"/>
          <w:sz w:val="24"/>
          <w:szCs w:val="24"/>
        </w:rPr>
        <w:t>raporti</w:t>
      </w:r>
      <w:proofErr w:type="gramEnd"/>
      <w:r w:rsidRPr="00661FAC">
        <w:rPr>
          <w:rFonts w:ascii="Times New Roman" w:hAnsi="Times New Roman" w:cs="Times New Roman"/>
          <w:sz w:val="24"/>
          <w:szCs w:val="24"/>
        </w:rPr>
        <w:t xml:space="preserve"> i këmbimit të kuotave apo aksioneve dhe çdo shumë e pagueshme në para;</w:t>
      </w:r>
    </w:p>
    <w:p w:rsidR="00D34FE0" w:rsidRPr="00661FAC" w:rsidRDefault="00D34FE0" w:rsidP="00A15F00">
      <w:pPr>
        <w:pStyle w:val="NoSpacing"/>
        <w:jc w:val="both"/>
        <w:rPr>
          <w:rFonts w:ascii="Times New Roman" w:hAnsi="Times New Roman" w:cs="Times New Roman"/>
          <w:sz w:val="24"/>
          <w:szCs w:val="24"/>
        </w:rPr>
      </w:pPr>
      <w:r w:rsidRPr="00661FAC">
        <w:rPr>
          <w:rFonts w:ascii="Times New Roman" w:hAnsi="Times New Roman" w:cs="Times New Roman"/>
          <w:b/>
          <w:sz w:val="24"/>
          <w:szCs w:val="24"/>
        </w:rPr>
        <w:t>c)</w:t>
      </w:r>
      <w:r w:rsidR="00661FAC">
        <w:rPr>
          <w:rFonts w:ascii="Times New Roman" w:hAnsi="Times New Roman" w:cs="Times New Roman"/>
          <w:b/>
          <w:sz w:val="24"/>
          <w:szCs w:val="24"/>
        </w:rPr>
        <w:t xml:space="preserve"> </w:t>
      </w:r>
      <w:proofErr w:type="gramStart"/>
      <w:r w:rsidRPr="00661FAC">
        <w:rPr>
          <w:rFonts w:ascii="Times New Roman" w:hAnsi="Times New Roman" w:cs="Times New Roman"/>
          <w:sz w:val="24"/>
          <w:szCs w:val="24"/>
        </w:rPr>
        <w:t>kushtet</w:t>
      </w:r>
      <w:proofErr w:type="gramEnd"/>
      <w:r w:rsidRPr="00661FAC">
        <w:rPr>
          <w:rFonts w:ascii="Times New Roman" w:hAnsi="Times New Roman" w:cs="Times New Roman"/>
          <w:sz w:val="24"/>
          <w:szCs w:val="24"/>
        </w:rPr>
        <w:t xml:space="preserve"> e ndarjes së kuotave apo aksioneve të shoqërisë përthithëse;</w:t>
      </w:r>
    </w:p>
    <w:p w:rsidR="00D34FE0" w:rsidRPr="00661FAC" w:rsidRDefault="00D34FE0" w:rsidP="00A15F00">
      <w:pPr>
        <w:pStyle w:val="NoSpacing"/>
        <w:jc w:val="both"/>
        <w:rPr>
          <w:rFonts w:ascii="Times New Roman" w:hAnsi="Times New Roman" w:cs="Times New Roman"/>
          <w:sz w:val="24"/>
          <w:szCs w:val="24"/>
        </w:rPr>
      </w:pPr>
      <w:r w:rsidRPr="00661FAC">
        <w:rPr>
          <w:rFonts w:ascii="Times New Roman" w:hAnsi="Times New Roman" w:cs="Times New Roman"/>
          <w:b/>
          <w:sz w:val="24"/>
          <w:szCs w:val="24"/>
        </w:rPr>
        <w:t>ç)</w:t>
      </w:r>
      <w:r w:rsidR="00661FAC">
        <w:rPr>
          <w:rFonts w:ascii="Times New Roman" w:hAnsi="Times New Roman" w:cs="Times New Roman"/>
          <w:b/>
          <w:sz w:val="24"/>
          <w:szCs w:val="24"/>
        </w:rPr>
        <w:t xml:space="preserve"> </w:t>
      </w:r>
      <w:proofErr w:type="gramStart"/>
      <w:r w:rsidRPr="00661FAC">
        <w:rPr>
          <w:rFonts w:ascii="Times New Roman" w:hAnsi="Times New Roman" w:cs="Times New Roman"/>
          <w:sz w:val="24"/>
          <w:szCs w:val="24"/>
        </w:rPr>
        <w:t>data</w:t>
      </w:r>
      <w:proofErr w:type="gramEnd"/>
      <w:r w:rsidRPr="00661FAC">
        <w:rPr>
          <w:rFonts w:ascii="Times New Roman" w:hAnsi="Times New Roman" w:cs="Times New Roman"/>
          <w:sz w:val="24"/>
          <w:szCs w:val="24"/>
        </w:rPr>
        <w:t>, duke nisur nga e cila zotëruesit e këtyre kuotave apo aks</w:t>
      </w:r>
      <w:r w:rsidR="001C7B76" w:rsidRPr="00661FAC">
        <w:rPr>
          <w:rFonts w:ascii="Times New Roman" w:hAnsi="Times New Roman" w:cs="Times New Roman"/>
          <w:sz w:val="24"/>
          <w:szCs w:val="24"/>
        </w:rPr>
        <w:t xml:space="preserve">ioneve kanë të drejtë të marrin </w:t>
      </w:r>
      <w:r w:rsidRPr="00661FAC">
        <w:rPr>
          <w:rFonts w:ascii="Times New Roman" w:hAnsi="Times New Roman" w:cs="Times New Roman"/>
          <w:sz w:val="24"/>
          <w:szCs w:val="24"/>
        </w:rPr>
        <w:t>pjesë në ndarjen e fitimit, si dhe çdo kusht i posaçëm që ndikon në ushtrimin e kësaj të drejte;</w:t>
      </w:r>
    </w:p>
    <w:p w:rsidR="001C7B76" w:rsidRPr="00661FAC" w:rsidRDefault="00D34FE0" w:rsidP="00A15F00">
      <w:pPr>
        <w:pStyle w:val="NoSpacing"/>
        <w:jc w:val="both"/>
        <w:rPr>
          <w:rFonts w:ascii="Times New Roman" w:hAnsi="Times New Roman" w:cs="Times New Roman"/>
          <w:sz w:val="24"/>
          <w:szCs w:val="24"/>
        </w:rPr>
      </w:pPr>
      <w:r w:rsidRPr="00661FAC">
        <w:rPr>
          <w:rFonts w:ascii="Times New Roman" w:hAnsi="Times New Roman" w:cs="Times New Roman"/>
          <w:b/>
          <w:sz w:val="24"/>
          <w:szCs w:val="24"/>
        </w:rPr>
        <w:t>d)</w:t>
      </w:r>
      <w:r w:rsidR="00661FAC">
        <w:rPr>
          <w:rFonts w:ascii="Times New Roman" w:hAnsi="Times New Roman" w:cs="Times New Roman"/>
          <w:b/>
          <w:sz w:val="24"/>
          <w:szCs w:val="24"/>
        </w:rPr>
        <w:t xml:space="preserve"> </w:t>
      </w:r>
      <w:proofErr w:type="gramStart"/>
      <w:r w:rsidRPr="00661FAC">
        <w:rPr>
          <w:rFonts w:ascii="Times New Roman" w:hAnsi="Times New Roman" w:cs="Times New Roman"/>
          <w:sz w:val="24"/>
          <w:szCs w:val="24"/>
        </w:rPr>
        <w:t>data</w:t>
      </w:r>
      <w:proofErr w:type="gramEnd"/>
      <w:r w:rsidRPr="00661FAC">
        <w:rPr>
          <w:rFonts w:ascii="Times New Roman" w:hAnsi="Times New Roman" w:cs="Times New Roman"/>
          <w:sz w:val="24"/>
          <w:szCs w:val="24"/>
        </w:rPr>
        <w:t>, duke nisur nga e cila veprimet e shoqërisë që përthithet do të trajtohen nga pikëpamja kontabël si veprime të shoqërisë përthithëse;</w:t>
      </w:r>
    </w:p>
    <w:p w:rsidR="00D34FE0" w:rsidRPr="00661FAC" w:rsidRDefault="00D34FE0" w:rsidP="00A15F00">
      <w:pPr>
        <w:pStyle w:val="NoSpacing"/>
        <w:jc w:val="both"/>
        <w:rPr>
          <w:rFonts w:ascii="Times New Roman" w:hAnsi="Times New Roman" w:cs="Times New Roman"/>
          <w:sz w:val="24"/>
          <w:szCs w:val="24"/>
        </w:rPr>
      </w:pPr>
      <w:proofErr w:type="gramStart"/>
      <w:r w:rsidRPr="00661FAC">
        <w:rPr>
          <w:rFonts w:ascii="Times New Roman" w:hAnsi="Times New Roman" w:cs="Times New Roman"/>
          <w:b/>
          <w:sz w:val="24"/>
          <w:szCs w:val="24"/>
        </w:rPr>
        <w:t>dh</w:t>
      </w:r>
      <w:proofErr w:type="gramEnd"/>
      <w:r w:rsidRPr="00661FAC">
        <w:rPr>
          <w:rFonts w:ascii="Times New Roman" w:hAnsi="Times New Roman" w:cs="Times New Roman"/>
          <w:b/>
          <w:sz w:val="24"/>
          <w:szCs w:val="24"/>
        </w:rPr>
        <w:t>)</w:t>
      </w:r>
      <w:r w:rsidRPr="00661FAC">
        <w:rPr>
          <w:rFonts w:ascii="Times New Roman" w:hAnsi="Times New Roman" w:cs="Times New Roman"/>
          <w:sz w:val="24"/>
          <w:szCs w:val="24"/>
        </w:rPr>
        <w:t xml:space="preserve"> të drejtat që shoqëria përthithëse u njeh zotëruesve të kuotave, aksioneve, të drejtat e veçanta apo titujt e ndryshëm nga aksionet e shoqërive të përthithura apo çdo masë tjetër</w:t>
      </w:r>
      <w:r w:rsidR="001C7B76" w:rsidRPr="00661FAC">
        <w:rPr>
          <w:rFonts w:ascii="Times New Roman" w:hAnsi="Times New Roman" w:cs="Times New Roman"/>
          <w:sz w:val="24"/>
          <w:szCs w:val="24"/>
        </w:rPr>
        <w:t xml:space="preserve"> e parashikuar në lidhje me ta;</w:t>
      </w:r>
    </w:p>
    <w:p w:rsidR="00D34FE0" w:rsidRPr="00661FAC" w:rsidRDefault="00D34FE0" w:rsidP="00A15F00">
      <w:pPr>
        <w:pStyle w:val="NoSpacing"/>
        <w:jc w:val="both"/>
        <w:rPr>
          <w:rFonts w:ascii="Times New Roman" w:hAnsi="Times New Roman" w:cs="Times New Roman"/>
          <w:sz w:val="24"/>
          <w:szCs w:val="24"/>
        </w:rPr>
      </w:pPr>
      <w:r w:rsidRPr="00661FAC">
        <w:rPr>
          <w:rFonts w:ascii="Times New Roman" w:hAnsi="Times New Roman" w:cs="Times New Roman"/>
          <w:b/>
          <w:sz w:val="24"/>
          <w:szCs w:val="24"/>
        </w:rPr>
        <w:t>e)</w:t>
      </w:r>
      <w:r w:rsidR="00661FAC">
        <w:rPr>
          <w:rFonts w:ascii="Times New Roman" w:hAnsi="Times New Roman" w:cs="Times New Roman"/>
          <w:b/>
          <w:sz w:val="24"/>
          <w:szCs w:val="24"/>
        </w:rPr>
        <w:t xml:space="preserve"> </w:t>
      </w:r>
      <w:proofErr w:type="gramStart"/>
      <w:r w:rsidRPr="00661FAC">
        <w:rPr>
          <w:rFonts w:ascii="Times New Roman" w:hAnsi="Times New Roman" w:cs="Times New Roman"/>
          <w:sz w:val="24"/>
          <w:szCs w:val="24"/>
        </w:rPr>
        <w:t>përparësitë</w:t>
      </w:r>
      <w:proofErr w:type="gramEnd"/>
      <w:r w:rsidRPr="00661FAC">
        <w:rPr>
          <w:rFonts w:ascii="Times New Roman" w:hAnsi="Times New Roman" w:cs="Times New Roman"/>
          <w:sz w:val="24"/>
          <w:szCs w:val="24"/>
        </w:rPr>
        <w:t xml:space="preserve"> e veçanta, që u jepen administratorëve, anëtarëve të këshillit të administrimit, këshillit mbikëqyrës apo eks</w:t>
      </w:r>
      <w:r w:rsidR="001C7B76" w:rsidRPr="00661FAC">
        <w:rPr>
          <w:rFonts w:ascii="Times New Roman" w:hAnsi="Times New Roman" w:cs="Times New Roman"/>
          <w:sz w:val="24"/>
          <w:szCs w:val="24"/>
        </w:rPr>
        <w:t>pertëve kontabël të autorizuar;</w:t>
      </w:r>
    </w:p>
    <w:p w:rsidR="00D34FE0" w:rsidRPr="00661FAC" w:rsidRDefault="00D34FE0" w:rsidP="00A15F00">
      <w:pPr>
        <w:pStyle w:val="NoSpacing"/>
        <w:jc w:val="both"/>
        <w:rPr>
          <w:rFonts w:ascii="Times New Roman" w:hAnsi="Times New Roman" w:cs="Times New Roman"/>
          <w:sz w:val="24"/>
          <w:szCs w:val="24"/>
        </w:rPr>
      </w:pPr>
      <w:r w:rsidRPr="00661FAC">
        <w:rPr>
          <w:rFonts w:ascii="Times New Roman" w:hAnsi="Times New Roman" w:cs="Times New Roman"/>
          <w:b/>
          <w:sz w:val="24"/>
          <w:szCs w:val="24"/>
        </w:rPr>
        <w:t>ë)</w:t>
      </w:r>
      <w:r w:rsidR="00661FAC">
        <w:rPr>
          <w:rFonts w:ascii="Times New Roman" w:hAnsi="Times New Roman" w:cs="Times New Roman"/>
          <w:b/>
          <w:sz w:val="24"/>
          <w:szCs w:val="24"/>
        </w:rPr>
        <w:t xml:space="preserve"> </w:t>
      </w:r>
      <w:proofErr w:type="gramStart"/>
      <w:r w:rsidRPr="00661FAC">
        <w:rPr>
          <w:rFonts w:ascii="Times New Roman" w:hAnsi="Times New Roman" w:cs="Times New Roman"/>
          <w:sz w:val="24"/>
          <w:szCs w:val="24"/>
        </w:rPr>
        <w:t>pasojat</w:t>
      </w:r>
      <w:proofErr w:type="gramEnd"/>
      <w:r w:rsidRPr="00661FAC">
        <w:rPr>
          <w:rFonts w:ascii="Times New Roman" w:hAnsi="Times New Roman" w:cs="Times New Roman"/>
          <w:sz w:val="24"/>
          <w:szCs w:val="24"/>
        </w:rPr>
        <w:t xml:space="preserve"> që bashkimi do të ketë ndaj punëmarrësve e përfaqësuesve të tyre, si</w:t>
      </w:r>
      <w:r w:rsidR="001C7B76" w:rsidRPr="00661FAC">
        <w:rPr>
          <w:rFonts w:ascii="Times New Roman" w:hAnsi="Times New Roman" w:cs="Times New Roman"/>
          <w:sz w:val="24"/>
          <w:szCs w:val="24"/>
        </w:rPr>
        <w:t xml:space="preserve"> dhe masat e propozuara për to.</w:t>
      </w:r>
    </w:p>
    <w:p w:rsidR="00D34FE0" w:rsidRPr="00661FAC" w:rsidRDefault="00D34FE0" w:rsidP="00A15F00">
      <w:pPr>
        <w:pStyle w:val="NoSpacing"/>
        <w:jc w:val="both"/>
        <w:rPr>
          <w:rFonts w:ascii="Times New Roman" w:hAnsi="Times New Roman" w:cs="Times New Roman"/>
          <w:sz w:val="24"/>
          <w:szCs w:val="24"/>
        </w:rPr>
      </w:pPr>
      <w:r w:rsidRPr="00661FAC">
        <w:rPr>
          <w:rFonts w:ascii="Times New Roman" w:hAnsi="Times New Roman" w:cs="Times New Roman"/>
          <w:b/>
          <w:sz w:val="24"/>
          <w:szCs w:val="24"/>
        </w:rPr>
        <w:t>2.</w:t>
      </w:r>
      <w:r w:rsidRPr="00661FAC">
        <w:rPr>
          <w:rFonts w:ascii="Times New Roman" w:hAnsi="Times New Roman" w:cs="Times New Roman"/>
          <w:sz w:val="24"/>
          <w:szCs w:val="24"/>
        </w:rPr>
        <w:t xml:space="preserve"> Përfaqësuesit ligjorë të secilës prej shoqërive, që marrin pjesë në bashkim, hartojnë një raport të hollësishëm, ku shpjegohet marrëveshja e bashkimit dhe përshkruhen bazat ligjore dhe ekonomike për të e, në veçanti, raporti i këmbimit të aksioneve, kuotave apo të drejtave të veçanta. </w:t>
      </w:r>
      <w:proofErr w:type="gramStart"/>
      <w:r w:rsidRPr="00661FAC">
        <w:rPr>
          <w:rFonts w:ascii="Times New Roman" w:hAnsi="Times New Roman" w:cs="Times New Roman"/>
          <w:sz w:val="24"/>
          <w:szCs w:val="24"/>
        </w:rPr>
        <w:t xml:space="preserve">Në raport përshkruhen edhe vështirësitë e veçanta të vlerësimit, të cilat janë </w:t>
      </w:r>
      <w:r w:rsidRPr="00661FAC">
        <w:rPr>
          <w:rFonts w:ascii="Times New Roman" w:hAnsi="Times New Roman" w:cs="Times New Roman"/>
          <w:sz w:val="24"/>
          <w:szCs w:val="24"/>
        </w:rPr>
        <w:lastRenderedPageBreak/>
        <w:t>hasur.Raporti duhet të përshkruajë edhe pasojat e këtij bashkimi mbi punëmarrësit e sh</w:t>
      </w:r>
      <w:r w:rsidR="001C7B76" w:rsidRPr="00661FAC">
        <w:rPr>
          <w:rFonts w:ascii="Times New Roman" w:hAnsi="Times New Roman" w:cs="Times New Roman"/>
          <w:sz w:val="24"/>
          <w:szCs w:val="24"/>
        </w:rPr>
        <w:t>oqërive pjesëmarrëse.</w:t>
      </w:r>
      <w:proofErr w:type="gramEnd"/>
    </w:p>
    <w:p w:rsidR="00D34FE0" w:rsidRPr="00661FAC" w:rsidRDefault="00D34FE0" w:rsidP="00A15F00">
      <w:pPr>
        <w:pStyle w:val="NoSpacing"/>
        <w:jc w:val="both"/>
        <w:rPr>
          <w:rFonts w:ascii="Times New Roman" w:hAnsi="Times New Roman" w:cs="Times New Roman"/>
          <w:sz w:val="24"/>
          <w:szCs w:val="24"/>
        </w:rPr>
      </w:pPr>
      <w:r w:rsidRPr="00661FAC">
        <w:rPr>
          <w:rFonts w:ascii="Times New Roman" w:hAnsi="Times New Roman" w:cs="Times New Roman"/>
          <w:b/>
          <w:sz w:val="24"/>
          <w:szCs w:val="24"/>
        </w:rPr>
        <w:t>3.</w:t>
      </w:r>
      <w:r w:rsidRPr="00661FAC">
        <w:rPr>
          <w:rFonts w:ascii="Times New Roman" w:hAnsi="Times New Roman" w:cs="Times New Roman"/>
          <w:sz w:val="24"/>
          <w:szCs w:val="24"/>
        </w:rPr>
        <w:t xml:space="preserve"> Çdo shoqëri, që merr pjesë në bashkim, jo më vonë se 1 muaj përpara datës së caktuar për mbledhjen e asamblesë, për vendimin e përcaktuar në nenin 218 të këtij ligji, depoziton pranë Qendrës Kombëtare të Regjistrimit dhe publikon në faqen e internetit të shoqërisë, nëse ka, projekt-marrëveshjen dhe raportin e bashkimit, sipas pikës 2 të këtij neni. </w:t>
      </w:r>
      <w:proofErr w:type="gramStart"/>
      <w:r w:rsidRPr="00661FAC">
        <w:rPr>
          <w:rFonts w:ascii="Times New Roman" w:hAnsi="Times New Roman" w:cs="Times New Roman"/>
          <w:sz w:val="24"/>
          <w:szCs w:val="24"/>
        </w:rPr>
        <w:t>Pasqyrat financiare vjetore, raportet e ecurisë së veprimtarisë e dokumentet publikohen në mënyrë të detyrueshme për të paktën tri vite</w:t>
      </w:r>
      <w:r w:rsidR="001C7B76" w:rsidRPr="00661FAC">
        <w:rPr>
          <w:rFonts w:ascii="Times New Roman" w:hAnsi="Times New Roman" w:cs="Times New Roman"/>
          <w:sz w:val="24"/>
          <w:szCs w:val="24"/>
        </w:rPr>
        <w:t>t e fundit.</w:t>
      </w:r>
      <w:proofErr w:type="gramEnd"/>
    </w:p>
    <w:p w:rsidR="00D34FE0" w:rsidRPr="00661FAC" w:rsidRDefault="00D34FE0" w:rsidP="00A15F00">
      <w:pPr>
        <w:pStyle w:val="NoSpacing"/>
        <w:jc w:val="both"/>
        <w:rPr>
          <w:rFonts w:ascii="Times New Roman" w:hAnsi="Times New Roman" w:cs="Times New Roman"/>
          <w:sz w:val="24"/>
          <w:szCs w:val="24"/>
        </w:rPr>
      </w:pPr>
      <w:r w:rsidRPr="00661FAC">
        <w:rPr>
          <w:rFonts w:ascii="Times New Roman" w:hAnsi="Times New Roman" w:cs="Times New Roman"/>
          <w:b/>
          <w:sz w:val="24"/>
          <w:szCs w:val="24"/>
        </w:rPr>
        <w:t>4.</w:t>
      </w:r>
      <w:r w:rsidRPr="00661FAC">
        <w:rPr>
          <w:rFonts w:ascii="Times New Roman" w:hAnsi="Times New Roman" w:cs="Times New Roman"/>
          <w:sz w:val="24"/>
          <w:szCs w:val="24"/>
        </w:rPr>
        <w:t xml:space="preserve"> Shoqëritë, që përmbushin kërkesën e pikës 3, të nenit 214, të këtij ligji, por që kanë qenë të regjistruara për më pak se tre vjet, paraqesin dokumentacionin sipas pikës 3, të këtij neni, vetëm për vite</w:t>
      </w:r>
      <w:r w:rsidR="001C7B76" w:rsidRPr="00661FAC">
        <w:rPr>
          <w:rFonts w:ascii="Times New Roman" w:hAnsi="Times New Roman" w:cs="Times New Roman"/>
          <w:sz w:val="24"/>
          <w:szCs w:val="24"/>
        </w:rPr>
        <w:t>t që kanë qenë të regjistruara.</w:t>
      </w:r>
    </w:p>
    <w:p w:rsidR="00D34FE0" w:rsidRPr="00661FAC" w:rsidRDefault="00D34FE0" w:rsidP="00A15F00">
      <w:pPr>
        <w:pStyle w:val="NoSpacing"/>
        <w:jc w:val="both"/>
        <w:rPr>
          <w:rFonts w:ascii="Times New Roman" w:hAnsi="Times New Roman" w:cs="Times New Roman"/>
          <w:sz w:val="24"/>
          <w:szCs w:val="24"/>
        </w:rPr>
      </w:pPr>
      <w:r w:rsidRPr="00661FAC">
        <w:rPr>
          <w:rFonts w:ascii="Times New Roman" w:hAnsi="Times New Roman" w:cs="Times New Roman"/>
          <w:b/>
          <w:sz w:val="24"/>
          <w:szCs w:val="24"/>
        </w:rPr>
        <w:t>5.</w:t>
      </w:r>
      <w:r w:rsidRPr="00661FAC">
        <w:rPr>
          <w:rFonts w:ascii="Times New Roman" w:hAnsi="Times New Roman" w:cs="Times New Roman"/>
          <w:sz w:val="24"/>
          <w:szCs w:val="24"/>
        </w:rPr>
        <w:t xml:space="preserve"> Nëse viti i fundit ushtrimor, të cilit i referohen pasqyrat financiare, të përmendura në pikat 3 ose 4, të këtij neni, është mbyllur në një datë e cila është më e hershme se gjashtë muaj përpara datës së hartimit të projektmarrëveshjes së bashkimit, atëherë, me përjashtim të rastit kur sipas ligjit nr. 9879, datë 21.2.2008, "Për titujt", shoqëria ka hartuar dhe u ka vënë në dispozicion aksionarëve raporte financiare gjashtëmujore, shoqëria harton gjithashtu pasqyra kontabël për gjendjen e shoqërisë në një datë, e cila nuk duhet të jetë më e hershme se dita e parë e muajit të tretë përpara datës së hartimit të projektmarrëveshjes së bashkimit dhe i publikon a</w:t>
      </w:r>
      <w:r w:rsidR="001C7B76" w:rsidRPr="00661FAC">
        <w:rPr>
          <w:rFonts w:ascii="Times New Roman" w:hAnsi="Times New Roman" w:cs="Times New Roman"/>
          <w:sz w:val="24"/>
          <w:szCs w:val="24"/>
        </w:rPr>
        <w:t>to sipas pikës 3 të këtij neni.</w:t>
      </w:r>
    </w:p>
    <w:p w:rsidR="00D34FE0" w:rsidRPr="00661FAC" w:rsidRDefault="00D34FE0" w:rsidP="00A15F00">
      <w:pPr>
        <w:pStyle w:val="NoSpacing"/>
        <w:jc w:val="both"/>
        <w:rPr>
          <w:rFonts w:ascii="Times New Roman" w:hAnsi="Times New Roman" w:cs="Times New Roman"/>
          <w:sz w:val="24"/>
          <w:szCs w:val="24"/>
        </w:rPr>
      </w:pPr>
      <w:r w:rsidRPr="00661FAC">
        <w:rPr>
          <w:rFonts w:ascii="Times New Roman" w:hAnsi="Times New Roman" w:cs="Times New Roman"/>
          <w:b/>
          <w:sz w:val="24"/>
          <w:szCs w:val="24"/>
        </w:rPr>
        <w:t>6.</w:t>
      </w:r>
      <w:r w:rsidRPr="00661FAC">
        <w:rPr>
          <w:rFonts w:ascii="Times New Roman" w:hAnsi="Times New Roman" w:cs="Times New Roman"/>
          <w:sz w:val="24"/>
          <w:szCs w:val="24"/>
        </w:rPr>
        <w:t xml:space="preserve"> Përfaqësuesit ligjorë të secilës shoqëri pjesëmarrëse në bashkim duhet të njoftojnë asamblenë e përgjithshme të shoqërisë së tyre, si dhe organet e administrimit të shoqërive të tjera që marrin pjesë në bashkim, më qëllim njoftimin e asambleve të përgjithshme të shoqërive përkatëse në lidhje me çdo ndryshim thelbësor në aktivet dhe pasivet e shoqërisë, nga data në të cilën është hartuar projektmarrëveshja e bashkimit, deri në datat e caktuara për mbledhjet e asambleve të përgjithshme që do të vendosin mbi miratimin e pr</w:t>
      </w:r>
      <w:r w:rsidR="001C7B76" w:rsidRPr="00661FAC">
        <w:rPr>
          <w:rFonts w:ascii="Times New Roman" w:hAnsi="Times New Roman" w:cs="Times New Roman"/>
          <w:sz w:val="24"/>
          <w:szCs w:val="24"/>
        </w:rPr>
        <w:t>ojektmarrëveshjes së bashkimit.</w:t>
      </w:r>
    </w:p>
    <w:p w:rsidR="00135A86" w:rsidRPr="00A15F00" w:rsidRDefault="00D34FE0" w:rsidP="00A15F00">
      <w:pPr>
        <w:pStyle w:val="NoSpacing"/>
        <w:jc w:val="both"/>
        <w:rPr>
          <w:rFonts w:ascii="Times New Roman" w:hAnsi="Times New Roman" w:cs="Times New Roman"/>
          <w:sz w:val="24"/>
          <w:szCs w:val="24"/>
        </w:rPr>
      </w:pPr>
      <w:r w:rsidRPr="00661FAC">
        <w:rPr>
          <w:rFonts w:ascii="Times New Roman" w:hAnsi="Times New Roman" w:cs="Times New Roman"/>
          <w:b/>
          <w:sz w:val="24"/>
          <w:szCs w:val="24"/>
        </w:rPr>
        <w:t>7.</w:t>
      </w:r>
      <w:r w:rsidRPr="00661FAC">
        <w:rPr>
          <w:rFonts w:ascii="Times New Roman" w:hAnsi="Times New Roman" w:cs="Times New Roman"/>
          <w:sz w:val="24"/>
          <w:szCs w:val="24"/>
        </w:rPr>
        <w:t xml:space="preserve"> Detyrimi për hartimin e raportit të përmendur në pikën 2, të pasqyrave kontabël të përmendura në pikën 5, si dhe të njoftimit sipas pikës 6, të këtij neni, mund të përjashtohet me miratimin e të gjithë ortakëve/aksionarëve me të drejtë vote të shoqërive</w:t>
      </w:r>
      <w:r w:rsidR="00AF14C6" w:rsidRPr="00661FAC">
        <w:rPr>
          <w:rFonts w:ascii="Times New Roman" w:hAnsi="Times New Roman" w:cs="Times New Roman"/>
          <w:sz w:val="24"/>
          <w:szCs w:val="24"/>
        </w:rPr>
        <w:t xml:space="preserve"> pjesëmarrëse në bashkim.</w:t>
      </w:r>
    </w:p>
    <w:p w:rsidR="00AF14C6" w:rsidRPr="00A15F00" w:rsidRDefault="00AF14C6" w:rsidP="00A15F00">
      <w:pPr>
        <w:pStyle w:val="NoSpacing"/>
        <w:jc w:val="both"/>
        <w:rPr>
          <w:rFonts w:ascii="Times New Roman" w:hAnsi="Times New Roman" w:cs="Times New Roman"/>
          <w:sz w:val="24"/>
          <w:szCs w:val="24"/>
        </w:rPr>
      </w:pPr>
    </w:p>
    <w:p w:rsidR="00135A86" w:rsidRPr="001C7B76" w:rsidRDefault="00135A86" w:rsidP="001C7B76">
      <w:pPr>
        <w:pStyle w:val="NoSpacing"/>
        <w:jc w:val="center"/>
        <w:rPr>
          <w:rFonts w:ascii="Times New Roman" w:hAnsi="Times New Roman" w:cs="Times New Roman"/>
          <w:b/>
          <w:sz w:val="24"/>
          <w:szCs w:val="24"/>
        </w:rPr>
      </w:pPr>
      <w:r w:rsidRPr="001C7B76">
        <w:rPr>
          <w:rFonts w:ascii="Times New Roman" w:hAnsi="Times New Roman" w:cs="Times New Roman"/>
          <w:b/>
          <w:sz w:val="24"/>
          <w:szCs w:val="24"/>
        </w:rPr>
        <w:t>Neni 217</w:t>
      </w:r>
    </w:p>
    <w:p w:rsidR="00135A86" w:rsidRPr="001C7B76" w:rsidRDefault="00135A86" w:rsidP="001C7B76">
      <w:pPr>
        <w:pStyle w:val="NoSpacing"/>
        <w:jc w:val="center"/>
        <w:rPr>
          <w:rFonts w:ascii="Times New Roman" w:hAnsi="Times New Roman" w:cs="Times New Roman"/>
          <w:b/>
          <w:sz w:val="24"/>
          <w:szCs w:val="24"/>
        </w:rPr>
      </w:pPr>
      <w:r w:rsidRPr="001C7B76">
        <w:rPr>
          <w:rFonts w:ascii="Times New Roman" w:hAnsi="Times New Roman" w:cs="Times New Roman"/>
          <w:b/>
          <w:sz w:val="24"/>
          <w:szCs w:val="24"/>
        </w:rPr>
        <w:t>Raporti i ekspertëve</w:t>
      </w:r>
    </w:p>
    <w:p w:rsidR="00135A86" w:rsidRPr="001C7B76" w:rsidRDefault="00135A86" w:rsidP="001C7B76">
      <w:pPr>
        <w:pStyle w:val="NoSpacing"/>
        <w:jc w:val="center"/>
        <w:rPr>
          <w:rFonts w:ascii="Times New Roman" w:hAnsi="Times New Roman" w:cs="Times New Roman"/>
          <w:b/>
          <w:sz w:val="24"/>
          <w:szCs w:val="24"/>
        </w:rPr>
      </w:pPr>
    </w:p>
    <w:p w:rsidR="00135A86" w:rsidRPr="00A15F00" w:rsidRDefault="00135A86" w:rsidP="00A15F00">
      <w:pPr>
        <w:pStyle w:val="NoSpacing"/>
        <w:jc w:val="both"/>
        <w:rPr>
          <w:rFonts w:ascii="Times New Roman" w:hAnsi="Times New Roman" w:cs="Times New Roman"/>
          <w:sz w:val="24"/>
          <w:szCs w:val="24"/>
        </w:rPr>
      </w:pPr>
      <w:r w:rsidRPr="001C7B76">
        <w:rPr>
          <w:rFonts w:ascii="Times New Roman" w:hAnsi="Times New Roman" w:cs="Times New Roman"/>
          <w:b/>
          <w:sz w:val="24"/>
          <w:szCs w:val="24"/>
        </w:rPr>
        <w:t>1.</w:t>
      </w:r>
      <w:r w:rsidRPr="00A15F00">
        <w:rPr>
          <w:rFonts w:ascii="Times New Roman" w:hAnsi="Times New Roman" w:cs="Times New Roman"/>
          <w:sz w:val="24"/>
          <w:szCs w:val="24"/>
        </w:rPr>
        <w:t xml:space="preserve"> Përfaqësuesit ligjorë të shoqërive, që marrin pjesë në bashkim, caktojnë ekspertë të pavarur të licencuar të fushave të ndryshme, për të vlerësuar kushtet e projektmarrëveshjes së bashkimit. </w:t>
      </w:r>
      <w:proofErr w:type="gramStart"/>
      <w:r w:rsidRPr="00A15F00">
        <w:rPr>
          <w:rFonts w:ascii="Times New Roman" w:hAnsi="Times New Roman" w:cs="Times New Roman"/>
          <w:sz w:val="24"/>
          <w:szCs w:val="24"/>
        </w:rPr>
        <w:t>Ekspertët mund të caktohen për secilën shoqëri ose në mënyrë të përbashkët për të gjithashoqëritë, që marrin pjesë në bashkim.Ata caktohen nga gjykata përkatëse, nëse kjo kërkohet nga përfaqësuesit ligjorë.</w:t>
      </w:r>
      <w:proofErr w:type="gramEnd"/>
    </w:p>
    <w:p w:rsidR="00135A86" w:rsidRPr="00A15F00" w:rsidRDefault="00135A86" w:rsidP="00A15F00">
      <w:pPr>
        <w:pStyle w:val="NoSpacing"/>
        <w:jc w:val="both"/>
        <w:rPr>
          <w:rFonts w:ascii="Times New Roman" w:hAnsi="Times New Roman" w:cs="Times New Roman"/>
          <w:sz w:val="24"/>
          <w:szCs w:val="24"/>
        </w:rPr>
      </w:pPr>
      <w:r w:rsidRPr="001C7B76">
        <w:rPr>
          <w:rFonts w:ascii="Times New Roman" w:hAnsi="Times New Roman" w:cs="Times New Roman"/>
          <w:b/>
          <w:sz w:val="24"/>
          <w:szCs w:val="24"/>
        </w:rPr>
        <w:t>2.</w:t>
      </w:r>
      <w:r w:rsidRPr="00A15F00">
        <w:rPr>
          <w:rFonts w:ascii="Times New Roman" w:hAnsi="Times New Roman" w:cs="Times New Roman"/>
          <w:sz w:val="24"/>
          <w:szCs w:val="24"/>
        </w:rPr>
        <w:t xml:space="preserve"> Ekspertët hartojnë një raport me shkrim, ku duhet të deklarojnë, ndër të tjera, nëse, sipas mendimit të tyre, raporti i këmbimit të aksioneve/kuotave është i drejtë dhe i arsyeshëm. Në deklaratë ekspertët</w:t>
      </w:r>
      <w:r w:rsidR="001C7B76">
        <w:rPr>
          <w:rFonts w:ascii="Times New Roman" w:hAnsi="Times New Roman" w:cs="Times New Roman"/>
          <w:sz w:val="24"/>
          <w:szCs w:val="24"/>
        </w:rPr>
        <w:t xml:space="preserve"> duhet të shprehen, në veçanti:</w:t>
      </w:r>
    </w:p>
    <w:p w:rsidR="00135A86" w:rsidRPr="00A15F00" w:rsidRDefault="00135A86" w:rsidP="00A15F00">
      <w:pPr>
        <w:pStyle w:val="NoSpacing"/>
        <w:jc w:val="both"/>
        <w:rPr>
          <w:rFonts w:ascii="Times New Roman" w:hAnsi="Times New Roman" w:cs="Times New Roman"/>
          <w:sz w:val="24"/>
          <w:szCs w:val="24"/>
        </w:rPr>
      </w:pPr>
      <w:r w:rsidRPr="001C7B76">
        <w:rPr>
          <w:rFonts w:ascii="Times New Roman" w:hAnsi="Times New Roman" w:cs="Times New Roman"/>
          <w:b/>
          <w:sz w:val="24"/>
          <w:szCs w:val="24"/>
        </w:rPr>
        <w:t>a)</w:t>
      </w:r>
      <w:r w:rsidR="00661FAC">
        <w:rPr>
          <w:rFonts w:ascii="Times New Roman" w:hAnsi="Times New Roman" w:cs="Times New Roman"/>
          <w:b/>
          <w:sz w:val="24"/>
          <w:szCs w:val="24"/>
        </w:rPr>
        <w:t xml:space="preserve"> </w:t>
      </w:r>
      <w:proofErr w:type="gramStart"/>
      <w:r w:rsidRPr="00A15F00">
        <w:rPr>
          <w:rFonts w:ascii="Times New Roman" w:hAnsi="Times New Roman" w:cs="Times New Roman"/>
          <w:sz w:val="24"/>
          <w:szCs w:val="24"/>
        </w:rPr>
        <w:t>për</w:t>
      </w:r>
      <w:proofErr w:type="gramEnd"/>
      <w:r w:rsidRPr="00A15F00">
        <w:rPr>
          <w:rFonts w:ascii="Times New Roman" w:hAnsi="Times New Roman" w:cs="Times New Roman"/>
          <w:sz w:val="24"/>
          <w:szCs w:val="24"/>
        </w:rPr>
        <w:t xml:space="preserve"> metodën ose metodat e përdorura për të arritur në raportin e propozuar të këmbim</w:t>
      </w:r>
      <w:r w:rsidR="001C7B76">
        <w:rPr>
          <w:rFonts w:ascii="Times New Roman" w:hAnsi="Times New Roman" w:cs="Times New Roman"/>
          <w:sz w:val="24"/>
          <w:szCs w:val="24"/>
        </w:rPr>
        <w:t>it të aksioneve/kuotave;</w:t>
      </w:r>
    </w:p>
    <w:p w:rsidR="00135A86" w:rsidRPr="00A15F00" w:rsidRDefault="00135A86" w:rsidP="00A15F00">
      <w:pPr>
        <w:pStyle w:val="NoSpacing"/>
        <w:jc w:val="both"/>
        <w:rPr>
          <w:rFonts w:ascii="Times New Roman" w:hAnsi="Times New Roman" w:cs="Times New Roman"/>
          <w:sz w:val="24"/>
          <w:szCs w:val="24"/>
        </w:rPr>
      </w:pPr>
      <w:r w:rsidRPr="001C7B76">
        <w:rPr>
          <w:rFonts w:ascii="Times New Roman" w:hAnsi="Times New Roman" w:cs="Times New Roman"/>
          <w:b/>
          <w:sz w:val="24"/>
          <w:szCs w:val="24"/>
        </w:rPr>
        <w:t>b)</w:t>
      </w:r>
      <w:r w:rsidRPr="00A15F00">
        <w:rPr>
          <w:rFonts w:ascii="Times New Roman" w:hAnsi="Times New Roman" w:cs="Times New Roman"/>
          <w:sz w:val="24"/>
          <w:szCs w:val="24"/>
        </w:rPr>
        <w:t xml:space="preserve"> nëse kjo metodë apo këto metoda janë të përshtatshme për rastin në fjalë, duke treguar vlerat e arritura përmes përdorimit të metodës/metodave dhe të japin nj</w:t>
      </w:r>
      <w:r w:rsidR="001C7B76">
        <w:rPr>
          <w:rFonts w:ascii="Times New Roman" w:hAnsi="Times New Roman" w:cs="Times New Roman"/>
          <w:sz w:val="24"/>
          <w:szCs w:val="24"/>
        </w:rPr>
        <w:t xml:space="preserve">ë mendim për rëndësinë relative </w:t>
      </w:r>
      <w:r w:rsidRPr="00A15F00">
        <w:rPr>
          <w:rFonts w:ascii="Times New Roman" w:hAnsi="Times New Roman" w:cs="Times New Roman"/>
          <w:sz w:val="24"/>
          <w:szCs w:val="24"/>
        </w:rPr>
        <w:t xml:space="preserve">të secilës metodë, për të arritur në </w:t>
      </w:r>
      <w:r w:rsidR="001C7B76">
        <w:rPr>
          <w:rFonts w:ascii="Times New Roman" w:hAnsi="Times New Roman" w:cs="Times New Roman"/>
          <w:sz w:val="24"/>
          <w:szCs w:val="24"/>
        </w:rPr>
        <w:t>vlerën e vendosur;</w:t>
      </w:r>
    </w:p>
    <w:p w:rsidR="00135A86" w:rsidRPr="00A15F00" w:rsidRDefault="00135A86" w:rsidP="00A15F00">
      <w:pPr>
        <w:pStyle w:val="NoSpacing"/>
        <w:jc w:val="both"/>
        <w:rPr>
          <w:rFonts w:ascii="Times New Roman" w:hAnsi="Times New Roman" w:cs="Times New Roman"/>
          <w:sz w:val="24"/>
          <w:szCs w:val="24"/>
        </w:rPr>
      </w:pPr>
      <w:r w:rsidRPr="001C7B76">
        <w:rPr>
          <w:rFonts w:ascii="Times New Roman" w:hAnsi="Times New Roman" w:cs="Times New Roman"/>
          <w:b/>
          <w:sz w:val="24"/>
          <w:szCs w:val="24"/>
        </w:rPr>
        <w:t>c)</w:t>
      </w:r>
      <w:r w:rsidR="00661FAC">
        <w:rPr>
          <w:rFonts w:ascii="Times New Roman" w:hAnsi="Times New Roman" w:cs="Times New Roman"/>
          <w:b/>
          <w:sz w:val="24"/>
          <w:szCs w:val="24"/>
        </w:rPr>
        <w:t xml:space="preserve"> </w:t>
      </w:r>
      <w:proofErr w:type="gramStart"/>
      <w:r w:rsidRPr="00A15F00">
        <w:rPr>
          <w:rFonts w:ascii="Times New Roman" w:hAnsi="Times New Roman" w:cs="Times New Roman"/>
          <w:sz w:val="24"/>
          <w:szCs w:val="24"/>
        </w:rPr>
        <w:t>për</w:t>
      </w:r>
      <w:proofErr w:type="gramEnd"/>
      <w:r w:rsidRPr="00A15F00">
        <w:rPr>
          <w:rFonts w:ascii="Times New Roman" w:hAnsi="Times New Roman" w:cs="Times New Roman"/>
          <w:sz w:val="24"/>
          <w:szCs w:val="24"/>
        </w:rPr>
        <w:t xml:space="preserve"> vështirësitë e veçanta të vlerësimit, të cilat janë hasur.</w:t>
      </w:r>
    </w:p>
    <w:p w:rsidR="00135A86" w:rsidRPr="00A15F00" w:rsidRDefault="00AF14C6" w:rsidP="00A15F00">
      <w:pPr>
        <w:pStyle w:val="NoSpacing"/>
        <w:jc w:val="both"/>
        <w:rPr>
          <w:rFonts w:ascii="Times New Roman" w:hAnsi="Times New Roman" w:cs="Times New Roman"/>
          <w:sz w:val="24"/>
          <w:szCs w:val="24"/>
        </w:rPr>
      </w:pPr>
      <w:r w:rsidRPr="00661FAC">
        <w:rPr>
          <w:rFonts w:ascii="Times New Roman" w:hAnsi="Times New Roman" w:cs="Times New Roman"/>
          <w:b/>
          <w:sz w:val="24"/>
          <w:szCs w:val="24"/>
        </w:rPr>
        <w:lastRenderedPageBreak/>
        <w:t>ç)</w:t>
      </w:r>
      <w:r w:rsidRPr="00661FAC">
        <w:rPr>
          <w:rFonts w:ascii="Times New Roman" w:hAnsi="Times New Roman" w:cs="Times New Roman"/>
          <w:sz w:val="24"/>
          <w:szCs w:val="24"/>
        </w:rPr>
        <w:t xml:space="preserve"> në rastin e një zmadhimi kapitali, të kryer në kuadër të bashkimit apo ndarjes, me qëllim pagimin e aksionarëve të shoqërive që përthithen apo ndahen, raporti i vlerësimit duhet të përmbajë një përshkrim të hollësishëm të kontributeve në natyrë, si dhe në të duhet të përcaktohen metodat e vlerësimit që janë zbatuar dhe të shprehet nëse vlera e llogaritur sipas kësaj metode i korrespondon të paktën vlerës nominale të aksionit dhe, kur është rasti, edhe primit më të lartë të emetimit të aksionit.</w:t>
      </w:r>
    </w:p>
    <w:p w:rsidR="00135A86" w:rsidRPr="00A15F00" w:rsidRDefault="00135A86" w:rsidP="00A15F00">
      <w:pPr>
        <w:pStyle w:val="NoSpacing"/>
        <w:jc w:val="both"/>
        <w:rPr>
          <w:rFonts w:ascii="Times New Roman" w:hAnsi="Times New Roman" w:cs="Times New Roman"/>
          <w:sz w:val="24"/>
          <w:szCs w:val="24"/>
        </w:rPr>
      </w:pPr>
      <w:r w:rsidRPr="001C7B76">
        <w:rPr>
          <w:rFonts w:ascii="Times New Roman" w:hAnsi="Times New Roman" w:cs="Times New Roman"/>
          <w:b/>
          <w:sz w:val="24"/>
          <w:szCs w:val="24"/>
        </w:rPr>
        <w:t>3.</w:t>
      </w:r>
      <w:r w:rsidRPr="00A15F00">
        <w:rPr>
          <w:rFonts w:ascii="Times New Roman" w:hAnsi="Times New Roman" w:cs="Times New Roman"/>
          <w:sz w:val="24"/>
          <w:szCs w:val="24"/>
        </w:rPr>
        <w:t xml:space="preserve"> Ekspertët kanë të drejtë të marrin nga shoqëritë që bashkohen të gjithë informacionin dhe dokumentet përkatëse, si dhe të kryejnë</w:t>
      </w:r>
      <w:r w:rsidR="001C7B76">
        <w:rPr>
          <w:rFonts w:ascii="Times New Roman" w:hAnsi="Times New Roman" w:cs="Times New Roman"/>
          <w:sz w:val="24"/>
          <w:szCs w:val="24"/>
        </w:rPr>
        <w:t xml:space="preserve"> të gjitha hetimet e nevojshme.</w:t>
      </w:r>
    </w:p>
    <w:p w:rsidR="00135A86" w:rsidRPr="00A15F00" w:rsidRDefault="00135A86" w:rsidP="00A15F00">
      <w:pPr>
        <w:pStyle w:val="NoSpacing"/>
        <w:jc w:val="both"/>
        <w:rPr>
          <w:rFonts w:ascii="Times New Roman" w:hAnsi="Times New Roman" w:cs="Times New Roman"/>
          <w:sz w:val="24"/>
          <w:szCs w:val="24"/>
        </w:rPr>
      </w:pPr>
      <w:r w:rsidRPr="001C7B76">
        <w:rPr>
          <w:rFonts w:ascii="Times New Roman" w:hAnsi="Times New Roman" w:cs="Times New Roman"/>
          <w:b/>
          <w:sz w:val="24"/>
          <w:szCs w:val="24"/>
        </w:rPr>
        <w:t>4.</w:t>
      </w:r>
      <w:r w:rsidRPr="00A15F00">
        <w:rPr>
          <w:rFonts w:ascii="Times New Roman" w:hAnsi="Times New Roman" w:cs="Times New Roman"/>
          <w:sz w:val="24"/>
          <w:szCs w:val="24"/>
        </w:rPr>
        <w:t xml:space="preserve"> Raporti i ekspertëve depozitohet pranë Qendrës Kombëtare të Regjistrimit dhe publikohet në faqen e internetit, nëse ka, të shoqërive që marrin pjesë në bashkim, të paktën një muaj përpara datës së caktuar për mbledhjen e asamblesë, në lidhje me vendimin e përcaktuar</w:t>
      </w:r>
      <w:r w:rsidR="001C7B76">
        <w:rPr>
          <w:rFonts w:ascii="Times New Roman" w:hAnsi="Times New Roman" w:cs="Times New Roman"/>
          <w:sz w:val="24"/>
          <w:szCs w:val="24"/>
        </w:rPr>
        <w:t xml:space="preserve"> në nenin 218 të këtij ligji.</w:t>
      </w:r>
    </w:p>
    <w:p w:rsidR="00135A86" w:rsidRPr="00A15F00" w:rsidRDefault="00135A86" w:rsidP="00A15F00">
      <w:pPr>
        <w:pStyle w:val="NoSpacing"/>
        <w:jc w:val="both"/>
        <w:rPr>
          <w:rFonts w:ascii="Times New Roman" w:hAnsi="Times New Roman" w:cs="Times New Roman"/>
          <w:sz w:val="24"/>
          <w:szCs w:val="24"/>
        </w:rPr>
      </w:pPr>
      <w:proofErr w:type="gramStart"/>
      <w:r w:rsidRPr="001C7B76">
        <w:rPr>
          <w:rFonts w:ascii="Times New Roman" w:hAnsi="Times New Roman" w:cs="Times New Roman"/>
          <w:b/>
          <w:sz w:val="24"/>
          <w:szCs w:val="24"/>
        </w:rPr>
        <w:t>5.</w:t>
      </w:r>
      <w:r w:rsidRPr="00A15F00">
        <w:rPr>
          <w:rFonts w:ascii="Times New Roman" w:hAnsi="Times New Roman" w:cs="Times New Roman"/>
          <w:sz w:val="24"/>
          <w:szCs w:val="24"/>
        </w:rPr>
        <w:t xml:space="preserve"> Përfshirja e ekspertëve, sipas pikave 1, 2, 3 e 4 të këtij neni, mund të përjashtohet nëse të gjithë aksionarët/ortakët e shoqërive që bashkohen japin miratimin.</w:t>
      </w:r>
      <w:proofErr w:type="gramEnd"/>
    </w:p>
    <w:p w:rsidR="00135A86" w:rsidRPr="00A15F00" w:rsidRDefault="00135A86" w:rsidP="00A15F00">
      <w:pPr>
        <w:pStyle w:val="NoSpacing"/>
        <w:jc w:val="both"/>
        <w:rPr>
          <w:rFonts w:ascii="Times New Roman" w:hAnsi="Times New Roman" w:cs="Times New Roman"/>
          <w:sz w:val="24"/>
          <w:szCs w:val="24"/>
        </w:rPr>
      </w:pPr>
    </w:p>
    <w:p w:rsidR="00135A86" w:rsidRPr="001C7B76" w:rsidRDefault="00135A86" w:rsidP="001C7B76">
      <w:pPr>
        <w:pStyle w:val="NoSpacing"/>
        <w:jc w:val="center"/>
        <w:rPr>
          <w:rFonts w:ascii="Times New Roman" w:hAnsi="Times New Roman" w:cs="Times New Roman"/>
          <w:b/>
          <w:sz w:val="24"/>
          <w:szCs w:val="24"/>
        </w:rPr>
      </w:pPr>
      <w:r w:rsidRPr="001C7B76">
        <w:rPr>
          <w:rFonts w:ascii="Times New Roman" w:hAnsi="Times New Roman" w:cs="Times New Roman"/>
          <w:b/>
          <w:sz w:val="24"/>
          <w:szCs w:val="24"/>
        </w:rPr>
        <w:t>Neni 218</w:t>
      </w:r>
    </w:p>
    <w:p w:rsidR="00135A86" w:rsidRPr="001C7B76" w:rsidRDefault="00135A86" w:rsidP="001C7B76">
      <w:pPr>
        <w:pStyle w:val="NoSpacing"/>
        <w:jc w:val="center"/>
        <w:rPr>
          <w:rFonts w:ascii="Times New Roman" w:hAnsi="Times New Roman" w:cs="Times New Roman"/>
          <w:b/>
          <w:sz w:val="24"/>
          <w:szCs w:val="24"/>
        </w:rPr>
      </w:pPr>
      <w:r w:rsidRPr="001C7B76">
        <w:rPr>
          <w:rFonts w:ascii="Times New Roman" w:hAnsi="Times New Roman" w:cs="Times New Roman"/>
          <w:b/>
          <w:sz w:val="24"/>
          <w:szCs w:val="24"/>
        </w:rPr>
        <w:t>Miratimi i marrëveshjes së bashkimit</w:t>
      </w:r>
    </w:p>
    <w:p w:rsidR="00135A86" w:rsidRPr="00A15F00" w:rsidRDefault="00135A86" w:rsidP="00A15F00">
      <w:pPr>
        <w:pStyle w:val="NoSpacing"/>
        <w:jc w:val="both"/>
        <w:rPr>
          <w:rFonts w:ascii="Times New Roman" w:hAnsi="Times New Roman" w:cs="Times New Roman"/>
          <w:sz w:val="24"/>
          <w:szCs w:val="24"/>
        </w:rPr>
      </w:pPr>
    </w:p>
    <w:p w:rsidR="00135A86" w:rsidRPr="00A15F00" w:rsidRDefault="00135A86" w:rsidP="00A15F00">
      <w:pPr>
        <w:pStyle w:val="NoSpacing"/>
        <w:jc w:val="both"/>
        <w:rPr>
          <w:rFonts w:ascii="Times New Roman" w:hAnsi="Times New Roman" w:cs="Times New Roman"/>
          <w:sz w:val="24"/>
          <w:szCs w:val="24"/>
        </w:rPr>
      </w:pPr>
      <w:r w:rsidRPr="001C7B76">
        <w:rPr>
          <w:rFonts w:ascii="Times New Roman" w:hAnsi="Times New Roman" w:cs="Times New Roman"/>
          <w:b/>
          <w:sz w:val="24"/>
          <w:szCs w:val="24"/>
        </w:rPr>
        <w:t>1.</w:t>
      </w:r>
      <w:r w:rsidRPr="00A15F00">
        <w:rPr>
          <w:rFonts w:ascii="Times New Roman" w:hAnsi="Times New Roman" w:cs="Times New Roman"/>
          <w:sz w:val="24"/>
          <w:szCs w:val="24"/>
        </w:rPr>
        <w:t xml:space="preserve"> Projektmarrëveshja e bashkimit prodhon efekte vetëm pasi të jetë miratuar nga ortakët apo aksionarët e të gjitha shoqërive, që marrin pjesë në bashkim. Projektmarrëveshja e bashkimit miratohet, përkatësisht, në përputhje me shumicën e parashikuar në pikën 1 të nenit 87 dhe pikën</w:t>
      </w:r>
      <w:r w:rsidR="001C7B76">
        <w:rPr>
          <w:rFonts w:ascii="Times New Roman" w:hAnsi="Times New Roman" w:cs="Times New Roman"/>
          <w:sz w:val="24"/>
          <w:szCs w:val="24"/>
        </w:rPr>
        <w:t xml:space="preserve"> 1 të nenit 145 të këtij ligji.</w:t>
      </w:r>
    </w:p>
    <w:p w:rsidR="00135A86" w:rsidRPr="00A15F00" w:rsidRDefault="00135A86" w:rsidP="00A15F00">
      <w:pPr>
        <w:pStyle w:val="NoSpacing"/>
        <w:jc w:val="both"/>
        <w:rPr>
          <w:rFonts w:ascii="Times New Roman" w:hAnsi="Times New Roman" w:cs="Times New Roman"/>
          <w:sz w:val="24"/>
          <w:szCs w:val="24"/>
        </w:rPr>
      </w:pPr>
      <w:r w:rsidRPr="001C7B76">
        <w:rPr>
          <w:rFonts w:ascii="Times New Roman" w:hAnsi="Times New Roman" w:cs="Times New Roman"/>
          <w:b/>
          <w:sz w:val="24"/>
          <w:szCs w:val="24"/>
        </w:rPr>
        <w:t>2.</w:t>
      </w:r>
      <w:r w:rsidRPr="00A15F00">
        <w:rPr>
          <w:rFonts w:ascii="Times New Roman" w:hAnsi="Times New Roman" w:cs="Times New Roman"/>
          <w:sz w:val="24"/>
          <w:szCs w:val="24"/>
        </w:rPr>
        <w:t xml:space="preserve"> Kur nga projektmarrëveshja e bashkimit preken të drejtat e aksionarëve/ortakëve të veçantë apo të drejtat, që rrjedhin nga aksione të kategorive të veçanta, atëherë projektmarrëveshja i nënshtrohet, sipas rastit, miratimit të ortakëve apo aksionarëve të prekur, ose një votimi të veçantë, i cili merret me shumicën e tre të katërtave të votave të secilës</w:t>
      </w:r>
      <w:r w:rsidR="001C7B76">
        <w:rPr>
          <w:rFonts w:ascii="Times New Roman" w:hAnsi="Times New Roman" w:cs="Times New Roman"/>
          <w:sz w:val="24"/>
          <w:szCs w:val="24"/>
        </w:rPr>
        <w:t xml:space="preserve"> kategori aksionesh të prekura.</w:t>
      </w:r>
    </w:p>
    <w:p w:rsidR="00AF14C6" w:rsidRPr="004274C9" w:rsidRDefault="00135A86" w:rsidP="00A15F00">
      <w:pPr>
        <w:pStyle w:val="NoSpacing"/>
        <w:jc w:val="both"/>
        <w:rPr>
          <w:rFonts w:ascii="Times New Roman" w:hAnsi="Times New Roman" w:cs="Times New Roman"/>
          <w:sz w:val="24"/>
          <w:szCs w:val="24"/>
        </w:rPr>
      </w:pPr>
      <w:r w:rsidRPr="004274C9">
        <w:rPr>
          <w:rFonts w:ascii="Times New Roman" w:hAnsi="Times New Roman" w:cs="Times New Roman"/>
          <w:b/>
          <w:sz w:val="24"/>
          <w:szCs w:val="24"/>
        </w:rPr>
        <w:t>3.</w:t>
      </w:r>
      <w:r w:rsidR="00AF14C6" w:rsidRPr="004274C9">
        <w:rPr>
          <w:rFonts w:ascii="Times New Roman" w:hAnsi="Times New Roman" w:cs="Times New Roman"/>
          <w:sz w:val="24"/>
          <w:szCs w:val="24"/>
        </w:rPr>
        <w:t xml:space="preserve">Secili aksionar apo ortak i shoqërive, që marrin pjesë në bashkim, ka të drejtë të kërkojë e të marrë nga shoqëria, pa pagesë, kopje të plotë apo të pjesshme të dokumenteve, në bazë të të cilave kryhet bashkimi, sipas neneve 216 dhe 217. </w:t>
      </w:r>
      <w:proofErr w:type="gramStart"/>
      <w:r w:rsidR="00AF14C6" w:rsidRPr="004274C9">
        <w:rPr>
          <w:rFonts w:ascii="Times New Roman" w:hAnsi="Times New Roman" w:cs="Times New Roman"/>
          <w:sz w:val="24"/>
          <w:szCs w:val="24"/>
        </w:rPr>
        <w:t>Nëse aksionari apo ortaku ka pranuar kryerjen e njoftimeve nga shoqëria në formë elektronike, këto dokumente mund t'i dërgohen me postë elektronike.</w:t>
      </w:r>
      <w:proofErr w:type="gramEnd"/>
    </w:p>
    <w:p w:rsidR="00AF14C6" w:rsidRPr="00A15F00" w:rsidRDefault="00AF14C6" w:rsidP="00A15F00">
      <w:pPr>
        <w:pStyle w:val="NoSpacing"/>
        <w:jc w:val="both"/>
        <w:rPr>
          <w:rFonts w:ascii="Times New Roman" w:hAnsi="Times New Roman" w:cs="Times New Roman"/>
          <w:sz w:val="24"/>
          <w:szCs w:val="24"/>
        </w:rPr>
      </w:pPr>
      <w:r w:rsidRPr="004274C9">
        <w:rPr>
          <w:rFonts w:ascii="Times New Roman" w:hAnsi="Times New Roman" w:cs="Times New Roman"/>
          <w:b/>
          <w:sz w:val="24"/>
          <w:szCs w:val="24"/>
        </w:rPr>
        <w:t>4.</w:t>
      </w:r>
      <w:r w:rsidRPr="004274C9">
        <w:rPr>
          <w:rFonts w:ascii="Times New Roman" w:hAnsi="Times New Roman" w:cs="Times New Roman"/>
          <w:sz w:val="24"/>
          <w:szCs w:val="24"/>
        </w:rPr>
        <w:t xml:space="preserve"> Shoqëria do të përjashtohet nga detyrimi për të mbajtur në dispozicion në selinë e saj dokumentacionin që duhet t'u jepet ortakëve apo aksionarëve, sipas pikës 3, nëse për një periudhë të pandërprerë, e cila nis një muaj përpara datës së caktuar për mbajtjen e mbledhjes sëasamblesë së përgjithshme për miratimin e projektmarrëveshjes së bashkimit, ky dokumentacion u vihet në dispozicion ortakëve apo aksionarëve, pa pagesë, për t'u parë, shkarkuar apo për të marrë kopje në formë shkresore në faqen e internetit të shoqërisë. </w:t>
      </w:r>
      <w:proofErr w:type="gramStart"/>
      <w:r w:rsidRPr="004274C9">
        <w:rPr>
          <w:rFonts w:ascii="Times New Roman" w:hAnsi="Times New Roman" w:cs="Times New Roman"/>
          <w:sz w:val="24"/>
          <w:szCs w:val="24"/>
        </w:rPr>
        <w:t>Për çdo ndërprerje të përkohshme të mundësisë për të hyrë në faqen e internetit të shoqërisë, për arsye teknike apo arsye të tjera, afati njëmujor i publikimit ndërpritet dhe rinis nga e para në momentin kur faqja e internetit të shoqërisë bëhet sërish e arritshme.</w:t>
      </w:r>
      <w:proofErr w:type="gramEnd"/>
    </w:p>
    <w:p w:rsidR="00AF14C6" w:rsidRPr="00A15F00" w:rsidRDefault="00AF14C6" w:rsidP="00A15F00">
      <w:pPr>
        <w:pStyle w:val="NoSpacing"/>
        <w:jc w:val="both"/>
        <w:rPr>
          <w:rFonts w:ascii="Times New Roman" w:hAnsi="Times New Roman" w:cs="Times New Roman"/>
          <w:sz w:val="24"/>
          <w:szCs w:val="24"/>
        </w:rPr>
      </w:pPr>
    </w:p>
    <w:p w:rsidR="00135A86" w:rsidRPr="001C7B76" w:rsidRDefault="00135A86" w:rsidP="001C7B76">
      <w:pPr>
        <w:pStyle w:val="NoSpacing"/>
        <w:jc w:val="center"/>
        <w:rPr>
          <w:rFonts w:ascii="Times New Roman" w:hAnsi="Times New Roman" w:cs="Times New Roman"/>
          <w:b/>
          <w:sz w:val="24"/>
          <w:szCs w:val="24"/>
        </w:rPr>
      </w:pPr>
      <w:r w:rsidRPr="001C7B76">
        <w:rPr>
          <w:rFonts w:ascii="Times New Roman" w:hAnsi="Times New Roman" w:cs="Times New Roman"/>
          <w:b/>
          <w:sz w:val="24"/>
          <w:szCs w:val="24"/>
        </w:rPr>
        <w:t>Neni 219</w:t>
      </w:r>
    </w:p>
    <w:p w:rsidR="00135A86" w:rsidRPr="001C7B76" w:rsidRDefault="00135A86" w:rsidP="001C7B76">
      <w:pPr>
        <w:pStyle w:val="NoSpacing"/>
        <w:jc w:val="center"/>
        <w:rPr>
          <w:rFonts w:ascii="Times New Roman" w:hAnsi="Times New Roman" w:cs="Times New Roman"/>
          <w:b/>
          <w:sz w:val="24"/>
          <w:szCs w:val="24"/>
        </w:rPr>
      </w:pPr>
      <w:r w:rsidRPr="001C7B76">
        <w:rPr>
          <w:rFonts w:ascii="Times New Roman" w:hAnsi="Times New Roman" w:cs="Times New Roman"/>
          <w:b/>
          <w:sz w:val="24"/>
          <w:szCs w:val="24"/>
        </w:rPr>
        <w:t>Zmadhimi i kapitalit</w:t>
      </w:r>
    </w:p>
    <w:p w:rsidR="00135A86" w:rsidRPr="00A15F00" w:rsidRDefault="00135A86" w:rsidP="00A15F00">
      <w:pPr>
        <w:pStyle w:val="NoSpacing"/>
        <w:jc w:val="both"/>
        <w:rPr>
          <w:rFonts w:ascii="Times New Roman" w:hAnsi="Times New Roman" w:cs="Times New Roman"/>
          <w:sz w:val="24"/>
          <w:szCs w:val="24"/>
        </w:rPr>
      </w:pPr>
    </w:p>
    <w:p w:rsidR="00135A86" w:rsidRPr="00A15F00" w:rsidRDefault="00135A86" w:rsidP="00A15F00">
      <w:pPr>
        <w:pStyle w:val="NoSpacing"/>
        <w:jc w:val="both"/>
        <w:rPr>
          <w:rFonts w:ascii="Times New Roman" w:hAnsi="Times New Roman" w:cs="Times New Roman"/>
          <w:sz w:val="24"/>
          <w:szCs w:val="24"/>
        </w:rPr>
      </w:pPr>
      <w:r w:rsidRPr="00A15F00">
        <w:rPr>
          <w:rFonts w:ascii="Times New Roman" w:hAnsi="Times New Roman" w:cs="Times New Roman"/>
          <w:sz w:val="24"/>
          <w:szCs w:val="24"/>
        </w:rPr>
        <w:t>Zmadhimi i kapitalit të regjistruar të shoqërisë përthithëse, që kryhet në kuadër të bashkimit, nuk u nënshtrohet parashikimeve që lidhen me:</w:t>
      </w:r>
    </w:p>
    <w:p w:rsidR="00135A86" w:rsidRPr="00A15F00" w:rsidRDefault="00135A86" w:rsidP="00A15F00">
      <w:pPr>
        <w:pStyle w:val="NoSpacing"/>
        <w:jc w:val="both"/>
        <w:rPr>
          <w:rFonts w:ascii="Times New Roman" w:hAnsi="Times New Roman" w:cs="Times New Roman"/>
          <w:sz w:val="24"/>
          <w:szCs w:val="24"/>
        </w:rPr>
      </w:pPr>
      <w:r w:rsidRPr="001C7B76">
        <w:rPr>
          <w:rFonts w:ascii="Times New Roman" w:hAnsi="Times New Roman" w:cs="Times New Roman"/>
          <w:b/>
          <w:sz w:val="24"/>
          <w:szCs w:val="24"/>
        </w:rPr>
        <w:lastRenderedPageBreak/>
        <w:t>a)</w:t>
      </w:r>
      <w:r w:rsidR="004274C9">
        <w:rPr>
          <w:rFonts w:ascii="Times New Roman" w:hAnsi="Times New Roman" w:cs="Times New Roman"/>
          <w:b/>
          <w:sz w:val="24"/>
          <w:szCs w:val="24"/>
        </w:rPr>
        <w:t xml:space="preserve"> </w:t>
      </w:r>
      <w:proofErr w:type="gramStart"/>
      <w:r w:rsidRPr="00A15F00">
        <w:rPr>
          <w:rFonts w:ascii="Times New Roman" w:hAnsi="Times New Roman" w:cs="Times New Roman"/>
          <w:sz w:val="24"/>
          <w:szCs w:val="24"/>
        </w:rPr>
        <w:t>ndalimin</w:t>
      </w:r>
      <w:proofErr w:type="gramEnd"/>
      <w:r w:rsidRPr="00A15F00">
        <w:rPr>
          <w:rFonts w:ascii="Times New Roman" w:hAnsi="Times New Roman" w:cs="Times New Roman"/>
          <w:sz w:val="24"/>
          <w:szCs w:val="24"/>
        </w:rPr>
        <w:t xml:space="preserve"> e zmadhimit derisa të kryhen pagesat e pashlyera për kuotat/</w:t>
      </w:r>
      <w:r w:rsidR="001C7B76">
        <w:rPr>
          <w:rFonts w:ascii="Times New Roman" w:hAnsi="Times New Roman" w:cs="Times New Roman"/>
          <w:sz w:val="24"/>
          <w:szCs w:val="24"/>
        </w:rPr>
        <w:t>aksionet e nënshkruara më parë;</w:t>
      </w:r>
    </w:p>
    <w:p w:rsidR="00135A86" w:rsidRPr="00A15F00" w:rsidRDefault="00135A86" w:rsidP="00A15F00">
      <w:pPr>
        <w:pStyle w:val="NoSpacing"/>
        <w:jc w:val="both"/>
        <w:rPr>
          <w:rFonts w:ascii="Times New Roman" w:hAnsi="Times New Roman" w:cs="Times New Roman"/>
          <w:sz w:val="24"/>
          <w:szCs w:val="24"/>
        </w:rPr>
      </w:pPr>
      <w:r w:rsidRPr="001C7B76">
        <w:rPr>
          <w:rFonts w:ascii="Times New Roman" w:hAnsi="Times New Roman" w:cs="Times New Roman"/>
          <w:b/>
          <w:sz w:val="24"/>
          <w:szCs w:val="24"/>
        </w:rPr>
        <w:t>b)</w:t>
      </w:r>
      <w:r w:rsidR="004274C9">
        <w:rPr>
          <w:rFonts w:ascii="Times New Roman" w:hAnsi="Times New Roman" w:cs="Times New Roman"/>
          <w:b/>
          <w:sz w:val="24"/>
          <w:szCs w:val="24"/>
        </w:rPr>
        <w:t xml:space="preserve"> </w:t>
      </w:r>
      <w:proofErr w:type="gramStart"/>
      <w:r w:rsidRPr="00A15F00">
        <w:rPr>
          <w:rFonts w:ascii="Times New Roman" w:hAnsi="Times New Roman" w:cs="Times New Roman"/>
          <w:sz w:val="24"/>
          <w:szCs w:val="24"/>
        </w:rPr>
        <w:t>kushtet</w:t>
      </w:r>
      <w:proofErr w:type="gramEnd"/>
      <w:r w:rsidRPr="00A15F00">
        <w:rPr>
          <w:rFonts w:ascii="Times New Roman" w:hAnsi="Times New Roman" w:cs="Times New Roman"/>
          <w:sz w:val="24"/>
          <w:szCs w:val="24"/>
        </w:rPr>
        <w:t xml:space="preserve"> për nënshkrim</w:t>
      </w:r>
      <w:r w:rsidR="001C7B76">
        <w:rPr>
          <w:rFonts w:ascii="Times New Roman" w:hAnsi="Times New Roman" w:cs="Times New Roman"/>
          <w:sz w:val="24"/>
          <w:szCs w:val="24"/>
        </w:rPr>
        <w:t>in e kuotave/aksioneve të reja;</w:t>
      </w:r>
    </w:p>
    <w:p w:rsidR="00135A86" w:rsidRPr="00A15F00" w:rsidRDefault="00135A86" w:rsidP="00A15F00">
      <w:pPr>
        <w:pStyle w:val="NoSpacing"/>
        <w:jc w:val="both"/>
        <w:rPr>
          <w:rFonts w:ascii="Times New Roman" w:hAnsi="Times New Roman" w:cs="Times New Roman"/>
          <w:sz w:val="24"/>
          <w:szCs w:val="24"/>
        </w:rPr>
      </w:pPr>
      <w:r w:rsidRPr="001C7B76">
        <w:rPr>
          <w:rFonts w:ascii="Times New Roman" w:hAnsi="Times New Roman" w:cs="Times New Roman"/>
          <w:b/>
          <w:sz w:val="24"/>
          <w:szCs w:val="24"/>
        </w:rPr>
        <w:t>c)</w:t>
      </w:r>
      <w:r w:rsidR="004274C9">
        <w:rPr>
          <w:rFonts w:ascii="Times New Roman" w:hAnsi="Times New Roman" w:cs="Times New Roman"/>
          <w:b/>
          <w:sz w:val="24"/>
          <w:szCs w:val="24"/>
        </w:rPr>
        <w:t xml:space="preserve"> </w:t>
      </w:r>
      <w:proofErr w:type="gramStart"/>
      <w:r w:rsidRPr="00A15F00">
        <w:rPr>
          <w:rFonts w:ascii="Times New Roman" w:hAnsi="Times New Roman" w:cs="Times New Roman"/>
          <w:sz w:val="24"/>
          <w:szCs w:val="24"/>
        </w:rPr>
        <w:t>të</w:t>
      </w:r>
      <w:proofErr w:type="gramEnd"/>
      <w:r w:rsidRPr="00A15F00">
        <w:rPr>
          <w:rFonts w:ascii="Times New Roman" w:hAnsi="Times New Roman" w:cs="Times New Roman"/>
          <w:sz w:val="24"/>
          <w:szCs w:val="24"/>
        </w:rPr>
        <w:t xml:space="preserve"> drejtat e parablerjes nga aksionarët/ortakët të aksioneve/kuotave të reja.</w:t>
      </w:r>
    </w:p>
    <w:p w:rsidR="00135A86" w:rsidRPr="001C7B76" w:rsidRDefault="00135A86" w:rsidP="001C7B76">
      <w:pPr>
        <w:pStyle w:val="NoSpacing"/>
        <w:jc w:val="center"/>
        <w:rPr>
          <w:rFonts w:ascii="Times New Roman" w:hAnsi="Times New Roman" w:cs="Times New Roman"/>
          <w:b/>
          <w:sz w:val="24"/>
          <w:szCs w:val="24"/>
        </w:rPr>
      </w:pPr>
    </w:p>
    <w:p w:rsidR="00135A86" w:rsidRPr="001C7B76" w:rsidRDefault="00135A86" w:rsidP="001C7B76">
      <w:pPr>
        <w:pStyle w:val="NoSpacing"/>
        <w:jc w:val="center"/>
        <w:rPr>
          <w:rFonts w:ascii="Times New Roman" w:hAnsi="Times New Roman" w:cs="Times New Roman"/>
          <w:b/>
          <w:sz w:val="24"/>
          <w:szCs w:val="24"/>
        </w:rPr>
      </w:pPr>
      <w:r w:rsidRPr="001C7B76">
        <w:rPr>
          <w:rFonts w:ascii="Times New Roman" w:hAnsi="Times New Roman" w:cs="Times New Roman"/>
          <w:b/>
          <w:sz w:val="24"/>
          <w:szCs w:val="24"/>
        </w:rPr>
        <w:t>Ne</w:t>
      </w:r>
      <w:r w:rsidR="001C7B76">
        <w:rPr>
          <w:rFonts w:ascii="Times New Roman" w:hAnsi="Times New Roman" w:cs="Times New Roman"/>
          <w:b/>
          <w:sz w:val="24"/>
          <w:szCs w:val="24"/>
        </w:rPr>
        <w:t>ni 220</w:t>
      </w:r>
    </w:p>
    <w:p w:rsidR="00135A86" w:rsidRPr="001C7B76" w:rsidRDefault="00135A86" w:rsidP="001C7B76">
      <w:pPr>
        <w:pStyle w:val="NoSpacing"/>
        <w:jc w:val="center"/>
        <w:rPr>
          <w:rFonts w:ascii="Times New Roman" w:hAnsi="Times New Roman" w:cs="Times New Roman"/>
          <w:b/>
          <w:sz w:val="24"/>
          <w:szCs w:val="24"/>
        </w:rPr>
      </w:pPr>
      <w:r w:rsidRPr="001C7B76">
        <w:rPr>
          <w:rFonts w:ascii="Times New Roman" w:hAnsi="Times New Roman" w:cs="Times New Roman"/>
          <w:b/>
          <w:sz w:val="24"/>
          <w:szCs w:val="24"/>
        </w:rPr>
        <w:t>Regjistrimi, publikimi dhe pasojat</w:t>
      </w:r>
    </w:p>
    <w:p w:rsidR="00135A86" w:rsidRPr="001C7B76" w:rsidRDefault="00135A86" w:rsidP="001C7B76">
      <w:pPr>
        <w:pStyle w:val="NoSpacing"/>
        <w:jc w:val="center"/>
        <w:rPr>
          <w:rFonts w:ascii="Times New Roman" w:hAnsi="Times New Roman" w:cs="Times New Roman"/>
          <w:b/>
          <w:sz w:val="24"/>
          <w:szCs w:val="24"/>
        </w:rPr>
      </w:pPr>
    </w:p>
    <w:p w:rsidR="00135A86" w:rsidRPr="00A15F00" w:rsidRDefault="00135A86" w:rsidP="00A15F00">
      <w:pPr>
        <w:pStyle w:val="NoSpacing"/>
        <w:jc w:val="both"/>
        <w:rPr>
          <w:rFonts w:ascii="Times New Roman" w:hAnsi="Times New Roman" w:cs="Times New Roman"/>
          <w:sz w:val="24"/>
          <w:szCs w:val="24"/>
        </w:rPr>
      </w:pPr>
      <w:r w:rsidRPr="001C7B76">
        <w:rPr>
          <w:rFonts w:ascii="Times New Roman" w:hAnsi="Times New Roman" w:cs="Times New Roman"/>
          <w:b/>
          <w:sz w:val="24"/>
          <w:szCs w:val="24"/>
        </w:rPr>
        <w:t>1.</w:t>
      </w:r>
      <w:r w:rsidRPr="00A15F00">
        <w:rPr>
          <w:rFonts w:ascii="Times New Roman" w:hAnsi="Times New Roman" w:cs="Times New Roman"/>
          <w:sz w:val="24"/>
          <w:szCs w:val="24"/>
        </w:rPr>
        <w:t xml:space="preserve"> Përfaqësuesit ligjorë të shoqërive, që marrin pjesë në bashkim, njoftojnë bashkimin për regjistrim pranë Qendrës Kombëtare të Regjistrimit, së bashku me marrëveshjen e bashkimit, procesverbalin e asamblesë për miratimin e bashkimit, si dhe procesverbalin për miratimin e ortakëve/aksionarëve të veçantë. </w:t>
      </w:r>
      <w:proofErr w:type="gramStart"/>
      <w:r w:rsidRPr="00A15F00">
        <w:rPr>
          <w:rFonts w:ascii="Times New Roman" w:hAnsi="Times New Roman" w:cs="Times New Roman"/>
          <w:sz w:val="24"/>
          <w:szCs w:val="24"/>
        </w:rPr>
        <w:t>Sipas rastit, informacioni i lartpërmendur publikohet edhe në faqen e in</w:t>
      </w:r>
      <w:r w:rsidR="001C7B76">
        <w:rPr>
          <w:rFonts w:ascii="Times New Roman" w:hAnsi="Times New Roman" w:cs="Times New Roman"/>
          <w:sz w:val="24"/>
          <w:szCs w:val="24"/>
        </w:rPr>
        <w:t>ternetit të shoqërive, nëse ka.</w:t>
      </w:r>
      <w:proofErr w:type="gramEnd"/>
    </w:p>
    <w:p w:rsidR="00135A86" w:rsidRPr="00A15F00" w:rsidRDefault="00135A86" w:rsidP="00A15F00">
      <w:pPr>
        <w:pStyle w:val="NoSpacing"/>
        <w:jc w:val="both"/>
        <w:rPr>
          <w:rFonts w:ascii="Times New Roman" w:hAnsi="Times New Roman" w:cs="Times New Roman"/>
          <w:sz w:val="24"/>
          <w:szCs w:val="24"/>
        </w:rPr>
      </w:pPr>
      <w:r w:rsidRPr="001C7B76">
        <w:rPr>
          <w:rFonts w:ascii="Times New Roman" w:hAnsi="Times New Roman" w:cs="Times New Roman"/>
          <w:b/>
          <w:sz w:val="24"/>
          <w:szCs w:val="24"/>
        </w:rPr>
        <w:t>2.</w:t>
      </w:r>
      <w:r w:rsidRPr="00A15F00">
        <w:rPr>
          <w:rFonts w:ascii="Times New Roman" w:hAnsi="Times New Roman" w:cs="Times New Roman"/>
          <w:sz w:val="24"/>
          <w:szCs w:val="24"/>
        </w:rPr>
        <w:t xml:space="preserve"> Nëse kapitali i regjistruar i shoqërisë përthithëse rritet, në kuadër të bashkimit, vlera e zmadhimit nj</w:t>
      </w:r>
      <w:r w:rsidR="001C7B76">
        <w:rPr>
          <w:rFonts w:ascii="Times New Roman" w:hAnsi="Times New Roman" w:cs="Times New Roman"/>
          <w:sz w:val="24"/>
          <w:szCs w:val="24"/>
        </w:rPr>
        <w:t>oftohet së bashku me bashkimin.</w:t>
      </w:r>
    </w:p>
    <w:p w:rsidR="00135A86" w:rsidRPr="00A15F00" w:rsidRDefault="00135A86" w:rsidP="00A15F00">
      <w:pPr>
        <w:pStyle w:val="NoSpacing"/>
        <w:jc w:val="both"/>
        <w:rPr>
          <w:rFonts w:ascii="Times New Roman" w:hAnsi="Times New Roman" w:cs="Times New Roman"/>
          <w:sz w:val="24"/>
          <w:szCs w:val="24"/>
        </w:rPr>
      </w:pPr>
      <w:r w:rsidRPr="001C7B76">
        <w:rPr>
          <w:rFonts w:ascii="Times New Roman" w:hAnsi="Times New Roman" w:cs="Times New Roman"/>
          <w:b/>
          <w:sz w:val="24"/>
          <w:szCs w:val="24"/>
        </w:rPr>
        <w:t>3.</w:t>
      </w:r>
      <w:r w:rsidRPr="00A15F00">
        <w:rPr>
          <w:rFonts w:ascii="Times New Roman" w:hAnsi="Times New Roman" w:cs="Times New Roman"/>
          <w:sz w:val="24"/>
          <w:szCs w:val="24"/>
        </w:rPr>
        <w:t xml:space="preserve"> Regjistrimi i bashkimit të shoqërive pranë Qen</w:t>
      </w:r>
      <w:r w:rsidR="001C7B76">
        <w:rPr>
          <w:rFonts w:ascii="Times New Roman" w:hAnsi="Times New Roman" w:cs="Times New Roman"/>
          <w:sz w:val="24"/>
          <w:szCs w:val="24"/>
        </w:rPr>
        <w:t>drës Kombëtare të Regjistrimit:</w:t>
      </w:r>
    </w:p>
    <w:p w:rsidR="00135A86" w:rsidRPr="00A15F00" w:rsidRDefault="00135A86" w:rsidP="00A15F00">
      <w:pPr>
        <w:pStyle w:val="NoSpacing"/>
        <w:jc w:val="both"/>
        <w:rPr>
          <w:rFonts w:ascii="Times New Roman" w:hAnsi="Times New Roman" w:cs="Times New Roman"/>
          <w:sz w:val="24"/>
          <w:szCs w:val="24"/>
        </w:rPr>
      </w:pPr>
      <w:r w:rsidRPr="001C7B76">
        <w:rPr>
          <w:rFonts w:ascii="Times New Roman" w:hAnsi="Times New Roman" w:cs="Times New Roman"/>
          <w:b/>
          <w:sz w:val="24"/>
          <w:szCs w:val="24"/>
        </w:rPr>
        <w:t>a)</w:t>
      </w:r>
      <w:r w:rsidR="004274C9">
        <w:rPr>
          <w:rFonts w:ascii="Times New Roman" w:hAnsi="Times New Roman" w:cs="Times New Roman"/>
          <w:b/>
          <w:sz w:val="24"/>
          <w:szCs w:val="24"/>
        </w:rPr>
        <w:t xml:space="preserve"> </w:t>
      </w:r>
      <w:proofErr w:type="gramStart"/>
      <w:r w:rsidRPr="00A15F00">
        <w:rPr>
          <w:rFonts w:ascii="Times New Roman" w:hAnsi="Times New Roman" w:cs="Times New Roman"/>
          <w:sz w:val="24"/>
          <w:szCs w:val="24"/>
        </w:rPr>
        <w:t>ka</w:t>
      </w:r>
      <w:proofErr w:type="gramEnd"/>
      <w:r w:rsidRPr="00A15F00">
        <w:rPr>
          <w:rFonts w:ascii="Times New Roman" w:hAnsi="Times New Roman" w:cs="Times New Roman"/>
          <w:sz w:val="24"/>
          <w:szCs w:val="24"/>
        </w:rPr>
        <w:t xml:space="preserve"> pasojë kalimin te shoqëria përthithëse të të gjitha aktiveve e pasiveve të shoqërisë që përthithet. </w:t>
      </w:r>
      <w:proofErr w:type="gramStart"/>
      <w:r w:rsidRPr="00A15F00">
        <w:rPr>
          <w:rFonts w:ascii="Times New Roman" w:hAnsi="Times New Roman" w:cs="Times New Roman"/>
          <w:sz w:val="24"/>
          <w:szCs w:val="24"/>
        </w:rPr>
        <w:t>Ky</w:t>
      </w:r>
      <w:proofErr w:type="gramEnd"/>
      <w:r w:rsidRPr="00A15F00">
        <w:rPr>
          <w:rFonts w:ascii="Times New Roman" w:hAnsi="Times New Roman" w:cs="Times New Roman"/>
          <w:sz w:val="24"/>
          <w:szCs w:val="24"/>
        </w:rPr>
        <w:t xml:space="preserve"> transferim ka pasoja si në marrëdhëniet ndërmjet shoqëriv</w:t>
      </w:r>
      <w:r w:rsidR="001C7B76">
        <w:rPr>
          <w:rFonts w:ascii="Times New Roman" w:hAnsi="Times New Roman" w:cs="Times New Roman"/>
          <w:sz w:val="24"/>
          <w:szCs w:val="24"/>
        </w:rPr>
        <w:t>e, ashtu edhe te palët e treta;</w:t>
      </w:r>
    </w:p>
    <w:p w:rsidR="00135A86" w:rsidRPr="00A15F00" w:rsidRDefault="00135A86" w:rsidP="00A15F00">
      <w:pPr>
        <w:pStyle w:val="NoSpacing"/>
        <w:jc w:val="both"/>
        <w:rPr>
          <w:rFonts w:ascii="Times New Roman" w:hAnsi="Times New Roman" w:cs="Times New Roman"/>
          <w:sz w:val="24"/>
          <w:szCs w:val="24"/>
        </w:rPr>
      </w:pPr>
      <w:r w:rsidRPr="001C7B76">
        <w:rPr>
          <w:rFonts w:ascii="Times New Roman" w:hAnsi="Times New Roman" w:cs="Times New Roman"/>
          <w:b/>
          <w:sz w:val="24"/>
          <w:szCs w:val="24"/>
        </w:rPr>
        <w:t>b)</w:t>
      </w:r>
      <w:r w:rsidR="004274C9">
        <w:rPr>
          <w:rFonts w:ascii="Times New Roman" w:hAnsi="Times New Roman" w:cs="Times New Roman"/>
          <w:b/>
          <w:sz w:val="24"/>
          <w:szCs w:val="24"/>
        </w:rPr>
        <w:t xml:space="preserve"> </w:t>
      </w:r>
      <w:proofErr w:type="gramStart"/>
      <w:r w:rsidRPr="00A15F00">
        <w:rPr>
          <w:rFonts w:ascii="Times New Roman" w:hAnsi="Times New Roman" w:cs="Times New Roman"/>
          <w:sz w:val="24"/>
          <w:szCs w:val="24"/>
        </w:rPr>
        <w:t>bën</w:t>
      </w:r>
      <w:proofErr w:type="gramEnd"/>
      <w:r w:rsidRPr="00A15F00">
        <w:rPr>
          <w:rFonts w:ascii="Times New Roman" w:hAnsi="Times New Roman" w:cs="Times New Roman"/>
          <w:sz w:val="24"/>
          <w:szCs w:val="24"/>
        </w:rPr>
        <w:t xml:space="preserve"> që aksionarët apo ortakët e shoqërisë së përthithur të bëhen aksionarë apo o</w:t>
      </w:r>
      <w:r w:rsidR="001C7B76">
        <w:rPr>
          <w:rFonts w:ascii="Times New Roman" w:hAnsi="Times New Roman" w:cs="Times New Roman"/>
          <w:sz w:val="24"/>
          <w:szCs w:val="24"/>
        </w:rPr>
        <w:t>rtakë të shoqërisë përthithëse;</w:t>
      </w:r>
    </w:p>
    <w:p w:rsidR="00135A86" w:rsidRPr="00A15F00" w:rsidRDefault="00135A86" w:rsidP="00A15F00">
      <w:pPr>
        <w:pStyle w:val="NoSpacing"/>
        <w:jc w:val="both"/>
        <w:rPr>
          <w:rFonts w:ascii="Times New Roman" w:hAnsi="Times New Roman" w:cs="Times New Roman"/>
          <w:sz w:val="24"/>
          <w:szCs w:val="24"/>
        </w:rPr>
      </w:pPr>
      <w:r w:rsidRPr="001C7B76">
        <w:rPr>
          <w:rFonts w:ascii="Times New Roman" w:hAnsi="Times New Roman" w:cs="Times New Roman"/>
          <w:b/>
          <w:sz w:val="24"/>
          <w:szCs w:val="24"/>
        </w:rPr>
        <w:t>c)</w:t>
      </w:r>
      <w:r w:rsidRPr="00A15F00">
        <w:rPr>
          <w:rFonts w:ascii="Times New Roman" w:hAnsi="Times New Roman" w:cs="Times New Roman"/>
          <w:sz w:val="24"/>
          <w:szCs w:val="24"/>
        </w:rPr>
        <w:t xml:space="preserve"> bën që shoqëria që përthithet të vlerësohet e prishur, ndaj çregjistrohet nga Qendra Kombëtare e Regjistrimit, sipas seksionit V të ligjit nr.9723, datë 3.5.2007 "Për Qendrën Kombëtare të Regjistrimit", pa kaluar në procesin e likuidimit.</w:t>
      </w:r>
    </w:p>
    <w:p w:rsidR="00135A86" w:rsidRPr="001C7B76" w:rsidRDefault="00135A86" w:rsidP="001C7B76">
      <w:pPr>
        <w:pStyle w:val="NoSpacing"/>
        <w:jc w:val="center"/>
        <w:rPr>
          <w:rFonts w:ascii="Times New Roman" w:hAnsi="Times New Roman" w:cs="Times New Roman"/>
          <w:b/>
          <w:sz w:val="24"/>
          <w:szCs w:val="24"/>
        </w:rPr>
      </w:pPr>
    </w:p>
    <w:p w:rsidR="00135A86" w:rsidRPr="001C7B76" w:rsidRDefault="001C7B76" w:rsidP="001C7B76">
      <w:pPr>
        <w:pStyle w:val="NoSpacing"/>
        <w:jc w:val="center"/>
        <w:rPr>
          <w:rFonts w:ascii="Times New Roman" w:hAnsi="Times New Roman" w:cs="Times New Roman"/>
          <w:b/>
          <w:sz w:val="24"/>
          <w:szCs w:val="24"/>
        </w:rPr>
      </w:pPr>
      <w:r>
        <w:rPr>
          <w:rFonts w:ascii="Times New Roman" w:hAnsi="Times New Roman" w:cs="Times New Roman"/>
          <w:b/>
          <w:sz w:val="24"/>
          <w:szCs w:val="24"/>
        </w:rPr>
        <w:t>Neni 221</w:t>
      </w:r>
    </w:p>
    <w:p w:rsidR="00135A86" w:rsidRPr="001C7B76" w:rsidRDefault="00135A86" w:rsidP="001C7B76">
      <w:pPr>
        <w:pStyle w:val="NoSpacing"/>
        <w:jc w:val="center"/>
        <w:rPr>
          <w:rFonts w:ascii="Times New Roman" w:hAnsi="Times New Roman" w:cs="Times New Roman"/>
          <w:b/>
          <w:sz w:val="24"/>
          <w:szCs w:val="24"/>
        </w:rPr>
      </w:pPr>
      <w:r w:rsidRPr="001C7B76">
        <w:rPr>
          <w:rFonts w:ascii="Times New Roman" w:hAnsi="Times New Roman" w:cs="Times New Roman"/>
          <w:b/>
          <w:sz w:val="24"/>
          <w:szCs w:val="24"/>
        </w:rPr>
        <w:t>Mbrojtja e kreditorëve</w:t>
      </w:r>
    </w:p>
    <w:p w:rsidR="00135A86" w:rsidRPr="00A15F00" w:rsidRDefault="00135A86" w:rsidP="00A15F00">
      <w:pPr>
        <w:pStyle w:val="NoSpacing"/>
        <w:jc w:val="both"/>
        <w:rPr>
          <w:rFonts w:ascii="Times New Roman" w:hAnsi="Times New Roman" w:cs="Times New Roman"/>
          <w:sz w:val="24"/>
          <w:szCs w:val="24"/>
        </w:rPr>
      </w:pPr>
    </w:p>
    <w:p w:rsidR="00135A86" w:rsidRPr="00A15F00" w:rsidRDefault="00135A86" w:rsidP="00A15F00">
      <w:pPr>
        <w:pStyle w:val="NoSpacing"/>
        <w:jc w:val="both"/>
        <w:rPr>
          <w:rFonts w:ascii="Times New Roman" w:hAnsi="Times New Roman" w:cs="Times New Roman"/>
          <w:sz w:val="24"/>
          <w:szCs w:val="24"/>
        </w:rPr>
      </w:pPr>
      <w:r w:rsidRPr="001C7B76">
        <w:rPr>
          <w:rFonts w:ascii="Times New Roman" w:hAnsi="Times New Roman" w:cs="Times New Roman"/>
          <w:b/>
          <w:sz w:val="24"/>
          <w:szCs w:val="24"/>
        </w:rPr>
        <w:t>1.</w:t>
      </w:r>
      <w:r w:rsidRPr="00A15F00">
        <w:rPr>
          <w:rFonts w:ascii="Times New Roman" w:hAnsi="Times New Roman" w:cs="Times New Roman"/>
          <w:sz w:val="24"/>
          <w:szCs w:val="24"/>
        </w:rPr>
        <w:t xml:space="preserve"> Nëse kreditorët e një shoqërie, që merr pjesë në n</w:t>
      </w:r>
      <w:r w:rsidR="001C7B76">
        <w:rPr>
          <w:rFonts w:ascii="Times New Roman" w:hAnsi="Times New Roman" w:cs="Times New Roman"/>
          <w:sz w:val="24"/>
          <w:szCs w:val="24"/>
        </w:rPr>
        <w:t xml:space="preserve">jë bashkim, </w:t>
      </w:r>
      <w:proofErr w:type="gramStart"/>
      <w:r w:rsidR="001C7B76">
        <w:rPr>
          <w:rFonts w:ascii="Times New Roman" w:hAnsi="Times New Roman" w:cs="Times New Roman"/>
          <w:sz w:val="24"/>
          <w:szCs w:val="24"/>
        </w:rPr>
        <w:t>brenda</w:t>
      </w:r>
      <w:proofErr w:type="gramEnd"/>
      <w:r w:rsidR="001C7B76">
        <w:rPr>
          <w:rFonts w:ascii="Times New Roman" w:hAnsi="Times New Roman" w:cs="Times New Roman"/>
          <w:sz w:val="24"/>
          <w:szCs w:val="24"/>
        </w:rPr>
        <w:t xml:space="preserve"> 6 muajve nga </w:t>
      </w:r>
      <w:r w:rsidRPr="00A15F00">
        <w:rPr>
          <w:rFonts w:ascii="Times New Roman" w:hAnsi="Times New Roman" w:cs="Times New Roman"/>
          <w:sz w:val="24"/>
          <w:szCs w:val="24"/>
        </w:rPr>
        <w:t>publikimi i projektmarrëveshjes së bashkimit, sipas nenit 220 të këtij ligji, paraqesin me shkrim titullin dhe vlerën e pretendimeve të tyre, shoqëria duhet t'u japë garanci të mjaftueshme për kreditë e tyre. Garanci e mjaftueshme për kreditorët vlerësohet deklarata me shkrim, e dhënë nga përfaqësuesit ligjorë të shoqërive, që marrin pjesë në bashkim, ku pranohet se pasuritë e shoqërive do të administrohen në mënyrë të veçuar deri në përmbushjen e detyrimeve të të gjithë kreditorëve.Nëse kjo garanci nuk jepet nga përfaqësuesit ligjorë të shoqërive, kreditorët mund t'i kërkojnë gjykatës të urdhërojë lëshimin e garancive të mjaftueshme apo anulimin e vendimit të bashkimit.</w:t>
      </w:r>
    </w:p>
    <w:p w:rsidR="00135A86" w:rsidRPr="00A15F00" w:rsidRDefault="00135A86" w:rsidP="00A15F00">
      <w:pPr>
        <w:pStyle w:val="NoSpacing"/>
        <w:jc w:val="both"/>
        <w:rPr>
          <w:rFonts w:ascii="Times New Roman" w:hAnsi="Times New Roman" w:cs="Times New Roman"/>
          <w:sz w:val="24"/>
          <w:szCs w:val="24"/>
        </w:rPr>
      </w:pPr>
      <w:r w:rsidRPr="001C7B76">
        <w:rPr>
          <w:rFonts w:ascii="Times New Roman" w:hAnsi="Times New Roman" w:cs="Times New Roman"/>
          <w:b/>
          <w:sz w:val="24"/>
          <w:szCs w:val="24"/>
        </w:rPr>
        <w:t>2.</w:t>
      </w:r>
      <w:r w:rsidRPr="00A15F00">
        <w:rPr>
          <w:rFonts w:ascii="Times New Roman" w:hAnsi="Times New Roman" w:cs="Times New Roman"/>
          <w:sz w:val="24"/>
          <w:szCs w:val="24"/>
        </w:rPr>
        <w:t xml:space="preserve"> Kreditorët e siguruar të procedurës së falimentit nuk kanë të drejtë të kërkojnë garancinë e përm</w:t>
      </w:r>
      <w:r w:rsidR="001C7B76">
        <w:rPr>
          <w:rFonts w:ascii="Times New Roman" w:hAnsi="Times New Roman" w:cs="Times New Roman"/>
          <w:sz w:val="24"/>
          <w:szCs w:val="24"/>
        </w:rPr>
        <w:t>endur në pikën 1 të këtij neni.</w:t>
      </w:r>
    </w:p>
    <w:p w:rsidR="00135A86" w:rsidRPr="00A15F00" w:rsidRDefault="00135A86" w:rsidP="00A15F00">
      <w:pPr>
        <w:pStyle w:val="NoSpacing"/>
        <w:jc w:val="both"/>
        <w:rPr>
          <w:rFonts w:ascii="Times New Roman" w:hAnsi="Times New Roman" w:cs="Times New Roman"/>
          <w:sz w:val="24"/>
          <w:szCs w:val="24"/>
        </w:rPr>
      </w:pPr>
      <w:r w:rsidRPr="001C7B76">
        <w:rPr>
          <w:rFonts w:ascii="Times New Roman" w:hAnsi="Times New Roman" w:cs="Times New Roman"/>
          <w:b/>
          <w:sz w:val="24"/>
          <w:szCs w:val="24"/>
        </w:rPr>
        <w:t>3.</w:t>
      </w:r>
      <w:r w:rsidRPr="00A15F00">
        <w:rPr>
          <w:rFonts w:ascii="Times New Roman" w:hAnsi="Times New Roman" w:cs="Times New Roman"/>
          <w:sz w:val="24"/>
          <w:szCs w:val="24"/>
        </w:rPr>
        <w:t xml:space="preserve"> Përfaqësuesit ligjorë të shoqërive që bashkohen, përgjigjen në mënyrë solidare për të gjitha dëmet e shkaktuara kreditorëve, si pasojë e pasaktësisë së deklaratës së përmendur në fjalinë e dytë të pikës 1 të këtij neni.</w:t>
      </w:r>
    </w:p>
    <w:p w:rsidR="00135A86" w:rsidRPr="00A15F00" w:rsidRDefault="00135A86" w:rsidP="00A15F00">
      <w:pPr>
        <w:pStyle w:val="NoSpacing"/>
        <w:jc w:val="both"/>
        <w:rPr>
          <w:rFonts w:ascii="Times New Roman" w:hAnsi="Times New Roman" w:cs="Times New Roman"/>
          <w:sz w:val="24"/>
          <w:szCs w:val="24"/>
        </w:rPr>
      </w:pPr>
    </w:p>
    <w:p w:rsidR="00135A86" w:rsidRPr="001C7B76" w:rsidRDefault="00135A86" w:rsidP="001C7B76">
      <w:pPr>
        <w:pStyle w:val="NoSpacing"/>
        <w:jc w:val="center"/>
        <w:rPr>
          <w:rFonts w:ascii="Times New Roman" w:hAnsi="Times New Roman" w:cs="Times New Roman"/>
          <w:b/>
          <w:sz w:val="24"/>
          <w:szCs w:val="24"/>
        </w:rPr>
      </w:pPr>
      <w:r w:rsidRPr="001C7B76">
        <w:rPr>
          <w:rFonts w:ascii="Times New Roman" w:hAnsi="Times New Roman" w:cs="Times New Roman"/>
          <w:b/>
          <w:sz w:val="24"/>
          <w:szCs w:val="24"/>
        </w:rPr>
        <w:t>Neni 222</w:t>
      </w:r>
    </w:p>
    <w:p w:rsidR="00135A86" w:rsidRPr="001C7B76" w:rsidRDefault="00135A86" w:rsidP="001C7B76">
      <w:pPr>
        <w:pStyle w:val="NoSpacing"/>
        <w:jc w:val="center"/>
        <w:rPr>
          <w:rFonts w:ascii="Times New Roman" w:hAnsi="Times New Roman" w:cs="Times New Roman"/>
          <w:b/>
          <w:sz w:val="24"/>
          <w:szCs w:val="24"/>
        </w:rPr>
      </w:pPr>
      <w:r w:rsidRPr="001C7B76">
        <w:rPr>
          <w:rFonts w:ascii="Times New Roman" w:hAnsi="Times New Roman" w:cs="Times New Roman"/>
          <w:b/>
          <w:sz w:val="24"/>
          <w:szCs w:val="24"/>
        </w:rPr>
        <w:t>Mbrojtja e zotëruesve të të drejtave të veçanta</w:t>
      </w:r>
    </w:p>
    <w:p w:rsidR="00135A86" w:rsidRPr="00A15F00" w:rsidRDefault="00135A86" w:rsidP="00A15F00">
      <w:pPr>
        <w:pStyle w:val="NoSpacing"/>
        <w:jc w:val="both"/>
        <w:rPr>
          <w:rFonts w:ascii="Times New Roman" w:hAnsi="Times New Roman" w:cs="Times New Roman"/>
          <w:sz w:val="24"/>
          <w:szCs w:val="24"/>
        </w:rPr>
      </w:pPr>
    </w:p>
    <w:p w:rsidR="00135A86" w:rsidRPr="00A15F00" w:rsidRDefault="00135A86" w:rsidP="00A15F00">
      <w:pPr>
        <w:pStyle w:val="NoSpacing"/>
        <w:jc w:val="both"/>
        <w:rPr>
          <w:rFonts w:ascii="Times New Roman" w:hAnsi="Times New Roman" w:cs="Times New Roman"/>
          <w:sz w:val="24"/>
          <w:szCs w:val="24"/>
        </w:rPr>
      </w:pPr>
      <w:proofErr w:type="gramStart"/>
      <w:r w:rsidRPr="00A15F00">
        <w:rPr>
          <w:rFonts w:ascii="Times New Roman" w:hAnsi="Times New Roman" w:cs="Times New Roman"/>
          <w:sz w:val="24"/>
          <w:szCs w:val="24"/>
        </w:rPr>
        <w:lastRenderedPageBreak/>
        <w:t>Shoqëria përthithëse detyrohet t'u garantojë zotëruesve të obligacioneve të konvertueshme e të aksioneve me përparësi të njëjtat të drejta, që këta gëzonin në shoqërinë e përthithur.</w:t>
      </w:r>
      <w:proofErr w:type="gramEnd"/>
    </w:p>
    <w:p w:rsidR="00135A86" w:rsidRPr="00A15F00" w:rsidRDefault="00135A86" w:rsidP="00A15F00">
      <w:pPr>
        <w:pStyle w:val="NoSpacing"/>
        <w:jc w:val="both"/>
        <w:rPr>
          <w:rFonts w:ascii="Times New Roman" w:hAnsi="Times New Roman" w:cs="Times New Roman"/>
          <w:sz w:val="24"/>
          <w:szCs w:val="24"/>
        </w:rPr>
      </w:pPr>
    </w:p>
    <w:p w:rsidR="00135A86" w:rsidRPr="001C7B76" w:rsidRDefault="00135A86" w:rsidP="001C7B76">
      <w:pPr>
        <w:pStyle w:val="NoSpacing"/>
        <w:jc w:val="center"/>
        <w:rPr>
          <w:rFonts w:ascii="Times New Roman" w:hAnsi="Times New Roman" w:cs="Times New Roman"/>
          <w:b/>
          <w:sz w:val="24"/>
          <w:szCs w:val="24"/>
        </w:rPr>
      </w:pPr>
      <w:r w:rsidRPr="001C7B76">
        <w:rPr>
          <w:rFonts w:ascii="Times New Roman" w:hAnsi="Times New Roman" w:cs="Times New Roman"/>
          <w:b/>
          <w:sz w:val="24"/>
          <w:szCs w:val="24"/>
        </w:rPr>
        <w:t>Neni 223</w:t>
      </w:r>
    </w:p>
    <w:p w:rsidR="00135A86" w:rsidRPr="001C7B76" w:rsidRDefault="00135A86" w:rsidP="001C7B76">
      <w:pPr>
        <w:pStyle w:val="NoSpacing"/>
        <w:jc w:val="center"/>
        <w:rPr>
          <w:rFonts w:ascii="Times New Roman" w:hAnsi="Times New Roman" w:cs="Times New Roman"/>
          <w:b/>
          <w:sz w:val="24"/>
          <w:szCs w:val="24"/>
        </w:rPr>
      </w:pPr>
      <w:r w:rsidRPr="001C7B76">
        <w:rPr>
          <w:rFonts w:ascii="Times New Roman" w:hAnsi="Times New Roman" w:cs="Times New Roman"/>
          <w:b/>
          <w:sz w:val="24"/>
          <w:szCs w:val="24"/>
        </w:rPr>
        <w:t>Mbrojtja e të drejtave të ortakëve dhe aksionarëve</w:t>
      </w:r>
    </w:p>
    <w:p w:rsidR="00135A86" w:rsidRPr="001C7B76" w:rsidRDefault="00135A86" w:rsidP="001C7B76">
      <w:pPr>
        <w:pStyle w:val="NoSpacing"/>
        <w:jc w:val="center"/>
        <w:rPr>
          <w:rFonts w:ascii="Times New Roman" w:hAnsi="Times New Roman" w:cs="Times New Roman"/>
          <w:b/>
          <w:sz w:val="24"/>
          <w:szCs w:val="24"/>
        </w:rPr>
      </w:pPr>
    </w:p>
    <w:p w:rsidR="00135A86" w:rsidRPr="00A15F00" w:rsidRDefault="00135A86" w:rsidP="00A15F00">
      <w:pPr>
        <w:pStyle w:val="NoSpacing"/>
        <w:jc w:val="both"/>
        <w:rPr>
          <w:rFonts w:ascii="Times New Roman" w:hAnsi="Times New Roman" w:cs="Times New Roman"/>
          <w:sz w:val="24"/>
          <w:szCs w:val="24"/>
        </w:rPr>
      </w:pPr>
      <w:r w:rsidRPr="001C7B76">
        <w:rPr>
          <w:rFonts w:ascii="Times New Roman" w:hAnsi="Times New Roman" w:cs="Times New Roman"/>
          <w:b/>
          <w:sz w:val="24"/>
          <w:szCs w:val="24"/>
        </w:rPr>
        <w:t>1.</w:t>
      </w:r>
      <w:r w:rsidRPr="00A15F00">
        <w:rPr>
          <w:rFonts w:ascii="Times New Roman" w:hAnsi="Times New Roman" w:cs="Times New Roman"/>
          <w:sz w:val="24"/>
          <w:szCs w:val="24"/>
        </w:rPr>
        <w:t xml:space="preserve"> Kur aksionarët apo ortakët e shoqërive që bashkohen nuk kanë dhënë pëlqimin për bashkim, atëherë këta kanë të drejtë të kërkojnë nga shoqëria blerjen me vlerë tregu të aksioneve apo kuotave të zotëruara të tyre nga shoqëria që rezulton nga bashkimi, apo në rast mosmarrëveshjesh, me çmimin e përcaktuar nga një ekspert vlerësues i pavarur, i emëruar nga gjykata me kërkesë të këtyre aksionarëve apo ortakëve. </w:t>
      </w:r>
      <w:proofErr w:type="gramStart"/>
      <w:r w:rsidRPr="00A15F00">
        <w:rPr>
          <w:rFonts w:ascii="Times New Roman" w:hAnsi="Times New Roman" w:cs="Times New Roman"/>
          <w:sz w:val="24"/>
          <w:szCs w:val="24"/>
        </w:rPr>
        <w:t>Në mënyrë alternative, aksionarët mund të kërkojnë që shoqëria përthithëse të këmbejë aksionet e tyre me përparësi pa të drejtë vote, me aksione me të drejtë vote.Janë të zbatueshme dispozitat e Kodit të Procedurës Civile për kundërshtimet e palëve</w:t>
      </w:r>
      <w:r w:rsidR="001C7B76">
        <w:rPr>
          <w:rFonts w:ascii="Times New Roman" w:hAnsi="Times New Roman" w:cs="Times New Roman"/>
          <w:sz w:val="24"/>
          <w:szCs w:val="24"/>
        </w:rPr>
        <w:t xml:space="preserve"> gjatë procesit të ekspertimit.</w:t>
      </w:r>
      <w:proofErr w:type="gramEnd"/>
    </w:p>
    <w:p w:rsidR="00135A86" w:rsidRPr="00A15F00" w:rsidRDefault="00135A86" w:rsidP="00A15F00">
      <w:pPr>
        <w:pStyle w:val="NoSpacing"/>
        <w:jc w:val="both"/>
        <w:rPr>
          <w:rFonts w:ascii="Times New Roman" w:hAnsi="Times New Roman" w:cs="Times New Roman"/>
          <w:sz w:val="24"/>
          <w:szCs w:val="24"/>
        </w:rPr>
      </w:pPr>
      <w:r w:rsidRPr="001C7B76">
        <w:rPr>
          <w:rFonts w:ascii="Times New Roman" w:hAnsi="Times New Roman" w:cs="Times New Roman"/>
          <w:b/>
          <w:sz w:val="24"/>
          <w:szCs w:val="24"/>
        </w:rPr>
        <w:t>2.</w:t>
      </w:r>
      <w:r w:rsidRPr="00A15F00">
        <w:rPr>
          <w:rFonts w:ascii="Times New Roman" w:hAnsi="Times New Roman" w:cs="Times New Roman"/>
          <w:sz w:val="24"/>
          <w:szCs w:val="24"/>
        </w:rPr>
        <w:t xml:space="preserve"> Të drejtat e përmendura në pikat 1 e 2 të këtij neni duhet të ushtrohen </w:t>
      </w:r>
      <w:proofErr w:type="gramStart"/>
      <w:r w:rsidRPr="00A15F00">
        <w:rPr>
          <w:rFonts w:ascii="Times New Roman" w:hAnsi="Times New Roman" w:cs="Times New Roman"/>
          <w:sz w:val="24"/>
          <w:szCs w:val="24"/>
        </w:rPr>
        <w:t>brenda</w:t>
      </w:r>
      <w:proofErr w:type="gramEnd"/>
      <w:r w:rsidRPr="00A15F00">
        <w:rPr>
          <w:rFonts w:ascii="Times New Roman" w:hAnsi="Times New Roman" w:cs="Times New Roman"/>
          <w:sz w:val="24"/>
          <w:szCs w:val="24"/>
        </w:rPr>
        <w:t xml:space="preserve"> 60 ditëve nga data e publikimit të bashkimit për shoqërinë përthithëse, sipas nenit 220 të këtij ligji.</w:t>
      </w:r>
    </w:p>
    <w:p w:rsidR="00135A86" w:rsidRPr="00A15F00" w:rsidRDefault="00135A86" w:rsidP="00A15F00">
      <w:pPr>
        <w:pStyle w:val="NoSpacing"/>
        <w:jc w:val="both"/>
        <w:rPr>
          <w:rFonts w:ascii="Times New Roman" w:hAnsi="Times New Roman" w:cs="Times New Roman"/>
          <w:sz w:val="24"/>
          <w:szCs w:val="24"/>
        </w:rPr>
      </w:pPr>
    </w:p>
    <w:p w:rsidR="00135A86" w:rsidRPr="001C7B76" w:rsidRDefault="00135A86" w:rsidP="001C7B76">
      <w:pPr>
        <w:pStyle w:val="NoSpacing"/>
        <w:jc w:val="center"/>
        <w:rPr>
          <w:rFonts w:ascii="Times New Roman" w:hAnsi="Times New Roman" w:cs="Times New Roman"/>
          <w:b/>
          <w:sz w:val="24"/>
          <w:szCs w:val="24"/>
        </w:rPr>
      </w:pPr>
      <w:r w:rsidRPr="001C7B76">
        <w:rPr>
          <w:rFonts w:ascii="Times New Roman" w:hAnsi="Times New Roman" w:cs="Times New Roman"/>
          <w:b/>
          <w:sz w:val="24"/>
          <w:szCs w:val="24"/>
        </w:rPr>
        <w:t>Neni 224</w:t>
      </w:r>
    </w:p>
    <w:p w:rsidR="00135A86" w:rsidRPr="001C7B76" w:rsidRDefault="00135A86" w:rsidP="001C7B76">
      <w:pPr>
        <w:pStyle w:val="NoSpacing"/>
        <w:jc w:val="center"/>
        <w:rPr>
          <w:rFonts w:ascii="Times New Roman" w:hAnsi="Times New Roman" w:cs="Times New Roman"/>
          <w:b/>
          <w:sz w:val="24"/>
          <w:szCs w:val="24"/>
        </w:rPr>
      </w:pPr>
      <w:r w:rsidRPr="001C7B76">
        <w:rPr>
          <w:rFonts w:ascii="Times New Roman" w:hAnsi="Times New Roman" w:cs="Times New Roman"/>
          <w:b/>
          <w:sz w:val="24"/>
          <w:szCs w:val="24"/>
        </w:rPr>
        <w:t>Përgjegjësia e organeve të administrimit, të organeve mbikëqyrëse dhe ekspertëve</w:t>
      </w:r>
    </w:p>
    <w:p w:rsidR="00135A86" w:rsidRPr="001C7B76" w:rsidRDefault="00135A86" w:rsidP="001C7B76">
      <w:pPr>
        <w:pStyle w:val="NoSpacing"/>
        <w:jc w:val="center"/>
        <w:rPr>
          <w:rFonts w:ascii="Times New Roman" w:hAnsi="Times New Roman" w:cs="Times New Roman"/>
          <w:b/>
          <w:sz w:val="24"/>
          <w:szCs w:val="24"/>
        </w:rPr>
      </w:pPr>
    </w:p>
    <w:p w:rsidR="00135A86" w:rsidRPr="00A15F00" w:rsidRDefault="00135A86" w:rsidP="00A15F00">
      <w:pPr>
        <w:pStyle w:val="NoSpacing"/>
        <w:jc w:val="both"/>
        <w:rPr>
          <w:rFonts w:ascii="Times New Roman" w:hAnsi="Times New Roman" w:cs="Times New Roman"/>
          <w:sz w:val="24"/>
          <w:szCs w:val="24"/>
        </w:rPr>
      </w:pPr>
      <w:r w:rsidRPr="001C7B76">
        <w:rPr>
          <w:rFonts w:ascii="Times New Roman" w:hAnsi="Times New Roman" w:cs="Times New Roman"/>
          <w:b/>
          <w:sz w:val="24"/>
          <w:szCs w:val="24"/>
        </w:rPr>
        <w:t>1.</w:t>
      </w:r>
      <w:r w:rsidRPr="00A15F00">
        <w:rPr>
          <w:rFonts w:ascii="Times New Roman" w:hAnsi="Times New Roman" w:cs="Times New Roman"/>
          <w:sz w:val="24"/>
          <w:szCs w:val="24"/>
        </w:rPr>
        <w:t xml:space="preserve"> Administratorët, anëtarët e këshillit të administrimit apo këshillit mbikëqyrës të shoqërisë përthithëse përgjigjen solidarisht, bashkë me shoqërinë përthithëse, për dëmet që ortakët, aksionarët dhe kreditorët e shoqërive, që marrin pjesë në bashkim, kanë pësu</w:t>
      </w:r>
      <w:r w:rsidR="001C7B76">
        <w:rPr>
          <w:rFonts w:ascii="Times New Roman" w:hAnsi="Times New Roman" w:cs="Times New Roman"/>
          <w:sz w:val="24"/>
          <w:szCs w:val="24"/>
        </w:rPr>
        <w:t xml:space="preserve">ar nga ky veprim, me përjashtim </w:t>
      </w:r>
      <w:r w:rsidRPr="00A15F00">
        <w:rPr>
          <w:rFonts w:ascii="Times New Roman" w:hAnsi="Times New Roman" w:cs="Times New Roman"/>
          <w:sz w:val="24"/>
          <w:szCs w:val="24"/>
        </w:rPr>
        <w:t>të rasteve kur ata provojnë se i kanë përmbushur rregullisht detyrimet ligjore, të lidhura me vlerësimin e pasurive të shoqërive dhe me procedurat e përsosje</w:t>
      </w:r>
      <w:r w:rsidR="001C7B76">
        <w:rPr>
          <w:rFonts w:ascii="Times New Roman" w:hAnsi="Times New Roman" w:cs="Times New Roman"/>
          <w:sz w:val="24"/>
          <w:szCs w:val="24"/>
        </w:rPr>
        <w:t>s së marrëveshjes së bashkimit.</w:t>
      </w:r>
    </w:p>
    <w:p w:rsidR="00135A86" w:rsidRPr="00A15F00" w:rsidRDefault="00135A86" w:rsidP="00A15F00">
      <w:pPr>
        <w:pStyle w:val="NoSpacing"/>
        <w:jc w:val="both"/>
        <w:rPr>
          <w:rFonts w:ascii="Times New Roman" w:hAnsi="Times New Roman" w:cs="Times New Roman"/>
          <w:sz w:val="24"/>
          <w:szCs w:val="24"/>
        </w:rPr>
      </w:pPr>
      <w:r w:rsidRPr="001C7B76">
        <w:rPr>
          <w:rFonts w:ascii="Times New Roman" w:hAnsi="Times New Roman" w:cs="Times New Roman"/>
          <w:b/>
          <w:sz w:val="24"/>
          <w:szCs w:val="24"/>
        </w:rPr>
        <w:t>2.</w:t>
      </w:r>
      <w:r w:rsidRPr="00A15F00">
        <w:rPr>
          <w:rFonts w:ascii="Times New Roman" w:hAnsi="Times New Roman" w:cs="Times New Roman"/>
          <w:sz w:val="24"/>
          <w:szCs w:val="24"/>
        </w:rPr>
        <w:t xml:space="preserve"> Administratorët, anëtarët e këshillit të administrimit apo të këshillit mbikëqyrës të shoqërisë së përthithur, si dhe ekspertët e pavarur të licencuar, të angazhuar në vlerësimin e bashkimit, përgjigjen për të njëjtat shkaqe e me të njëjtat kushte</w:t>
      </w:r>
      <w:r w:rsidR="001C7B76">
        <w:rPr>
          <w:rFonts w:ascii="Times New Roman" w:hAnsi="Times New Roman" w:cs="Times New Roman"/>
          <w:sz w:val="24"/>
          <w:szCs w:val="24"/>
        </w:rPr>
        <w:t>, sip as pikës 1 të këtij neni.</w:t>
      </w:r>
    </w:p>
    <w:p w:rsidR="00135A86" w:rsidRPr="00A15F00" w:rsidRDefault="00135A86" w:rsidP="00A15F00">
      <w:pPr>
        <w:pStyle w:val="NoSpacing"/>
        <w:jc w:val="both"/>
        <w:rPr>
          <w:rFonts w:ascii="Times New Roman" w:hAnsi="Times New Roman" w:cs="Times New Roman"/>
          <w:sz w:val="24"/>
          <w:szCs w:val="24"/>
        </w:rPr>
      </w:pPr>
      <w:r w:rsidRPr="001C7B76">
        <w:rPr>
          <w:rFonts w:ascii="Times New Roman" w:hAnsi="Times New Roman" w:cs="Times New Roman"/>
          <w:b/>
          <w:sz w:val="24"/>
          <w:szCs w:val="24"/>
        </w:rPr>
        <w:t>3.</w:t>
      </w:r>
      <w:r w:rsidRPr="00A15F00">
        <w:rPr>
          <w:rFonts w:ascii="Times New Roman" w:hAnsi="Times New Roman" w:cs="Times New Roman"/>
          <w:sz w:val="24"/>
          <w:szCs w:val="24"/>
        </w:rPr>
        <w:t xml:space="preserve"> Në të dyja rastet, paditë si më sipër duhen ngritur </w:t>
      </w:r>
      <w:proofErr w:type="gramStart"/>
      <w:r w:rsidRPr="00A15F00">
        <w:rPr>
          <w:rFonts w:ascii="Times New Roman" w:hAnsi="Times New Roman" w:cs="Times New Roman"/>
          <w:sz w:val="24"/>
          <w:szCs w:val="24"/>
        </w:rPr>
        <w:t>brenda</w:t>
      </w:r>
      <w:proofErr w:type="gramEnd"/>
      <w:r w:rsidRPr="00A15F00">
        <w:rPr>
          <w:rFonts w:ascii="Times New Roman" w:hAnsi="Times New Roman" w:cs="Times New Roman"/>
          <w:sz w:val="24"/>
          <w:szCs w:val="24"/>
        </w:rPr>
        <w:t xml:space="preserve"> 3 vjetëve nga data e regjistrimit të bashkimit të shoqërisë përkatëse.</w:t>
      </w:r>
    </w:p>
    <w:p w:rsidR="00135A86" w:rsidRPr="00A15F00" w:rsidRDefault="00135A86" w:rsidP="00A15F00">
      <w:pPr>
        <w:pStyle w:val="NoSpacing"/>
        <w:jc w:val="both"/>
        <w:rPr>
          <w:rFonts w:ascii="Times New Roman" w:hAnsi="Times New Roman" w:cs="Times New Roman"/>
          <w:sz w:val="24"/>
          <w:szCs w:val="24"/>
        </w:rPr>
      </w:pPr>
    </w:p>
    <w:p w:rsidR="00135A86" w:rsidRPr="001C7B76" w:rsidRDefault="00135A86" w:rsidP="001C7B76">
      <w:pPr>
        <w:pStyle w:val="NoSpacing"/>
        <w:jc w:val="center"/>
        <w:rPr>
          <w:rFonts w:ascii="Times New Roman" w:hAnsi="Times New Roman" w:cs="Times New Roman"/>
          <w:b/>
          <w:sz w:val="24"/>
          <w:szCs w:val="24"/>
        </w:rPr>
      </w:pPr>
      <w:r w:rsidRPr="001C7B76">
        <w:rPr>
          <w:rFonts w:ascii="Times New Roman" w:hAnsi="Times New Roman" w:cs="Times New Roman"/>
          <w:b/>
          <w:sz w:val="24"/>
          <w:szCs w:val="24"/>
        </w:rPr>
        <w:t>Neni 225</w:t>
      </w:r>
    </w:p>
    <w:p w:rsidR="001C7B76" w:rsidRDefault="00135A86" w:rsidP="001C7B76">
      <w:pPr>
        <w:pStyle w:val="NoSpacing"/>
        <w:jc w:val="center"/>
        <w:rPr>
          <w:rFonts w:ascii="Times New Roman" w:hAnsi="Times New Roman" w:cs="Times New Roman"/>
          <w:b/>
          <w:sz w:val="24"/>
          <w:szCs w:val="24"/>
        </w:rPr>
      </w:pPr>
      <w:r w:rsidRPr="001C7B76">
        <w:rPr>
          <w:rFonts w:ascii="Times New Roman" w:hAnsi="Times New Roman" w:cs="Times New Roman"/>
          <w:b/>
          <w:sz w:val="24"/>
          <w:szCs w:val="24"/>
        </w:rPr>
        <w:t>Bashkimi me përthithje në raste të veçanta</w:t>
      </w:r>
    </w:p>
    <w:p w:rsidR="00AF14C6" w:rsidRPr="004274C9" w:rsidRDefault="00AF14C6" w:rsidP="00A15F00">
      <w:pPr>
        <w:pStyle w:val="NoSpacing"/>
        <w:jc w:val="both"/>
        <w:rPr>
          <w:rFonts w:ascii="Times New Roman" w:hAnsi="Times New Roman" w:cs="Times New Roman"/>
          <w:b/>
          <w:sz w:val="24"/>
          <w:szCs w:val="24"/>
        </w:rPr>
      </w:pPr>
      <w:r w:rsidRPr="004274C9">
        <w:rPr>
          <w:rFonts w:ascii="Times New Roman" w:hAnsi="Times New Roman" w:cs="Times New Roman"/>
          <w:b/>
          <w:sz w:val="24"/>
          <w:szCs w:val="24"/>
        </w:rPr>
        <w:t>1.</w:t>
      </w:r>
      <w:r w:rsidRPr="004274C9">
        <w:rPr>
          <w:rFonts w:ascii="Times New Roman" w:hAnsi="Times New Roman" w:cs="Times New Roman"/>
          <w:sz w:val="24"/>
          <w:szCs w:val="24"/>
        </w:rPr>
        <w:t xml:space="preserve"> Nëse shoqëria përthithëse zotëron mbi 90 për qind ose të gjithë kapitalin e shoqërisë aksionare që do të përthithet, atëherë bashkimi me përthithje ndërmjet këtyre shoqërive mund të kryhet pa miratimin e asamblesë së përgjithshme të shoqërisë përthithëse, nëse:</w:t>
      </w:r>
    </w:p>
    <w:p w:rsidR="00AF14C6" w:rsidRPr="004274C9" w:rsidRDefault="00AF14C6" w:rsidP="00A15F00">
      <w:pPr>
        <w:pStyle w:val="NoSpacing"/>
        <w:jc w:val="both"/>
        <w:rPr>
          <w:rFonts w:ascii="Times New Roman" w:hAnsi="Times New Roman" w:cs="Times New Roman"/>
          <w:sz w:val="24"/>
          <w:szCs w:val="24"/>
        </w:rPr>
      </w:pPr>
      <w:r w:rsidRPr="004274C9">
        <w:rPr>
          <w:rFonts w:ascii="Times New Roman" w:hAnsi="Times New Roman" w:cs="Times New Roman"/>
          <w:b/>
          <w:sz w:val="24"/>
          <w:szCs w:val="24"/>
        </w:rPr>
        <w:t>a)</w:t>
      </w:r>
      <w:r w:rsidRPr="004274C9">
        <w:rPr>
          <w:rFonts w:ascii="Times New Roman" w:hAnsi="Times New Roman" w:cs="Times New Roman"/>
          <w:sz w:val="24"/>
          <w:szCs w:val="24"/>
        </w:rPr>
        <w:t xml:space="preserve"> publikimet, sipas pikës 3, të nenit 216, janë kryer në lidhje me shoqërinë përthithëse, të pakën një muaj përpara datës së caktuar për mbledhjen e asamblesë së përgjithshme të saj apo të shoqërive të tjera, objekt të përthithjes, që do të miratojnë proje</w:t>
      </w:r>
      <w:r w:rsidR="001C7B76" w:rsidRPr="004274C9">
        <w:rPr>
          <w:rFonts w:ascii="Times New Roman" w:hAnsi="Times New Roman" w:cs="Times New Roman"/>
          <w:sz w:val="24"/>
          <w:szCs w:val="24"/>
        </w:rPr>
        <w:t>ktmarrëveshjen e bashkimit; dhe</w:t>
      </w:r>
    </w:p>
    <w:p w:rsidR="00AF14C6" w:rsidRPr="004274C9" w:rsidRDefault="00AF14C6" w:rsidP="00A15F00">
      <w:pPr>
        <w:pStyle w:val="NoSpacing"/>
        <w:jc w:val="both"/>
        <w:rPr>
          <w:rFonts w:ascii="Times New Roman" w:hAnsi="Times New Roman" w:cs="Times New Roman"/>
          <w:sz w:val="24"/>
          <w:szCs w:val="24"/>
        </w:rPr>
      </w:pPr>
      <w:r w:rsidRPr="004274C9">
        <w:rPr>
          <w:rFonts w:ascii="Times New Roman" w:hAnsi="Times New Roman" w:cs="Times New Roman"/>
          <w:b/>
          <w:sz w:val="24"/>
          <w:szCs w:val="24"/>
        </w:rPr>
        <w:t>b)</w:t>
      </w:r>
      <w:r w:rsidRPr="004274C9">
        <w:rPr>
          <w:rFonts w:ascii="Times New Roman" w:hAnsi="Times New Roman" w:cs="Times New Roman"/>
          <w:sz w:val="24"/>
          <w:szCs w:val="24"/>
        </w:rPr>
        <w:t xml:space="preserve"> të pakën një muaj përpara datës së caktuar sipas shkronjës "a", të pikës 1, të këtij neni, të gjithë aksionarët apo ortakët e shoqërisë përthithëse kanë të drejtë të njihen me dokumentacionin, në përputhje me nenet 216 dhe 217, në selinë e regjistruar të shoqërisë përthithëse. Parashikimet e pikave 3 dhe 4, të nenit 218, janë të zb</w:t>
      </w:r>
      <w:r w:rsidR="001C7B76" w:rsidRPr="004274C9">
        <w:rPr>
          <w:rFonts w:ascii="Times New Roman" w:hAnsi="Times New Roman" w:cs="Times New Roman"/>
          <w:sz w:val="24"/>
          <w:szCs w:val="24"/>
        </w:rPr>
        <w:t>atueshme edhe në këtë rast; dhe</w:t>
      </w:r>
    </w:p>
    <w:p w:rsidR="00AF14C6" w:rsidRPr="004274C9" w:rsidRDefault="00AF14C6" w:rsidP="00A15F00">
      <w:pPr>
        <w:pStyle w:val="NoSpacing"/>
        <w:jc w:val="both"/>
        <w:rPr>
          <w:rFonts w:ascii="Times New Roman" w:hAnsi="Times New Roman" w:cs="Times New Roman"/>
          <w:sz w:val="24"/>
          <w:szCs w:val="24"/>
        </w:rPr>
      </w:pPr>
      <w:r w:rsidRPr="004274C9">
        <w:rPr>
          <w:rFonts w:ascii="Times New Roman" w:hAnsi="Times New Roman" w:cs="Times New Roman"/>
          <w:b/>
          <w:sz w:val="24"/>
          <w:szCs w:val="24"/>
        </w:rPr>
        <w:t>c)</w:t>
      </w:r>
      <w:r w:rsidRPr="004274C9">
        <w:rPr>
          <w:rFonts w:ascii="Times New Roman" w:hAnsi="Times New Roman" w:cs="Times New Roman"/>
          <w:sz w:val="24"/>
          <w:szCs w:val="24"/>
        </w:rPr>
        <w:t xml:space="preserve"> aksionarët ose ortakët e shoqërisë përthithëse, që zotërojnë të paktën 5 për qind të kapitalit të saj apo të numrit të përgjithshëm të votave, nuk kërkojnë thirrjen e asamblesë së përgjithshme të shoqërisë përthit</w:t>
      </w:r>
      <w:r w:rsidR="001C7B76" w:rsidRPr="004274C9">
        <w:rPr>
          <w:rFonts w:ascii="Times New Roman" w:hAnsi="Times New Roman" w:cs="Times New Roman"/>
          <w:sz w:val="24"/>
          <w:szCs w:val="24"/>
        </w:rPr>
        <w:t>hëse për miratimin e bashkimit.</w:t>
      </w:r>
    </w:p>
    <w:p w:rsidR="00AF14C6" w:rsidRPr="004274C9" w:rsidRDefault="00AF14C6" w:rsidP="00A15F00">
      <w:pPr>
        <w:pStyle w:val="NoSpacing"/>
        <w:jc w:val="both"/>
        <w:rPr>
          <w:rFonts w:ascii="Times New Roman" w:hAnsi="Times New Roman" w:cs="Times New Roman"/>
          <w:sz w:val="24"/>
          <w:szCs w:val="24"/>
        </w:rPr>
      </w:pPr>
      <w:r w:rsidRPr="004274C9">
        <w:rPr>
          <w:rFonts w:ascii="Times New Roman" w:hAnsi="Times New Roman" w:cs="Times New Roman"/>
          <w:b/>
          <w:sz w:val="24"/>
          <w:szCs w:val="24"/>
        </w:rPr>
        <w:lastRenderedPageBreak/>
        <w:t>2.</w:t>
      </w:r>
      <w:r w:rsidRPr="004274C9">
        <w:rPr>
          <w:rFonts w:ascii="Times New Roman" w:hAnsi="Times New Roman" w:cs="Times New Roman"/>
          <w:sz w:val="24"/>
          <w:szCs w:val="24"/>
        </w:rPr>
        <w:t xml:space="preserve"> Nëse të gjitha aksionet e shoqërisë, që do të përthithet, që japin të drejta vote në asamblenë e përgjithshme, zotërohen nga shoqëria përthithëse, atëherë kërkesat, sipas parashikimeve të neneve 216, pika 1, shkronjat "b", "c" dhe "ç", dhe 2, 217, 218, pikat 3 dhe 4, 220, pika 3, shkronja "b"</w:t>
      </w:r>
      <w:r w:rsidR="001C7B76" w:rsidRPr="004274C9">
        <w:rPr>
          <w:rFonts w:ascii="Times New Roman" w:hAnsi="Times New Roman" w:cs="Times New Roman"/>
          <w:sz w:val="24"/>
          <w:szCs w:val="24"/>
        </w:rPr>
        <w:t>, të këtij ligji, nuk zbatohen.</w:t>
      </w:r>
    </w:p>
    <w:p w:rsidR="00135A86" w:rsidRPr="00A15F00" w:rsidRDefault="00AF14C6" w:rsidP="00A15F00">
      <w:pPr>
        <w:pStyle w:val="NoSpacing"/>
        <w:jc w:val="both"/>
        <w:rPr>
          <w:rFonts w:ascii="Times New Roman" w:hAnsi="Times New Roman" w:cs="Times New Roman"/>
          <w:sz w:val="24"/>
          <w:szCs w:val="24"/>
        </w:rPr>
      </w:pPr>
      <w:r w:rsidRPr="004274C9">
        <w:rPr>
          <w:rFonts w:ascii="Times New Roman" w:hAnsi="Times New Roman" w:cs="Times New Roman"/>
          <w:b/>
          <w:sz w:val="24"/>
          <w:szCs w:val="24"/>
        </w:rPr>
        <w:t>3.</w:t>
      </w:r>
      <w:r w:rsidRPr="004274C9">
        <w:rPr>
          <w:rFonts w:ascii="Times New Roman" w:hAnsi="Times New Roman" w:cs="Times New Roman"/>
          <w:sz w:val="24"/>
          <w:szCs w:val="24"/>
        </w:rPr>
        <w:t xml:space="preserve"> Nëse shoqëria përthithëse zotëron të paktën 90 për qind, por jo të gjithë kapitalin e shoqërisë aksionare që do të përthithet, atëherë bashkimi ndërmjet këtyre shoqërive mund të kryhet pa miratimin e asamblesë së përgjithshme të shoqërisë përthithëse dhe kërkesat, sipas parashikimeve të neneve 216, pika 2, 217 dhe 218, pikat 3 dhe 4, nuk zbatohen, nëse aksionarët e pakicës së shoqërisë që përthithet kanë të drejtën t'ia shesin aksionet e tyre me vlerë tregu shoqërisë përthithëse. </w:t>
      </w:r>
      <w:proofErr w:type="gramStart"/>
      <w:r w:rsidRPr="004274C9">
        <w:rPr>
          <w:rFonts w:ascii="Times New Roman" w:hAnsi="Times New Roman" w:cs="Times New Roman"/>
          <w:sz w:val="24"/>
          <w:szCs w:val="24"/>
        </w:rPr>
        <w:t>Në rast mosmarrëveshjeje, në lidhje me përcaktimin e kësaj vlere, aksionarët e pakicës së shoqërisë që përthithet kanë të drejtë të kërkojnë që vlera e tregut për shitjen e aksioneve të tyre të përcaktohet nga gjykata.</w:t>
      </w:r>
      <w:proofErr w:type="gramEnd"/>
    </w:p>
    <w:p w:rsidR="00AF14C6" w:rsidRPr="00A15F00" w:rsidRDefault="00AF14C6" w:rsidP="00A15F00">
      <w:pPr>
        <w:pStyle w:val="NoSpacing"/>
        <w:jc w:val="both"/>
        <w:rPr>
          <w:rFonts w:ascii="Times New Roman" w:hAnsi="Times New Roman" w:cs="Times New Roman"/>
          <w:sz w:val="24"/>
          <w:szCs w:val="24"/>
        </w:rPr>
      </w:pPr>
    </w:p>
    <w:p w:rsidR="00135A86" w:rsidRPr="00A15F00" w:rsidRDefault="00135A86" w:rsidP="001C7B76">
      <w:pPr>
        <w:pStyle w:val="NoSpacing"/>
        <w:jc w:val="center"/>
        <w:rPr>
          <w:rFonts w:ascii="Times New Roman" w:hAnsi="Times New Roman" w:cs="Times New Roman"/>
          <w:sz w:val="24"/>
          <w:szCs w:val="24"/>
        </w:rPr>
      </w:pPr>
      <w:r w:rsidRPr="00A15F00">
        <w:rPr>
          <w:rFonts w:ascii="Times New Roman" w:hAnsi="Times New Roman" w:cs="Times New Roman"/>
          <w:sz w:val="24"/>
          <w:szCs w:val="24"/>
        </w:rPr>
        <w:t>KREU II</w:t>
      </w:r>
    </w:p>
    <w:p w:rsidR="00135A86" w:rsidRPr="00A15F00" w:rsidRDefault="00135A86" w:rsidP="001C7B76">
      <w:pPr>
        <w:pStyle w:val="NoSpacing"/>
        <w:jc w:val="center"/>
        <w:rPr>
          <w:rFonts w:ascii="Times New Roman" w:hAnsi="Times New Roman" w:cs="Times New Roman"/>
          <w:sz w:val="24"/>
          <w:szCs w:val="24"/>
        </w:rPr>
      </w:pPr>
      <w:r w:rsidRPr="00A15F00">
        <w:rPr>
          <w:rFonts w:ascii="Times New Roman" w:hAnsi="Times New Roman" w:cs="Times New Roman"/>
          <w:sz w:val="24"/>
          <w:szCs w:val="24"/>
        </w:rPr>
        <w:t>BASHKIMI ME KRIJIMIN E NJË SHOQËRIE TË RE</w:t>
      </w:r>
    </w:p>
    <w:p w:rsidR="00135A86" w:rsidRPr="00A15F00" w:rsidRDefault="00135A86" w:rsidP="001C7B76">
      <w:pPr>
        <w:pStyle w:val="NoSpacing"/>
        <w:jc w:val="center"/>
        <w:rPr>
          <w:rFonts w:ascii="Times New Roman" w:hAnsi="Times New Roman" w:cs="Times New Roman"/>
          <w:sz w:val="24"/>
          <w:szCs w:val="24"/>
        </w:rPr>
      </w:pPr>
    </w:p>
    <w:p w:rsidR="00135A86" w:rsidRPr="001C7B76" w:rsidRDefault="001C7B76" w:rsidP="001C7B76">
      <w:pPr>
        <w:pStyle w:val="NoSpacing"/>
        <w:jc w:val="center"/>
        <w:rPr>
          <w:rFonts w:ascii="Times New Roman" w:hAnsi="Times New Roman" w:cs="Times New Roman"/>
          <w:b/>
          <w:sz w:val="24"/>
          <w:szCs w:val="24"/>
        </w:rPr>
      </w:pPr>
      <w:r w:rsidRPr="001C7B76">
        <w:rPr>
          <w:rFonts w:ascii="Times New Roman" w:hAnsi="Times New Roman" w:cs="Times New Roman"/>
          <w:b/>
          <w:sz w:val="24"/>
          <w:szCs w:val="24"/>
        </w:rPr>
        <w:t>Neni 226</w:t>
      </w:r>
    </w:p>
    <w:p w:rsidR="00135A86" w:rsidRPr="001C7B76" w:rsidRDefault="00135A86" w:rsidP="001C7B76">
      <w:pPr>
        <w:pStyle w:val="NoSpacing"/>
        <w:jc w:val="center"/>
        <w:rPr>
          <w:rFonts w:ascii="Times New Roman" w:hAnsi="Times New Roman" w:cs="Times New Roman"/>
          <w:b/>
          <w:sz w:val="24"/>
          <w:szCs w:val="24"/>
        </w:rPr>
      </w:pPr>
      <w:r w:rsidRPr="001C7B76">
        <w:rPr>
          <w:rFonts w:ascii="Times New Roman" w:hAnsi="Times New Roman" w:cs="Times New Roman"/>
          <w:b/>
          <w:sz w:val="24"/>
          <w:szCs w:val="24"/>
        </w:rPr>
        <w:t>Dispozitat e zbatueshme</w:t>
      </w:r>
    </w:p>
    <w:p w:rsidR="00135A86" w:rsidRPr="00A15F00" w:rsidRDefault="00135A86" w:rsidP="00A15F00">
      <w:pPr>
        <w:pStyle w:val="NoSpacing"/>
        <w:jc w:val="both"/>
        <w:rPr>
          <w:rFonts w:ascii="Times New Roman" w:hAnsi="Times New Roman" w:cs="Times New Roman"/>
          <w:sz w:val="24"/>
          <w:szCs w:val="24"/>
        </w:rPr>
      </w:pPr>
    </w:p>
    <w:p w:rsidR="00135A86" w:rsidRPr="00A15F00" w:rsidRDefault="00135A86" w:rsidP="00A15F00">
      <w:pPr>
        <w:pStyle w:val="NoSpacing"/>
        <w:jc w:val="both"/>
        <w:rPr>
          <w:rFonts w:ascii="Times New Roman" w:hAnsi="Times New Roman" w:cs="Times New Roman"/>
          <w:sz w:val="24"/>
          <w:szCs w:val="24"/>
        </w:rPr>
      </w:pPr>
      <w:r w:rsidRPr="001C7B76">
        <w:rPr>
          <w:rFonts w:ascii="Times New Roman" w:hAnsi="Times New Roman" w:cs="Times New Roman"/>
          <w:b/>
          <w:sz w:val="24"/>
          <w:szCs w:val="24"/>
        </w:rPr>
        <w:t>1.</w:t>
      </w:r>
      <w:r w:rsidRPr="00A15F00">
        <w:rPr>
          <w:rFonts w:ascii="Times New Roman" w:hAnsi="Times New Roman" w:cs="Times New Roman"/>
          <w:sz w:val="24"/>
          <w:szCs w:val="24"/>
        </w:rPr>
        <w:t xml:space="preserve"> Dispozitat e neneve 216 deri në 225 të këtij ligji zbatohen edhe në rastin e bashkimit me themelim të një shoqërie të re. </w:t>
      </w:r>
      <w:proofErr w:type="gramStart"/>
      <w:r w:rsidRPr="00A15F00">
        <w:rPr>
          <w:rFonts w:ascii="Times New Roman" w:hAnsi="Times New Roman" w:cs="Times New Roman"/>
          <w:sz w:val="24"/>
          <w:szCs w:val="24"/>
        </w:rPr>
        <w:t>Shoqëria e themeluar rishtazi vle</w:t>
      </w:r>
      <w:r w:rsidR="001C7B76">
        <w:rPr>
          <w:rFonts w:ascii="Times New Roman" w:hAnsi="Times New Roman" w:cs="Times New Roman"/>
          <w:sz w:val="24"/>
          <w:szCs w:val="24"/>
        </w:rPr>
        <w:t>rësohet si shoqëri përthithëse.</w:t>
      </w:r>
      <w:proofErr w:type="gramEnd"/>
    </w:p>
    <w:p w:rsidR="00135A86" w:rsidRPr="00A15F00" w:rsidRDefault="00135A86" w:rsidP="00A15F00">
      <w:pPr>
        <w:pStyle w:val="NoSpacing"/>
        <w:jc w:val="both"/>
        <w:rPr>
          <w:rFonts w:ascii="Times New Roman" w:hAnsi="Times New Roman" w:cs="Times New Roman"/>
          <w:sz w:val="24"/>
          <w:szCs w:val="24"/>
        </w:rPr>
      </w:pPr>
      <w:r w:rsidRPr="001C7B76">
        <w:rPr>
          <w:rFonts w:ascii="Times New Roman" w:hAnsi="Times New Roman" w:cs="Times New Roman"/>
          <w:b/>
          <w:sz w:val="24"/>
          <w:szCs w:val="24"/>
        </w:rPr>
        <w:t>2.</w:t>
      </w:r>
      <w:r w:rsidRPr="00A15F00">
        <w:rPr>
          <w:rFonts w:ascii="Times New Roman" w:hAnsi="Times New Roman" w:cs="Times New Roman"/>
          <w:sz w:val="24"/>
          <w:szCs w:val="24"/>
        </w:rPr>
        <w:t xml:space="preserve"> Shoqëria e krijuar rishtazi nga bashkimi u nënshtrohet dispozitave të këtij ligji për themelimin e shoqërisë.</w:t>
      </w:r>
    </w:p>
    <w:p w:rsidR="00135A86" w:rsidRPr="00A15F00" w:rsidRDefault="00135A86" w:rsidP="001C7B76">
      <w:pPr>
        <w:pStyle w:val="NoSpacing"/>
        <w:jc w:val="center"/>
        <w:rPr>
          <w:rFonts w:ascii="Times New Roman" w:hAnsi="Times New Roman" w:cs="Times New Roman"/>
          <w:sz w:val="24"/>
          <w:szCs w:val="24"/>
        </w:rPr>
      </w:pPr>
    </w:p>
    <w:p w:rsidR="00135A86" w:rsidRPr="00A15F00" w:rsidRDefault="001C7B76" w:rsidP="001C7B76">
      <w:pPr>
        <w:pStyle w:val="NoSpacing"/>
        <w:jc w:val="center"/>
        <w:rPr>
          <w:rFonts w:ascii="Times New Roman" w:hAnsi="Times New Roman" w:cs="Times New Roman"/>
          <w:sz w:val="24"/>
          <w:szCs w:val="24"/>
        </w:rPr>
      </w:pPr>
      <w:r>
        <w:rPr>
          <w:rFonts w:ascii="Times New Roman" w:hAnsi="Times New Roman" w:cs="Times New Roman"/>
          <w:sz w:val="24"/>
          <w:szCs w:val="24"/>
        </w:rPr>
        <w:t>TITULLI II</w:t>
      </w:r>
    </w:p>
    <w:p w:rsidR="00135A86" w:rsidRPr="00A15F00" w:rsidRDefault="00135A86" w:rsidP="001C7B76">
      <w:pPr>
        <w:pStyle w:val="NoSpacing"/>
        <w:jc w:val="center"/>
        <w:rPr>
          <w:rFonts w:ascii="Times New Roman" w:hAnsi="Times New Roman" w:cs="Times New Roman"/>
          <w:sz w:val="24"/>
          <w:szCs w:val="24"/>
        </w:rPr>
      </w:pPr>
      <w:r w:rsidRPr="00A15F00">
        <w:rPr>
          <w:rFonts w:ascii="Times New Roman" w:hAnsi="Times New Roman" w:cs="Times New Roman"/>
          <w:sz w:val="24"/>
          <w:szCs w:val="24"/>
        </w:rPr>
        <w:t>NDARJA</w:t>
      </w:r>
    </w:p>
    <w:p w:rsidR="00135A86" w:rsidRPr="00A15F00" w:rsidRDefault="00135A86" w:rsidP="001C7B76">
      <w:pPr>
        <w:pStyle w:val="NoSpacing"/>
        <w:jc w:val="center"/>
        <w:rPr>
          <w:rFonts w:ascii="Times New Roman" w:hAnsi="Times New Roman" w:cs="Times New Roman"/>
          <w:sz w:val="24"/>
          <w:szCs w:val="24"/>
        </w:rPr>
      </w:pPr>
    </w:p>
    <w:p w:rsidR="00135A86" w:rsidRPr="001C7B76" w:rsidRDefault="001C7B76" w:rsidP="001C7B76">
      <w:pPr>
        <w:pStyle w:val="NoSpacing"/>
        <w:jc w:val="center"/>
        <w:rPr>
          <w:rFonts w:ascii="Times New Roman" w:hAnsi="Times New Roman" w:cs="Times New Roman"/>
          <w:b/>
          <w:sz w:val="24"/>
          <w:szCs w:val="24"/>
        </w:rPr>
      </w:pPr>
      <w:r w:rsidRPr="001C7B76">
        <w:rPr>
          <w:rFonts w:ascii="Times New Roman" w:hAnsi="Times New Roman" w:cs="Times New Roman"/>
          <w:b/>
          <w:sz w:val="24"/>
          <w:szCs w:val="24"/>
        </w:rPr>
        <w:t>Neni 227</w:t>
      </w:r>
    </w:p>
    <w:p w:rsidR="00135A86" w:rsidRPr="001C7B76" w:rsidRDefault="00135A86" w:rsidP="001C7B76">
      <w:pPr>
        <w:pStyle w:val="NoSpacing"/>
        <w:jc w:val="center"/>
        <w:rPr>
          <w:rFonts w:ascii="Times New Roman" w:hAnsi="Times New Roman" w:cs="Times New Roman"/>
          <w:b/>
          <w:sz w:val="24"/>
          <w:szCs w:val="24"/>
        </w:rPr>
      </w:pPr>
      <w:r w:rsidRPr="001C7B76">
        <w:rPr>
          <w:rFonts w:ascii="Times New Roman" w:hAnsi="Times New Roman" w:cs="Times New Roman"/>
          <w:b/>
          <w:sz w:val="24"/>
          <w:szCs w:val="24"/>
        </w:rPr>
        <w:t>Përkufizimi, dispozitat e zbatueshme</w:t>
      </w:r>
    </w:p>
    <w:p w:rsidR="00135A86" w:rsidRPr="00A15F00" w:rsidRDefault="00135A86" w:rsidP="00A15F00">
      <w:pPr>
        <w:pStyle w:val="NoSpacing"/>
        <w:jc w:val="both"/>
        <w:rPr>
          <w:rFonts w:ascii="Times New Roman" w:hAnsi="Times New Roman" w:cs="Times New Roman"/>
          <w:sz w:val="24"/>
          <w:szCs w:val="24"/>
        </w:rPr>
      </w:pPr>
    </w:p>
    <w:p w:rsidR="00135A86" w:rsidRPr="00A15F00" w:rsidRDefault="00135A86" w:rsidP="00A15F00">
      <w:pPr>
        <w:pStyle w:val="NoSpacing"/>
        <w:jc w:val="both"/>
        <w:rPr>
          <w:rFonts w:ascii="Times New Roman" w:hAnsi="Times New Roman" w:cs="Times New Roman"/>
          <w:sz w:val="24"/>
          <w:szCs w:val="24"/>
        </w:rPr>
      </w:pPr>
      <w:r w:rsidRPr="001C7B76">
        <w:rPr>
          <w:rFonts w:ascii="Times New Roman" w:hAnsi="Times New Roman" w:cs="Times New Roman"/>
          <w:b/>
          <w:sz w:val="24"/>
          <w:szCs w:val="24"/>
        </w:rPr>
        <w:t>1.</w:t>
      </w:r>
      <w:r w:rsidRPr="00A15F00">
        <w:rPr>
          <w:rFonts w:ascii="Times New Roman" w:hAnsi="Times New Roman" w:cs="Times New Roman"/>
          <w:sz w:val="24"/>
          <w:szCs w:val="24"/>
        </w:rPr>
        <w:t xml:space="preserve"> Një shoqëri mund të ndahet me vendim të asamblesë së përgjithshme, duke transferuar të gjitha aktivet e pasivet e veta në favor të </w:t>
      </w:r>
      <w:proofErr w:type="gramStart"/>
      <w:r w:rsidRPr="00A15F00">
        <w:rPr>
          <w:rFonts w:ascii="Times New Roman" w:hAnsi="Times New Roman" w:cs="Times New Roman"/>
          <w:sz w:val="24"/>
          <w:szCs w:val="24"/>
        </w:rPr>
        <w:t>dy</w:t>
      </w:r>
      <w:proofErr w:type="gramEnd"/>
      <w:r w:rsidRPr="00A15F00">
        <w:rPr>
          <w:rFonts w:ascii="Times New Roman" w:hAnsi="Times New Roman" w:cs="Times New Roman"/>
          <w:sz w:val="24"/>
          <w:szCs w:val="24"/>
        </w:rPr>
        <w:t xml:space="preserve"> ose me shumë shoqërive ekzistuese apo të themeluara rishtazi. </w:t>
      </w:r>
      <w:proofErr w:type="gramStart"/>
      <w:r w:rsidRPr="00A15F00">
        <w:rPr>
          <w:rFonts w:ascii="Times New Roman" w:hAnsi="Times New Roman" w:cs="Times New Roman"/>
          <w:sz w:val="24"/>
          <w:szCs w:val="24"/>
        </w:rPr>
        <w:t>Shoqëria që ndahet, vlerësohet e prishur.</w:t>
      </w:r>
      <w:proofErr w:type="gramEnd"/>
    </w:p>
    <w:p w:rsidR="00135A86" w:rsidRPr="00A15F00" w:rsidRDefault="00135A86" w:rsidP="00A15F00">
      <w:pPr>
        <w:pStyle w:val="NoSpacing"/>
        <w:jc w:val="both"/>
        <w:rPr>
          <w:rFonts w:ascii="Times New Roman" w:hAnsi="Times New Roman" w:cs="Times New Roman"/>
          <w:sz w:val="24"/>
          <w:szCs w:val="24"/>
        </w:rPr>
      </w:pPr>
      <w:r w:rsidRPr="001C7B76">
        <w:rPr>
          <w:rFonts w:ascii="Times New Roman" w:hAnsi="Times New Roman" w:cs="Times New Roman"/>
          <w:b/>
          <w:sz w:val="24"/>
          <w:szCs w:val="24"/>
        </w:rPr>
        <w:t>2.</w:t>
      </w:r>
      <w:r w:rsidRPr="00A15F00">
        <w:rPr>
          <w:rFonts w:ascii="Times New Roman" w:hAnsi="Times New Roman" w:cs="Times New Roman"/>
          <w:sz w:val="24"/>
          <w:szCs w:val="24"/>
        </w:rPr>
        <w:t xml:space="preserve"> Për ndarjen e shoqërisë zbatohen përkatësisht dispozitat e neneve </w:t>
      </w:r>
      <w:r w:rsidR="001C7B76">
        <w:rPr>
          <w:rFonts w:ascii="Times New Roman" w:hAnsi="Times New Roman" w:cs="Times New Roman"/>
          <w:sz w:val="24"/>
          <w:szCs w:val="24"/>
        </w:rPr>
        <w:t>216 deri në 225 të këtij ligji.</w:t>
      </w:r>
    </w:p>
    <w:p w:rsidR="00135A86" w:rsidRPr="00A15F00" w:rsidRDefault="00135A86" w:rsidP="00A15F00">
      <w:pPr>
        <w:pStyle w:val="NoSpacing"/>
        <w:jc w:val="both"/>
        <w:rPr>
          <w:rFonts w:ascii="Times New Roman" w:hAnsi="Times New Roman" w:cs="Times New Roman"/>
          <w:sz w:val="24"/>
          <w:szCs w:val="24"/>
        </w:rPr>
      </w:pPr>
      <w:r w:rsidRPr="001C7B76">
        <w:rPr>
          <w:rFonts w:ascii="Times New Roman" w:hAnsi="Times New Roman" w:cs="Times New Roman"/>
          <w:b/>
          <w:sz w:val="24"/>
          <w:szCs w:val="24"/>
        </w:rPr>
        <w:t>3.</w:t>
      </w:r>
      <w:r w:rsidRPr="00A15F00">
        <w:rPr>
          <w:rFonts w:ascii="Times New Roman" w:hAnsi="Times New Roman" w:cs="Times New Roman"/>
          <w:sz w:val="24"/>
          <w:szCs w:val="24"/>
        </w:rPr>
        <w:t xml:space="preserve"> Shoqëritë, që fitojnë pasuritë e shoqërisë që ndahet, quhen shoqëri pritëse dhe përgjigjen në mënyrë solidare p</w:t>
      </w:r>
      <w:r w:rsidR="001C7B76">
        <w:rPr>
          <w:rFonts w:ascii="Times New Roman" w:hAnsi="Times New Roman" w:cs="Times New Roman"/>
          <w:sz w:val="24"/>
          <w:szCs w:val="24"/>
        </w:rPr>
        <w:t>ër detyrimet e kësaj të fundit.</w:t>
      </w:r>
    </w:p>
    <w:p w:rsidR="00135A86" w:rsidRPr="00A15F00" w:rsidRDefault="00135A86" w:rsidP="00A15F00">
      <w:pPr>
        <w:pStyle w:val="NoSpacing"/>
        <w:jc w:val="both"/>
        <w:rPr>
          <w:rFonts w:ascii="Times New Roman" w:hAnsi="Times New Roman" w:cs="Times New Roman"/>
          <w:sz w:val="24"/>
          <w:szCs w:val="24"/>
        </w:rPr>
      </w:pPr>
      <w:r w:rsidRPr="001C7B76">
        <w:rPr>
          <w:rFonts w:ascii="Times New Roman" w:hAnsi="Times New Roman" w:cs="Times New Roman"/>
          <w:b/>
          <w:sz w:val="24"/>
          <w:szCs w:val="24"/>
        </w:rPr>
        <w:t>4.</w:t>
      </w:r>
      <w:r w:rsidRPr="00A15F00">
        <w:rPr>
          <w:rFonts w:ascii="Times New Roman" w:hAnsi="Times New Roman" w:cs="Times New Roman"/>
          <w:sz w:val="24"/>
          <w:szCs w:val="24"/>
        </w:rPr>
        <w:t xml:space="preserve"> Regjistrimi i ndarjes së shoqërisë pranë Qendrës Kombëtar</w:t>
      </w:r>
      <w:r w:rsidR="001C7B76">
        <w:rPr>
          <w:rFonts w:ascii="Times New Roman" w:hAnsi="Times New Roman" w:cs="Times New Roman"/>
          <w:sz w:val="24"/>
          <w:szCs w:val="24"/>
        </w:rPr>
        <w:t>e të Regjistrimit ka si pasojë:</w:t>
      </w:r>
    </w:p>
    <w:p w:rsidR="00135A86" w:rsidRPr="00A15F00" w:rsidRDefault="00135A86" w:rsidP="00A15F00">
      <w:pPr>
        <w:pStyle w:val="NoSpacing"/>
        <w:jc w:val="both"/>
        <w:rPr>
          <w:rFonts w:ascii="Times New Roman" w:hAnsi="Times New Roman" w:cs="Times New Roman"/>
          <w:sz w:val="24"/>
          <w:szCs w:val="24"/>
        </w:rPr>
      </w:pPr>
      <w:r w:rsidRPr="001C7B76">
        <w:rPr>
          <w:rFonts w:ascii="Times New Roman" w:hAnsi="Times New Roman" w:cs="Times New Roman"/>
          <w:b/>
          <w:sz w:val="24"/>
          <w:szCs w:val="24"/>
        </w:rPr>
        <w:t>a)</w:t>
      </w:r>
      <w:r w:rsidR="004274C9">
        <w:rPr>
          <w:rFonts w:ascii="Times New Roman" w:hAnsi="Times New Roman" w:cs="Times New Roman"/>
          <w:b/>
          <w:sz w:val="24"/>
          <w:szCs w:val="24"/>
        </w:rPr>
        <w:t xml:space="preserve"> </w:t>
      </w:r>
      <w:proofErr w:type="gramStart"/>
      <w:r w:rsidRPr="00A15F00">
        <w:rPr>
          <w:rFonts w:ascii="Times New Roman" w:hAnsi="Times New Roman" w:cs="Times New Roman"/>
          <w:sz w:val="24"/>
          <w:szCs w:val="24"/>
        </w:rPr>
        <w:t>kalimin</w:t>
      </w:r>
      <w:proofErr w:type="gramEnd"/>
      <w:r w:rsidRPr="00A15F00">
        <w:rPr>
          <w:rFonts w:ascii="Times New Roman" w:hAnsi="Times New Roman" w:cs="Times New Roman"/>
          <w:sz w:val="24"/>
          <w:szCs w:val="24"/>
        </w:rPr>
        <w:t xml:space="preserve"> te shoqëritë pritëse të të gjitha aktiveve e pasiveve të shoqërisë që ndahet, në përputhje me raportin e ndarjes, të përcaktuar në marrëveshjen e ndarjes. </w:t>
      </w:r>
      <w:proofErr w:type="gramStart"/>
      <w:r w:rsidRPr="00A15F00">
        <w:rPr>
          <w:rFonts w:ascii="Times New Roman" w:hAnsi="Times New Roman" w:cs="Times New Roman"/>
          <w:sz w:val="24"/>
          <w:szCs w:val="24"/>
        </w:rPr>
        <w:t>Ky</w:t>
      </w:r>
      <w:proofErr w:type="gramEnd"/>
      <w:r w:rsidRPr="00A15F00">
        <w:rPr>
          <w:rFonts w:ascii="Times New Roman" w:hAnsi="Times New Roman" w:cs="Times New Roman"/>
          <w:sz w:val="24"/>
          <w:szCs w:val="24"/>
        </w:rPr>
        <w:t xml:space="preserve"> kalim sjell pasoja për marrëdhëniet ndërmjet shoqë</w:t>
      </w:r>
      <w:r w:rsidR="001C7B76">
        <w:rPr>
          <w:rFonts w:ascii="Times New Roman" w:hAnsi="Times New Roman" w:cs="Times New Roman"/>
          <w:sz w:val="24"/>
          <w:szCs w:val="24"/>
        </w:rPr>
        <w:t>rive, si dhe për palët e treta;</w:t>
      </w:r>
    </w:p>
    <w:p w:rsidR="00135A86" w:rsidRPr="00A15F00" w:rsidRDefault="00135A86" w:rsidP="00A15F00">
      <w:pPr>
        <w:pStyle w:val="NoSpacing"/>
        <w:jc w:val="both"/>
        <w:rPr>
          <w:rFonts w:ascii="Times New Roman" w:hAnsi="Times New Roman" w:cs="Times New Roman"/>
          <w:sz w:val="24"/>
          <w:szCs w:val="24"/>
        </w:rPr>
      </w:pPr>
      <w:r w:rsidRPr="001C7B76">
        <w:rPr>
          <w:rFonts w:ascii="Times New Roman" w:hAnsi="Times New Roman" w:cs="Times New Roman"/>
          <w:b/>
          <w:sz w:val="24"/>
          <w:szCs w:val="24"/>
        </w:rPr>
        <w:t>b)</w:t>
      </w:r>
      <w:r w:rsidR="004274C9">
        <w:rPr>
          <w:rFonts w:ascii="Times New Roman" w:hAnsi="Times New Roman" w:cs="Times New Roman"/>
          <w:b/>
          <w:sz w:val="24"/>
          <w:szCs w:val="24"/>
        </w:rPr>
        <w:t xml:space="preserve"> </w:t>
      </w:r>
      <w:proofErr w:type="gramStart"/>
      <w:r w:rsidRPr="00A15F00">
        <w:rPr>
          <w:rFonts w:ascii="Times New Roman" w:hAnsi="Times New Roman" w:cs="Times New Roman"/>
          <w:sz w:val="24"/>
          <w:szCs w:val="24"/>
        </w:rPr>
        <w:t>bërjen</w:t>
      </w:r>
      <w:proofErr w:type="gramEnd"/>
      <w:r w:rsidRPr="00A15F00">
        <w:rPr>
          <w:rFonts w:ascii="Times New Roman" w:hAnsi="Times New Roman" w:cs="Times New Roman"/>
          <w:sz w:val="24"/>
          <w:szCs w:val="24"/>
        </w:rPr>
        <w:t xml:space="preserve"> e aksionarëve/ortakëve të shoqërisë që ndahet aksionarë apo ortakë të një ose më shumë shoqërive pritëse, në përputhje me raportin e ndarjes, përcak</w:t>
      </w:r>
      <w:r w:rsidR="001C7B76">
        <w:rPr>
          <w:rFonts w:ascii="Times New Roman" w:hAnsi="Times New Roman" w:cs="Times New Roman"/>
          <w:sz w:val="24"/>
          <w:szCs w:val="24"/>
        </w:rPr>
        <w:t>tuar në marrëveshjen e ndarjes;</w:t>
      </w:r>
    </w:p>
    <w:p w:rsidR="00135A86" w:rsidRPr="00A15F00" w:rsidRDefault="00135A86" w:rsidP="00A15F00">
      <w:pPr>
        <w:pStyle w:val="NoSpacing"/>
        <w:jc w:val="both"/>
        <w:rPr>
          <w:rFonts w:ascii="Times New Roman" w:hAnsi="Times New Roman" w:cs="Times New Roman"/>
          <w:sz w:val="24"/>
          <w:szCs w:val="24"/>
        </w:rPr>
      </w:pPr>
      <w:r w:rsidRPr="001C7B76">
        <w:rPr>
          <w:rFonts w:ascii="Times New Roman" w:hAnsi="Times New Roman" w:cs="Times New Roman"/>
          <w:b/>
          <w:sz w:val="24"/>
          <w:szCs w:val="24"/>
        </w:rPr>
        <w:t>c)</w:t>
      </w:r>
      <w:r w:rsidRPr="00A15F00">
        <w:rPr>
          <w:rFonts w:ascii="Times New Roman" w:hAnsi="Times New Roman" w:cs="Times New Roman"/>
          <w:sz w:val="24"/>
          <w:szCs w:val="24"/>
        </w:rPr>
        <w:t xml:space="preserve"> vlerësimin e shoqërisë që ndahet si e prishur dhe çregjistrimin e saj nga Qendra Kombëtare e Regjistrimit, sipas seksionit V të ligjit nr.9723, datë 3.5.2007 "Për Qendrën Kombëtare të Regjistrimit" pa kryerjen e likuidimit.</w:t>
      </w:r>
    </w:p>
    <w:p w:rsidR="00135A86" w:rsidRPr="00A15F00" w:rsidRDefault="00135A86" w:rsidP="00A15F00">
      <w:pPr>
        <w:pStyle w:val="NoSpacing"/>
        <w:jc w:val="both"/>
        <w:rPr>
          <w:rFonts w:ascii="Times New Roman" w:hAnsi="Times New Roman" w:cs="Times New Roman"/>
          <w:sz w:val="24"/>
          <w:szCs w:val="24"/>
        </w:rPr>
      </w:pPr>
    </w:p>
    <w:p w:rsidR="00135A86" w:rsidRPr="00A15F00" w:rsidRDefault="00135A86" w:rsidP="001C7B76">
      <w:pPr>
        <w:pStyle w:val="NoSpacing"/>
        <w:jc w:val="center"/>
        <w:rPr>
          <w:rFonts w:ascii="Times New Roman" w:hAnsi="Times New Roman" w:cs="Times New Roman"/>
          <w:sz w:val="24"/>
          <w:szCs w:val="24"/>
        </w:rPr>
      </w:pPr>
      <w:r w:rsidRPr="00A15F00">
        <w:rPr>
          <w:rFonts w:ascii="Times New Roman" w:hAnsi="Times New Roman" w:cs="Times New Roman"/>
          <w:sz w:val="24"/>
          <w:szCs w:val="24"/>
        </w:rPr>
        <w:lastRenderedPageBreak/>
        <w:t>TITULLI III</w:t>
      </w:r>
    </w:p>
    <w:p w:rsidR="00135A86" w:rsidRPr="00A15F00" w:rsidRDefault="00135A86" w:rsidP="001C7B76">
      <w:pPr>
        <w:pStyle w:val="NoSpacing"/>
        <w:jc w:val="center"/>
        <w:rPr>
          <w:rFonts w:ascii="Times New Roman" w:hAnsi="Times New Roman" w:cs="Times New Roman"/>
          <w:sz w:val="24"/>
          <w:szCs w:val="24"/>
        </w:rPr>
      </w:pPr>
      <w:r w:rsidRPr="00A15F00">
        <w:rPr>
          <w:rFonts w:ascii="Times New Roman" w:hAnsi="Times New Roman" w:cs="Times New Roman"/>
          <w:sz w:val="24"/>
          <w:szCs w:val="24"/>
        </w:rPr>
        <w:t>SHNDËRRIMI</w:t>
      </w:r>
    </w:p>
    <w:p w:rsidR="00135A86" w:rsidRPr="00A15F00" w:rsidRDefault="00135A86" w:rsidP="001C7B76">
      <w:pPr>
        <w:pStyle w:val="NoSpacing"/>
        <w:jc w:val="center"/>
        <w:rPr>
          <w:rFonts w:ascii="Times New Roman" w:hAnsi="Times New Roman" w:cs="Times New Roman"/>
          <w:sz w:val="24"/>
          <w:szCs w:val="24"/>
        </w:rPr>
      </w:pPr>
    </w:p>
    <w:p w:rsidR="00135A86" w:rsidRPr="001C7B76" w:rsidRDefault="001C7B76" w:rsidP="001C7B76">
      <w:pPr>
        <w:pStyle w:val="NoSpacing"/>
        <w:jc w:val="center"/>
        <w:rPr>
          <w:rFonts w:ascii="Times New Roman" w:hAnsi="Times New Roman" w:cs="Times New Roman"/>
          <w:b/>
          <w:sz w:val="24"/>
          <w:szCs w:val="24"/>
        </w:rPr>
      </w:pPr>
      <w:r w:rsidRPr="001C7B76">
        <w:rPr>
          <w:rFonts w:ascii="Times New Roman" w:hAnsi="Times New Roman" w:cs="Times New Roman"/>
          <w:b/>
          <w:sz w:val="24"/>
          <w:szCs w:val="24"/>
        </w:rPr>
        <w:t>Neni 228</w:t>
      </w:r>
    </w:p>
    <w:p w:rsidR="00135A86" w:rsidRPr="001C7B76" w:rsidRDefault="00135A86" w:rsidP="001C7B76">
      <w:pPr>
        <w:pStyle w:val="NoSpacing"/>
        <w:jc w:val="center"/>
        <w:rPr>
          <w:rFonts w:ascii="Times New Roman" w:hAnsi="Times New Roman" w:cs="Times New Roman"/>
          <w:b/>
          <w:sz w:val="24"/>
          <w:szCs w:val="24"/>
        </w:rPr>
      </w:pPr>
      <w:r w:rsidRPr="001C7B76">
        <w:rPr>
          <w:rFonts w:ascii="Times New Roman" w:hAnsi="Times New Roman" w:cs="Times New Roman"/>
          <w:b/>
          <w:sz w:val="24"/>
          <w:szCs w:val="24"/>
        </w:rPr>
        <w:t>Dispozita të përgjithshme</w:t>
      </w:r>
    </w:p>
    <w:p w:rsidR="00135A86" w:rsidRPr="00A15F00" w:rsidRDefault="00135A86" w:rsidP="00A15F00">
      <w:pPr>
        <w:pStyle w:val="NoSpacing"/>
        <w:jc w:val="both"/>
        <w:rPr>
          <w:rFonts w:ascii="Times New Roman" w:hAnsi="Times New Roman" w:cs="Times New Roman"/>
          <w:sz w:val="24"/>
          <w:szCs w:val="24"/>
        </w:rPr>
      </w:pPr>
    </w:p>
    <w:p w:rsidR="00135A86" w:rsidRPr="00A15F00" w:rsidRDefault="00135A86" w:rsidP="00A15F00">
      <w:pPr>
        <w:pStyle w:val="NoSpacing"/>
        <w:jc w:val="both"/>
        <w:rPr>
          <w:rFonts w:ascii="Times New Roman" w:hAnsi="Times New Roman" w:cs="Times New Roman"/>
          <w:sz w:val="24"/>
          <w:szCs w:val="24"/>
        </w:rPr>
      </w:pPr>
      <w:r w:rsidRPr="001C7B76">
        <w:rPr>
          <w:rFonts w:ascii="Times New Roman" w:hAnsi="Times New Roman" w:cs="Times New Roman"/>
          <w:b/>
          <w:sz w:val="24"/>
          <w:szCs w:val="24"/>
        </w:rPr>
        <w:t>1.</w:t>
      </w:r>
      <w:r w:rsidRPr="00A15F00">
        <w:rPr>
          <w:rFonts w:ascii="Times New Roman" w:hAnsi="Times New Roman" w:cs="Times New Roman"/>
          <w:sz w:val="24"/>
          <w:szCs w:val="24"/>
        </w:rPr>
        <w:t xml:space="preserve"> Një shoqëri tregtare mund ta ndryshojë formën e </w:t>
      </w:r>
      <w:proofErr w:type="gramStart"/>
      <w:r w:rsidRPr="00A15F00">
        <w:rPr>
          <w:rFonts w:ascii="Times New Roman" w:hAnsi="Times New Roman" w:cs="Times New Roman"/>
          <w:sz w:val="24"/>
          <w:szCs w:val="24"/>
        </w:rPr>
        <w:t>vet</w:t>
      </w:r>
      <w:proofErr w:type="gramEnd"/>
      <w:r w:rsidRPr="00A15F00">
        <w:rPr>
          <w:rFonts w:ascii="Times New Roman" w:hAnsi="Times New Roman" w:cs="Times New Roman"/>
          <w:sz w:val="24"/>
          <w:szCs w:val="24"/>
        </w:rPr>
        <w:t xml:space="preserve"> ligjore, nëpërmjet shndërrimit,</w:t>
      </w:r>
      <w:r w:rsidR="001C7B76">
        <w:rPr>
          <w:rFonts w:ascii="Times New Roman" w:hAnsi="Times New Roman" w:cs="Times New Roman"/>
          <w:sz w:val="24"/>
          <w:szCs w:val="24"/>
        </w:rPr>
        <w:t xml:space="preserve"> si më poshtë:</w:t>
      </w:r>
    </w:p>
    <w:p w:rsidR="00135A86" w:rsidRPr="00A15F00" w:rsidRDefault="00135A86" w:rsidP="00A15F00">
      <w:pPr>
        <w:pStyle w:val="NoSpacing"/>
        <w:jc w:val="both"/>
        <w:rPr>
          <w:rFonts w:ascii="Times New Roman" w:hAnsi="Times New Roman" w:cs="Times New Roman"/>
          <w:sz w:val="24"/>
          <w:szCs w:val="24"/>
        </w:rPr>
      </w:pPr>
      <w:r w:rsidRPr="001C7B76">
        <w:rPr>
          <w:rFonts w:ascii="Times New Roman" w:hAnsi="Times New Roman" w:cs="Times New Roman"/>
          <w:b/>
          <w:sz w:val="24"/>
          <w:szCs w:val="24"/>
        </w:rPr>
        <w:t>a)</w:t>
      </w:r>
      <w:r w:rsidR="004274C9">
        <w:rPr>
          <w:rFonts w:ascii="Times New Roman" w:hAnsi="Times New Roman" w:cs="Times New Roman"/>
          <w:b/>
          <w:sz w:val="24"/>
          <w:szCs w:val="24"/>
        </w:rPr>
        <w:t xml:space="preserve"> </w:t>
      </w:r>
      <w:proofErr w:type="gramStart"/>
      <w:r w:rsidRPr="00A15F00">
        <w:rPr>
          <w:rFonts w:ascii="Times New Roman" w:hAnsi="Times New Roman" w:cs="Times New Roman"/>
          <w:sz w:val="24"/>
          <w:szCs w:val="24"/>
        </w:rPr>
        <w:t>shoqëria</w:t>
      </w:r>
      <w:proofErr w:type="gramEnd"/>
      <w:r w:rsidRPr="00A15F00">
        <w:rPr>
          <w:rFonts w:ascii="Times New Roman" w:hAnsi="Times New Roman" w:cs="Times New Roman"/>
          <w:sz w:val="24"/>
          <w:szCs w:val="24"/>
        </w:rPr>
        <w:t xml:space="preserve"> me përgjegjësi të kufizuar mund të shndërrohet në sho</w:t>
      </w:r>
      <w:r w:rsidR="001C7B76">
        <w:rPr>
          <w:rFonts w:ascii="Times New Roman" w:hAnsi="Times New Roman" w:cs="Times New Roman"/>
          <w:sz w:val="24"/>
          <w:szCs w:val="24"/>
        </w:rPr>
        <w:t>qëri aksionare dhe anasjelltas;</w:t>
      </w:r>
    </w:p>
    <w:p w:rsidR="00135A86" w:rsidRPr="00A15F00" w:rsidRDefault="00135A86" w:rsidP="00A15F00">
      <w:pPr>
        <w:pStyle w:val="NoSpacing"/>
        <w:jc w:val="both"/>
        <w:rPr>
          <w:rFonts w:ascii="Times New Roman" w:hAnsi="Times New Roman" w:cs="Times New Roman"/>
          <w:sz w:val="24"/>
          <w:szCs w:val="24"/>
        </w:rPr>
      </w:pPr>
      <w:r w:rsidRPr="001C7B76">
        <w:rPr>
          <w:rFonts w:ascii="Times New Roman" w:hAnsi="Times New Roman" w:cs="Times New Roman"/>
          <w:b/>
          <w:sz w:val="24"/>
          <w:szCs w:val="24"/>
        </w:rPr>
        <w:t>b)</w:t>
      </w:r>
      <w:r w:rsidR="004274C9">
        <w:rPr>
          <w:rFonts w:ascii="Times New Roman" w:hAnsi="Times New Roman" w:cs="Times New Roman"/>
          <w:b/>
          <w:sz w:val="24"/>
          <w:szCs w:val="24"/>
        </w:rPr>
        <w:t xml:space="preserve"> </w:t>
      </w:r>
      <w:proofErr w:type="gramStart"/>
      <w:r w:rsidRPr="00A15F00">
        <w:rPr>
          <w:rFonts w:ascii="Times New Roman" w:hAnsi="Times New Roman" w:cs="Times New Roman"/>
          <w:sz w:val="24"/>
          <w:szCs w:val="24"/>
        </w:rPr>
        <w:t>një</w:t>
      </w:r>
      <w:proofErr w:type="gramEnd"/>
      <w:r w:rsidRPr="00A15F00">
        <w:rPr>
          <w:rFonts w:ascii="Times New Roman" w:hAnsi="Times New Roman" w:cs="Times New Roman"/>
          <w:sz w:val="24"/>
          <w:szCs w:val="24"/>
        </w:rPr>
        <w:t xml:space="preserve"> shoqëri aksionare e me ofertë private mund të shndërrohet në një shoqëri aksionare me ofertë publike dhe anasjelltas, nëse përmbushen kërkesat e këtij ligji të ligjit nr.9723, datë 3.5.2007 "Për Qendrën Kombëtare të Regjistr</w:t>
      </w:r>
      <w:r w:rsidR="001C7B76">
        <w:rPr>
          <w:rFonts w:ascii="Times New Roman" w:hAnsi="Times New Roman" w:cs="Times New Roman"/>
          <w:sz w:val="24"/>
          <w:szCs w:val="24"/>
        </w:rPr>
        <w:t>imit" dhe të ligjit për titujt.</w:t>
      </w:r>
    </w:p>
    <w:p w:rsidR="00135A86" w:rsidRPr="00A15F00" w:rsidRDefault="00135A86" w:rsidP="00A15F00">
      <w:pPr>
        <w:pStyle w:val="NoSpacing"/>
        <w:jc w:val="both"/>
        <w:rPr>
          <w:rFonts w:ascii="Times New Roman" w:hAnsi="Times New Roman" w:cs="Times New Roman"/>
          <w:sz w:val="24"/>
          <w:szCs w:val="24"/>
        </w:rPr>
      </w:pPr>
      <w:r w:rsidRPr="001C7B76">
        <w:rPr>
          <w:rFonts w:ascii="Times New Roman" w:hAnsi="Times New Roman" w:cs="Times New Roman"/>
          <w:b/>
          <w:sz w:val="24"/>
          <w:szCs w:val="24"/>
        </w:rPr>
        <w:t>2.</w:t>
      </w:r>
      <w:r w:rsidRPr="00A15F00">
        <w:rPr>
          <w:rFonts w:ascii="Times New Roman" w:hAnsi="Times New Roman" w:cs="Times New Roman"/>
          <w:sz w:val="24"/>
          <w:szCs w:val="24"/>
        </w:rPr>
        <w:t xml:space="preserve"> Shndërrimi nuk sjell pasoja mbi të drejtat e detyrimet, që shoqëria ka marrë përsipër ndaj të tretëve.</w:t>
      </w:r>
    </w:p>
    <w:p w:rsidR="00135A86" w:rsidRPr="00A15F00" w:rsidRDefault="00135A86" w:rsidP="00A15F00">
      <w:pPr>
        <w:pStyle w:val="NoSpacing"/>
        <w:jc w:val="both"/>
        <w:rPr>
          <w:rFonts w:ascii="Times New Roman" w:hAnsi="Times New Roman" w:cs="Times New Roman"/>
          <w:sz w:val="24"/>
          <w:szCs w:val="24"/>
        </w:rPr>
      </w:pPr>
    </w:p>
    <w:p w:rsidR="00135A86" w:rsidRPr="001C7B76" w:rsidRDefault="00135A86" w:rsidP="001C7B76">
      <w:pPr>
        <w:pStyle w:val="NoSpacing"/>
        <w:jc w:val="center"/>
        <w:rPr>
          <w:rFonts w:ascii="Times New Roman" w:hAnsi="Times New Roman" w:cs="Times New Roman"/>
          <w:b/>
          <w:sz w:val="24"/>
          <w:szCs w:val="24"/>
        </w:rPr>
      </w:pPr>
      <w:r w:rsidRPr="001C7B76">
        <w:rPr>
          <w:rFonts w:ascii="Times New Roman" w:hAnsi="Times New Roman" w:cs="Times New Roman"/>
          <w:b/>
          <w:sz w:val="24"/>
          <w:szCs w:val="24"/>
        </w:rPr>
        <w:t>Neni 229</w:t>
      </w:r>
    </w:p>
    <w:p w:rsidR="00135A86" w:rsidRPr="001C7B76" w:rsidRDefault="00135A86" w:rsidP="001C7B76">
      <w:pPr>
        <w:pStyle w:val="NoSpacing"/>
        <w:jc w:val="center"/>
        <w:rPr>
          <w:rFonts w:ascii="Times New Roman" w:hAnsi="Times New Roman" w:cs="Times New Roman"/>
          <w:b/>
          <w:sz w:val="24"/>
          <w:szCs w:val="24"/>
        </w:rPr>
      </w:pPr>
      <w:r w:rsidRPr="001C7B76">
        <w:rPr>
          <w:rFonts w:ascii="Times New Roman" w:hAnsi="Times New Roman" w:cs="Times New Roman"/>
          <w:b/>
          <w:sz w:val="24"/>
          <w:szCs w:val="24"/>
        </w:rPr>
        <w:t>Procedura</w:t>
      </w:r>
    </w:p>
    <w:p w:rsidR="00135A86" w:rsidRPr="001C7B76" w:rsidRDefault="00135A86" w:rsidP="001C7B76">
      <w:pPr>
        <w:pStyle w:val="NoSpacing"/>
        <w:jc w:val="center"/>
        <w:rPr>
          <w:rFonts w:ascii="Times New Roman" w:hAnsi="Times New Roman" w:cs="Times New Roman"/>
          <w:b/>
          <w:sz w:val="24"/>
          <w:szCs w:val="24"/>
        </w:rPr>
      </w:pPr>
    </w:p>
    <w:p w:rsidR="00135A86" w:rsidRPr="00A15F00" w:rsidRDefault="00135A86" w:rsidP="00A15F00">
      <w:pPr>
        <w:pStyle w:val="NoSpacing"/>
        <w:jc w:val="both"/>
        <w:rPr>
          <w:rFonts w:ascii="Times New Roman" w:hAnsi="Times New Roman" w:cs="Times New Roman"/>
          <w:sz w:val="24"/>
          <w:szCs w:val="24"/>
        </w:rPr>
      </w:pPr>
      <w:r w:rsidRPr="001C7B76">
        <w:rPr>
          <w:rFonts w:ascii="Times New Roman" w:hAnsi="Times New Roman" w:cs="Times New Roman"/>
          <w:b/>
          <w:sz w:val="24"/>
          <w:szCs w:val="24"/>
        </w:rPr>
        <w:t>1.</w:t>
      </w:r>
      <w:r w:rsidRPr="00A15F00">
        <w:rPr>
          <w:rFonts w:ascii="Times New Roman" w:hAnsi="Times New Roman" w:cs="Times New Roman"/>
          <w:sz w:val="24"/>
          <w:szCs w:val="24"/>
        </w:rPr>
        <w:t xml:space="preserve"> Administratorët e shoqërisë, që shndërrohet, hartojnë një raport të hollësishëm, ku shpjegohen bazat ligjore dhe ekonomike të shndërrimit të propozuar. </w:t>
      </w:r>
      <w:proofErr w:type="gramStart"/>
      <w:r w:rsidRPr="00A15F00">
        <w:rPr>
          <w:rFonts w:ascii="Times New Roman" w:hAnsi="Times New Roman" w:cs="Times New Roman"/>
          <w:sz w:val="24"/>
          <w:szCs w:val="24"/>
        </w:rPr>
        <w:t>Në raport përshkruhen edhe vështirësitë e veçanta të vlerësimit, të cilat janë hasur.</w:t>
      </w:r>
      <w:proofErr w:type="gramEnd"/>
      <w:r w:rsidRPr="00A15F00">
        <w:rPr>
          <w:rFonts w:ascii="Times New Roman" w:hAnsi="Times New Roman" w:cs="Times New Roman"/>
          <w:sz w:val="24"/>
          <w:szCs w:val="24"/>
        </w:rPr>
        <w:t xml:space="preserve"> Raporti duhet të përshkruajë edhe efektin, që do të ketë shndërri</w:t>
      </w:r>
      <w:r w:rsidR="001C7B76">
        <w:rPr>
          <w:rFonts w:ascii="Times New Roman" w:hAnsi="Times New Roman" w:cs="Times New Roman"/>
          <w:sz w:val="24"/>
          <w:szCs w:val="24"/>
        </w:rPr>
        <w:t>mi te punëmarrësit e shoqërisë.</w:t>
      </w:r>
    </w:p>
    <w:p w:rsidR="00135A86" w:rsidRPr="00A15F00" w:rsidRDefault="00135A86" w:rsidP="00A15F00">
      <w:pPr>
        <w:pStyle w:val="NoSpacing"/>
        <w:jc w:val="both"/>
        <w:rPr>
          <w:rFonts w:ascii="Times New Roman" w:hAnsi="Times New Roman" w:cs="Times New Roman"/>
          <w:sz w:val="24"/>
          <w:szCs w:val="24"/>
        </w:rPr>
      </w:pPr>
      <w:r w:rsidRPr="001C7B76">
        <w:rPr>
          <w:rFonts w:ascii="Times New Roman" w:hAnsi="Times New Roman" w:cs="Times New Roman"/>
          <w:b/>
          <w:sz w:val="24"/>
          <w:szCs w:val="24"/>
        </w:rPr>
        <w:t>2.</w:t>
      </w:r>
      <w:r w:rsidRPr="00A15F00">
        <w:rPr>
          <w:rFonts w:ascii="Times New Roman" w:hAnsi="Times New Roman" w:cs="Times New Roman"/>
          <w:sz w:val="24"/>
          <w:szCs w:val="24"/>
        </w:rPr>
        <w:t xml:space="preserve"> Vendimi për shndërrimin e shoqërisë duhet të merret nga asambleja e përgjithshme, me një shumicë prej tre të katërtave. </w:t>
      </w:r>
      <w:proofErr w:type="gramStart"/>
      <w:r w:rsidRPr="00A15F00">
        <w:rPr>
          <w:rFonts w:ascii="Times New Roman" w:hAnsi="Times New Roman" w:cs="Times New Roman"/>
          <w:sz w:val="24"/>
          <w:szCs w:val="24"/>
        </w:rPr>
        <w:t>Nëse shndërrimi ka si pasojë ndryshimin e të drejtave dhe të detyrimeve të veçanta të aksionarëve apo ortakëve, atëherë vlefs</w:t>
      </w:r>
      <w:r w:rsidR="001C7B76">
        <w:rPr>
          <w:rFonts w:ascii="Times New Roman" w:hAnsi="Times New Roman" w:cs="Times New Roman"/>
          <w:sz w:val="24"/>
          <w:szCs w:val="24"/>
        </w:rPr>
        <w:t xml:space="preserve">hmëria e vendimit për shndërrim </w:t>
      </w:r>
      <w:r w:rsidRPr="00A15F00">
        <w:rPr>
          <w:rFonts w:ascii="Times New Roman" w:hAnsi="Times New Roman" w:cs="Times New Roman"/>
          <w:sz w:val="24"/>
          <w:szCs w:val="24"/>
        </w:rPr>
        <w:t xml:space="preserve">i nënshtrohet miratimit të aksionarëve apo ortakëve të prekur.Pika 2 e nenit 218 të </w:t>
      </w:r>
      <w:r w:rsidR="001C7B76">
        <w:rPr>
          <w:rFonts w:ascii="Times New Roman" w:hAnsi="Times New Roman" w:cs="Times New Roman"/>
          <w:sz w:val="24"/>
          <w:szCs w:val="24"/>
        </w:rPr>
        <w:t>këtij ligji është e zbatueshme.</w:t>
      </w:r>
      <w:proofErr w:type="gramEnd"/>
    </w:p>
    <w:p w:rsidR="00135A86" w:rsidRPr="00A15F00" w:rsidRDefault="00135A86" w:rsidP="00A15F00">
      <w:pPr>
        <w:pStyle w:val="NoSpacing"/>
        <w:jc w:val="both"/>
        <w:rPr>
          <w:rFonts w:ascii="Times New Roman" w:hAnsi="Times New Roman" w:cs="Times New Roman"/>
          <w:sz w:val="24"/>
          <w:szCs w:val="24"/>
        </w:rPr>
      </w:pPr>
      <w:r w:rsidRPr="001C7B76">
        <w:rPr>
          <w:rFonts w:ascii="Times New Roman" w:hAnsi="Times New Roman" w:cs="Times New Roman"/>
          <w:b/>
          <w:sz w:val="24"/>
          <w:szCs w:val="24"/>
        </w:rPr>
        <w:t>3.</w:t>
      </w:r>
      <w:r w:rsidRPr="00A15F00">
        <w:rPr>
          <w:rFonts w:ascii="Times New Roman" w:hAnsi="Times New Roman" w:cs="Times New Roman"/>
          <w:sz w:val="24"/>
          <w:szCs w:val="24"/>
        </w:rPr>
        <w:t xml:space="preserve"> Administratorët thërrasin të gjithë aksionarët apo ortakët, që nuk ishin të pranishëm apo të përfaqësuar në mbledhjen e asamblesë, që ka vendosur shndërrimin, duke u kërkuar të deklarojnë me shkrim nëse e pranojnë apo </w:t>
      </w:r>
      <w:proofErr w:type="gramStart"/>
      <w:r w:rsidRPr="00A15F00">
        <w:rPr>
          <w:rFonts w:ascii="Times New Roman" w:hAnsi="Times New Roman" w:cs="Times New Roman"/>
          <w:sz w:val="24"/>
          <w:szCs w:val="24"/>
        </w:rPr>
        <w:t>jo</w:t>
      </w:r>
      <w:proofErr w:type="gramEnd"/>
      <w:r w:rsidRPr="00A15F00">
        <w:rPr>
          <w:rFonts w:ascii="Times New Roman" w:hAnsi="Times New Roman" w:cs="Times New Roman"/>
          <w:sz w:val="24"/>
          <w:szCs w:val="24"/>
        </w:rPr>
        <w:t xml:space="preserve"> shndërrimin e shoqërisë, sipas vendimit përkatës. Thirrja e aksionarëve apo ortakëve bëhet me shpallje, e cila publikohet pranë Qendrës Kombëtare të Regjistrimit dhe në faqen e internetit të shoqërisë, nëse ka, </w:t>
      </w:r>
      <w:proofErr w:type="gramStart"/>
      <w:r w:rsidRPr="00A15F00">
        <w:rPr>
          <w:rFonts w:ascii="Times New Roman" w:hAnsi="Times New Roman" w:cs="Times New Roman"/>
          <w:sz w:val="24"/>
          <w:szCs w:val="24"/>
        </w:rPr>
        <w:t>dy</w:t>
      </w:r>
      <w:proofErr w:type="gramEnd"/>
      <w:r w:rsidRPr="00A15F00">
        <w:rPr>
          <w:rFonts w:ascii="Times New Roman" w:hAnsi="Times New Roman" w:cs="Times New Roman"/>
          <w:sz w:val="24"/>
          <w:szCs w:val="24"/>
        </w:rPr>
        <w:t xml:space="preserve"> herë, me interval të ndërmjetëmprej jo më pak se 15 ditëve dhe jo më shumë se 30 ditësh. Aksionarët/ortakët e thirrur duhet të depozitojnë në selinë e shoqërisë deklaratën me shkrim </w:t>
      </w:r>
      <w:proofErr w:type="gramStart"/>
      <w:r w:rsidRPr="00A15F00">
        <w:rPr>
          <w:rFonts w:ascii="Times New Roman" w:hAnsi="Times New Roman" w:cs="Times New Roman"/>
          <w:sz w:val="24"/>
          <w:szCs w:val="24"/>
        </w:rPr>
        <w:t>brenda</w:t>
      </w:r>
      <w:proofErr w:type="gramEnd"/>
      <w:r w:rsidRPr="00A15F00">
        <w:rPr>
          <w:rFonts w:ascii="Times New Roman" w:hAnsi="Times New Roman" w:cs="Times New Roman"/>
          <w:sz w:val="24"/>
          <w:szCs w:val="24"/>
        </w:rPr>
        <w:t xml:space="preserve"> 60 ditëve nga</w:t>
      </w:r>
      <w:r w:rsidR="001C7B76">
        <w:rPr>
          <w:rFonts w:ascii="Times New Roman" w:hAnsi="Times New Roman" w:cs="Times New Roman"/>
          <w:sz w:val="24"/>
          <w:szCs w:val="24"/>
        </w:rPr>
        <w:t xml:space="preserve"> publikimi i fundit i thirrjes.</w:t>
      </w:r>
    </w:p>
    <w:p w:rsidR="00135A86" w:rsidRPr="00A15F00" w:rsidRDefault="00135A86" w:rsidP="00A15F00">
      <w:pPr>
        <w:pStyle w:val="NoSpacing"/>
        <w:jc w:val="both"/>
        <w:rPr>
          <w:rFonts w:ascii="Times New Roman" w:hAnsi="Times New Roman" w:cs="Times New Roman"/>
          <w:sz w:val="24"/>
          <w:szCs w:val="24"/>
        </w:rPr>
      </w:pPr>
      <w:r w:rsidRPr="001C7B76">
        <w:rPr>
          <w:rFonts w:ascii="Times New Roman" w:hAnsi="Times New Roman" w:cs="Times New Roman"/>
          <w:b/>
          <w:sz w:val="24"/>
          <w:szCs w:val="24"/>
        </w:rPr>
        <w:t>4.</w:t>
      </w:r>
      <w:r w:rsidRPr="00A15F00">
        <w:rPr>
          <w:rFonts w:ascii="Times New Roman" w:hAnsi="Times New Roman" w:cs="Times New Roman"/>
          <w:sz w:val="24"/>
          <w:szCs w:val="24"/>
        </w:rPr>
        <w:t xml:space="preserve"> Publikimi i shpalljes së përmendur në pikën 3 të këtij neni nuk është i detyrueshëm, kur në m bledhjen e asamblesë së përgjithshme kanë qenë të pranishëm ose të përfaqësuar të gjithë aksionarët/ortakët apo kur mbledhja e asamblesë së përgjithshme u ishte njoftuar individualisht aksionarëve/ortakëve në mungesë. Në rastin e fundit, afati 60-ditor </w:t>
      </w:r>
      <w:proofErr w:type="gramStart"/>
      <w:r w:rsidRPr="00A15F00">
        <w:rPr>
          <w:rFonts w:ascii="Times New Roman" w:hAnsi="Times New Roman" w:cs="Times New Roman"/>
          <w:sz w:val="24"/>
          <w:szCs w:val="24"/>
        </w:rPr>
        <w:t>nis</w:t>
      </w:r>
      <w:proofErr w:type="gramEnd"/>
      <w:r w:rsidRPr="00A15F00">
        <w:rPr>
          <w:rFonts w:ascii="Times New Roman" w:hAnsi="Times New Roman" w:cs="Times New Roman"/>
          <w:sz w:val="24"/>
          <w:szCs w:val="24"/>
        </w:rPr>
        <w:t xml:space="preserve"> nga data e marrjes së njoftimit të mbledhjes. Miratimi i shndërrimit vlerësohet i dhënë nëse aksionarët/ortakët nuk e deklarojnë qëndrimin e tyre me s</w:t>
      </w:r>
      <w:r w:rsidR="001C7B76">
        <w:rPr>
          <w:rFonts w:ascii="Times New Roman" w:hAnsi="Times New Roman" w:cs="Times New Roman"/>
          <w:sz w:val="24"/>
          <w:szCs w:val="24"/>
        </w:rPr>
        <w:t xml:space="preserve">hkrim </w:t>
      </w:r>
      <w:proofErr w:type="gramStart"/>
      <w:r w:rsidR="001C7B76">
        <w:rPr>
          <w:rFonts w:ascii="Times New Roman" w:hAnsi="Times New Roman" w:cs="Times New Roman"/>
          <w:sz w:val="24"/>
          <w:szCs w:val="24"/>
        </w:rPr>
        <w:t>brenda</w:t>
      </w:r>
      <w:proofErr w:type="gramEnd"/>
      <w:r w:rsidR="001C7B76">
        <w:rPr>
          <w:rFonts w:ascii="Times New Roman" w:hAnsi="Times New Roman" w:cs="Times New Roman"/>
          <w:sz w:val="24"/>
          <w:szCs w:val="24"/>
        </w:rPr>
        <w:t xml:space="preserve"> afatit të caktuar.</w:t>
      </w:r>
    </w:p>
    <w:p w:rsidR="00135A86" w:rsidRPr="00A15F00" w:rsidRDefault="00135A86" w:rsidP="00A15F00">
      <w:pPr>
        <w:pStyle w:val="NoSpacing"/>
        <w:jc w:val="both"/>
        <w:rPr>
          <w:rFonts w:ascii="Times New Roman" w:hAnsi="Times New Roman" w:cs="Times New Roman"/>
          <w:sz w:val="24"/>
          <w:szCs w:val="24"/>
        </w:rPr>
      </w:pPr>
      <w:r w:rsidRPr="001C7B76">
        <w:rPr>
          <w:rFonts w:ascii="Times New Roman" w:hAnsi="Times New Roman" w:cs="Times New Roman"/>
          <w:b/>
          <w:sz w:val="24"/>
          <w:szCs w:val="24"/>
        </w:rPr>
        <w:t>5.</w:t>
      </w:r>
      <w:r w:rsidRPr="00A15F00">
        <w:rPr>
          <w:rFonts w:ascii="Times New Roman" w:hAnsi="Times New Roman" w:cs="Times New Roman"/>
          <w:sz w:val="24"/>
          <w:szCs w:val="24"/>
        </w:rPr>
        <w:t xml:space="preserve"> Për mbrojtjen e kreditorëve, zotëruesve të të drejtave të veçanta dhe titullarëve të interesave, të cilët e kundërshtojnë shndërrimin, zbatohen përkatësisht nenet</w:t>
      </w:r>
      <w:r w:rsidR="001C7B76">
        <w:rPr>
          <w:rFonts w:ascii="Times New Roman" w:hAnsi="Times New Roman" w:cs="Times New Roman"/>
          <w:sz w:val="24"/>
          <w:szCs w:val="24"/>
        </w:rPr>
        <w:t xml:space="preserve"> 221, 222 e 223 të këtij ligji.</w:t>
      </w:r>
    </w:p>
    <w:p w:rsidR="00135A86" w:rsidRPr="00A15F00" w:rsidRDefault="00135A86" w:rsidP="00A15F00">
      <w:pPr>
        <w:pStyle w:val="NoSpacing"/>
        <w:jc w:val="both"/>
        <w:rPr>
          <w:rFonts w:ascii="Times New Roman" w:hAnsi="Times New Roman" w:cs="Times New Roman"/>
          <w:sz w:val="24"/>
          <w:szCs w:val="24"/>
        </w:rPr>
      </w:pPr>
      <w:r w:rsidRPr="001C7B76">
        <w:rPr>
          <w:rFonts w:ascii="Times New Roman" w:hAnsi="Times New Roman" w:cs="Times New Roman"/>
          <w:b/>
          <w:sz w:val="24"/>
          <w:szCs w:val="24"/>
        </w:rPr>
        <w:t>6.</w:t>
      </w:r>
      <w:r w:rsidRPr="00A15F00">
        <w:rPr>
          <w:rFonts w:ascii="Times New Roman" w:hAnsi="Times New Roman" w:cs="Times New Roman"/>
          <w:sz w:val="24"/>
          <w:szCs w:val="24"/>
        </w:rPr>
        <w:t xml:space="preserve"> Për përgjegjësitë ligjore të përfaqësuesve ligjorë dhe të anëtarëve të këshillit të administrimit apo të këshillit mbikëqyrës të shoqërisë në shndërrim për dëmet e shkaktuara nga shkelja e detyrave të tyre, gjatë kryerjes së shndërrimit, zbatohen, përkatësisht, dispozi</w:t>
      </w:r>
      <w:r w:rsidR="001C7B76">
        <w:rPr>
          <w:rFonts w:ascii="Times New Roman" w:hAnsi="Times New Roman" w:cs="Times New Roman"/>
          <w:sz w:val="24"/>
          <w:szCs w:val="24"/>
        </w:rPr>
        <w:t>tat e nenit 224 të këtij ligji.</w:t>
      </w:r>
    </w:p>
    <w:p w:rsidR="00135A86" w:rsidRPr="00A15F00" w:rsidRDefault="00135A86" w:rsidP="00A15F00">
      <w:pPr>
        <w:pStyle w:val="NoSpacing"/>
        <w:jc w:val="both"/>
        <w:rPr>
          <w:rFonts w:ascii="Times New Roman" w:hAnsi="Times New Roman" w:cs="Times New Roman"/>
          <w:sz w:val="24"/>
          <w:szCs w:val="24"/>
        </w:rPr>
      </w:pPr>
      <w:r w:rsidRPr="001C7B76">
        <w:rPr>
          <w:rFonts w:ascii="Times New Roman" w:hAnsi="Times New Roman" w:cs="Times New Roman"/>
          <w:b/>
          <w:sz w:val="24"/>
          <w:szCs w:val="24"/>
        </w:rPr>
        <w:lastRenderedPageBreak/>
        <w:t>7.</w:t>
      </w:r>
      <w:r w:rsidRPr="00A15F00">
        <w:rPr>
          <w:rFonts w:ascii="Times New Roman" w:hAnsi="Times New Roman" w:cs="Times New Roman"/>
          <w:sz w:val="24"/>
          <w:szCs w:val="24"/>
        </w:rPr>
        <w:t xml:space="preserve"> Shndërrimi njoftohet për regjistrim pranë Qendrës Kombëtare të Regjistrimit, së bashku me vendimin e shndërrimit, procesverbalin e asamblesë së përgjithshme për vendimin e shndërrimit, dokumentet e vendimit të aksionarëve të veçantë dhe të aksionarëve, të cilët nuk kanë qenë të pranishëm në mbledhjen e asamblesë. </w:t>
      </w:r>
      <w:proofErr w:type="gramStart"/>
      <w:r w:rsidRPr="00A15F00">
        <w:rPr>
          <w:rFonts w:ascii="Times New Roman" w:hAnsi="Times New Roman" w:cs="Times New Roman"/>
          <w:sz w:val="24"/>
          <w:szCs w:val="24"/>
        </w:rPr>
        <w:t>Sipas rastit, informacioni i lartpërmendur vendoset edhe në f</w:t>
      </w:r>
      <w:r w:rsidR="001C7B76">
        <w:rPr>
          <w:rFonts w:ascii="Times New Roman" w:hAnsi="Times New Roman" w:cs="Times New Roman"/>
          <w:sz w:val="24"/>
          <w:szCs w:val="24"/>
        </w:rPr>
        <w:t>aqen e internetit të shoqërisë.</w:t>
      </w:r>
      <w:proofErr w:type="gramEnd"/>
    </w:p>
    <w:p w:rsidR="00135A86" w:rsidRPr="00A15F00" w:rsidRDefault="00135A86" w:rsidP="00A15F00">
      <w:pPr>
        <w:pStyle w:val="NoSpacing"/>
        <w:jc w:val="both"/>
        <w:rPr>
          <w:rFonts w:ascii="Times New Roman" w:hAnsi="Times New Roman" w:cs="Times New Roman"/>
          <w:sz w:val="24"/>
          <w:szCs w:val="24"/>
        </w:rPr>
      </w:pPr>
      <w:r w:rsidRPr="001C7B76">
        <w:rPr>
          <w:rFonts w:ascii="Times New Roman" w:hAnsi="Times New Roman" w:cs="Times New Roman"/>
          <w:b/>
          <w:sz w:val="24"/>
          <w:szCs w:val="24"/>
        </w:rPr>
        <w:t>8.</w:t>
      </w:r>
      <w:r w:rsidRPr="00A15F00">
        <w:rPr>
          <w:rFonts w:ascii="Times New Roman" w:hAnsi="Times New Roman" w:cs="Times New Roman"/>
          <w:sz w:val="24"/>
          <w:szCs w:val="24"/>
        </w:rPr>
        <w:t xml:space="preserve"> Regjistrimi i shndërrimit të shoqërisë pranë Qendrës Ko</w:t>
      </w:r>
      <w:r w:rsidR="001C7B76">
        <w:rPr>
          <w:rFonts w:ascii="Times New Roman" w:hAnsi="Times New Roman" w:cs="Times New Roman"/>
          <w:sz w:val="24"/>
          <w:szCs w:val="24"/>
        </w:rPr>
        <w:t>mbëtare të Regjistrimit bën që:</w:t>
      </w:r>
    </w:p>
    <w:p w:rsidR="00135A86" w:rsidRPr="00A15F00" w:rsidRDefault="00135A86" w:rsidP="00A15F00">
      <w:pPr>
        <w:pStyle w:val="NoSpacing"/>
        <w:jc w:val="both"/>
        <w:rPr>
          <w:rFonts w:ascii="Times New Roman" w:hAnsi="Times New Roman" w:cs="Times New Roman"/>
          <w:sz w:val="24"/>
          <w:szCs w:val="24"/>
        </w:rPr>
      </w:pPr>
      <w:r w:rsidRPr="001C7B76">
        <w:rPr>
          <w:rFonts w:ascii="Times New Roman" w:hAnsi="Times New Roman" w:cs="Times New Roman"/>
          <w:b/>
          <w:sz w:val="24"/>
          <w:szCs w:val="24"/>
        </w:rPr>
        <w:t>a)</w:t>
      </w:r>
      <w:r w:rsidR="004274C9">
        <w:rPr>
          <w:rFonts w:ascii="Times New Roman" w:hAnsi="Times New Roman" w:cs="Times New Roman"/>
          <w:b/>
          <w:sz w:val="24"/>
          <w:szCs w:val="24"/>
        </w:rPr>
        <w:t xml:space="preserve"> </w:t>
      </w:r>
      <w:proofErr w:type="gramStart"/>
      <w:r w:rsidRPr="00A15F00">
        <w:rPr>
          <w:rFonts w:ascii="Times New Roman" w:hAnsi="Times New Roman" w:cs="Times New Roman"/>
          <w:sz w:val="24"/>
          <w:szCs w:val="24"/>
        </w:rPr>
        <w:t>shoqëria</w:t>
      </w:r>
      <w:proofErr w:type="gramEnd"/>
      <w:r w:rsidRPr="00A15F00">
        <w:rPr>
          <w:rFonts w:ascii="Times New Roman" w:hAnsi="Times New Roman" w:cs="Times New Roman"/>
          <w:sz w:val="24"/>
          <w:szCs w:val="24"/>
        </w:rPr>
        <w:t xml:space="preserve"> që shndërrohet, të vazhdojë të ekzistojë në formën ligjore, të përcak</w:t>
      </w:r>
      <w:r w:rsidR="001C7B76">
        <w:rPr>
          <w:rFonts w:ascii="Times New Roman" w:hAnsi="Times New Roman" w:cs="Times New Roman"/>
          <w:sz w:val="24"/>
          <w:szCs w:val="24"/>
        </w:rPr>
        <w:t>tuar në vendimin e shndërrimit;</w:t>
      </w:r>
    </w:p>
    <w:p w:rsidR="00135A86" w:rsidRPr="00A15F00" w:rsidRDefault="00135A86" w:rsidP="00A15F00">
      <w:pPr>
        <w:pStyle w:val="NoSpacing"/>
        <w:jc w:val="both"/>
        <w:rPr>
          <w:rFonts w:ascii="Times New Roman" w:hAnsi="Times New Roman" w:cs="Times New Roman"/>
          <w:sz w:val="24"/>
          <w:szCs w:val="24"/>
        </w:rPr>
      </w:pPr>
      <w:r w:rsidRPr="001C7B76">
        <w:rPr>
          <w:rFonts w:ascii="Times New Roman" w:hAnsi="Times New Roman" w:cs="Times New Roman"/>
          <w:b/>
          <w:sz w:val="24"/>
          <w:szCs w:val="24"/>
        </w:rPr>
        <w:t>b)</w:t>
      </w:r>
      <w:r w:rsidRPr="00A15F00">
        <w:rPr>
          <w:rFonts w:ascii="Times New Roman" w:hAnsi="Times New Roman" w:cs="Times New Roman"/>
          <w:sz w:val="24"/>
          <w:szCs w:val="24"/>
        </w:rPr>
        <w:t xml:space="preserve"> aksionarët/ortakët e shoqërisë që shndërrohet, të marrin pjesë në shoqëri, sipas kushteve të përcaktuara në këtë ligj</w:t>
      </w:r>
      <w:r w:rsidR="001C7B76">
        <w:rPr>
          <w:rFonts w:ascii="Times New Roman" w:hAnsi="Times New Roman" w:cs="Times New Roman"/>
          <w:sz w:val="24"/>
          <w:szCs w:val="24"/>
        </w:rPr>
        <w:t>, për formën e re të shoqërisë;</w:t>
      </w:r>
    </w:p>
    <w:p w:rsidR="00135A86" w:rsidRPr="00A15F00" w:rsidRDefault="00135A86" w:rsidP="00A15F00">
      <w:pPr>
        <w:pStyle w:val="NoSpacing"/>
        <w:jc w:val="both"/>
        <w:rPr>
          <w:rFonts w:ascii="Times New Roman" w:hAnsi="Times New Roman" w:cs="Times New Roman"/>
          <w:sz w:val="24"/>
          <w:szCs w:val="24"/>
        </w:rPr>
      </w:pPr>
      <w:r w:rsidRPr="001C7B76">
        <w:rPr>
          <w:rFonts w:ascii="Times New Roman" w:hAnsi="Times New Roman" w:cs="Times New Roman"/>
          <w:b/>
          <w:sz w:val="24"/>
          <w:szCs w:val="24"/>
        </w:rPr>
        <w:t>c)</w:t>
      </w:r>
      <w:r w:rsidR="004274C9">
        <w:rPr>
          <w:rFonts w:ascii="Times New Roman" w:hAnsi="Times New Roman" w:cs="Times New Roman"/>
          <w:b/>
          <w:sz w:val="24"/>
          <w:szCs w:val="24"/>
        </w:rPr>
        <w:t xml:space="preserve"> </w:t>
      </w:r>
      <w:proofErr w:type="gramStart"/>
      <w:r w:rsidRPr="00A15F00">
        <w:rPr>
          <w:rFonts w:ascii="Times New Roman" w:hAnsi="Times New Roman" w:cs="Times New Roman"/>
          <w:sz w:val="24"/>
          <w:szCs w:val="24"/>
        </w:rPr>
        <w:t>të</w:t>
      </w:r>
      <w:proofErr w:type="gramEnd"/>
      <w:r w:rsidRPr="00A15F00">
        <w:rPr>
          <w:rFonts w:ascii="Times New Roman" w:hAnsi="Times New Roman" w:cs="Times New Roman"/>
          <w:sz w:val="24"/>
          <w:szCs w:val="24"/>
        </w:rPr>
        <w:t xml:space="preserve"> drejtat e personave të tretë për aksionet e shoqërisë që transformohet, të vazhdojnë të zbatohen edhe për aksionet e shoqërisë së shndërruar.</w:t>
      </w:r>
    </w:p>
    <w:p w:rsidR="00135A86" w:rsidRPr="00A15F00" w:rsidRDefault="00135A86" w:rsidP="00A15F00">
      <w:pPr>
        <w:pStyle w:val="NoSpacing"/>
        <w:jc w:val="both"/>
        <w:rPr>
          <w:rFonts w:ascii="Times New Roman" w:hAnsi="Times New Roman" w:cs="Times New Roman"/>
          <w:sz w:val="24"/>
          <w:szCs w:val="24"/>
        </w:rPr>
      </w:pPr>
    </w:p>
    <w:p w:rsidR="00135A86" w:rsidRPr="00A15F00" w:rsidRDefault="00135A86" w:rsidP="001C7B76">
      <w:pPr>
        <w:pStyle w:val="NoSpacing"/>
        <w:jc w:val="center"/>
        <w:rPr>
          <w:rFonts w:ascii="Times New Roman" w:hAnsi="Times New Roman" w:cs="Times New Roman"/>
          <w:sz w:val="24"/>
          <w:szCs w:val="24"/>
        </w:rPr>
      </w:pPr>
      <w:r w:rsidRPr="00A15F00">
        <w:rPr>
          <w:rFonts w:ascii="Times New Roman" w:hAnsi="Times New Roman" w:cs="Times New Roman"/>
          <w:sz w:val="24"/>
          <w:szCs w:val="24"/>
        </w:rPr>
        <w:t>PJESA X</w:t>
      </w:r>
    </w:p>
    <w:p w:rsidR="00135A86" w:rsidRPr="00A15F00" w:rsidRDefault="00135A86" w:rsidP="001C7B76">
      <w:pPr>
        <w:pStyle w:val="NoSpacing"/>
        <w:jc w:val="center"/>
        <w:rPr>
          <w:rFonts w:ascii="Times New Roman" w:hAnsi="Times New Roman" w:cs="Times New Roman"/>
          <w:sz w:val="24"/>
          <w:szCs w:val="24"/>
        </w:rPr>
      </w:pPr>
      <w:r w:rsidRPr="00A15F00">
        <w:rPr>
          <w:rFonts w:ascii="Times New Roman" w:hAnsi="Times New Roman" w:cs="Times New Roman"/>
          <w:sz w:val="24"/>
          <w:szCs w:val="24"/>
        </w:rPr>
        <w:t>DISPOZITA TË FUNDIT DHE KALIMTARE</w:t>
      </w:r>
    </w:p>
    <w:p w:rsidR="00135A86" w:rsidRPr="00A15F00" w:rsidRDefault="00135A86" w:rsidP="001C7B76">
      <w:pPr>
        <w:pStyle w:val="NoSpacing"/>
        <w:jc w:val="center"/>
        <w:rPr>
          <w:rFonts w:ascii="Times New Roman" w:hAnsi="Times New Roman" w:cs="Times New Roman"/>
          <w:sz w:val="24"/>
          <w:szCs w:val="24"/>
        </w:rPr>
      </w:pPr>
    </w:p>
    <w:p w:rsidR="00135A86" w:rsidRPr="001C7B76" w:rsidRDefault="00135A86" w:rsidP="004274C9">
      <w:pPr>
        <w:pStyle w:val="NoSpacing"/>
        <w:jc w:val="center"/>
        <w:rPr>
          <w:rFonts w:ascii="Times New Roman" w:hAnsi="Times New Roman" w:cs="Times New Roman"/>
          <w:b/>
          <w:sz w:val="24"/>
          <w:szCs w:val="24"/>
        </w:rPr>
      </w:pPr>
      <w:r w:rsidRPr="001C7B76">
        <w:rPr>
          <w:rFonts w:ascii="Times New Roman" w:hAnsi="Times New Roman" w:cs="Times New Roman"/>
          <w:b/>
          <w:sz w:val="24"/>
          <w:szCs w:val="24"/>
        </w:rPr>
        <w:t>Neni 230</w:t>
      </w:r>
    </w:p>
    <w:p w:rsidR="00135A86" w:rsidRPr="00ED7E43" w:rsidRDefault="00AF14C6" w:rsidP="001C7B76">
      <w:pPr>
        <w:pStyle w:val="NoSpacing"/>
        <w:jc w:val="center"/>
        <w:rPr>
          <w:rFonts w:ascii="Times New Roman" w:hAnsi="Times New Roman" w:cs="Times New Roman"/>
          <w:b/>
          <w:i/>
          <w:color w:val="FF0000"/>
          <w:sz w:val="24"/>
          <w:szCs w:val="24"/>
        </w:rPr>
      </w:pPr>
      <w:proofErr w:type="gramStart"/>
      <w:r w:rsidRPr="00ED7E43">
        <w:rPr>
          <w:rFonts w:ascii="Times New Roman" w:hAnsi="Times New Roman" w:cs="Times New Roman"/>
          <w:b/>
          <w:i/>
          <w:color w:val="FF0000"/>
          <w:sz w:val="24"/>
          <w:szCs w:val="24"/>
        </w:rPr>
        <w:t>( I</w:t>
      </w:r>
      <w:proofErr w:type="gramEnd"/>
      <w:r w:rsidRPr="00ED7E43">
        <w:rPr>
          <w:rFonts w:ascii="Times New Roman" w:hAnsi="Times New Roman" w:cs="Times New Roman"/>
          <w:b/>
          <w:i/>
          <w:color w:val="FF0000"/>
          <w:sz w:val="24"/>
          <w:szCs w:val="24"/>
        </w:rPr>
        <w:t xml:space="preserve"> shfuqizuar)</w:t>
      </w:r>
    </w:p>
    <w:p w:rsidR="00AF14C6" w:rsidRPr="00A15F00" w:rsidRDefault="00AF14C6" w:rsidP="00A15F00">
      <w:pPr>
        <w:pStyle w:val="NoSpacing"/>
        <w:jc w:val="both"/>
        <w:rPr>
          <w:rFonts w:ascii="Times New Roman" w:hAnsi="Times New Roman" w:cs="Times New Roman"/>
          <w:color w:val="FF0000"/>
          <w:sz w:val="24"/>
          <w:szCs w:val="24"/>
        </w:rPr>
      </w:pPr>
    </w:p>
    <w:p w:rsidR="00135A86" w:rsidRPr="001C7B76" w:rsidRDefault="00135A86" w:rsidP="004274C9">
      <w:pPr>
        <w:pStyle w:val="NoSpacing"/>
        <w:jc w:val="center"/>
        <w:rPr>
          <w:rFonts w:ascii="Times New Roman" w:hAnsi="Times New Roman" w:cs="Times New Roman"/>
          <w:b/>
          <w:sz w:val="24"/>
          <w:szCs w:val="24"/>
        </w:rPr>
      </w:pPr>
      <w:r w:rsidRPr="001C7B76">
        <w:rPr>
          <w:rFonts w:ascii="Times New Roman" w:hAnsi="Times New Roman" w:cs="Times New Roman"/>
          <w:b/>
          <w:sz w:val="24"/>
          <w:szCs w:val="24"/>
        </w:rPr>
        <w:t>Neni 231</w:t>
      </w:r>
    </w:p>
    <w:p w:rsidR="00135A86" w:rsidRPr="00ED7E43" w:rsidRDefault="00AF14C6" w:rsidP="001C7B76">
      <w:pPr>
        <w:pStyle w:val="NoSpacing"/>
        <w:jc w:val="center"/>
        <w:rPr>
          <w:rFonts w:ascii="Times New Roman" w:hAnsi="Times New Roman" w:cs="Times New Roman"/>
          <w:b/>
          <w:i/>
          <w:color w:val="FF0000"/>
          <w:sz w:val="24"/>
          <w:szCs w:val="24"/>
        </w:rPr>
      </w:pPr>
      <w:proofErr w:type="gramStart"/>
      <w:r w:rsidRPr="00ED7E43">
        <w:rPr>
          <w:rFonts w:ascii="Times New Roman" w:hAnsi="Times New Roman" w:cs="Times New Roman"/>
          <w:b/>
          <w:i/>
          <w:color w:val="FF0000"/>
          <w:sz w:val="24"/>
          <w:szCs w:val="24"/>
        </w:rPr>
        <w:t>( I</w:t>
      </w:r>
      <w:proofErr w:type="gramEnd"/>
      <w:r w:rsidRPr="00ED7E43">
        <w:rPr>
          <w:rFonts w:ascii="Times New Roman" w:hAnsi="Times New Roman" w:cs="Times New Roman"/>
          <w:b/>
          <w:i/>
          <w:color w:val="FF0000"/>
          <w:sz w:val="24"/>
          <w:szCs w:val="24"/>
        </w:rPr>
        <w:t xml:space="preserve"> shfuqizuar)</w:t>
      </w:r>
    </w:p>
    <w:p w:rsidR="00135A86" w:rsidRPr="00A15F00" w:rsidRDefault="00135A86" w:rsidP="00A15F00">
      <w:pPr>
        <w:pStyle w:val="NoSpacing"/>
        <w:jc w:val="both"/>
        <w:rPr>
          <w:rFonts w:ascii="Times New Roman" w:hAnsi="Times New Roman" w:cs="Times New Roman"/>
          <w:sz w:val="24"/>
          <w:szCs w:val="24"/>
        </w:rPr>
      </w:pPr>
    </w:p>
    <w:p w:rsidR="00135A86" w:rsidRPr="001C7B76" w:rsidRDefault="00135A86" w:rsidP="004274C9">
      <w:pPr>
        <w:pStyle w:val="NoSpacing"/>
        <w:jc w:val="center"/>
        <w:rPr>
          <w:rFonts w:ascii="Times New Roman" w:hAnsi="Times New Roman" w:cs="Times New Roman"/>
          <w:b/>
          <w:sz w:val="24"/>
          <w:szCs w:val="24"/>
        </w:rPr>
      </w:pPr>
      <w:r w:rsidRPr="001C7B76">
        <w:rPr>
          <w:rFonts w:ascii="Times New Roman" w:hAnsi="Times New Roman" w:cs="Times New Roman"/>
          <w:b/>
          <w:sz w:val="24"/>
          <w:szCs w:val="24"/>
        </w:rPr>
        <w:t>Neni 232</w:t>
      </w:r>
    </w:p>
    <w:p w:rsidR="00135A86" w:rsidRPr="001C7B76" w:rsidRDefault="00135A86" w:rsidP="001C7B76">
      <w:pPr>
        <w:pStyle w:val="NoSpacing"/>
        <w:jc w:val="center"/>
        <w:rPr>
          <w:rFonts w:ascii="Times New Roman" w:hAnsi="Times New Roman" w:cs="Times New Roman"/>
          <w:b/>
          <w:sz w:val="24"/>
          <w:szCs w:val="24"/>
        </w:rPr>
      </w:pPr>
      <w:r w:rsidRPr="001C7B76">
        <w:rPr>
          <w:rFonts w:ascii="Times New Roman" w:hAnsi="Times New Roman" w:cs="Times New Roman"/>
          <w:b/>
          <w:sz w:val="24"/>
          <w:szCs w:val="24"/>
        </w:rPr>
        <w:t>Shfuqizime</w:t>
      </w:r>
    </w:p>
    <w:p w:rsidR="00135A86" w:rsidRPr="00A15F00" w:rsidRDefault="00135A86" w:rsidP="00A15F00">
      <w:pPr>
        <w:pStyle w:val="NoSpacing"/>
        <w:jc w:val="both"/>
        <w:rPr>
          <w:rFonts w:ascii="Times New Roman" w:hAnsi="Times New Roman" w:cs="Times New Roman"/>
          <w:sz w:val="24"/>
          <w:szCs w:val="24"/>
        </w:rPr>
      </w:pPr>
    </w:p>
    <w:p w:rsidR="00135A86" w:rsidRPr="00A15F00" w:rsidRDefault="00135A86" w:rsidP="00A15F00">
      <w:pPr>
        <w:pStyle w:val="NoSpacing"/>
        <w:jc w:val="both"/>
        <w:rPr>
          <w:rFonts w:ascii="Times New Roman" w:hAnsi="Times New Roman" w:cs="Times New Roman"/>
          <w:sz w:val="24"/>
          <w:szCs w:val="24"/>
        </w:rPr>
      </w:pPr>
      <w:r w:rsidRPr="00A15F00">
        <w:rPr>
          <w:rFonts w:ascii="Times New Roman" w:hAnsi="Times New Roman" w:cs="Times New Roman"/>
          <w:sz w:val="24"/>
          <w:szCs w:val="24"/>
        </w:rPr>
        <w:t>Ligjet nr.7632, datë 4.11.1992 "Për pjesën e përgjithshme të Kodit Tregtar", nr.7638, datë 19.11.1992 "Për shoqëritë tregtare" dhe nr.7512, datë 10.8.1991 "Për sanksionimin dhe mbrojtjene pronës private, nismës së lirë, të veprimtarive private të pavarura dhe privatizimit" shfuqizohen me hyrjen në fuqi të këtij ligji.</w:t>
      </w:r>
    </w:p>
    <w:p w:rsidR="00135A86" w:rsidRPr="00A15F00" w:rsidRDefault="00135A86" w:rsidP="00A15F00">
      <w:pPr>
        <w:pStyle w:val="NoSpacing"/>
        <w:jc w:val="both"/>
        <w:rPr>
          <w:rFonts w:ascii="Times New Roman" w:hAnsi="Times New Roman" w:cs="Times New Roman"/>
          <w:sz w:val="24"/>
          <w:szCs w:val="24"/>
        </w:rPr>
      </w:pPr>
    </w:p>
    <w:p w:rsidR="004274C9" w:rsidRDefault="00135A86" w:rsidP="004274C9">
      <w:pPr>
        <w:pStyle w:val="NoSpacing"/>
        <w:jc w:val="center"/>
        <w:rPr>
          <w:rFonts w:ascii="Times New Roman" w:hAnsi="Times New Roman" w:cs="Times New Roman"/>
          <w:b/>
          <w:sz w:val="24"/>
          <w:szCs w:val="24"/>
        </w:rPr>
      </w:pPr>
      <w:r w:rsidRPr="001C7B76">
        <w:rPr>
          <w:rFonts w:ascii="Times New Roman" w:hAnsi="Times New Roman" w:cs="Times New Roman"/>
          <w:b/>
          <w:sz w:val="24"/>
          <w:szCs w:val="24"/>
        </w:rPr>
        <w:t>Neni 233</w:t>
      </w:r>
    </w:p>
    <w:p w:rsidR="00135A86" w:rsidRPr="001C7B76" w:rsidRDefault="00135A86" w:rsidP="004274C9">
      <w:pPr>
        <w:pStyle w:val="NoSpacing"/>
        <w:jc w:val="center"/>
        <w:rPr>
          <w:rFonts w:ascii="Times New Roman" w:hAnsi="Times New Roman" w:cs="Times New Roman"/>
          <w:b/>
          <w:sz w:val="24"/>
          <w:szCs w:val="24"/>
        </w:rPr>
      </w:pPr>
      <w:r w:rsidRPr="001C7B76">
        <w:rPr>
          <w:rFonts w:ascii="Times New Roman" w:hAnsi="Times New Roman" w:cs="Times New Roman"/>
          <w:b/>
          <w:sz w:val="24"/>
          <w:szCs w:val="24"/>
        </w:rPr>
        <w:t>Hyrja në fuqi</w:t>
      </w:r>
    </w:p>
    <w:p w:rsidR="00135A86" w:rsidRPr="00A15F00" w:rsidRDefault="00135A86" w:rsidP="00A15F00">
      <w:pPr>
        <w:pStyle w:val="NoSpacing"/>
        <w:jc w:val="both"/>
        <w:rPr>
          <w:rFonts w:ascii="Times New Roman" w:hAnsi="Times New Roman" w:cs="Times New Roman"/>
          <w:sz w:val="24"/>
          <w:szCs w:val="24"/>
        </w:rPr>
      </w:pPr>
    </w:p>
    <w:p w:rsidR="00135A86" w:rsidRDefault="00135A86" w:rsidP="00A15F00">
      <w:pPr>
        <w:pStyle w:val="NoSpacing"/>
        <w:jc w:val="both"/>
        <w:rPr>
          <w:rFonts w:ascii="Times New Roman" w:hAnsi="Times New Roman" w:cs="Times New Roman"/>
          <w:sz w:val="24"/>
          <w:szCs w:val="24"/>
        </w:rPr>
      </w:pPr>
      <w:proofErr w:type="gramStart"/>
      <w:r w:rsidRPr="00A15F00">
        <w:rPr>
          <w:rFonts w:ascii="Times New Roman" w:hAnsi="Times New Roman" w:cs="Times New Roman"/>
          <w:sz w:val="24"/>
          <w:szCs w:val="24"/>
        </w:rPr>
        <w:t>Ky</w:t>
      </w:r>
      <w:proofErr w:type="gramEnd"/>
      <w:r w:rsidRPr="00A15F00">
        <w:rPr>
          <w:rFonts w:ascii="Times New Roman" w:hAnsi="Times New Roman" w:cs="Times New Roman"/>
          <w:sz w:val="24"/>
          <w:szCs w:val="24"/>
        </w:rPr>
        <w:t xml:space="preserve"> ligj hyn në fuqi 15 ditë p</w:t>
      </w:r>
      <w:r w:rsidR="001C7B76">
        <w:rPr>
          <w:rFonts w:ascii="Times New Roman" w:hAnsi="Times New Roman" w:cs="Times New Roman"/>
          <w:sz w:val="24"/>
          <w:szCs w:val="24"/>
        </w:rPr>
        <w:t>as botimit në Fletoren Zyrtare.</w:t>
      </w:r>
    </w:p>
    <w:p w:rsidR="00D169A0" w:rsidRPr="00A15F00" w:rsidRDefault="00D169A0" w:rsidP="00A15F00">
      <w:pPr>
        <w:pStyle w:val="NoSpacing"/>
        <w:jc w:val="both"/>
        <w:rPr>
          <w:rFonts w:ascii="Times New Roman" w:hAnsi="Times New Roman" w:cs="Times New Roman"/>
          <w:sz w:val="24"/>
          <w:szCs w:val="24"/>
        </w:rPr>
      </w:pPr>
    </w:p>
    <w:p w:rsidR="00135A86" w:rsidRPr="00ED7E43" w:rsidRDefault="00135A86" w:rsidP="00A15F00">
      <w:pPr>
        <w:pStyle w:val="NoSpacing"/>
        <w:jc w:val="both"/>
        <w:rPr>
          <w:rFonts w:ascii="Times New Roman" w:hAnsi="Times New Roman" w:cs="Times New Roman"/>
          <w:sz w:val="24"/>
          <w:szCs w:val="24"/>
        </w:rPr>
      </w:pPr>
      <w:proofErr w:type="gramStart"/>
      <w:r w:rsidRPr="00A15F00">
        <w:rPr>
          <w:rFonts w:ascii="Times New Roman" w:hAnsi="Times New Roman" w:cs="Times New Roman"/>
          <w:sz w:val="24"/>
          <w:szCs w:val="24"/>
        </w:rPr>
        <w:t>Shpallur me dekretin nr.5694, datë 5.5.2008 të President</w:t>
      </w:r>
      <w:r w:rsidR="004274C9">
        <w:rPr>
          <w:rFonts w:ascii="Times New Roman" w:hAnsi="Times New Roman" w:cs="Times New Roman"/>
          <w:sz w:val="24"/>
          <w:szCs w:val="24"/>
        </w:rPr>
        <w:t>it të Republikës së Shqipërisë,</w:t>
      </w:r>
      <w:r w:rsidR="00ED7E43">
        <w:rPr>
          <w:rFonts w:ascii="Times New Roman" w:hAnsi="Times New Roman" w:cs="Times New Roman"/>
          <w:sz w:val="24"/>
          <w:szCs w:val="24"/>
        </w:rPr>
        <w:t xml:space="preserve"> </w:t>
      </w:r>
      <w:r w:rsidRPr="004274C9">
        <w:rPr>
          <w:rFonts w:ascii="Times New Roman" w:hAnsi="Times New Roman" w:cs="Times New Roman"/>
          <w:b/>
          <w:sz w:val="24"/>
          <w:szCs w:val="24"/>
        </w:rPr>
        <w:t>Bamir Topi</w:t>
      </w:r>
      <w:r w:rsidR="004274C9">
        <w:rPr>
          <w:rFonts w:ascii="Times New Roman" w:hAnsi="Times New Roman" w:cs="Times New Roman"/>
          <w:b/>
          <w:sz w:val="24"/>
          <w:szCs w:val="24"/>
        </w:rPr>
        <w:t>.</w:t>
      </w:r>
      <w:proofErr w:type="gramEnd"/>
    </w:p>
    <w:p w:rsidR="00135A86" w:rsidRPr="00A15F00" w:rsidRDefault="00135A86" w:rsidP="00A15F00">
      <w:pPr>
        <w:pStyle w:val="NoSpacing"/>
        <w:jc w:val="both"/>
        <w:rPr>
          <w:rFonts w:ascii="Times New Roman" w:hAnsi="Times New Roman" w:cs="Times New Roman"/>
          <w:sz w:val="24"/>
          <w:szCs w:val="24"/>
        </w:rPr>
      </w:pPr>
    </w:p>
    <w:p w:rsidR="00B97D95" w:rsidRPr="00A15F00" w:rsidRDefault="00B97D95" w:rsidP="00A15F00">
      <w:pPr>
        <w:pStyle w:val="NoSpacing"/>
        <w:jc w:val="both"/>
        <w:rPr>
          <w:rFonts w:ascii="Times New Roman" w:hAnsi="Times New Roman" w:cs="Times New Roman"/>
          <w:sz w:val="24"/>
          <w:szCs w:val="24"/>
        </w:rPr>
      </w:pPr>
    </w:p>
    <w:sectPr w:rsidR="00B97D95" w:rsidRPr="00A15F00" w:rsidSect="00F520C5">
      <w:pgSz w:w="12240" w:h="15840"/>
      <w:pgMar w:top="126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C90B0F"/>
    <w:multiLevelType w:val="hybridMultilevel"/>
    <w:tmpl w:val="EC2C1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compatSetting w:name="compatibilityMode" w:uri="http://schemas.microsoft.com/office/word" w:val="12"/>
  </w:compat>
  <w:rsids>
    <w:rsidRoot w:val="00C268C3"/>
    <w:rsid w:val="000C15B1"/>
    <w:rsid w:val="00135A86"/>
    <w:rsid w:val="001C38E9"/>
    <w:rsid w:val="001C7B76"/>
    <w:rsid w:val="001F244D"/>
    <w:rsid w:val="002553DA"/>
    <w:rsid w:val="002A379B"/>
    <w:rsid w:val="002B54E9"/>
    <w:rsid w:val="003E7AE7"/>
    <w:rsid w:val="004274C9"/>
    <w:rsid w:val="0053418D"/>
    <w:rsid w:val="005B438B"/>
    <w:rsid w:val="00661FAC"/>
    <w:rsid w:val="006C651F"/>
    <w:rsid w:val="006F05E4"/>
    <w:rsid w:val="00745DE1"/>
    <w:rsid w:val="00A15F00"/>
    <w:rsid w:val="00AF14C6"/>
    <w:rsid w:val="00B97D95"/>
    <w:rsid w:val="00C268C3"/>
    <w:rsid w:val="00C64E1A"/>
    <w:rsid w:val="00D169A0"/>
    <w:rsid w:val="00D34FE0"/>
    <w:rsid w:val="00D45E3A"/>
    <w:rsid w:val="00ED7E43"/>
    <w:rsid w:val="00EF06E8"/>
    <w:rsid w:val="00F520C5"/>
    <w:rsid w:val="00F5235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4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35A8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35A8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F73008-AB19-4AC7-9545-0F86389C4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82</Pages>
  <Words>33996</Words>
  <Characters>193778</Characters>
  <Application>Microsoft Office Word</Application>
  <DocSecurity>0</DocSecurity>
  <Lines>1614</Lines>
  <Paragraphs>454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Alba Vodo</dc:creator>
  <cp:lastModifiedBy>Alba Vodo</cp:lastModifiedBy>
  <cp:revision>8</cp:revision>
  <dcterms:created xsi:type="dcterms:W3CDTF">2016-02-22T18:46:00Z</dcterms:created>
  <dcterms:modified xsi:type="dcterms:W3CDTF">2016-06-07T12:45:00Z</dcterms:modified>
</cp:coreProperties>
</file>