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DC" w:rsidRDefault="007D02DC" w:rsidP="007D02DC">
      <w:pPr>
        <w:pStyle w:val="NoSpacing"/>
        <w:jc w:val="center"/>
        <w:rPr>
          <w:rFonts w:ascii="Times New Roman" w:hAnsi="Times New Roman" w:cs="Times New Roman"/>
          <w:b/>
          <w:sz w:val="24"/>
          <w:szCs w:val="24"/>
        </w:rPr>
      </w:pPr>
      <w:bookmarkStart w:id="0" w:name="_GoBack"/>
      <w:bookmarkEnd w:id="0"/>
      <w:r w:rsidRPr="007D02DC">
        <w:rPr>
          <w:rFonts w:ascii="Times New Roman" w:hAnsi="Times New Roman" w:cs="Times New Roman"/>
          <w:b/>
          <w:sz w:val="24"/>
          <w:szCs w:val="24"/>
        </w:rPr>
        <w:t>UDHËZIM</w:t>
      </w:r>
    </w:p>
    <w:p w:rsidR="00195CEB" w:rsidRPr="007D02DC" w:rsidRDefault="00195CEB" w:rsidP="007D02DC">
      <w:pPr>
        <w:pStyle w:val="NoSpacing"/>
        <w:jc w:val="center"/>
        <w:rPr>
          <w:rFonts w:ascii="Times New Roman" w:hAnsi="Times New Roman" w:cs="Times New Roman"/>
          <w:b/>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Nr.15, datë 24.7.2007</w:t>
      </w:r>
    </w:p>
    <w:p w:rsidR="007D02DC" w:rsidRPr="007D02DC" w:rsidRDefault="007D02DC" w:rsidP="007D02DC">
      <w:pPr>
        <w:pStyle w:val="NoSpacing"/>
        <w:jc w:val="center"/>
        <w:rPr>
          <w:rFonts w:ascii="Times New Roman" w:hAnsi="Times New Roman" w:cs="Times New Roman"/>
          <w:b/>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PËR KRITERET DHE PROCEDURAT E LËSHIMIT TË LICENCAVE, AUTORIZIMEVE DHE CERTIFIKATAVE PËR USHTRIMIN E VEPRIMTARISË NË TRANSPORTIN RRUGOR</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b/>
          <w:i/>
          <w:sz w:val="24"/>
          <w:szCs w:val="24"/>
          <w:u w:val="single"/>
        </w:rPr>
      </w:pPr>
      <w:r w:rsidRPr="007D02DC">
        <w:rPr>
          <w:rFonts w:ascii="Times New Roman" w:hAnsi="Times New Roman" w:cs="Times New Roman"/>
          <w:b/>
          <w:i/>
          <w:sz w:val="24"/>
          <w:szCs w:val="24"/>
          <w:u w:val="single"/>
        </w:rPr>
        <w:t>I ndryshuar me:</w:t>
      </w:r>
    </w:p>
    <w:p w:rsidR="007D02DC" w:rsidRPr="007D02DC" w:rsidRDefault="007D02DC" w:rsidP="00195CEB">
      <w:pPr>
        <w:pStyle w:val="NoSpacing"/>
        <w:numPr>
          <w:ilvl w:val="0"/>
          <w:numId w:val="2"/>
        </w:numPr>
        <w:jc w:val="both"/>
        <w:rPr>
          <w:rFonts w:ascii="Times New Roman" w:hAnsi="Times New Roman" w:cs="Times New Roman"/>
          <w:b/>
          <w:i/>
          <w:sz w:val="24"/>
          <w:szCs w:val="24"/>
        </w:rPr>
      </w:pPr>
      <w:r w:rsidRPr="007D02DC">
        <w:rPr>
          <w:rFonts w:ascii="Times New Roman" w:hAnsi="Times New Roman" w:cs="Times New Roman"/>
          <w:b/>
          <w:i/>
          <w:sz w:val="24"/>
          <w:szCs w:val="24"/>
        </w:rPr>
        <w:t>Udhëzimin nr. 5, datë 29.04.2008</w:t>
      </w:r>
    </w:p>
    <w:p w:rsidR="007D02DC" w:rsidRPr="007D02DC" w:rsidRDefault="007D02DC" w:rsidP="00195CEB">
      <w:pPr>
        <w:pStyle w:val="NoSpacing"/>
        <w:numPr>
          <w:ilvl w:val="0"/>
          <w:numId w:val="2"/>
        </w:numPr>
        <w:jc w:val="both"/>
        <w:rPr>
          <w:rFonts w:ascii="Times New Roman" w:hAnsi="Times New Roman" w:cs="Times New Roman"/>
          <w:b/>
          <w:i/>
          <w:sz w:val="24"/>
          <w:szCs w:val="24"/>
        </w:rPr>
      </w:pPr>
      <w:r w:rsidRPr="007D02DC">
        <w:rPr>
          <w:rFonts w:ascii="Times New Roman" w:hAnsi="Times New Roman" w:cs="Times New Roman"/>
          <w:b/>
          <w:i/>
          <w:sz w:val="24"/>
          <w:szCs w:val="24"/>
        </w:rPr>
        <w:t>Ndreqje gabimi, botuar në fletoren zyrtare nr.81, datë 03.06.2008</w:t>
      </w:r>
    </w:p>
    <w:p w:rsidR="007D02DC" w:rsidRPr="007D02DC" w:rsidRDefault="007D02DC" w:rsidP="00195CEB">
      <w:pPr>
        <w:pStyle w:val="NoSpacing"/>
        <w:numPr>
          <w:ilvl w:val="0"/>
          <w:numId w:val="2"/>
        </w:numPr>
        <w:jc w:val="both"/>
        <w:rPr>
          <w:rFonts w:ascii="Times New Roman" w:hAnsi="Times New Roman" w:cs="Times New Roman"/>
          <w:b/>
          <w:i/>
          <w:sz w:val="24"/>
          <w:szCs w:val="24"/>
        </w:rPr>
      </w:pPr>
      <w:r w:rsidRPr="007D02DC">
        <w:rPr>
          <w:rFonts w:ascii="Times New Roman" w:hAnsi="Times New Roman" w:cs="Times New Roman"/>
          <w:b/>
          <w:i/>
          <w:sz w:val="24"/>
          <w:szCs w:val="24"/>
        </w:rPr>
        <w:t>Udhëzimin nr. 8, datë 16.11.2009</w:t>
      </w:r>
    </w:p>
    <w:p w:rsidR="007D02DC" w:rsidRPr="007D02DC" w:rsidRDefault="007D02DC" w:rsidP="00195CEB">
      <w:pPr>
        <w:pStyle w:val="NoSpacing"/>
        <w:numPr>
          <w:ilvl w:val="0"/>
          <w:numId w:val="2"/>
        </w:numPr>
        <w:jc w:val="both"/>
        <w:rPr>
          <w:rFonts w:ascii="Times New Roman" w:hAnsi="Times New Roman" w:cs="Times New Roman"/>
          <w:b/>
          <w:i/>
          <w:sz w:val="24"/>
          <w:szCs w:val="24"/>
        </w:rPr>
      </w:pPr>
      <w:r w:rsidRPr="007D02DC">
        <w:rPr>
          <w:rFonts w:ascii="Times New Roman" w:hAnsi="Times New Roman" w:cs="Times New Roman"/>
          <w:b/>
          <w:i/>
          <w:sz w:val="24"/>
          <w:szCs w:val="24"/>
        </w:rPr>
        <w:t>Udhëzimin nr. 11, datë 18.12.2009</w:t>
      </w:r>
    </w:p>
    <w:p w:rsidR="007D02DC" w:rsidRPr="007D02DC" w:rsidRDefault="007D02DC" w:rsidP="00195CEB">
      <w:pPr>
        <w:pStyle w:val="NoSpacing"/>
        <w:numPr>
          <w:ilvl w:val="0"/>
          <w:numId w:val="2"/>
        </w:numPr>
        <w:jc w:val="both"/>
        <w:rPr>
          <w:rFonts w:ascii="Times New Roman" w:hAnsi="Times New Roman" w:cs="Times New Roman"/>
          <w:b/>
          <w:i/>
          <w:sz w:val="24"/>
          <w:szCs w:val="24"/>
        </w:rPr>
      </w:pPr>
      <w:r w:rsidRPr="007D02DC">
        <w:rPr>
          <w:rFonts w:ascii="Times New Roman" w:hAnsi="Times New Roman" w:cs="Times New Roman"/>
          <w:b/>
          <w:i/>
          <w:sz w:val="24"/>
          <w:szCs w:val="24"/>
        </w:rPr>
        <w:t xml:space="preserve">Udhëzimin nr.4, datë 23.04.2010 </w:t>
      </w:r>
    </w:p>
    <w:p w:rsidR="007D02DC" w:rsidRDefault="007D02DC" w:rsidP="00195CEB">
      <w:pPr>
        <w:pStyle w:val="NoSpacing"/>
        <w:numPr>
          <w:ilvl w:val="0"/>
          <w:numId w:val="2"/>
        </w:numPr>
        <w:jc w:val="both"/>
        <w:rPr>
          <w:rFonts w:ascii="Times New Roman" w:hAnsi="Times New Roman" w:cs="Times New Roman"/>
          <w:b/>
          <w:i/>
          <w:sz w:val="24"/>
          <w:szCs w:val="24"/>
        </w:rPr>
      </w:pPr>
      <w:r w:rsidRPr="007D02DC">
        <w:rPr>
          <w:rFonts w:ascii="Times New Roman" w:hAnsi="Times New Roman" w:cs="Times New Roman"/>
          <w:b/>
          <w:i/>
          <w:sz w:val="24"/>
          <w:szCs w:val="24"/>
        </w:rPr>
        <w:t>Udhëzimin nr.5, datë 17.02.2011</w:t>
      </w:r>
    </w:p>
    <w:p w:rsidR="00C723F4" w:rsidRPr="007D02DC" w:rsidRDefault="00C723F4" w:rsidP="00195CEB">
      <w:pPr>
        <w:pStyle w:val="NoSpacing"/>
        <w:numPr>
          <w:ilvl w:val="0"/>
          <w:numId w:val="2"/>
        </w:numPr>
        <w:jc w:val="both"/>
        <w:rPr>
          <w:rFonts w:ascii="Times New Roman" w:hAnsi="Times New Roman" w:cs="Times New Roman"/>
          <w:b/>
          <w:i/>
          <w:sz w:val="24"/>
          <w:szCs w:val="24"/>
        </w:rPr>
      </w:pPr>
      <w:r>
        <w:rPr>
          <w:rFonts w:ascii="Times New Roman" w:hAnsi="Times New Roman" w:cs="Times New Roman"/>
          <w:b/>
          <w:i/>
          <w:sz w:val="24"/>
          <w:szCs w:val="24"/>
        </w:rPr>
        <w:t>Udhëzimin nr. 421, datë 22.01.2016</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Në mbështetje të nenit 102 pika 4 të Kushtetutës, ligjit nr.7512, datë 10.8.1991 “Për sanksionimin dhe mbrojtjen e pronës private, të nismës së lirë, të veprimtarive private të pavarura dhe privatizimit”, të ndryshuar, nenit 5 të ligjit nr.8308, datë 18.3.1998 “Për transportet rrugore”, të ndryshuar, ligjit nr.8378, datë 22.7.1998 “Kodi Rrugor i Republikës së Shqipërisë”, të ndryshuar, ligjit nr.8652, datë 31.7.2000 “Për qeverisjen vendore”, ligjit nr.8653, datë 31.7.2000 “Për ndarjen administrative të Republikës së Shqipërisë”; duke adoptuar: rregulloret, direktivat dhe vendimet e Bashkimit Europian, rezolutat e Forumit Ndërkombëtar të Transportit (ECMT/CEMT) dhe të Kombeve të Bashkuara të zbatueshme në transportin rrugor të udhëtarëve dhe mallrave; me qëllim: rregullimin, disiplinimin dhe monitorimin e veprimtarisë së ushtruar ose që kërkohet të ushtrohet nga personat fizikë a juridikë në fushën e transportit rrugor, si dhe integrimin e plotë të tyre në tregun europian të transportit rrugor, Ministri i Punëve Publike, Transportit dhe Telekomunikacionit,</w:t>
      </w:r>
    </w:p>
    <w:p w:rsidR="007D02DC" w:rsidRPr="007D02DC" w:rsidRDefault="007D02DC" w:rsidP="007D02DC">
      <w:pPr>
        <w:pStyle w:val="NoSpacing"/>
        <w:jc w:val="both"/>
        <w:rPr>
          <w:rFonts w:ascii="Times New Roman" w:hAnsi="Times New Roman" w:cs="Times New Roman"/>
          <w:b/>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UDHËZON:</w:t>
      </w:r>
    </w:p>
    <w:p w:rsidR="007D02DC" w:rsidRPr="007D02DC" w:rsidRDefault="007D02DC" w:rsidP="007D02DC">
      <w:pPr>
        <w:pStyle w:val="NoSpacing"/>
        <w:jc w:val="center"/>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KREU I</w:t>
      </w:r>
    </w:p>
    <w:p w:rsidR="007D02DC" w:rsidRPr="007D02DC" w:rsidRDefault="007D02DC" w:rsidP="007D02D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DISPOZITA TË PËRGJITHSHME</w:t>
      </w:r>
    </w:p>
    <w:p w:rsidR="007D02DC" w:rsidRPr="007D02DC" w:rsidRDefault="007D02DC" w:rsidP="007D02DC">
      <w:pPr>
        <w:pStyle w:val="NoSpacing"/>
        <w:jc w:val="center"/>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Neni 1</w:t>
      </w: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Qëllimi</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Ky udhëzim përcakton dhe shtrin fushën e veprimit në të drejtat që kanë personat fizikë ose juridikë për t’u pajisur me licencë/autorizim/certifikatë në fushën e transportit rrugor, lëshimin e lejeve (autorizimeve) të transportit dhe operimit në territorin shqiptar për subjektet e huaja dhe detyrimin e administratës shtetërore për trajtimin konform dispozitave ligjore, të kërkesave të personave fizikë dhe juridikë.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Ky</w:t>
      </w:r>
      <w:proofErr w:type="gramEnd"/>
      <w:r w:rsidRPr="007D02DC">
        <w:rPr>
          <w:rFonts w:ascii="Times New Roman" w:hAnsi="Times New Roman" w:cs="Times New Roman"/>
          <w:sz w:val="24"/>
          <w:szCs w:val="24"/>
        </w:rPr>
        <w:t xml:space="preserve"> udhëzim zbatohet në transportin rrugor të brendshëm dhe ndërkombëtar të udhëtarëve dhe mallrave.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lastRenderedPageBreak/>
        <w:t>Neni 2</w:t>
      </w: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Përkufizime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Për qëllimin e këtij udhëzimi, jepen përkufizimet e termave që përdoren në transportin rrugor, të unifikuara me termat e përdoruara në direktivat dhe rezolutat e ECMT/CEMT të Bashkimit Europian, si dhe në marrëveshjet ndërkombëtare bilaterale në transportin rrugor të udhëtarëve dhe mallrave.</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w:t>
      </w:r>
      <w:r w:rsidRPr="007D02DC">
        <w:rPr>
          <w:rFonts w:ascii="Times New Roman" w:hAnsi="Times New Roman" w:cs="Times New Roman"/>
          <w:sz w:val="24"/>
          <w:szCs w:val="24"/>
        </w:rPr>
        <w:t xml:space="preserve"> Ministri: ministria përgjegjëse për veprimtarinë e transporteve.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w:t>
      </w:r>
      <w:r w:rsidRPr="007D02DC">
        <w:rPr>
          <w:rFonts w:ascii="Times New Roman" w:hAnsi="Times New Roman" w:cs="Times New Roman"/>
          <w:sz w:val="24"/>
          <w:szCs w:val="24"/>
        </w:rPr>
        <w:t xml:space="preserve"> Ministër: personi i ngarkuar me detyrën e ministrit përgjegjës për veprimtarinë e transporteve.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3.</w:t>
      </w:r>
      <w:r w:rsidRPr="007D02DC">
        <w:rPr>
          <w:rFonts w:ascii="Times New Roman" w:hAnsi="Times New Roman" w:cs="Times New Roman"/>
          <w:sz w:val="24"/>
          <w:szCs w:val="24"/>
        </w:rPr>
        <w:t xml:space="preserve"> Autoriteti kompetent: autoriteti nga i cili varen organet e transportit, dhe që është kompetent, në territorin ku kanë selinë subjektet për lëshimin e licencave/autorizimeve/ certifikatave.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4.</w:t>
      </w:r>
      <w:r w:rsidRPr="007D02DC">
        <w:rPr>
          <w:rFonts w:ascii="Times New Roman" w:hAnsi="Times New Roman" w:cs="Times New Roman"/>
          <w:sz w:val="24"/>
          <w:szCs w:val="24"/>
        </w:rPr>
        <w:t xml:space="preserve"> Organe transporti: organet dhe zyrat që merren me transportin rrugor në ministri e organet në varësi të saj, si dhe zyrat në qark, bashki</w:t>
      </w:r>
      <w:r w:rsidR="00520147">
        <w:rPr>
          <w:rFonts w:ascii="Times New Roman" w:hAnsi="Times New Roman" w:cs="Times New Roman"/>
          <w:sz w:val="24"/>
          <w:szCs w:val="24"/>
        </w:rPr>
        <w: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5. Licencë: leje për një periudhë të caktuar kohe dhe për një numër të pakufizuar udhëtimesh, për të kryer veprimtari transporti udhëtarësh dhe veprimtari transporti mallrash për të tretë dhe me qira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dhe/ose jashtë vendit.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6.</w:t>
      </w:r>
      <w:r w:rsidRPr="007D02DC">
        <w:rPr>
          <w:rFonts w:ascii="Times New Roman" w:hAnsi="Times New Roman" w:cs="Times New Roman"/>
          <w:sz w:val="24"/>
          <w:szCs w:val="24"/>
        </w:rPr>
        <w:t xml:space="preserve"> Leje transporti (autorizim, leje bilaterale transporti): leje transporti ndërkombëtar për të kryer një numër të pakufizuar udhëtimesh në linjë të rregullt udhëtarësh për një periudhë të caktuar kohe, ose bilaterale për udhëtarë ose për mallra për të kryer një ose disa udhëtime vajtje-ardhje, që rrjedh nga marrëveshjet ndërkombëtare bilaterale, ku Republika e Shqipërisë është palë.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7.</w:t>
      </w:r>
      <w:r w:rsidRPr="007D02DC">
        <w:rPr>
          <w:rFonts w:ascii="Times New Roman" w:hAnsi="Times New Roman" w:cs="Times New Roman"/>
          <w:sz w:val="24"/>
          <w:szCs w:val="24"/>
        </w:rPr>
        <w:t xml:space="preserve"> Leje operimi (autorizim): dhënie e të drejtës operatorëve të huaj të transportit ndërkombëtar të udhëtarëve në linjë të rregullt ose vajtje-ardhje të operojnë, për një periudhë të caktuar kohe dhe për numër të pakufizuar udhëtimesh, si dhe vetëm për një pjesë të udhëtimit të tyre, brenda territorit tokësor të Republikës së Shqipërisë.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8.</w:t>
      </w:r>
      <w:r w:rsidRPr="007D02DC">
        <w:rPr>
          <w:rFonts w:ascii="Times New Roman" w:hAnsi="Times New Roman" w:cs="Times New Roman"/>
          <w:sz w:val="24"/>
          <w:szCs w:val="24"/>
        </w:rPr>
        <w:t xml:space="preserve"> Autorizim ECMT/CEMT: leje transporti (autorizim) ndërkombëtar multilateral shumë udhëtimesh dhe për një periudhë të caktuar kohe, për ushtrimin e veprimtarisë së transportit të mallrave ndërmjet </w:t>
      </w:r>
      <w:proofErr w:type="gramStart"/>
      <w:r w:rsidRPr="007D02DC">
        <w:rPr>
          <w:rFonts w:ascii="Times New Roman" w:hAnsi="Times New Roman" w:cs="Times New Roman"/>
          <w:sz w:val="24"/>
          <w:szCs w:val="24"/>
        </w:rPr>
        <w:t>dy</w:t>
      </w:r>
      <w:proofErr w:type="gramEnd"/>
      <w:r w:rsidRPr="007D02DC">
        <w:rPr>
          <w:rFonts w:ascii="Times New Roman" w:hAnsi="Times New Roman" w:cs="Times New Roman"/>
          <w:sz w:val="24"/>
          <w:szCs w:val="24"/>
        </w:rPr>
        <w:t xml:space="preserve"> a më shumë shteteve anëtare të Forumit të Transportit Ndërkombëtar.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9.</w:t>
      </w:r>
      <w:r w:rsidRPr="007D02DC">
        <w:rPr>
          <w:rFonts w:ascii="Times New Roman" w:hAnsi="Times New Roman" w:cs="Times New Roman"/>
          <w:sz w:val="24"/>
          <w:szCs w:val="24"/>
        </w:rPr>
        <w:t xml:space="preserve"> Certifikatë: dokument që mbahet në mjet dhe që:</w:t>
      </w:r>
    </w:p>
    <w:p w:rsidR="007D02DC" w:rsidRPr="007D02DC" w:rsidRDefault="007D02DC" w:rsidP="007D02DC">
      <w:pPr>
        <w:pStyle w:val="NoSpacing"/>
        <w:jc w:val="both"/>
        <w:rPr>
          <w:rFonts w:ascii="Times New Roman" w:hAnsi="Times New Roman" w:cs="Times New Roman"/>
          <w:sz w:val="24"/>
          <w:szCs w:val="24"/>
        </w:rPr>
      </w:pPr>
      <w:r w:rsidRPr="00195CEB">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provon</w:t>
      </w:r>
      <w:proofErr w:type="gramEnd"/>
      <w:r w:rsidRPr="007D02DC">
        <w:rPr>
          <w:rFonts w:ascii="Times New Roman" w:hAnsi="Times New Roman" w:cs="Times New Roman"/>
          <w:sz w:val="24"/>
          <w:szCs w:val="24"/>
        </w:rPr>
        <w:t xml:space="preserve"> zotërimin e licencës për rastet e transporteve rrugore të brendshme dhe ndërkombëtare, që janë subjekt licencimi;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i</w:t>
      </w:r>
      <w:proofErr w:type="gramEnd"/>
      <w:r w:rsidRPr="007D02DC">
        <w:rPr>
          <w:rFonts w:ascii="Times New Roman" w:hAnsi="Times New Roman" w:cs="Times New Roman"/>
          <w:sz w:val="24"/>
          <w:szCs w:val="24"/>
        </w:rPr>
        <w:t xml:space="preserve"> jep një mjeti rrugor me motor, të drejtën e operimit në transportet rrugore të brendshme dhe ndërkombëtare, për rastet e transporteve</w:t>
      </w:r>
      <w:r w:rsidR="00195CEB">
        <w:rPr>
          <w:rFonts w:ascii="Times New Roman" w:hAnsi="Times New Roman" w:cs="Times New Roman"/>
          <w:sz w:val="24"/>
          <w:szCs w:val="24"/>
        </w:rPr>
        <w:t xml:space="preserve"> të mallrave për llogari të vet;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c)</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dokument</w:t>
      </w:r>
      <w:proofErr w:type="gramEnd"/>
      <w:r w:rsidRPr="007D02DC">
        <w:rPr>
          <w:rFonts w:ascii="Times New Roman" w:hAnsi="Times New Roman" w:cs="Times New Roman"/>
          <w:sz w:val="24"/>
          <w:szCs w:val="24"/>
        </w:rPr>
        <w:t xml:space="preserve"> që i jep të drejtën një mjeti për transportin e udhëtarëve, për llogari të vet, brenda dhe jashtë vendit.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10.</w:t>
      </w:r>
      <w:r w:rsidRPr="007D02DC">
        <w:rPr>
          <w:rFonts w:ascii="Times New Roman" w:hAnsi="Times New Roman" w:cs="Times New Roman"/>
          <w:sz w:val="24"/>
          <w:szCs w:val="24"/>
        </w:rPr>
        <w:t xml:space="preserve"> Autobus: Automjet i destinuar për transport njerëzish me më shumë se nëntë ndenjëse, duke përfshirë dhe ndenjësen e drejtuesit të mjetit.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11.</w:t>
      </w:r>
      <w:r w:rsidRPr="007D02DC">
        <w:rPr>
          <w:rFonts w:ascii="Times New Roman" w:hAnsi="Times New Roman" w:cs="Times New Roman"/>
          <w:sz w:val="24"/>
          <w:szCs w:val="24"/>
        </w:rPr>
        <w:t xml:space="preserve"> Taksi: Autoveturë e pajisur me licencë për transport të rastësishëm ose të prenotuar të udhëtarëve dhe që ka jo më pak se katër ndenjëse, përveç ndenjëses së drejtuesit të mjetit dhe jo më pak se katër dyer, për autoveturat me më pak se nëntë ndenjëse, dhe jo më pak se tre dyer funksionale për autoveturat me nëntë ndenjëse, duke përfshirë ndenjësen e drejtuesit të mjetit.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12.</w:t>
      </w:r>
      <w:r w:rsidRPr="007D02DC">
        <w:rPr>
          <w:rFonts w:ascii="Times New Roman" w:hAnsi="Times New Roman" w:cs="Times New Roman"/>
          <w:sz w:val="24"/>
          <w:szCs w:val="24"/>
        </w:rPr>
        <w:t xml:space="preserve"> Kamion: automjet i destinuar për transportin e mallrave dhe të njerëzve të caktuar me përpunimin ose transportin e këtyre mallrave.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13.</w:t>
      </w:r>
      <w:r w:rsidRPr="007D02DC">
        <w:rPr>
          <w:rFonts w:ascii="Times New Roman" w:hAnsi="Times New Roman" w:cs="Times New Roman"/>
          <w:sz w:val="24"/>
          <w:szCs w:val="24"/>
        </w:rPr>
        <w:t xml:space="preserve"> Kompleks mjetesh: kombinim i </w:t>
      </w:r>
      <w:proofErr w:type="gramStart"/>
      <w:r w:rsidRPr="007D02DC">
        <w:rPr>
          <w:rFonts w:ascii="Times New Roman" w:hAnsi="Times New Roman" w:cs="Times New Roman"/>
          <w:sz w:val="24"/>
          <w:szCs w:val="24"/>
        </w:rPr>
        <w:t>dy</w:t>
      </w:r>
      <w:proofErr w:type="gramEnd"/>
      <w:r w:rsidRPr="007D02DC">
        <w:rPr>
          <w:rFonts w:ascii="Times New Roman" w:hAnsi="Times New Roman" w:cs="Times New Roman"/>
          <w:sz w:val="24"/>
          <w:szCs w:val="24"/>
        </w:rPr>
        <w:t xml:space="preserve"> mjeteve rrugore për transport mallrash, prej të cilëve njëri është mjet motorik dhe tjetri rimorkio ose gjysmërimorkio. </w:t>
      </w:r>
      <w:proofErr w:type="gramStart"/>
      <w:r w:rsidRPr="007D02DC">
        <w:rPr>
          <w:rFonts w:ascii="Times New Roman" w:hAnsi="Times New Roman" w:cs="Times New Roman"/>
          <w:sz w:val="24"/>
          <w:szCs w:val="24"/>
        </w:rPr>
        <w:t>Për efekt të pajisjes me leje transporti bilaterale, kompleksi i automjeteve konsiderohet një i vetëm.</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lastRenderedPageBreak/>
        <w:t>14.</w:t>
      </w:r>
      <w:r w:rsidRPr="007D02DC">
        <w:rPr>
          <w:rFonts w:ascii="Times New Roman" w:hAnsi="Times New Roman" w:cs="Times New Roman"/>
          <w:sz w:val="24"/>
          <w:szCs w:val="24"/>
        </w:rPr>
        <w:t xml:space="preserve"> Automjet i huazuar: çdo mjet rrugor, i cili me pagesë dhe për një periudhë të caktuar kohe, mbahet nga një sipërmarrës, i cili e përdor për transport udhëtarësh ose mallrash, kundrejt shpërblimit ose për llogari të vet, duke pasur një kontratë huapërdorjeje ose qiraje me pronarin e automjetit.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15.</w:t>
      </w:r>
      <w:r w:rsidRPr="007D02DC">
        <w:rPr>
          <w:rFonts w:ascii="Times New Roman" w:hAnsi="Times New Roman" w:cs="Times New Roman"/>
          <w:sz w:val="24"/>
          <w:szCs w:val="24"/>
        </w:rPr>
        <w:t xml:space="preserve"> Mallra të rrezikshme: ato mallra (substanca dhe artikuj), të klasifikuar dhe shënuar si të rrezikshme nga Marrëveshja Europiane për Transportin Ndërkombëtar Rrugor të Mallrave të Rrezikshme (ADR), transporti i të cilave në rrugë është i ndaluar ose i lejuar vetëm në kushtet e caktuara nga kjo marrëveshje.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16.</w:t>
      </w:r>
      <w:r w:rsidRPr="007D02DC">
        <w:rPr>
          <w:rFonts w:ascii="Times New Roman" w:hAnsi="Times New Roman" w:cs="Times New Roman"/>
          <w:sz w:val="24"/>
          <w:szCs w:val="24"/>
        </w:rPr>
        <w:t xml:space="preserve"> Transport i brendshëm udhëtarësh ose mallrash: transporti i udhëtarëve ose mallrave për të tretë dhe me qira ose për llogari të vet, me itinerar që shtrihet tërësisht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territorit tokësor të Republikës së Shqipërisë.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17.</w:t>
      </w:r>
      <w:r w:rsidRPr="007D02DC">
        <w:rPr>
          <w:rFonts w:ascii="Times New Roman" w:hAnsi="Times New Roman" w:cs="Times New Roman"/>
          <w:sz w:val="24"/>
          <w:szCs w:val="24"/>
        </w:rPr>
        <w:t xml:space="preserve"> Transport ndërkombëtar udhëtarësh ose mallrash: transporti i udhëtarëve ose mallrave për të tretë dhe me qira ose për llogari të vet, me itinerar që shtrihet pjesërisht jashtë territorit tokësor të Republikës së Shqipërisë dhe kur </w:t>
      </w:r>
      <w:proofErr w:type="gramStart"/>
      <w:r w:rsidRPr="007D02DC">
        <w:rPr>
          <w:rFonts w:ascii="Times New Roman" w:hAnsi="Times New Roman" w:cs="Times New Roman"/>
          <w:sz w:val="24"/>
          <w:szCs w:val="24"/>
        </w:rPr>
        <w:t>ky</w:t>
      </w:r>
      <w:proofErr w:type="gramEnd"/>
      <w:r w:rsidRPr="007D02DC">
        <w:rPr>
          <w:rFonts w:ascii="Times New Roman" w:hAnsi="Times New Roman" w:cs="Times New Roman"/>
          <w:sz w:val="24"/>
          <w:szCs w:val="24"/>
        </w:rPr>
        <w:t xml:space="preserve"> territor shërben si origjinë dhe/ose destinacion i udhëtimit.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18.</w:t>
      </w:r>
      <w:r w:rsidRPr="007D02DC">
        <w:rPr>
          <w:rFonts w:ascii="Times New Roman" w:hAnsi="Times New Roman" w:cs="Times New Roman"/>
          <w:sz w:val="24"/>
          <w:szCs w:val="24"/>
        </w:rPr>
        <w:t xml:space="preserve"> Transit: udhëtim përmes territorit të një shteti në të cilin nuk ngarkohen apo shkarkohen mallra, ose ku nuk hipin apo zbresin udhëtarë.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19.</w:t>
      </w:r>
      <w:r w:rsidRPr="007D02DC">
        <w:rPr>
          <w:rFonts w:ascii="Times New Roman" w:hAnsi="Times New Roman" w:cs="Times New Roman"/>
          <w:sz w:val="24"/>
          <w:szCs w:val="24"/>
        </w:rPr>
        <w:t xml:space="preserve"> Ndërmarrje: çdo person, fizik a juridik, për qëllime fitimi apo </w:t>
      </w:r>
      <w:proofErr w:type="gramStart"/>
      <w:r w:rsidRPr="007D02DC">
        <w:rPr>
          <w:rFonts w:ascii="Times New Roman" w:hAnsi="Times New Roman" w:cs="Times New Roman"/>
          <w:sz w:val="24"/>
          <w:szCs w:val="24"/>
        </w:rPr>
        <w:t>jo</w:t>
      </w:r>
      <w:proofErr w:type="gramEnd"/>
      <w:r w:rsidRPr="007D02DC">
        <w:rPr>
          <w:rFonts w:ascii="Times New Roman" w:hAnsi="Times New Roman" w:cs="Times New Roman"/>
          <w:sz w:val="24"/>
          <w:szCs w:val="24"/>
        </w:rPr>
        <w:t>, çdo shoqatë ose grup individësh, pa personalitet juridik, me qëllim fitimi ose jo, apo çdo organ zyrtar, që ka personalitetin e vet ligjor apo varet nga një organ, që e ka këtë personalitet.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20.</w:t>
      </w:r>
      <w:r w:rsidRPr="007D02DC">
        <w:rPr>
          <w:rFonts w:ascii="Times New Roman" w:hAnsi="Times New Roman" w:cs="Times New Roman"/>
          <w:sz w:val="24"/>
          <w:szCs w:val="24"/>
        </w:rPr>
        <w:t xml:space="preserve"> Operator transporti: çdo person, fizik dhe juridik, që kryen transport rrugor të udhëtarëve dhe të mallrave.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21.</w:t>
      </w:r>
      <w:r w:rsidRPr="007D02DC">
        <w:rPr>
          <w:rFonts w:ascii="Times New Roman" w:hAnsi="Times New Roman" w:cs="Times New Roman"/>
          <w:sz w:val="24"/>
          <w:szCs w:val="24"/>
        </w:rPr>
        <w:t xml:space="preserve"> Operator taksi: çdo person fizik dhe juridik, që kryen shërbimin taksi në transportin rrugor të udhëtarëve.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22.</w:t>
      </w:r>
      <w:r w:rsidRPr="007D02DC">
        <w:rPr>
          <w:rFonts w:ascii="Times New Roman" w:hAnsi="Times New Roman" w:cs="Times New Roman"/>
          <w:sz w:val="24"/>
          <w:szCs w:val="24"/>
        </w:rPr>
        <w:t xml:space="preserve"> Transport i rregullt udhëtarësh: shërbim në linjë të rregullt transporti me frekuencë dhe itinerare të pandryshuara, ku udhëtarët mund të merren dhe të lihen në vendqëndrime të përcaktuara më parë. </w:t>
      </w:r>
      <w:proofErr w:type="gramStart"/>
      <w:r w:rsidRPr="007D02DC">
        <w:rPr>
          <w:rFonts w:ascii="Times New Roman" w:hAnsi="Times New Roman" w:cs="Times New Roman"/>
          <w:sz w:val="24"/>
          <w:szCs w:val="24"/>
        </w:rPr>
        <w:t>Ky</w:t>
      </w:r>
      <w:proofErr w:type="gramEnd"/>
      <w:r w:rsidRPr="007D02DC">
        <w:rPr>
          <w:rFonts w:ascii="Times New Roman" w:hAnsi="Times New Roman" w:cs="Times New Roman"/>
          <w:sz w:val="24"/>
          <w:szCs w:val="24"/>
        </w:rPr>
        <w:t xml:space="preserve"> shërbim kryhet vetëm me autobus dhe mund të jetë qytetës, rrethqytetës, ndërqytetës, ndërkombëtar dhe shërbim i rregullt i specializuar.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23.</w:t>
      </w:r>
      <w:r w:rsidRPr="007D02DC">
        <w:rPr>
          <w:rFonts w:ascii="Times New Roman" w:hAnsi="Times New Roman" w:cs="Times New Roman"/>
          <w:sz w:val="24"/>
          <w:szCs w:val="24"/>
        </w:rPr>
        <w:t xml:space="preserve"> Transporti qytetës: shërbimi i rregullt i transportit me autobus, që plotëson nevojat e popullsisë së një qyteti,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vijave kufizuese të tij ose, duke lidhur qendra të rëndësishme ekonomike dhe sociale me pjesët e tjera të qytetit.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24.</w:t>
      </w:r>
      <w:r w:rsidRPr="007D02DC">
        <w:rPr>
          <w:rFonts w:ascii="Times New Roman" w:hAnsi="Times New Roman" w:cs="Times New Roman"/>
          <w:sz w:val="24"/>
          <w:szCs w:val="24"/>
        </w:rPr>
        <w:t xml:space="preserve"> Transporti rrethqytetës: shërbimi i rregullt i transportit me autobus, i cili plotëson nevojat e popullsisë ndërmjet: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bashkive</w:t>
      </w:r>
      <w:proofErr w:type="gramEnd"/>
      <w:r w:rsidRPr="007D02DC">
        <w:rPr>
          <w:rFonts w:ascii="Times New Roman" w:hAnsi="Times New Roman" w:cs="Times New Roman"/>
          <w:sz w:val="24"/>
          <w:szCs w:val="24"/>
        </w:rPr>
        <w:t xml:space="preserve"> brenda të njëjtit rreth;</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qendrës</w:t>
      </w:r>
      <w:proofErr w:type="gramEnd"/>
      <w:r w:rsidRPr="007D02DC">
        <w:rPr>
          <w:rFonts w:ascii="Times New Roman" w:hAnsi="Times New Roman" w:cs="Times New Roman"/>
          <w:sz w:val="24"/>
          <w:szCs w:val="24"/>
        </w:rPr>
        <w:t xml:space="preserve"> së </w:t>
      </w:r>
      <w:r w:rsidRPr="00C723F4">
        <w:rPr>
          <w:rFonts w:ascii="Times New Roman" w:hAnsi="Times New Roman" w:cs="Times New Roman"/>
          <w:sz w:val="24"/>
          <w:szCs w:val="24"/>
          <w:highlight w:val="yellow"/>
        </w:rPr>
        <w:t>komunës</w:t>
      </w:r>
      <w:r w:rsidRPr="007D02DC">
        <w:rPr>
          <w:rFonts w:ascii="Times New Roman" w:hAnsi="Times New Roman" w:cs="Times New Roman"/>
          <w:sz w:val="24"/>
          <w:szCs w:val="24"/>
        </w:rPr>
        <w:t xml:space="preserve"> në drejtim të qytetit të të njëjtit rreth dhe anasjelltas;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c)</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qendrave</w:t>
      </w:r>
      <w:proofErr w:type="gramEnd"/>
      <w:r w:rsidRPr="007D02DC">
        <w:rPr>
          <w:rFonts w:ascii="Times New Roman" w:hAnsi="Times New Roman" w:cs="Times New Roman"/>
          <w:sz w:val="24"/>
          <w:szCs w:val="24"/>
        </w:rPr>
        <w:t xml:space="preserve"> të </w:t>
      </w:r>
      <w:r w:rsidRPr="00C723F4">
        <w:rPr>
          <w:rFonts w:ascii="Times New Roman" w:hAnsi="Times New Roman" w:cs="Times New Roman"/>
          <w:sz w:val="24"/>
          <w:szCs w:val="24"/>
          <w:highlight w:val="yellow"/>
        </w:rPr>
        <w:t>komunave</w:t>
      </w:r>
      <w:r w:rsidRPr="007D02DC">
        <w:rPr>
          <w:rFonts w:ascii="Times New Roman" w:hAnsi="Times New Roman" w:cs="Times New Roman"/>
          <w:sz w:val="24"/>
          <w:szCs w:val="24"/>
        </w:rPr>
        <w:t xml:space="preserve"> të një rrethi (pa lejim kalimi në qytet);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d)</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qendrave</w:t>
      </w:r>
      <w:proofErr w:type="gramEnd"/>
      <w:r w:rsidRPr="007D02DC">
        <w:rPr>
          <w:rFonts w:ascii="Times New Roman" w:hAnsi="Times New Roman" w:cs="Times New Roman"/>
          <w:sz w:val="24"/>
          <w:szCs w:val="24"/>
        </w:rPr>
        <w:t xml:space="preserve"> të banuara në drejtim të qendrës tjetër dhe anasjellas;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e)</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q</w:t>
      </w:r>
      <w:r w:rsidR="00520147">
        <w:rPr>
          <w:rFonts w:ascii="Times New Roman" w:hAnsi="Times New Roman" w:cs="Times New Roman"/>
          <w:sz w:val="24"/>
          <w:szCs w:val="24"/>
        </w:rPr>
        <w:t>endrave</w:t>
      </w:r>
      <w:proofErr w:type="gramEnd"/>
      <w:r w:rsidR="00520147">
        <w:rPr>
          <w:rFonts w:ascii="Times New Roman" w:hAnsi="Times New Roman" w:cs="Times New Roman"/>
          <w:sz w:val="24"/>
          <w:szCs w:val="24"/>
        </w:rPr>
        <w:t xml:space="preserve"> të banuara</w:t>
      </w:r>
      <w:r w:rsidRPr="007D02DC">
        <w:rPr>
          <w:rFonts w:ascii="Times New Roman" w:hAnsi="Times New Roman" w:cs="Times New Roman"/>
          <w:sz w:val="24"/>
          <w:szCs w:val="24"/>
        </w:rPr>
        <w: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f)</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bashkive</w:t>
      </w:r>
      <w:proofErr w:type="gramEnd"/>
      <w:r w:rsidRPr="007D02DC">
        <w:rPr>
          <w:rFonts w:ascii="Times New Roman" w:hAnsi="Times New Roman" w:cs="Times New Roman"/>
          <w:sz w:val="24"/>
          <w:szCs w:val="24"/>
        </w:rPr>
        <w:t xml:space="preserve"> qendër rrethi me qendrat arkeologjike, historike dhe turistike, brenda rrethit.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25.</w:t>
      </w:r>
      <w:r w:rsidRPr="007D02DC">
        <w:rPr>
          <w:rFonts w:ascii="Times New Roman" w:hAnsi="Times New Roman" w:cs="Times New Roman"/>
          <w:sz w:val="24"/>
          <w:szCs w:val="24"/>
        </w:rPr>
        <w:t xml:space="preserve"> Transporti ndërqytetës: shërbimi i rregullt i transportit me autobus, që plotëson nevojat e lëvizjes së popullsisë ndërmjet: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bashkive</w:t>
      </w:r>
      <w:proofErr w:type="gramEnd"/>
      <w:r w:rsidRPr="007D02DC">
        <w:rPr>
          <w:rFonts w:ascii="Times New Roman" w:hAnsi="Times New Roman" w:cs="Times New Roman"/>
          <w:sz w:val="24"/>
          <w:szCs w:val="24"/>
        </w:rPr>
        <w:t xml:space="preserve"> qendër të rretheve të ndryshme, brenda një qarku, dhe bashkisë jo qendër rrethi, me bashki qendër të një rrethi tjetër, brenda një qarku;</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bashkive</w:t>
      </w:r>
      <w:proofErr w:type="gramEnd"/>
      <w:r w:rsidRPr="007D02DC">
        <w:rPr>
          <w:rFonts w:ascii="Times New Roman" w:hAnsi="Times New Roman" w:cs="Times New Roman"/>
          <w:sz w:val="24"/>
          <w:szCs w:val="24"/>
        </w:rPr>
        <w:t xml:space="preserve"> qendër të rretheve për qarqe të ndryshme;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c)</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bashkisë</w:t>
      </w:r>
      <w:proofErr w:type="gramEnd"/>
      <w:r w:rsidRPr="007D02DC">
        <w:rPr>
          <w:rFonts w:ascii="Times New Roman" w:hAnsi="Times New Roman" w:cs="Times New Roman"/>
          <w:sz w:val="24"/>
          <w:szCs w:val="24"/>
        </w:rPr>
        <w:t xml:space="preserve"> jo qendër rrethi me qendër rrethi të qarqeve të ndryshme;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d)</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bashkive</w:t>
      </w:r>
      <w:proofErr w:type="gramEnd"/>
      <w:r w:rsidRPr="007D02DC">
        <w:rPr>
          <w:rFonts w:ascii="Times New Roman" w:hAnsi="Times New Roman" w:cs="Times New Roman"/>
          <w:sz w:val="24"/>
          <w:szCs w:val="24"/>
        </w:rPr>
        <w:t xml:space="preserve"> qendër të rretheve me stacionet hekurudhore skajore, për vazhdimin e udhëtimit, duke ndryshuar llojin e transportit, aeroportin, portin ose bankinën liqenore.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lastRenderedPageBreak/>
        <w:t>26.</w:t>
      </w:r>
      <w:r w:rsidRPr="007D02DC">
        <w:rPr>
          <w:rFonts w:ascii="Times New Roman" w:hAnsi="Times New Roman" w:cs="Times New Roman"/>
          <w:sz w:val="24"/>
          <w:szCs w:val="24"/>
        </w:rPr>
        <w:t xml:space="preserve"> Shërbimet e transportit ndërkombëtar në linjë të rregullt: shërbime në linjë të rregullt ndërkombëtare transporti, në përputhje me marrëveshjet bilaterale të transportit rrugor ku Republika e Shqipërisë është palë.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27.</w:t>
      </w:r>
      <w:r w:rsidRPr="007D02DC">
        <w:rPr>
          <w:rFonts w:ascii="Times New Roman" w:hAnsi="Times New Roman" w:cs="Times New Roman"/>
          <w:sz w:val="24"/>
          <w:szCs w:val="24"/>
        </w:rPr>
        <w:t xml:space="preserve"> Shërbimet e rregullta të specializuara të transportit: shërbimet e rregullta të transportit që sigurojnë shërbim për një kategori të caktuar udhëtarësh. Shërbimet e rregullta të specializuara përfshijnë veçanërisht: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transportin</w:t>
      </w:r>
      <w:proofErr w:type="gramEnd"/>
      <w:r w:rsidRPr="007D02DC">
        <w:rPr>
          <w:rFonts w:ascii="Times New Roman" w:hAnsi="Times New Roman" w:cs="Times New Roman"/>
          <w:sz w:val="24"/>
          <w:szCs w:val="24"/>
        </w:rPr>
        <w:t xml:space="preserve"> shtëpi – punë, të punonjësve;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transportin</w:t>
      </w:r>
      <w:proofErr w:type="gramEnd"/>
      <w:r w:rsidRPr="007D02DC">
        <w:rPr>
          <w:rFonts w:ascii="Times New Roman" w:hAnsi="Times New Roman" w:cs="Times New Roman"/>
          <w:sz w:val="24"/>
          <w:szCs w:val="24"/>
        </w:rPr>
        <w:t xml:space="preserve"> shtëpi – institucion shkollor, të nxënësve dhe studentëve;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c)</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transportet</w:t>
      </w:r>
      <w:proofErr w:type="gramEnd"/>
      <w:r w:rsidRPr="007D02DC">
        <w:rPr>
          <w:rFonts w:ascii="Times New Roman" w:hAnsi="Times New Roman" w:cs="Times New Roman"/>
          <w:sz w:val="24"/>
          <w:szCs w:val="24"/>
        </w:rPr>
        <w:t xml:space="preserve"> qytetëse kufitare, kur lejohen me marrëveshje ndërkombëtare.</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Klasifikimi i këtyre shërbimeve si shërbime të rregullta nuk cenohet nga fakti që ato mund të ndryshojnë, në përputhje me kërkesat e përdoruesve.</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28.</w:t>
      </w:r>
      <w:r w:rsidRPr="007D02DC">
        <w:rPr>
          <w:rFonts w:ascii="Times New Roman" w:hAnsi="Times New Roman" w:cs="Times New Roman"/>
          <w:sz w:val="24"/>
          <w:szCs w:val="24"/>
        </w:rPr>
        <w:t xml:space="preserve"> Shërbime transporti vajtje – ardhje (lavjerrës) të udhëtarëve: shërbime që organizohen për të transportuar grupe udhëtarësh të formuar më parë nga e njëjta zonë nisjeje dhe me të njëjtën zonë destinacioni, me udhëtime të përsëritura vajtje dhe kthim. </w:t>
      </w:r>
      <w:proofErr w:type="gramStart"/>
      <w:r w:rsidRPr="007D02DC">
        <w:rPr>
          <w:rFonts w:ascii="Times New Roman" w:hAnsi="Times New Roman" w:cs="Times New Roman"/>
          <w:sz w:val="24"/>
          <w:szCs w:val="24"/>
        </w:rPr>
        <w:t>Të tilla grupe, të përbëra nga udhëtarë që kanë kryer udhëtimin e vajtjes, rikthehen në zonën e nisjes me anën e një udhëtimi pasues.</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Zonë nisjeje dhe destinacioni quhen vendet, së bashku me lokalitetet rrethuese, në të cilat respektivisht fillon dhe mbaron udhëtimi.</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Në shërbimin vajtje-ardhje (lavjerrës), nuk merren ose lihen udhëtarë gjatë udhëtimit.</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Udhëtimi i parë në kthim dhe udhëtimi i fundit në vajtje, për një seri udhëtimesh lavjerrës, duhet të kryhen me autobus bosh.</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29.</w:t>
      </w:r>
      <w:r w:rsidRPr="007D02DC">
        <w:rPr>
          <w:rFonts w:ascii="Times New Roman" w:hAnsi="Times New Roman" w:cs="Times New Roman"/>
          <w:sz w:val="24"/>
          <w:szCs w:val="24"/>
        </w:rPr>
        <w:t xml:space="preserve"> Shërbime transporti të rastit: ato shërbime transporti që nuk i përgjigjen përkufizimit të shërbimeve të rregullta dhe atij të shërbimeve lavjerrës.</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Në shërbimet e rastit, nuk lejohen të lihen ose të merren udhëtarë gjatë udhëtimit, me përjashtim të rasteve kur kjo autorizohet nga autoriteti kompetent për territorin ku kryhet transporti.</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Këto shërbime transporti nuk e humbin karakterin e shërbimit të rastit për faktin se mund të kryhen me një frekuencë të caktuar.</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30.</w:t>
      </w:r>
      <w:r w:rsidRPr="007D02DC">
        <w:rPr>
          <w:rFonts w:ascii="Times New Roman" w:hAnsi="Times New Roman" w:cs="Times New Roman"/>
          <w:sz w:val="24"/>
          <w:szCs w:val="24"/>
        </w:rPr>
        <w:t xml:space="preserve"> Transportet e udhëtarëve për llogari të vet: transportet e kryera për qëllime jotregtare dhe jofitimprurëse nga një ndërmarrje, me kusht që: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veprimtaria</w:t>
      </w:r>
      <w:proofErr w:type="gramEnd"/>
      <w:r w:rsidRPr="007D02DC">
        <w:rPr>
          <w:rFonts w:ascii="Times New Roman" w:hAnsi="Times New Roman" w:cs="Times New Roman"/>
          <w:sz w:val="24"/>
          <w:szCs w:val="24"/>
        </w:rPr>
        <w:t xml:space="preserve"> e transportit të jetë vetëm një veprimtari ndihmëse për ndërmarrjen;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mjetet</w:t>
      </w:r>
      <w:proofErr w:type="gramEnd"/>
      <w:r w:rsidRPr="007D02DC">
        <w:rPr>
          <w:rFonts w:ascii="Times New Roman" w:hAnsi="Times New Roman" w:cs="Times New Roman"/>
          <w:sz w:val="24"/>
          <w:szCs w:val="24"/>
        </w:rPr>
        <w:t xml:space="preserve"> e përdorura të jenë pronë e ndërmarrjes ose të jenë të blera me këste prej saj, ose të jenë objekt i një kontrate qiramarrjeje afatgjatë dhe të drejtohen nga një punonjës apo anëtar i ndërmarrjes.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31.</w:t>
      </w:r>
      <w:r w:rsidRPr="007D02DC">
        <w:rPr>
          <w:rFonts w:ascii="Times New Roman" w:hAnsi="Times New Roman" w:cs="Times New Roman"/>
          <w:sz w:val="24"/>
          <w:szCs w:val="24"/>
        </w:rPr>
        <w:t xml:space="preserve"> Transporti i mallrave për të tretë dhe me qira: transporti i mallrave me kamion ose kompleks mjetesh për persona fizikë ose juridikë të tjerë ose dhënia e kamionit apo kompleksit të mjeteve me qira me drejtues mjeti.</w:t>
      </w:r>
    </w:p>
    <w:p w:rsidR="007D02DC" w:rsidRPr="007D02DC" w:rsidRDefault="007D02DC" w:rsidP="007D02DC">
      <w:pPr>
        <w:pStyle w:val="NoSpacing"/>
        <w:jc w:val="both"/>
        <w:rPr>
          <w:rFonts w:ascii="Times New Roman" w:hAnsi="Times New Roman" w:cs="Times New Roman"/>
          <w:sz w:val="24"/>
          <w:szCs w:val="24"/>
        </w:rPr>
      </w:pPr>
      <w:r w:rsidRPr="00195CEB">
        <w:rPr>
          <w:rFonts w:ascii="Times New Roman" w:hAnsi="Times New Roman" w:cs="Times New Roman"/>
          <w:b/>
          <w:sz w:val="24"/>
          <w:szCs w:val="24"/>
        </w:rPr>
        <w:t>32.</w:t>
      </w:r>
      <w:r w:rsidRPr="007D02DC">
        <w:rPr>
          <w:rFonts w:ascii="Times New Roman" w:hAnsi="Times New Roman" w:cs="Times New Roman"/>
          <w:sz w:val="24"/>
          <w:szCs w:val="24"/>
        </w:rPr>
        <w:t xml:space="preserve"> Transporti i mallrave për llogari të vet: transporti i mallrave me kamion, në ardhje ose në kthim, vetëm për llogari të veprimtarisë së vet. </w:t>
      </w:r>
      <w:proofErr w:type="gramStart"/>
      <w:r w:rsidRPr="007D02DC">
        <w:rPr>
          <w:rFonts w:ascii="Times New Roman" w:hAnsi="Times New Roman" w:cs="Times New Roman"/>
          <w:sz w:val="24"/>
          <w:szCs w:val="24"/>
        </w:rPr>
        <w:t>Në këtë rast, transporti është vetëm një veprimtari ndihmëse e veprimtarisë kryesore të ndërmarrjes së transportit, mjeti është pronë ose me kontratë qiramarrje e asaj ndërmarrjeje dhe drejtohet nga një punonjës apo anëtar i saj.</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33.</w:t>
      </w:r>
      <w:r w:rsidRPr="007D02DC">
        <w:rPr>
          <w:rFonts w:ascii="Times New Roman" w:hAnsi="Times New Roman" w:cs="Times New Roman"/>
          <w:sz w:val="24"/>
          <w:szCs w:val="24"/>
        </w:rPr>
        <w:t xml:space="preserve"> Agjenci spedicionere: personi juridik ndërmjetës, i cili planifikon dhe organizon transportin e mallrave dhe/ose shërbimet e lidhura me të, në emër të dërguesit të mallit. </w:t>
      </w:r>
    </w:p>
    <w:p w:rsid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34.</w:t>
      </w:r>
      <w:r w:rsidRPr="007D02DC">
        <w:rPr>
          <w:rFonts w:ascii="Times New Roman" w:hAnsi="Times New Roman" w:cs="Times New Roman"/>
          <w:sz w:val="24"/>
          <w:szCs w:val="24"/>
        </w:rPr>
        <w:t xml:space="preserve"> Agjenci transporti udhëtarësh: personat fizikë ose juridikë që </w:t>
      </w:r>
      <w:proofErr w:type="gramStart"/>
      <w:r w:rsidRPr="007D02DC">
        <w:rPr>
          <w:rFonts w:ascii="Times New Roman" w:hAnsi="Times New Roman" w:cs="Times New Roman"/>
          <w:sz w:val="24"/>
          <w:szCs w:val="24"/>
        </w:rPr>
        <w:t>iu</w:t>
      </w:r>
      <w:proofErr w:type="gramEnd"/>
      <w:r w:rsidRPr="007D02DC">
        <w:rPr>
          <w:rFonts w:ascii="Times New Roman" w:hAnsi="Times New Roman" w:cs="Times New Roman"/>
          <w:sz w:val="24"/>
          <w:szCs w:val="24"/>
        </w:rPr>
        <w:t xml:space="preserve"> shërbejnë udhëtarëve e bagazheve, në nisjen e udhëtimit me autobus dhe në kthim, me dhënie informacioni, pajisje me dokumentet e udhëtimit, organizim udhëtimi dhe shërbime të tjera që lidhen me transportin, me qëllim mbërritjen e tyre të sigurt dhe në kohë në destinacionin e caktuar.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lastRenderedPageBreak/>
        <w:t>35.</w:t>
      </w:r>
      <w:r w:rsidRPr="007D02DC">
        <w:rPr>
          <w:rFonts w:ascii="Times New Roman" w:hAnsi="Times New Roman" w:cs="Times New Roman"/>
          <w:sz w:val="24"/>
          <w:szCs w:val="24"/>
        </w:rPr>
        <w:t xml:space="preserve"> Dokument kontrolli: certifikatë, leje transporti (autorizim, leje bilaterale), leje operimi (autorizim), fletë ose libër udhëtimi, policë-ngarkesë, faturë e shitjes/blerjes së mallit, lista e udhëtarëve, kontrata e udhëtimit dhe çdo dokument që i përket mjetit, ngarkesës dhe drejtuesit të mjetit, që mbahen në origjinal ose kopje e noteruar në bordin e automjetit gjatë gjithë udhëtimit dhe që shërbejnë për kontrollin e veprimtarisë së subjektit që kryen transportin.</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“Marrëveshja interbus”: Marrëveshja për transportin ndërkombëtar rrugor të rastit të udhëtarëve me autobus.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“ADR”: Marrëveshja Europiane mbi transportin ndërkombëtar rrugor të mallrave të rrezikshme.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KREU II</w:t>
      </w:r>
    </w:p>
    <w:p w:rsidR="007D02DC" w:rsidRPr="007D02DC" w:rsidRDefault="007D02DC" w:rsidP="007D02D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PRANIMI NË TREG DHE KOMPETENCAT NË LICENCIM</w:t>
      </w:r>
    </w:p>
    <w:p w:rsidR="007D02DC" w:rsidRPr="007D02DC" w:rsidRDefault="007D02DC" w:rsidP="007D02DC">
      <w:pPr>
        <w:pStyle w:val="NoSpacing"/>
        <w:jc w:val="center"/>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Neni 3</w:t>
      </w: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Pranimi në treg</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b/>
          <w:sz w:val="24"/>
          <w:szCs w:val="24"/>
        </w:rPr>
        <w:t>1.</w:t>
      </w:r>
      <w:r w:rsidRPr="007D02DC">
        <w:rPr>
          <w:rFonts w:ascii="Times New Roman" w:hAnsi="Times New Roman" w:cs="Times New Roman"/>
          <w:sz w:val="24"/>
          <w:szCs w:val="24"/>
        </w:rPr>
        <w:t>Janë</w:t>
      </w:r>
      <w:proofErr w:type="gramEnd"/>
      <w:r w:rsidRPr="007D02DC">
        <w:rPr>
          <w:rFonts w:ascii="Times New Roman" w:hAnsi="Times New Roman" w:cs="Times New Roman"/>
          <w:sz w:val="24"/>
          <w:szCs w:val="24"/>
        </w:rPr>
        <w:t xml:space="preserve"> subjekt licencimi/autorizimi/certifikimi personat fizikë ose juridikë që ushtrojnë veprimtarinë e tyre në fushën 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a)</w:t>
      </w:r>
      <w:r w:rsidRPr="007D02DC">
        <w:rPr>
          <w:rFonts w:ascii="Times New Roman" w:hAnsi="Times New Roman" w:cs="Times New Roman"/>
          <w:sz w:val="24"/>
          <w:szCs w:val="24"/>
        </w:rPr>
        <w:t xml:space="preserve"> Transportit në linjë të rregullt të udhëtarëve të brendshëm dhe ndërkombëtar; transportet e rregullta të specializuara sipas shkronjës “c” (pika 27 neni 2);</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Shërbimit të transportit ndërkombëtar të rastit të udhëtarëve;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c)</w:t>
      </w:r>
      <w:r w:rsidRPr="007D02DC">
        <w:rPr>
          <w:rFonts w:ascii="Times New Roman" w:hAnsi="Times New Roman" w:cs="Times New Roman"/>
          <w:sz w:val="24"/>
          <w:szCs w:val="24"/>
        </w:rPr>
        <w:t xml:space="preserve"> Shërbimit të transportit ndërkombëtar vajtje-ardhje (lavjerrës) të udhëtarëve;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d)</w:t>
      </w:r>
      <w:r w:rsidRPr="007D02DC">
        <w:rPr>
          <w:rFonts w:ascii="Times New Roman" w:hAnsi="Times New Roman" w:cs="Times New Roman"/>
          <w:sz w:val="24"/>
          <w:szCs w:val="24"/>
        </w:rPr>
        <w:t xml:space="preserve"> Transportit taksi të udhëtarëve;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e)</w:t>
      </w:r>
      <w:r w:rsidRPr="007D02DC">
        <w:rPr>
          <w:rFonts w:ascii="Times New Roman" w:hAnsi="Times New Roman" w:cs="Times New Roman"/>
          <w:sz w:val="24"/>
          <w:szCs w:val="24"/>
        </w:rPr>
        <w:t xml:space="preserve"> Shërbimit agjenci transporti udhëtarësh;</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f)</w:t>
      </w:r>
      <w:r w:rsidRPr="007D02DC">
        <w:rPr>
          <w:rFonts w:ascii="Times New Roman" w:hAnsi="Times New Roman" w:cs="Times New Roman"/>
          <w:sz w:val="24"/>
          <w:szCs w:val="24"/>
        </w:rPr>
        <w:t xml:space="preserve"> Transportit të mallrave, të brendshëm dhe ndërkombëtar;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g)</w:t>
      </w:r>
      <w:r w:rsidRPr="007D02DC">
        <w:rPr>
          <w:rFonts w:ascii="Times New Roman" w:hAnsi="Times New Roman" w:cs="Times New Roman"/>
          <w:sz w:val="24"/>
          <w:szCs w:val="24"/>
        </w:rPr>
        <w:t xml:space="preserve"> Shërbimet e transportit të udhëtarëve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për llogari të vet.</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b/>
          <w:sz w:val="24"/>
          <w:szCs w:val="24"/>
        </w:rPr>
        <w:t>h</w:t>
      </w:r>
      <w:proofErr w:type="gramEnd"/>
      <w:r w:rsidRPr="007D02DC">
        <w:rPr>
          <w:rFonts w:ascii="Times New Roman" w:hAnsi="Times New Roman" w:cs="Times New Roman"/>
          <w:b/>
          <w:sz w:val="24"/>
          <w:szCs w:val="24"/>
        </w:rPr>
        <w:t>)</w:t>
      </w:r>
      <w:r w:rsidRPr="00195CEB">
        <w:rPr>
          <w:rFonts w:ascii="Times New Roman" w:hAnsi="Times New Roman" w:cs="Times New Roman"/>
          <w:i/>
          <w:color w:val="FF0000"/>
          <w:sz w:val="24"/>
          <w:szCs w:val="24"/>
        </w:rPr>
        <w:t>(</w:t>
      </w:r>
      <w:r w:rsidR="00195CEB" w:rsidRPr="00195CEB">
        <w:rPr>
          <w:rFonts w:ascii="Times New Roman" w:hAnsi="Times New Roman" w:cs="Times New Roman"/>
          <w:i/>
          <w:color w:val="FF0000"/>
          <w:sz w:val="24"/>
          <w:szCs w:val="24"/>
        </w:rPr>
        <w:t>E</w:t>
      </w:r>
      <w:r w:rsidRPr="00195CEB">
        <w:rPr>
          <w:rFonts w:ascii="Times New Roman" w:hAnsi="Times New Roman" w:cs="Times New Roman"/>
          <w:i/>
          <w:color w:val="FF0000"/>
          <w:sz w:val="24"/>
          <w:szCs w:val="24"/>
        </w:rPr>
        <w:t xml:space="preserve"> shfuqizuar).</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b/>
          <w:sz w:val="24"/>
          <w:szCs w:val="24"/>
        </w:rPr>
        <w:t>2.</w:t>
      </w:r>
      <w:r w:rsidRPr="007D02DC">
        <w:rPr>
          <w:rFonts w:ascii="Times New Roman" w:hAnsi="Times New Roman" w:cs="Times New Roman"/>
          <w:sz w:val="24"/>
          <w:szCs w:val="24"/>
        </w:rPr>
        <w:t xml:space="preserve"> Shërbimet e rregullta të specializuara të transportit të udhëtareve sipas shkronjës “a” dhe “b” (pika 27, neni 2), janë subjekt kontrolli i kontratës së lidhur midis subjektit transportues dhe institucionit për të cilin kryhet shërbimi.</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Bashkëlidhur kontratës lista e udhëtarëve.</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3.</w:t>
      </w:r>
      <w:r w:rsidRPr="007D02DC">
        <w:rPr>
          <w:rFonts w:ascii="Times New Roman" w:hAnsi="Times New Roman" w:cs="Times New Roman"/>
          <w:sz w:val="24"/>
          <w:szCs w:val="24"/>
        </w:rPr>
        <w:t xml:space="preserve"> Shërbimet e brendshme të transportit të rastit të udhëtarëve (turistike), janë subjekt kontrolli i dokumentit të udhëtimit dhe kontratës së lidhur midis subjektit transportues i licencuar për transport udhëtarësh dhe agjencisë turistike të udhëtimit. </w:t>
      </w:r>
    </w:p>
    <w:p w:rsidR="007D02DC" w:rsidRPr="00195CEB" w:rsidRDefault="007D02DC" w:rsidP="007D02DC">
      <w:pPr>
        <w:pStyle w:val="NoSpacing"/>
        <w:jc w:val="both"/>
        <w:rPr>
          <w:rFonts w:ascii="Times New Roman" w:hAnsi="Times New Roman" w:cs="Times New Roman"/>
          <w:i/>
          <w:sz w:val="24"/>
          <w:szCs w:val="24"/>
        </w:rPr>
      </w:pPr>
      <w:proofErr w:type="gramStart"/>
      <w:r w:rsidRPr="007D02DC">
        <w:rPr>
          <w:rFonts w:ascii="Times New Roman" w:hAnsi="Times New Roman" w:cs="Times New Roman"/>
          <w:b/>
          <w:sz w:val="24"/>
          <w:szCs w:val="24"/>
        </w:rPr>
        <w:t>4.</w:t>
      </w:r>
      <w:r w:rsidRPr="00195CEB">
        <w:rPr>
          <w:rFonts w:ascii="Times New Roman" w:hAnsi="Times New Roman" w:cs="Times New Roman"/>
          <w:i/>
          <w:color w:val="FF0000"/>
          <w:sz w:val="24"/>
          <w:szCs w:val="24"/>
        </w:rPr>
        <w:t>(</w:t>
      </w:r>
      <w:proofErr w:type="gramEnd"/>
      <w:r w:rsidR="00195CEB" w:rsidRPr="00195CEB">
        <w:rPr>
          <w:rFonts w:ascii="Times New Roman" w:hAnsi="Times New Roman" w:cs="Times New Roman"/>
          <w:i/>
          <w:color w:val="FF0000"/>
          <w:sz w:val="24"/>
          <w:szCs w:val="24"/>
        </w:rPr>
        <w:t xml:space="preserve">E </w:t>
      </w:r>
      <w:r w:rsidRPr="00195CEB">
        <w:rPr>
          <w:rFonts w:ascii="Times New Roman" w:hAnsi="Times New Roman" w:cs="Times New Roman"/>
          <w:i/>
          <w:color w:val="FF0000"/>
          <w:sz w:val="24"/>
          <w:szCs w:val="24"/>
        </w:rPr>
        <w:t>shfuqizuar).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5.</w:t>
      </w:r>
      <w:r w:rsidRPr="007D02DC">
        <w:rPr>
          <w:rFonts w:ascii="Times New Roman" w:hAnsi="Times New Roman" w:cs="Times New Roman"/>
          <w:sz w:val="24"/>
          <w:szCs w:val="24"/>
        </w:rPr>
        <w:t xml:space="preserve"> Shërbimet ndërkombëtare të transportit të udhëtarëve për llogari të vet, kryhen nëpërmjet dokumentit të miratimit nga shteti përkatës, kur përcaktohet në marrëveshjet bilaterale. </w:t>
      </w:r>
      <w:proofErr w:type="gramStart"/>
      <w:r w:rsidRPr="007D02DC">
        <w:rPr>
          <w:rFonts w:ascii="Times New Roman" w:hAnsi="Times New Roman" w:cs="Times New Roman"/>
          <w:sz w:val="24"/>
          <w:szCs w:val="24"/>
        </w:rPr>
        <w:t>Për rastet e tjera të papërcaktuara në këto marrëveshje janë subjekt kontrolli i dokumentit të udhëtimit, i përpiluar sipas paragrafit të mësipërm.</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6.</w:t>
      </w:r>
      <w:r w:rsidRPr="007D02DC">
        <w:rPr>
          <w:rFonts w:ascii="Times New Roman" w:hAnsi="Times New Roman" w:cs="Times New Roman"/>
          <w:sz w:val="24"/>
          <w:szCs w:val="24"/>
        </w:rPr>
        <w:t xml:space="preserve"> Shërbimet e udhëtarëve me taksi kur operojnë jashtë rrethit të regjistrimit në rastin kur autovetura taksi është e prenotuar ose rezervuar, janë subjekt kontrolli edhe i dokumentit të udhëtimit.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Neni 4</w:t>
      </w: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Transportet e liberalizuara të mallrave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lastRenderedPageBreak/>
        <w:t>Sipas marrëveshjes CEMT/ECMT (ku bën pjesë dhe Republika e Shqipërisë), për të lehtësuar transportin ndërkombëtar ndërmjet vendeve anëtare të saj, janë përjashtuar nga kërkesat për leje transporti bilaterale ose multilaterale, disa kategori të caktuara transporti (sipas aneksit nr.1).</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Neni 5</w:t>
      </w: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Llojet e mjeteve dhe mallrave që nuk kanë nevojë për licencim/certifikim</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Nuk kanë nevojë për licencë për transport për të tretë dhe me qira disa lloje të caktuara të mjeteve, të përcaktuara në pikën 1 të udhëzimit MPPTT nr.1648, datë 16.8.1999 (sipas aneksit nr.2).</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Nuk kanë nevojë për certifikatë për transport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disa lloje të caktuara të mallrave, të përcaktuara në pikën 2 të udhëzimit të mësipërm (Sipas aneksit nr.2).</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Neni 6</w:t>
      </w: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Autoriteti kompetent për lëshimin e licencës/autorizimit/certifikatës</w:t>
      </w:r>
    </w:p>
    <w:p w:rsidR="007D02DC" w:rsidRPr="007D02DC" w:rsidRDefault="007D02DC" w:rsidP="007D02DC">
      <w:pPr>
        <w:pStyle w:val="NoSpacing"/>
        <w:jc w:val="both"/>
        <w:rPr>
          <w:rFonts w:ascii="Times New Roman" w:hAnsi="Times New Roman" w:cs="Times New Roman"/>
          <w:sz w:val="24"/>
          <w:szCs w:val="24"/>
        </w:rPr>
      </w:pPr>
    </w:p>
    <w:p w:rsidR="00780549" w:rsidRDefault="007D02DC" w:rsidP="007D02DC">
      <w:pPr>
        <w:pStyle w:val="NoSpacing"/>
        <w:numPr>
          <w:ilvl w:val="0"/>
          <w:numId w:val="1"/>
        </w:numPr>
        <w:jc w:val="both"/>
        <w:rPr>
          <w:rFonts w:ascii="Times New Roman" w:hAnsi="Times New Roman" w:cs="Times New Roman"/>
          <w:sz w:val="24"/>
          <w:szCs w:val="24"/>
        </w:rPr>
      </w:pPr>
      <w:r w:rsidRPr="007D02DC">
        <w:rPr>
          <w:rFonts w:ascii="Times New Roman" w:hAnsi="Times New Roman" w:cs="Times New Roman"/>
          <w:sz w:val="24"/>
          <w:szCs w:val="24"/>
        </w:rPr>
        <w:t>Transporti i brendshëm i udhëtarëve.</w:t>
      </w:r>
    </w:p>
    <w:p w:rsidR="007D02DC" w:rsidRPr="007D02DC" w:rsidRDefault="007D02DC" w:rsidP="007D02DC">
      <w:pPr>
        <w:pStyle w:val="NoSpacing"/>
        <w:ind w:left="720"/>
        <w:jc w:val="both"/>
        <w:rPr>
          <w:rFonts w:ascii="Times New Roman" w:hAnsi="Times New Roman" w:cs="Times New Roman"/>
          <w:sz w:val="24"/>
          <w:szCs w:val="2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2"/>
        <w:gridCol w:w="1530"/>
        <w:gridCol w:w="2695"/>
      </w:tblGrid>
      <w:tr w:rsidR="007D02DC" w:rsidRPr="007D02DC" w:rsidTr="007D02DC">
        <w:trPr>
          <w:trHeight w:val="403"/>
          <w:jc w:val="center"/>
        </w:trPr>
        <w:tc>
          <w:tcPr>
            <w:tcW w:w="4654"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b/>
                <w:color w:val="000000"/>
                <w:sz w:val="24"/>
                <w:szCs w:val="24"/>
                <w:lang w:val="sq-AL"/>
              </w:rPr>
            </w:pPr>
            <w:r w:rsidRPr="007D02DC">
              <w:rPr>
                <w:rFonts w:ascii="Times New Roman" w:eastAsia="Times New Roman" w:hAnsi="Times New Roman" w:cs="Times New Roman"/>
                <w:b/>
                <w:color w:val="000000"/>
                <w:sz w:val="24"/>
                <w:szCs w:val="24"/>
                <w:lang w:val="sq-AL"/>
              </w:rPr>
              <w:t>Lloji i veprimtarisë</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b/>
                <w:color w:val="000000"/>
                <w:sz w:val="24"/>
                <w:szCs w:val="24"/>
                <w:lang w:val="sq-AL"/>
              </w:rPr>
            </w:pPr>
            <w:r w:rsidRPr="007D02DC">
              <w:rPr>
                <w:rFonts w:ascii="Times New Roman" w:eastAsia="Times New Roman" w:hAnsi="Times New Roman" w:cs="Times New Roman"/>
                <w:b/>
                <w:color w:val="000000"/>
                <w:sz w:val="24"/>
                <w:szCs w:val="24"/>
                <w:lang w:val="sq-AL"/>
              </w:rPr>
              <w:t>Dokumenti që lëshohet</w:t>
            </w:r>
          </w:p>
        </w:tc>
        <w:tc>
          <w:tcPr>
            <w:tcW w:w="3059"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b/>
                <w:color w:val="000000"/>
                <w:sz w:val="24"/>
                <w:szCs w:val="24"/>
                <w:lang w:val="sq-AL"/>
              </w:rPr>
            </w:pPr>
            <w:r w:rsidRPr="007D02DC">
              <w:rPr>
                <w:rFonts w:ascii="Times New Roman" w:eastAsia="Times New Roman" w:hAnsi="Times New Roman" w:cs="Times New Roman"/>
                <w:b/>
                <w:color w:val="000000"/>
                <w:sz w:val="24"/>
                <w:szCs w:val="24"/>
                <w:lang w:val="sq-AL"/>
              </w:rPr>
              <w:t>Autoriteti</w:t>
            </w:r>
          </w:p>
          <w:p w:rsidR="007D02DC" w:rsidRPr="007D02DC" w:rsidRDefault="007D02DC" w:rsidP="007D02DC">
            <w:pPr>
              <w:spacing w:after="0" w:line="240" w:lineRule="auto"/>
              <w:jc w:val="both"/>
              <w:rPr>
                <w:rFonts w:ascii="Times New Roman" w:eastAsia="Times New Roman" w:hAnsi="Times New Roman" w:cs="Times New Roman"/>
                <w:b/>
                <w:color w:val="000000"/>
                <w:sz w:val="24"/>
                <w:szCs w:val="24"/>
                <w:lang w:val="sq-AL"/>
              </w:rPr>
            </w:pPr>
            <w:r w:rsidRPr="007D02DC">
              <w:rPr>
                <w:rFonts w:ascii="Times New Roman" w:eastAsia="Times New Roman" w:hAnsi="Times New Roman" w:cs="Times New Roman"/>
                <w:b/>
                <w:color w:val="000000"/>
                <w:sz w:val="24"/>
                <w:szCs w:val="24"/>
                <w:lang w:val="sq-AL"/>
              </w:rPr>
              <w:t>kompetent</w:t>
            </w:r>
          </w:p>
        </w:tc>
      </w:tr>
      <w:tr w:rsidR="007D02DC" w:rsidRPr="007D02DC" w:rsidTr="007D02DC">
        <w:trPr>
          <w:jc w:val="center"/>
        </w:trPr>
        <w:tc>
          <w:tcPr>
            <w:tcW w:w="4654"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Transporti në linjë të rregullt qytetëse</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licencë</w:t>
            </w:r>
          </w:p>
        </w:tc>
        <w:tc>
          <w:tcPr>
            <w:tcW w:w="3059"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bashkia</w:t>
            </w:r>
          </w:p>
        </w:tc>
      </w:tr>
      <w:tr w:rsidR="007D02DC" w:rsidRPr="007D02DC" w:rsidTr="007D02DC">
        <w:trPr>
          <w:jc w:val="center"/>
        </w:trPr>
        <w:tc>
          <w:tcPr>
            <w:tcW w:w="4654"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Transporti në linjë të rregullt rrethqytetëse</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licencë</w:t>
            </w:r>
          </w:p>
        </w:tc>
        <w:tc>
          <w:tcPr>
            <w:tcW w:w="3059" w:type="dxa"/>
            <w:tcBorders>
              <w:top w:val="single" w:sz="4" w:space="0" w:color="auto"/>
              <w:left w:val="single" w:sz="4" w:space="0" w:color="auto"/>
              <w:bottom w:val="single" w:sz="4" w:space="0" w:color="auto"/>
              <w:right w:val="single" w:sz="4" w:space="0" w:color="auto"/>
            </w:tcBorders>
          </w:tcPr>
          <w:p w:rsidR="007D02DC" w:rsidRPr="007D02DC" w:rsidRDefault="00520147" w:rsidP="007D02DC">
            <w:pPr>
              <w:spacing w:after="0"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bashkia</w:t>
            </w:r>
          </w:p>
        </w:tc>
      </w:tr>
      <w:tr w:rsidR="007D02DC" w:rsidRPr="007D02DC" w:rsidTr="007D02DC">
        <w:trPr>
          <w:jc w:val="center"/>
        </w:trPr>
        <w:tc>
          <w:tcPr>
            <w:tcW w:w="4654"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Transporti në linjë të rregullt ndërqytetëse brenda qarkut</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licencë</w:t>
            </w:r>
          </w:p>
        </w:tc>
        <w:tc>
          <w:tcPr>
            <w:tcW w:w="3059"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bashkia</w:t>
            </w:r>
          </w:p>
        </w:tc>
      </w:tr>
      <w:tr w:rsidR="007D02DC" w:rsidRPr="007D02DC" w:rsidTr="007D02D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7D02DC" w:rsidRPr="007D02DC" w:rsidRDefault="007D02DC" w:rsidP="007D02DC">
            <w:pPr>
              <w:spacing w:after="0" w:line="240" w:lineRule="auto"/>
              <w:jc w:val="both"/>
              <w:rPr>
                <w:rFonts w:ascii="Times New Roman" w:eastAsia="MS Mincho" w:hAnsi="Times New Roman" w:cs="Times New Roman"/>
                <w:color w:val="000000"/>
                <w:sz w:val="24"/>
                <w:szCs w:val="24"/>
              </w:rPr>
            </w:pPr>
            <w:r w:rsidRPr="007D02DC">
              <w:rPr>
                <w:rFonts w:ascii="Times New Roman" w:eastAsia="Times New Roman" w:hAnsi="Times New Roman" w:cs="Times New Roman"/>
                <w:color w:val="000000"/>
                <w:sz w:val="24"/>
                <w:szCs w:val="24"/>
              </w:rPr>
              <w:t>Transporti në linjë të rregullt ndërqytetëse ndërmjet qarqeve</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licencë</w:t>
            </w:r>
          </w:p>
        </w:tc>
        <w:tc>
          <w:tcPr>
            <w:tcW w:w="3059"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bashkia</w:t>
            </w:r>
          </w:p>
        </w:tc>
      </w:tr>
      <w:tr w:rsidR="007D02DC" w:rsidRPr="007D02DC" w:rsidTr="007D02DC">
        <w:trPr>
          <w:jc w:val="center"/>
        </w:trPr>
        <w:tc>
          <w:tcPr>
            <w:tcW w:w="4654"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Transporti i udhëtarëve me taksi</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licencë</w:t>
            </w:r>
          </w:p>
        </w:tc>
        <w:tc>
          <w:tcPr>
            <w:tcW w:w="3059" w:type="dxa"/>
            <w:tcBorders>
              <w:top w:val="single" w:sz="4" w:space="0" w:color="auto"/>
              <w:left w:val="single" w:sz="4" w:space="0" w:color="auto"/>
              <w:bottom w:val="single" w:sz="4" w:space="0" w:color="auto"/>
              <w:right w:val="single" w:sz="4" w:space="0" w:color="auto"/>
            </w:tcBorders>
          </w:tcPr>
          <w:p w:rsidR="007D02DC" w:rsidRPr="007D02DC" w:rsidRDefault="00520147" w:rsidP="007D02DC">
            <w:pPr>
              <w:spacing w:after="0"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bashkia</w:t>
            </w:r>
          </w:p>
        </w:tc>
      </w:tr>
      <w:tr w:rsidR="007D02DC" w:rsidRPr="007D02DC" w:rsidTr="007D02DC">
        <w:trPr>
          <w:jc w:val="center"/>
        </w:trPr>
        <w:tc>
          <w:tcPr>
            <w:tcW w:w="4654"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Agjenci transporti udhëtarësh e shërbimi taksi</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licencë</w:t>
            </w:r>
          </w:p>
        </w:tc>
        <w:tc>
          <w:tcPr>
            <w:tcW w:w="3059" w:type="dxa"/>
            <w:tcBorders>
              <w:top w:val="single" w:sz="4" w:space="0" w:color="auto"/>
              <w:left w:val="single" w:sz="4" w:space="0" w:color="auto"/>
              <w:bottom w:val="single" w:sz="4" w:space="0" w:color="auto"/>
              <w:right w:val="single" w:sz="4" w:space="0" w:color="auto"/>
            </w:tcBorders>
          </w:tcPr>
          <w:p w:rsidR="007D02DC" w:rsidRPr="007D02DC" w:rsidRDefault="00520147" w:rsidP="007D02DC">
            <w:pPr>
              <w:spacing w:after="0"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bashkia</w:t>
            </w:r>
          </w:p>
        </w:tc>
      </w:tr>
      <w:tr w:rsidR="007D02DC" w:rsidRPr="007D02DC" w:rsidTr="007D02DC">
        <w:trPr>
          <w:jc w:val="center"/>
        </w:trPr>
        <w:tc>
          <w:tcPr>
            <w:tcW w:w="4654"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Transporti për llogari të vet</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certifikatë</w:t>
            </w:r>
          </w:p>
        </w:tc>
        <w:tc>
          <w:tcPr>
            <w:tcW w:w="3059" w:type="dxa"/>
            <w:tcBorders>
              <w:top w:val="single" w:sz="4" w:space="0" w:color="auto"/>
              <w:left w:val="single" w:sz="4" w:space="0" w:color="auto"/>
              <w:bottom w:val="single" w:sz="4" w:space="0" w:color="auto"/>
              <w:right w:val="single" w:sz="4" w:space="0" w:color="auto"/>
            </w:tcBorders>
          </w:tcPr>
          <w:p w:rsidR="007D02DC" w:rsidRPr="007D02DC" w:rsidRDefault="00520147" w:rsidP="007D02DC">
            <w:pPr>
              <w:spacing w:after="0" w:line="240" w:lineRule="auto"/>
              <w:jc w:val="both"/>
              <w:rPr>
                <w:rFonts w:ascii="Times New Roman" w:eastAsia="Times New Roman" w:hAnsi="Times New Roman" w:cs="Times New Roman"/>
                <w:color w:val="000000"/>
                <w:sz w:val="24"/>
                <w:szCs w:val="24"/>
                <w:lang w:val="sq-AL"/>
              </w:rPr>
            </w:pPr>
            <w:r>
              <w:rPr>
                <w:rFonts w:ascii="Times New Roman" w:eastAsia="Times New Roman" w:hAnsi="Times New Roman" w:cs="Times New Roman"/>
                <w:color w:val="000000"/>
                <w:sz w:val="24"/>
                <w:szCs w:val="24"/>
                <w:lang w:val="sq-AL"/>
              </w:rPr>
              <w:t>bashkia</w:t>
            </w:r>
          </w:p>
        </w:tc>
      </w:tr>
      <w:tr w:rsidR="007D02DC" w:rsidRPr="007D02DC" w:rsidTr="007D02DC">
        <w:trPr>
          <w:jc w:val="center"/>
        </w:trPr>
        <w:tc>
          <w:tcPr>
            <w:tcW w:w="4654"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Shërbimet e rastit</w:t>
            </w:r>
          </w:p>
        </w:tc>
        <w:tc>
          <w:tcPr>
            <w:tcW w:w="1574"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libër udhëtimi</w:t>
            </w:r>
          </w:p>
        </w:tc>
        <w:tc>
          <w:tcPr>
            <w:tcW w:w="3059"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sq-AL"/>
              </w:rPr>
            </w:pPr>
            <w:r w:rsidRPr="007D02DC">
              <w:rPr>
                <w:rFonts w:ascii="Times New Roman" w:eastAsia="Times New Roman" w:hAnsi="Times New Roman" w:cs="Times New Roman"/>
                <w:color w:val="000000"/>
                <w:sz w:val="24"/>
                <w:szCs w:val="24"/>
                <w:lang w:val="sq-AL"/>
              </w:rPr>
              <w:t>qarku</w:t>
            </w:r>
          </w:p>
        </w:tc>
      </w:tr>
    </w:tbl>
    <w:p w:rsidR="007D02DC" w:rsidRDefault="007D02DC" w:rsidP="007D02DC"/>
    <w:p w:rsidR="007D02DC" w:rsidRDefault="007D02DC" w:rsidP="007D02DC">
      <w:pPr>
        <w:pStyle w:val="NoSpacing"/>
        <w:numPr>
          <w:ilvl w:val="0"/>
          <w:numId w:val="1"/>
        </w:numPr>
        <w:jc w:val="both"/>
        <w:rPr>
          <w:rFonts w:ascii="Times New Roman" w:hAnsi="Times New Roman" w:cs="Times New Roman"/>
          <w:sz w:val="24"/>
          <w:szCs w:val="24"/>
        </w:rPr>
      </w:pPr>
      <w:r w:rsidRPr="007D02DC">
        <w:rPr>
          <w:rFonts w:ascii="Times New Roman" w:hAnsi="Times New Roman" w:cs="Times New Roman"/>
          <w:sz w:val="24"/>
          <w:szCs w:val="24"/>
        </w:rPr>
        <w:t>Transporti ndërkombëtar i udhëtarëve</w:t>
      </w:r>
    </w:p>
    <w:p w:rsidR="007D02DC" w:rsidRDefault="007D02DC" w:rsidP="007D02DC">
      <w:pPr>
        <w:pStyle w:val="NoSpacing"/>
        <w:ind w:left="720"/>
        <w:jc w:val="both"/>
        <w:rPr>
          <w:rFonts w:ascii="Times New Roman" w:hAnsi="Times New Roman" w:cs="Times New Roman"/>
          <w:sz w:val="24"/>
          <w:szCs w:val="24"/>
        </w:rPr>
      </w:pPr>
    </w:p>
    <w:p w:rsidR="007D02DC" w:rsidRPr="007D02DC" w:rsidRDefault="007D02DC" w:rsidP="007D02DC">
      <w:pPr>
        <w:pStyle w:val="NoSpacing"/>
        <w:ind w:left="720"/>
        <w:jc w:val="both"/>
        <w:rPr>
          <w:rFonts w:ascii="Times New Roman" w:hAnsi="Times New Roman" w:cs="Times New Roman"/>
          <w:sz w:val="24"/>
          <w:szCs w:val="2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9"/>
        <w:gridCol w:w="1673"/>
        <w:gridCol w:w="3595"/>
      </w:tblGrid>
      <w:tr w:rsidR="007D02DC" w:rsidRPr="007D02DC" w:rsidTr="00520147">
        <w:trPr>
          <w:trHeight w:val="403"/>
          <w:jc w:val="center"/>
        </w:trPr>
        <w:tc>
          <w:tcPr>
            <w:tcW w:w="4019"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b/>
                <w:color w:val="000000"/>
                <w:sz w:val="24"/>
                <w:szCs w:val="24"/>
              </w:rPr>
            </w:pPr>
            <w:r w:rsidRPr="007D02DC">
              <w:rPr>
                <w:rFonts w:ascii="Times New Roman" w:eastAsia="Times New Roman" w:hAnsi="Times New Roman" w:cs="Times New Roman"/>
                <w:b/>
                <w:color w:val="000000"/>
                <w:sz w:val="24"/>
                <w:szCs w:val="24"/>
              </w:rPr>
              <w:t>Lloji i veprimtarisë</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b/>
                <w:color w:val="000000"/>
                <w:sz w:val="24"/>
                <w:szCs w:val="24"/>
              </w:rPr>
            </w:pPr>
            <w:r w:rsidRPr="007D02DC">
              <w:rPr>
                <w:rFonts w:ascii="Times New Roman" w:eastAsia="Times New Roman" w:hAnsi="Times New Roman" w:cs="Times New Roman"/>
                <w:b/>
                <w:color w:val="000000"/>
                <w:sz w:val="24"/>
                <w:szCs w:val="24"/>
              </w:rPr>
              <w:t>Dokumenti që lëshohet</w:t>
            </w:r>
          </w:p>
        </w:tc>
        <w:tc>
          <w:tcPr>
            <w:tcW w:w="359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b/>
                <w:color w:val="000000"/>
                <w:sz w:val="24"/>
                <w:szCs w:val="24"/>
              </w:rPr>
            </w:pPr>
            <w:r w:rsidRPr="007D02DC">
              <w:rPr>
                <w:rFonts w:ascii="Times New Roman" w:eastAsia="Times New Roman" w:hAnsi="Times New Roman" w:cs="Times New Roman"/>
                <w:b/>
                <w:color w:val="000000"/>
                <w:sz w:val="24"/>
                <w:szCs w:val="24"/>
              </w:rPr>
              <w:t>Autoriteti</w:t>
            </w:r>
          </w:p>
          <w:p w:rsidR="007D02DC" w:rsidRPr="007D02DC" w:rsidRDefault="007D02DC" w:rsidP="007D02DC">
            <w:pPr>
              <w:spacing w:after="0" w:line="240" w:lineRule="auto"/>
              <w:jc w:val="both"/>
              <w:rPr>
                <w:rFonts w:ascii="Times New Roman" w:eastAsia="Times New Roman" w:hAnsi="Times New Roman" w:cs="Times New Roman"/>
                <w:b/>
                <w:color w:val="000000"/>
                <w:sz w:val="24"/>
                <w:szCs w:val="24"/>
              </w:rPr>
            </w:pPr>
            <w:r w:rsidRPr="007D02DC">
              <w:rPr>
                <w:rFonts w:ascii="Times New Roman" w:eastAsia="Times New Roman" w:hAnsi="Times New Roman" w:cs="Times New Roman"/>
                <w:b/>
                <w:color w:val="000000"/>
                <w:sz w:val="24"/>
                <w:szCs w:val="24"/>
              </w:rPr>
              <w:t>kompetent</w:t>
            </w:r>
          </w:p>
        </w:tc>
      </w:tr>
      <w:tr w:rsidR="007D02DC" w:rsidRPr="007D02DC" w:rsidTr="00520147">
        <w:trPr>
          <w:jc w:val="center"/>
        </w:trPr>
        <w:tc>
          <w:tcPr>
            <w:tcW w:w="4019"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Transport ndërkombëtar udhëtarësh</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Licencë</w:t>
            </w:r>
          </w:p>
        </w:tc>
        <w:tc>
          <w:tcPr>
            <w:tcW w:w="359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QKL, në përputhje me vendimin e Këshillit të Ministrave nr.538, datë  26.05.2009</w:t>
            </w:r>
          </w:p>
        </w:tc>
      </w:tr>
      <w:tr w:rsidR="007D02DC" w:rsidRPr="007D02DC" w:rsidTr="00520147">
        <w:trPr>
          <w:jc w:val="center"/>
        </w:trPr>
        <w:tc>
          <w:tcPr>
            <w:tcW w:w="4019"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Shërbimet në linjë të rregullt, të rregullta të specializuara</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Autorizim</w:t>
            </w:r>
          </w:p>
        </w:tc>
        <w:tc>
          <w:tcPr>
            <w:tcW w:w="359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Ministria</w:t>
            </w:r>
          </w:p>
        </w:tc>
      </w:tr>
      <w:tr w:rsidR="007D02DC" w:rsidRPr="007D02DC" w:rsidTr="00520147">
        <w:trPr>
          <w:jc w:val="center"/>
        </w:trPr>
        <w:tc>
          <w:tcPr>
            <w:tcW w:w="4019" w:type="dxa"/>
            <w:vMerge w:val="restar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p>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Shërbimet vajtje-ardhje (lavjerrës)</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Autorizim</w:t>
            </w:r>
          </w:p>
        </w:tc>
        <w:tc>
          <w:tcPr>
            <w:tcW w:w="359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Ministria</w:t>
            </w:r>
          </w:p>
        </w:tc>
      </w:tr>
      <w:tr w:rsidR="007D02DC" w:rsidRPr="007D02DC" w:rsidTr="0052014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D02DC" w:rsidRPr="007D02DC" w:rsidRDefault="007D02DC" w:rsidP="007D02DC">
            <w:pPr>
              <w:spacing w:after="0" w:line="240" w:lineRule="auto"/>
              <w:jc w:val="both"/>
              <w:rPr>
                <w:rFonts w:ascii="Times New Roman" w:eastAsia="MS Mincho" w:hAnsi="Times New Roman" w:cs="Times New Roman"/>
                <w:color w:val="000000"/>
                <w:sz w:val="24"/>
                <w:szCs w:val="24"/>
                <w:lang w:val="en-GB"/>
              </w:rPr>
            </w:pP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Autorizim bilateral</w:t>
            </w:r>
          </w:p>
        </w:tc>
        <w:tc>
          <w:tcPr>
            <w:tcW w:w="359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ANALTIR</w:t>
            </w:r>
          </w:p>
        </w:tc>
      </w:tr>
      <w:tr w:rsidR="007D02DC" w:rsidRPr="007D02DC" w:rsidTr="00520147">
        <w:trPr>
          <w:jc w:val="center"/>
        </w:trPr>
        <w:tc>
          <w:tcPr>
            <w:tcW w:w="4019" w:type="dxa"/>
            <w:tcBorders>
              <w:top w:val="single" w:sz="4" w:space="0" w:color="auto"/>
              <w:left w:val="single" w:sz="4" w:space="0" w:color="auto"/>
              <w:bottom w:val="nil"/>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lastRenderedPageBreak/>
              <w:t>Shërbimet e rastit</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Libër udhëtimi</w:t>
            </w:r>
          </w:p>
        </w:tc>
        <w:tc>
          <w:tcPr>
            <w:tcW w:w="359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ANALTIR</w:t>
            </w:r>
          </w:p>
        </w:tc>
      </w:tr>
      <w:tr w:rsidR="007D02DC" w:rsidRPr="007D02DC" w:rsidTr="00520147">
        <w:trPr>
          <w:jc w:val="center"/>
        </w:trPr>
        <w:tc>
          <w:tcPr>
            <w:tcW w:w="4019" w:type="dxa"/>
            <w:tcBorders>
              <w:top w:val="nil"/>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 xml:space="preserve">Autorizim </w:t>
            </w:r>
          </w:p>
        </w:tc>
        <w:tc>
          <w:tcPr>
            <w:tcW w:w="359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Ministria</w:t>
            </w:r>
          </w:p>
        </w:tc>
      </w:tr>
      <w:tr w:rsidR="007D02DC" w:rsidRPr="007D02DC" w:rsidTr="00520147">
        <w:trPr>
          <w:jc w:val="center"/>
        </w:trPr>
        <w:tc>
          <w:tcPr>
            <w:tcW w:w="4019"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Agjenci transporti udhëtarësh</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Licencë</w:t>
            </w:r>
          </w:p>
        </w:tc>
        <w:tc>
          <w:tcPr>
            <w:tcW w:w="359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Bashkia</w:t>
            </w:r>
          </w:p>
        </w:tc>
      </w:tr>
      <w:tr w:rsidR="007D02DC" w:rsidRPr="007D02DC" w:rsidTr="00520147">
        <w:trPr>
          <w:jc w:val="center"/>
        </w:trPr>
        <w:tc>
          <w:tcPr>
            <w:tcW w:w="9287" w:type="dxa"/>
            <w:gridSpan w:val="3"/>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p>
        </w:tc>
      </w:tr>
    </w:tbl>
    <w:p w:rsidR="007D02DC" w:rsidRDefault="007D02DC" w:rsidP="007D02DC"/>
    <w:p w:rsidR="007D02DC" w:rsidRDefault="007D02DC" w:rsidP="007D02DC">
      <w:pPr>
        <w:pStyle w:val="NoSpacing"/>
        <w:numPr>
          <w:ilvl w:val="0"/>
          <w:numId w:val="1"/>
        </w:numPr>
        <w:jc w:val="both"/>
        <w:rPr>
          <w:rFonts w:ascii="Times New Roman" w:hAnsi="Times New Roman" w:cs="Times New Roman"/>
          <w:sz w:val="24"/>
          <w:szCs w:val="24"/>
        </w:rPr>
      </w:pPr>
      <w:r w:rsidRPr="007D02DC">
        <w:rPr>
          <w:rFonts w:ascii="Times New Roman" w:hAnsi="Times New Roman" w:cs="Times New Roman"/>
          <w:sz w:val="24"/>
          <w:szCs w:val="24"/>
        </w:rPr>
        <w:t>Transporti i mallrave brenda vendit</w:t>
      </w:r>
    </w:p>
    <w:p w:rsidR="007D02DC" w:rsidRPr="007D02DC" w:rsidRDefault="007D02DC" w:rsidP="007D02DC">
      <w:pPr>
        <w:pStyle w:val="NoSpacing"/>
        <w:ind w:left="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2"/>
        <w:gridCol w:w="2443"/>
        <w:gridCol w:w="2223"/>
      </w:tblGrid>
      <w:tr w:rsidR="007D02DC" w:rsidRPr="007D02DC" w:rsidTr="00520147">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Lloji i veprimtarisë</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Dokumenti që lëshohet</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Autoriteti kompetent</w:t>
            </w:r>
          </w:p>
        </w:tc>
      </w:tr>
      <w:tr w:rsidR="007D02DC" w:rsidRPr="007D02DC" w:rsidTr="00520147">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Transporti për të tretë dhe me qira</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licencë</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520147" w:rsidP="007D02D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Bashkia/qarku,</w:t>
            </w:r>
          </w:p>
        </w:tc>
      </w:tr>
      <w:tr w:rsidR="007D02DC" w:rsidRPr="007D02DC" w:rsidTr="00520147">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lang w:val="it-IT"/>
              </w:rPr>
            </w:pPr>
            <w:r w:rsidRPr="007D02DC">
              <w:rPr>
                <w:rFonts w:ascii="Times New Roman" w:eastAsia="Times New Roman" w:hAnsi="Times New Roman" w:cs="Times New Roman"/>
                <w:color w:val="000000"/>
                <w:sz w:val="24"/>
                <w:szCs w:val="24"/>
              </w:rPr>
              <w:t>Transporti për llogari të vet</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certifikatë</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520147" w:rsidP="007D02D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Bashkia</w:t>
            </w:r>
          </w:p>
        </w:tc>
      </w:tr>
      <w:tr w:rsidR="007D02DC" w:rsidRPr="007D02DC" w:rsidTr="00520147">
        <w:trPr>
          <w:trHeight w:val="225"/>
        </w:trPr>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Transporti i mallrave të rrezikshme</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certifikatë</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DPSHTRR</w:t>
            </w:r>
          </w:p>
        </w:tc>
      </w:tr>
      <w:tr w:rsidR="007D02DC" w:rsidRPr="007D02DC" w:rsidTr="00520147">
        <w:trPr>
          <w:trHeight w:val="225"/>
        </w:trPr>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Transporti me mjete jashtë norme</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licencë</w:t>
            </w:r>
          </w:p>
        </w:tc>
        <w:tc>
          <w:tcPr>
            <w:tcW w:w="0" w:type="auto"/>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DPSHTRR</w:t>
            </w:r>
          </w:p>
        </w:tc>
      </w:tr>
    </w:tbl>
    <w:p w:rsidR="007D02DC" w:rsidRDefault="007D02DC" w:rsidP="007D02DC"/>
    <w:p w:rsidR="007D02DC" w:rsidRDefault="007D02DC" w:rsidP="007D02DC">
      <w:pPr>
        <w:pStyle w:val="NoSpacing"/>
        <w:numPr>
          <w:ilvl w:val="0"/>
          <w:numId w:val="1"/>
        </w:numPr>
        <w:jc w:val="both"/>
        <w:rPr>
          <w:rFonts w:ascii="Times New Roman" w:hAnsi="Times New Roman" w:cs="Times New Roman"/>
          <w:sz w:val="24"/>
          <w:szCs w:val="24"/>
        </w:rPr>
      </w:pPr>
      <w:r w:rsidRPr="007D02DC">
        <w:rPr>
          <w:rFonts w:ascii="Times New Roman" w:hAnsi="Times New Roman" w:cs="Times New Roman"/>
          <w:sz w:val="24"/>
          <w:szCs w:val="24"/>
        </w:rPr>
        <w:t>Transporti ndërkombëtar i mallrave</w:t>
      </w:r>
    </w:p>
    <w:p w:rsidR="007D02DC" w:rsidRPr="007D02DC" w:rsidRDefault="007D02DC" w:rsidP="007D02DC">
      <w:pPr>
        <w:pStyle w:val="NoSpacing"/>
        <w:ind w:left="72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4"/>
        <w:gridCol w:w="1672"/>
        <w:gridCol w:w="3710"/>
      </w:tblGrid>
      <w:tr w:rsidR="007D02DC" w:rsidRPr="007D02DC" w:rsidTr="00520147">
        <w:tc>
          <w:tcPr>
            <w:tcW w:w="2190"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b/>
                <w:color w:val="000000"/>
                <w:sz w:val="24"/>
                <w:szCs w:val="24"/>
              </w:rPr>
            </w:pPr>
            <w:r w:rsidRPr="007D02DC">
              <w:rPr>
                <w:rFonts w:ascii="Times New Roman" w:eastAsia="Times New Roman" w:hAnsi="Times New Roman" w:cs="Times New Roman"/>
                <w:b/>
                <w:color w:val="000000"/>
                <w:sz w:val="24"/>
                <w:szCs w:val="24"/>
              </w:rPr>
              <w:t>Lloji i veprimtarisë</w:t>
            </w:r>
          </w:p>
        </w:tc>
        <w:tc>
          <w:tcPr>
            <w:tcW w:w="873"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b/>
                <w:color w:val="000000"/>
                <w:sz w:val="24"/>
                <w:szCs w:val="24"/>
              </w:rPr>
            </w:pPr>
            <w:r w:rsidRPr="007D02DC">
              <w:rPr>
                <w:rFonts w:ascii="Times New Roman" w:eastAsia="Times New Roman" w:hAnsi="Times New Roman" w:cs="Times New Roman"/>
                <w:b/>
                <w:color w:val="000000"/>
                <w:sz w:val="24"/>
                <w:szCs w:val="24"/>
              </w:rPr>
              <w:t>Dokumenti që lëshohet</w:t>
            </w:r>
          </w:p>
        </w:tc>
        <w:tc>
          <w:tcPr>
            <w:tcW w:w="1938"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b/>
                <w:color w:val="000000"/>
                <w:sz w:val="24"/>
                <w:szCs w:val="24"/>
              </w:rPr>
            </w:pPr>
            <w:r w:rsidRPr="007D02DC">
              <w:rPr>
                <w:rFonts w:ascii="Times New Roman" w:eastAsia="Times New Roman" w:hAnsi="Times New Roman" w:cs="Times New Roman"/>
                <w:b/>
                <w:color w:val="000000"/>
                <w:sz w:val="24"/>
                <w:szCs w:val="24"/>
              </w:rPr>
              <w:t>Autoriteti</w:t>
            </w:r>
          </w:p>
          <w:p w:rsidR="007D02DC" w:rsidRPr="007D02DC" w:rsidRDefault="007D02DC" w:rsidP="007D02DC">
            <w:pPr>
              <w:spacing w:after="0" w:line="240" w:lineRule="auto"/>
              <w:jc w:val="both"/>
              <w:rPr>
                <w:rFonts w:ascii="Times New Roman" w:eastAsia="Times New Roman" w:hAnsi="Times New Roman" w:cs="Times New Roman"/>
                <w:b/>
                <w:color w:val="000000"/>
                <w:sz w:val="24"/>
                <w:szCs w:val="24"/>
              </w:rPr>
            </w:pPr>
            <w:r w:rsidRPr="007D02DC">
              <w:rPr>
                <w:rFonts w:ascii="Times New Roman" w:eastAsia="Times New Roman" w:hAnsi="Times New Roman" w:cs="Times New Roman"/>
                <w:b/>
                <w:color w:val="000000"/>
                <w:sz w:val="24"/>
                <w:szCs w:val="24"/>
              </w:rPr>
              <w:t>kompetent</w:t>
            </w:r>
          </w:p>
        </w:tc>
      </w:tr>
      <w:tr w:rsidR="007D02DC" w:rsidRPr="007D02DC" w:rsidTr="00520147">
        <w:tc>
          <w:tcPr>
            <w:tcW w:w="2190"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Transporti për të tretë dhe me qira</w:t>
            </w:r>
          </w:p>
        </w:tc>
        <w:tc>
          <w:tcPr>
            <w:tcW w:w="873"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Licencë</w:t>
            </w:r>
          </w:p>
        </w:tc>
        <w:tc>
          <w:tcPr>
            <w:tcW w:w="1938"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QKL, në përputhje me vendimin e Këshillit të Ministrave nr.538, datë  26.05.2009</w:t>
            </w:r>
          </w:p>
        </w:tc>
      </w:tr>
      <w:tr w:rsidR="007D02DC" w:rsidRPr="007D02DC" w:rsidTr="00520147">
        <w:tc>
          <w:tcPr>
            <w:tcW w:w="2190"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Transporti për llogari të vet</w:t>
            </w:r>
          </w:p>
        </w:tc>
        <w:tc>
          <w:tcPr>
            <w:tcW w:w="873"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Certifikatë</w:t>
            </w:r>
          </w:p>
        </w:tc>
        <w:tc>
          <w:tcPr>
            <w:tcW w:w="1938"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DPSHTRR</w:t>
            </w:r>
          </w:p>
        </w:tc>
      </w:tr>
      <w:tr w:rsidR="007D02DC" w:rsidRPr="007D02DC" w:rsidTr="00520147">
        <w:tc>
          <w:tcPr>
            <w:tcW w:w="2190"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Transporti i mallrave të rrezikshme</w:t>
            </w:r>
          </w:p>
        </w:tc>
        <w:tc>
          <w:tcPr>
            <w:tcW w:w="873"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Certifikatë</w:t>
            </w:r>
          </w:p>
        </w:tc>
        <w:tc>
          <w:tcPr>
            <w:tcW w:w="1938"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DPSHTRR</w:t>
            </w:r>
          </w:p>
        </w:tc>
      </w:tr>
      <w:tr w:rsidR="007D02DC" w:rsidRPr="007D02DC" w:rsidTr="00520147">
        <w:tc>
          <w:tcPr>
            <w:tcW w:w="2190"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Transporti ndërmjet dy e më shumë shteteve anëtare të ECMT/CEMT</w:t>
            </w:r>
          </w:p>
        </w:tc>
        <w:tc>
          <w:tcPr>
            <w:tcW w:w="873"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Autorizim</w:t>
            </w:r>
          </w:p>
        </w:tc>
        <w:tc>
          <w:tcPr>
            <w:tcW w:w="1938" w:type="pct"/>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ANALTIR</w:t>
            </w:r>
          </w:p>
        </w:tc>
      </w:tr>
    </w:tbl>
    <w:p w:rsidR="007D02DC" w:rsidRDefault="007D02DC" w:rsidP="007D02DC"/>
    <w:p w:rsidR="007D02DC" w:rsidRDefault="007D02DC" w:rsidP="007D02DC">
      <w:pPr>
        <w:pStyle w:val="NoSpacing"/>
        <w:numPr>
          <w:ilvl w:val="0"/>
          <w:numId w:val="1"/>
        </w:numPr>
        <w:jc w:val="both"/>
        <w:rPr>
          <w:rFonts w:ascii="Times New Roman" w:hAnsi="Times New Roman" w:cs="Times New Roman"/>
          <w:sz w:val="24"/>
          <w:szCs w:val="24"/>
        </w:rPr>
      </w:pPr>
      <w:r w:rsidRPr="007D02DC">
        <w:rPr>
          <w:rFonts w:ascii="Times New Roman" w:hAnsi="Times New Roman" w:cs="Times New Roman"/>
          <w:sz w:val="24"/>
          <w:szCs w:val="24"/>
        </w:rPr>
        <w:t>Aktivitete të tjera</w:t>
      </w:r>
    </w:p>
    <w:p w:rsidR="007D02DC" w:rsidRPr="007D02DC" w:rsidRDefault="007D02DC" w:rsidP="007D02DC">
      <w:pPr>
        <w:pStyle w:val="NoSpacing"/>
        <w:ind w:left="720"/>
        <w:jc w:val="both"/>
        <w:rPr>
          <w:rFonts w:ascii="Times New Roman" w:hAnsi="Times New Roman" w:cs="Times New Roman"/>
          <w:sz w:val="24"/>
          <w:szCs w:val="24"/>
        </w:rPr>
      </w:pPr>
    </w:p>
    <w:tbl>
      <w:tblPr>
        <w:tblW w:w="0" w:type="auto"/>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5"/>
        <w:gridCol w:w="2345"/>
        <w:gridCol w:w="2345"/>
      </w:tblGrid>
      <w:tr w:rsidR="007D02DC" w:rsidRPr="007D02DC" w:rsidTr="00520147">
        <w:trPr>
          <w:trHeight w:val="564"/>
        </w:trPr>
        <w:tc>
          <w:tcPr>
            <w:tcW w:w="435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Lloji i veprimtarisë</w:t>
            </w:r>
          </w:p>
        </w:tc>
        <w:tc>
          <w:tcPr>
            <w:tcW w:w="234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Dokumenti që lëshohet</w:t>
            </w:r>
          </w:p>
        </w:tc>
        <w:tc>
          <w:tcPr>
            <w:tcW w:w="234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Autoriteti</w:t>
            </w:r>
          </w:p>
        </w:tc>
      </w:tr>
      <w:tr w:rsidR="007D02DC" w:rsidRPr="007D02DC" w:rsidTr="00520147">
        <w:trPr>
          <w:trHeight w:val="403"/>
        </w:trPr>
        <w:tc>
          <w:tcPr>
            <w:tcW w:w="435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Agjenci spedicionere</w:t>
            </w:r>
          </w:p>
        </w:tc>
        <w:tc>
          <w:tcPr>
            <w:tcW w:w="234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Licencë</w:t>
            </w:r>
          </w:p>
        </w:tc>
        <w:tc>
          <w:tcPr>
            <w:tcW w:w="234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Ministria</w:t>
            </w:r>
          </w:p>
        </w:tc>
      </w:tr>
      <w:tr w:rsidR="007D02DC" w:rsidRPr="007D02DC" w:rsidTr="00520147">
        <w:trPr>
          <w:trHeight w:val="598"/>
        </w:trPr>
        <w:tc>
          <w:tcPr>
            <w:tcW w:w="435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Konsulencë tekniko-ekonomiko në veprimtarinë e transportit rrugor</w:t>
            </w:r>
          </w:p>
        </w:tc>
        <w:tc>
          <w:tcPr>
            <w:tcW w:w="234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Licencë</w:t>
            </w:r>
          </w:p>
        </w:tc>
        <w:tc>
          <w:tcPr>
            <w:tcW w:w="2345" w:type="dxa"/>
            <w:tcBorders>
              <w:top w:val="single" w:sz="4" w:space="0" w:color="auto"/>
              <w:left w:val="single" w:sz="4" w:space="0" w:color="auto"/>
              <w:bottom w:val="single" w:sz="4" w:space="0" w:color="auto"/>
              <w:right w:val="single" w:sz="4" w:space="0" w:color="auto"/>
            </w:tcBorders>
          </w:tcPr>
          <w:p w:rsidR="007D02DC" w:rsidRPr="007D02DC" w:rsidRDefault="007D02DC" w:rsidP="007D02DC">
            <w:pPr>
              <w:spacing w:after="0" w:line="240" w:lineRule="auto"/>
              <w:jc w:val="both"/>
              <w:rPr>
                <w:rFonts w:ascii="Times New Roman" w:eastAsia="Times New Roman" w:hAnsi="Times New Roman" w:cs="Times New Roman"/>
                <w:color w:val="000000"/>
                <w:sz w:val="24"/>
                <w:szCs w:val="24"/>
              </w:rPr>
            </w:pPr>
            <w:r w:rsidRPr="007D02DC">
              <w:rPr>
                <w:rFonts w:ascii="Times New Roman" w:eastAsia="Times New Roman" w:hAnsi="Times New Roman" w:cs="Times New Roman"/>
                <w:color w:val="000000"/>
                <w:sz w:val="24"/>
                <w:szCs w:val="24"/>
              </w:rPr>
              <w:t>Ministria</w:t>
            </w:r>
          </w:p>
        </w:tc>
      </w:tr>
    </w:tbl>
    <w:p w:rsidR="007D02DC" w:rsidRDefault="007D02DC" w:rsidP="007D02DC"/>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Licencat për transport udhëtarësh dhe mallrash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lëshohen të shoqëruara me certifikatën e mjetit me të cilin kryhet transporti.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Në transportin ndërkombëtar, certifikatat e mjeteve të transportit të udhëtarëve ose mallrave lëshohen respektivisht nga Ministria e Punëve Publike, Transportit dhe Telekomunikacionit dhe Drejtoria e Përgjithshme e Shërbimeve të Transportit Rrugor.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Mjetet e certifikuara për transport udhëtarësh dhe mallrash për një shoqëri të caktuar, nuk certifikohen për të njëjtën periudhë, për llogari të subjekteve të tjera të transportit. </w:t>
      </w:r>
      <w:proofErr w:type="gramStart"/>
      <w:r w:rsidRPr="007D02DC">
        <w:rPr>
          <w:rFonts w:ascii="Times New Roman" w:hAnsi="Times New Roman" w:cs="Times New Roman"/>
          <w:sz w:val="24"/>
          <w:szCs w:val="24"/>
        </w:rPr>
        <w:t>Në rast se, gjatë kësaj periudhe kërkohen ndryshime, subjekti për të cilin mjeti është certifikuar duhet të dorëzojë në zyrën e licencave certifikatën origjinale të mjetit.</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lastRenderedPageBreak/>
        <w:t>Leja e transportit (autorizimi), leja e operimit (autorizimi), certifikata e mjetit, libri i udhëtimit, lista e udhëtareve/dokumenti i udhëtimit në origjinal mbahen në bordin e mjetit dhe shërbejnë si dokument kontrolli.</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Mbajtësi i tyre është i detyruar t’ia paraqesë kur kërkohet, organeve të kontrollit.</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Neni 7</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Transporti ndërkombëtar i udhëtarëve me një shtet me të cilin Republika e Shqipërisë është palë në një marrëveshje bilaterale transporti rrugor, shoqërohet me lejen e transportit (autorizim) të lëshuar nga autoritetet kompetente të shtetit/shtetet, në territorin e të cilit/cilëve transiton ose ku përfundon linja.</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Transporti ndërkombëtar i mallrave rregullohet nëpërmjet marrëveshjeve bilaterale ose multilaterale të transportit rrugor.</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Ky</w:t>
      </w:r>
      <w:proofErr w:type="gramEnd"/>
      <w:r w:rsidRPr="007D02DC">
        <w:rPr>
          <w:rFonts w:ascii="Times New Roman" w:hAnsi="Times New Roman" w:cs="Times New Roman"/>
          <w:sz w:val="24"/>
          <w:szCs w:val="24"/>
        </w:rPr>
        <w:t xml:space="preserve"> lloj transporti mund të jetë i lirë (pa leje/autorizim) ose i shoqëruar me leje (autorizim) me shtetin përkatës me të cilin do të kryhet transporti dhe/ose transiti.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Lejet e transportit (autorizimet), shpërndahen nga Ministria ose nga organet që </w:t>
      </w:r>
      <w:proofErr w:type="gramStart"/>
      <w:r w:rsidRPr="007D02DC">
        <w:rPr>
          <w:rFonts w:ascii="Times New Roman" w:hAnsi="Times New Roman" w:cs="Times New Roman"/>
          <w:sz w:val="24"/>
          <w:szCs w:val="24"/>
        </w:rPr>
        <w:t>iu</w:t>
      </w:r>
      <w:proofErr w:type="gramEnd"/>
      <w:r w:rsidRPr="007D02DC">
        <w:rPr>
          <w:rFonts w:ascii="Times New Roman" w:hAnsi="Times New Roman" w:cs="Times New Roman"/>
          <w:sz w:val="24"/>
          <w:szCs w:val="24"/>
        </w:rPr>
        <w:t xml:space="preserve"> është deleguar kjo e drejtë.</w:t>
      </w:r>
    </w:p>
    <w:p w:rsid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Shërbimet e rastit në transportin ndërkombëtar të udhëtarëve kryhen me anën e librit të udhëtimit/autorizimit, në bazë të marrëveshjes INTERBUS për shërbimet e rastit (për shtetet palë në këtë marrëveshje).</w:t>
      </w:r>
      <w:proofErr w:type="gramEnd"/>
      <w:r w:rsidRPr="007D02DC">
        <w:rPr>
          <w:rFonts w:ascii="Times New Roman" w:hAnsi="Times New Roman" w:cs="Times New Roman"/>
          <w:sz w:val="24"/>
          <w:szCs w:val="24"/>
        </w:rPr>
        <w:t xml:space="preserve"> Për shtetet e tjera </w:t>
      </w:r>
      <w:proofErr w:type="gramStart"/>
      <w:r w:rsidRPr="007D02DC">
        <w:rPr>
          <w:rFonts w:ascii="Times New Roman" w:hAnsi="Times New Roman" w:cs="Times New Roman"/>
          <w:sz w:val="24"/>
          <w:szCs w:val="24"/>
        </w:rPr>
        <w:t>ky</w:t>
      </w:r>
      <w:proofErr w:type="gramEnd"/>
      <w:r w:rsidRPr="007D02DC">
        <w:rPr>
          <w:rFonts w:ascii="Times New Roman" w:hAnsi="Times New Roman" w:cs="Times New Roman"/>
          <w:sz w:val="24"/>
          <w:szCs w:val="24"/>
        </w:rPr>
        <w:t xml:space="preserve"> shërbim kryhet në përputhje me marrëveshjet bilaterale.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KREU III</w:t>
      </w:r>
    </w:p>
    <w:p w:rsidR="007D02DC" w:rsidRPr="007D02DC" w:rsidRDefault="007D02DC" w:rsidP="007D02D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KRITERET BAZË TË LICENCIMIT</w:t>
      </w:r>
    </w:p>
    <w:p w:rsidR="007D02DC" w:rsidRPr="007D02DC" w:rsidRDefault="007D02DC" w:rsidP="007D02DC">
      <w:pPr>
        <w:pStyle w:val="NoSpacing"/>
        <w:jc w:val="center"/>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Neni 8</w:t>
      </w: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Kriteret e licencimit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Për të ushtruar veprimtarinë e transportit të udhëtarëve dhe mallrave, e cila është subjekt licencimi, ndërmarrjet e transportit rrugor paraqesin kërkesë për licencim pranë autoritetit kompetent.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Personi fizik apo juridik, që kërkon të licencohet për ushtrimin e veprimtarisë së transportit rrugor të udhëtarëve e mallrave, duhet të provojë se plotëson kushtet e mëposhtme: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reputacionin</w:t>
      </w:r>
      <w:proofErr w:type="gramEnd"/>
      <w:r w:rsidRPr="007D02DC">
        <w:rPr>
          <w:rFonts w:ascii="Times New Roman" w:hAnsi="Times New Roman" w:cs="Times New Roman"/>
          <w:sz w:val="24"/>
          <w:szCs w:val="24"/>
        </w:rPr>
        <w:t xml:space="preserve"> e mirë;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gjendjen</w:t>
      </w:r>
      <w:proofErr w:type="gramEnd"/>
      <w:r w:rsidRPr="007D02DC">
        <w:rPr>
          <w:rFonts w:ascii="Times New Roman" w:hAnsi="Times New Roman" w:cs="Times New Roman"/>
          <w:sz w:val="24"/>
          <w:szCs w:val="24"/>
        </w:rPr>
        <w:t xml:space="preserve"> e përshtatshme financiare;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c)</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kompetencën</w:t>
      </w:r>
      <w:proofErr w:type="gramEnd"/>
      <w:r w:rsidRPr="007D02DC">
        <w:rPr>
          <w:rFonts w:ascii="Times New Roman" w:hAnsi="Times New Roman" w:cs="Times New Roman"/>
          <w:sz w:val="24"/>
          <w:szCs w:val="24"/>
        </w:rPr>
        <w:t xml:space="preserve"> profesionale;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d)</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zotërimin</w:t>
      </w:r>
      <w:proofErr w:type="gramEnd"/>
      <w:r w:rsidRPr="007D02DC">
        <w:rPr>
          <w:rFonts w:ascii="Times New Roman" w:hAnsi="Times New Roman" w:cs="Times New Roman"/>
          <w:sz w:val="24"/>
          <w:szCs w:val="24"/>
        </w:rPr>
        <w:t xml:space="preserve"> e mjeteve të transportit rrugor me motor, në numrin dhe gjendjen teknike të kërkuar.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w:t>
      </w:r>
      <w:r w:rsidRPr="007D02DC">
        <w:rPr>
          <w:rFonts w:ascii="Times New Roman" w:hAnsi="Times New Roman" w:cs="Times New Roman"/>
          <w:sz w:val="24"/>
          <w:szCs w:val="24"/>
        </w:rPr>
        <w:t xml:space="preserve"> Kërkesa për reputacion të mirë plotësohet në rast se personi fizik ose personat që menaxhojnë efektivisht aktivitetin e ndërmarrjes: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nuk</w:t>
      </w:r>
      <w:proofErr w:type="gramEnd"/>
      <w:r w:rsidRPr="007D02DC">
        <w:rPr>
          <w:rFonts w:ascii="Times New Roman" w:hAnsi="Times New Roman" w:cs="Times New Roman"/>
          <w:sz w:val="24"/>
          <w:szCs w:val="24"/>
        </w:rPr>
        <w:t xml:space="preserve"> janë shpallur fajtorë për krime ose shkelje serioze ligjore, përfshirë edhe krime ose shkelje të natyrës tregtare;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nuk</w:t>
      </w:r>
      <w:proofErr w:type="gramEnd"/>
      <w:r w:rsidRPr="007D02DC">
        <w:rPr>
          <w:rFonts w:ascii="Times New Roman" w:hAnsi="Times New Roman" w:cs="Times New Roman"/>
          <w:sz w:val="24"/>
          <w:szCs w:val="24"/>
        </w:rPr>
        <w:t xml:space="preserve"> janë deklaruar të papërshtatshëm për të ushtruar veprimtarinë e operatorit të transportit sipas legjislacionit në fuqi;</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nuk</w:t>
      </w:r>
      <w:proofErr w:type="gramEnd"/>
      <w:r w:rsidRPr="007D02DC">
        <w:rPr>
          <w:rFonts w:ascii="Times New Roman" w:hAnsi="Times New Roman" w:cs="Times New Roman"/>
          <w:sz w:val="24"/>
          <w:szCs w:val="24"/>
        </w:rPr>
        <w:t xml:space="preserve"> janë shpallur fajtorë për shkelje serioze të ligjit të punës, legjislacionit të transportit, për shkelje të rregullave lidhur me kohën e drejtimit dhe pushimit për drejtuesin e mjetit, ose për legjislacionin lidhur me trafikun rrugor, sigurinë e mjetit dhe në mbrojtjen e mjedisit.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lastRenderedPageBreak/>
        <w:t>Kërkesa për reputacion të mirë do të quhet e plotësuar edhe për personin ose personat që janë deklaruar të rehabilituar.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w:t>
      </w:r>
      <w:r w:rsidRPr="007D02DC">
        <w:rPr>
          <w:rFonts w:ascii="Times New Roman" w:hAnsi="Times New Roman" w:cs="Times New Roman"/>
          <w:sz w:val="24"/>
          <w:szCs w:val="24"/>
        </w:rPr>
        <w:t xml:space="preserve"> Kërkesa për gjendje të përshtatshme financiare plotësohet kur disponohen burime të mjaftueshme financiare, të cilat garantojnë ecurinë dhe administrimin e ndërmarrjes së transportit.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Kur subjekti aplikon për licencë, autoriteti kompetent pranon në formën e një vërtetimi, konfirmimi nga Banka ose institucioni tjetër të kualifikuar vlerësimin e gjendjes financiare (bilancin vjetor të sipërmarrjes; fondet që ajo disponon, përfshirë depozitat bankare; kreditë dhe huat lehtësuese; asetet duke përfshire pronat të cilat ndërmarrja mund t’i lërë peng si garanci; kostot duke përfshirë koston e blerjes ose pagesën fillestare të mjetit; makineri - pajisjet dhe kapitalin punues).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Ndërmarrja e transportit do të provojë, në bazë të një vlerësimi financiar vjetor të kryer nga ekspertë ose kontabilist të miratuar, që cdo vit, ka të paktën në dispozicion kapital: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a)</w:t>
      </w:r>
      <w:r w:rsidRPr="007D02DC">
        <w:rPr>
          <w:rFonts w:ascii="Times New Roman" w:hAnsi="Times New Roman" w:cs="Times New Roman"/>
          <w:sz w:val="24"/>
          <w:szCs w:val="24"/>
        </w:rPr>
        <w:t xml:space="preserve"> 4000 euro për mjetin e parë dhe 2000 euro për çdo mjet shtesë, kur kryen transport ndërkombëtar të mallrave dhe udhëtarëve;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30 000 lekë për mjetin e parë dhe 15 000 lekë për çdo mjet shtesë, kur kryen transport të mallrave dhe udhëtarëve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c)</w:t>
      </w:r>
      <w:r w:rsidRPr="007D02DC">
        <w:rPr>
          <w:rFonts w:ascii="Times New Roman" w:hAnsi="Times New Roman" w:cs="Times New Roman"/>
          <w:sz w:val="24"/>
          <w:szCs w:val="24"/>
        </w:rPr>
        <w:t xml:space="preserve"> 700 000 lekë për agjenci tra</w:t>
      </w:r>
      <w:r w:rsidR="00195CEB">
        <w:rPr>
          <w:rFonts w:ascii="Times New Roman" w:hAnsi="Times New Roman" w:cs="Times New Roman"/>
          <w:sz w:val="24"/>
          <w:szCs w:val="24"/>
        </w:rPr>
        <w:t>nsporti ndërkombëtar udhëtarësh.</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Përjashtimisht paragrafit 1, autoriteti kompetent pranon që një ndërmarrje të provojë gjendjen e përshtatshme financiare të saj, me anë të një vërtetimit si një garanci bankare, ose një sigurimi nga një ose më shumë banka ose institucione financiare, përfshirë kompanitë e sigurimit, si një garanci në lidhje me shumën e përcaktuar në paragrafin 1.</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b/>
          <w:sz w:val="24"/>
          <w:szCs w:val="24"/>
        </w:rPr>
        <w:t>3.</w:t>
      </w:r>
      <w:r w:rsidRPr="007D02DC">
        <w:rPr>
          <w:rFonts w:ascii="Times New Roman" w:hAnsi="Times New Roman" w:cs="Times New Roman"/>
          <w:sz w:val="24"/>
          <w:szCs w:val="24"/>
        </w:rPr>
        <w:t>Kërkesa</w:t>
      </w:r>
      <w:proofErr w:type="gramEnd"/>
      <w:r w:rsidRPr="007D02DC">
        <w:rPr>
          <w:rFonts w:ascii="Times New Roman" w:hAnsi="Times New Roman" w:cs="Times New Roman"/>
          <w:sz w:val="24"/>
          <w:szCs w:val="24"/>
        </w:rPr>
        <w:t xml:space="preserve"> në lidhje me kompetencën profesionale, plotësohet kur drejtuesi i veprimtarisë është i pajisur me certifikatë përkatëse të kompetencës profesionale për transport të udhëtarëve dhe, ose mallrave, të lëshuar sipas udhëzimit të Ministrit nr.1, datë 28.1.2009.</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4.</w:t>
      </w:r>
      <w:r w:rsidRPr="007D02DC">
        <w:rPr>
          <w:rFonts w:ascii="Times New Roman" w:hAnsi="Times New Roman" w:cs="Times New Roman"/>
          <w:sz w:val="24"/>
          <w:szCs w:val="24"/>
        </w:rPr>
        <w:t xml:space="preserve"> Kërkesa për gjendjen teknike të mjeteve rrugore provohet, nëpërmjet plotësimit të standardeve të sigurisë rrugore të mjetit, standardeve të nxjerrjes së gazrave dhe zhurmave, si dhe kërkesat e komoditetit në transportin e udhëtarëve.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Në transportin e udhëtarëve, subjekti transportues, pas përfitimit të certifikatave të kontrollit teknik të lëshuara nga Qendra e Kontrollit Teknik (QKT), paraqitet pranë komisionit të DPSHTRR-së në përftimin e aktvlerësimit në plotësimin e kushteve të komoditetit në transportin e udhëtarëve në përputhje me anekset 1, 2 dhe 3 të udhëzimit nr.1649, datë 16.8.1999 “Mbi plotësimin e disa kushteve të veçanta në transportin rrugor të udhëtarëve”, të ndryshuar.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4/1.</w:t>
      </w:r>
      <w:r w:rsidRPr="007D02DC">
        <w:rPr>
          <w:rFonts w:ascii="Times New Roman" w:hAnsi="Times New Roman" w:cs="Times New Roman"/>
          <w:sz w:val="24"/>
          <w:szCs w:val="24"/>
        </w:rPr>
        <w:t xml:space="preserve"> Në transportin rrugor për udhëtarë (shërbimet e rregullta, vajtje-ardhje dhe të rastit me autobus, si dnghe shërbimin taksi) dhe mallra,</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transportuesi</w:t>
      </w:r>
      <w:proofErr w:type="gramEnd"/>
      <w:r w:rsidRPr="007D02DC">
        <w:rPr>
          <w:rFonts w:ascii="Times New Roman" w:hAnsi="Times New Roman" w:cs="Times New Roman"/>
          <w:sz w:val="24"/>
          <w:szCs w:val="24"/>
        </w:rPr>
        <w:t xml:space="preserve"> duhet të mbajë në bordin e mjetit certifikatën e kontrollit teknik vjetor Mod 020 ose 021 (respektivisht për transportin brenda vendit ose ndërkombëtar), si dhe në transportin rrugor të udhëtarëve edhe dokumentin mbi plotësimin e kushteve të komoditetit, në përputhje me aneksin 2 dhe 3 të udh</w:t>
      </w:r>
      <w:r w:rsidR="00195CEB">
        <w:rPr>
          <w:rFonts w:ascii="Times New Roman" w:hAnsi="Times New Roman" w:cs="Times New Roman"/>
          <w:sz w:val="24"/>
          <w:szCs w:val="24"/>
        </w:rPr>
        <w:t>ëzimit nr.1649, datë 18.08.1999:</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Dokumentet e përmendura në këtë pikë janë subjekt për kontroll nga </w:t>
      </w:r>
      <w:r>
        <w:rPr>
          <w:rFonts w:ascii="Times New Roman" w:hAnsi="Times New Roman" w:cs="Times New Roman"/>
          <w:sz w:val="24"/>
          <w:szCs w:val="24"/>
        </w:rPr>
        <w:t>organet e kontrollit në rrugë.</w:t>
      </w:r>
    </w:p>
    <w:p w:rsid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Mungesa e këtyre dokumenteve përbën shkelje të rëndë të shkronjës “d” të nenit 8 të këtij udhëzimi dhe masa administrative arrin deri në heqjen e licencës në ushtrimin e veprimtarisë së transportit rrugor.</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lastRenderedPageBreak/>
        <w:t>c)</w:t>
      </w:r>
      <w:r w:rsidRPr="007D02DC">
        <w:rPr>
          <w:rFonts w:ascii="Times New Roman" w:hAnsi="Times New Roman" w:cs="Times New Roman"/>
          <w:sz w:val="24"/>
          <w:szCs w:val="24"/>
        </w:rPr>
        <w:t xml:space="preserve"> Në transportin ndërkombëtar të udhëtarëve dhe mallrave standardet teknike të automjeteve duhet të jenë në përputhje edhe me marrëveshjet bilaterale, marrëveshjen INTERBUS dhe rezolutat ndërkombëtare (ECMT/CEMT) që rregullojnë veprimtarinë përkatëse.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5.</w:t>
      </w:r>
      <w:r w:rsidRPr="007D02DC">
        <w:rPr>
          <w:rFonts w:ascii="Times New Roman" w:hAnsi="Times New Roman" w:cs="Times New Roman"/>
          <w:sz w:val="24"/>
          <w:szCs w:val="24"/>
        </w:rPr>
        <w:t xml:space="preserve"> Numri i autobusëve në transportin e udhëtarëve në linja të rregullta përcaktohet nga zyra e licencave në bazë të frekuencës së udhëtimeve, distancës së udhëtimit dhe mjeteve rezervë që duhet të ketë ndërmarrja e transportit.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center"/>
        <w:rPr>
          <w:rFonts w:ascii="Times New Roman" w:hAnsi="Times New Roman" w:cs="Times New Roman"/>
          <w:b/>
          <w:sz w:val="24"/>
          <w:szCs w:val="24"/>
        </w:rPr>
      </w:pPr>
      <w:r w:rsidRPr="007D02DC">
        <w:rPr>
          <w:rFonts w:ascii="Times New Roman" w:hAnsi="Times New Roman" w:cs="Times New Roman"/>
          <w:b/>
          <w:sz w:val="24"/>
          <w:szCs w:val="24"/>
        </w:rPr>
        <w:t>Neni 8 /1</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1.</w:t>
      </w:r>
      <w:r w:rsidRPr="007D02DC">
        <w:rPr>
          <w:rFonts w:ascii="Times New Roman" w:hAnsi="Times New Roman" w:cs="Times New Roman"/>
          <w:sz w:val="24"/>
          <w:szCs w:val="24"/>
        </w:rPr>
        <w:t xml:space="preserve"> Një ndërmarrje që përfshihet në veprimtarinë e operatorit të transportit rrugor, duhet të</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caktojë</w:t>
      </w:r>
      <w:proofErr w:type="gramEnd"/>
      <w:r w:rsidRPr="007D02DC">
        <w:rPr>
          <w:rFonts w:ascii="Times New Roman" w:hAnsi="Times New Roman" w:cs="Times New Roman"/>
          <w:sz w:val="24"/>
          <w:szCs w:val="24"/>
        </w:rPr>
        <w:t xml:space="preserve"> të paktën një person, si drejtues veprimtarie, i cili plotëson kërkesat sipas shkronjave “a” dhe “c” të nenit 8 të udhëzimit, dhe i cili: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drejton</w:t>
      </w:r>
      <w:proofErr w:type="gramEnd"/>
      <w:r w:rsidRPr="007D02DC">
        <w:rPr>
          <w:rFonts w:ascii="Times New Roman" w:hAnsi="Times New Roman" w:cs="Times New Roman"/>
          <w:sz w:val="24"/>
          <w:szCs w:val="24"/>
        </w:rPr>
        <w:t xml:space="preserve"> efektivisht dhe vazhdimisht veprimtarinë e transportit të ndërmarrjes;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është</w:t>
      </w:r>
      <w:proofErr w:type="gramEnd"/>
      <w:r w:rsidRPr="007D02DC">
        <w:rPr>
          <w:rFonts w:ascii="Times New Roman" w:hAnsi="Times New Roman" w:cs="Times New Roman"/>
          <w:sz w:val="24"/>
          <w:szCs w:val="24"/>
        </w:rPr>
        <w:t xml:space="preserve"> punonjës në ndërmarrje si drejtues ose pronar, ose aksionar, ose administrator i saj, ose kur ndërmarrja është një person fizik, është vetë ky person; dhe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c)</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është</w:t>
      </w:r>
      <w:proofErr w:type="gramEnd"/>
      <w:r w:rsidRPr="007D02DC">
        <w:rPr>
          <w:rFonts w:ascii="Times New Roman" w:hAnsi="Times New Roman" w:cs="Times New Roman"/>
          <w:sz w:val="24"/>
          <w:szCs w:val="24"/>
        </w:rPr>
        <w:t xml:space="preserve"> rezident në Shqipëri.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2.</w:t>
      </w:r>
      <w:r w:rsidRPr="007D02DC">
        <w:rPr>
          <w:rFonts w:ascii="Times New Roman" w:hAnsi="Times New Roman" w:cs="Times New Roman"/>
          <w:sz w:val="24"/>
          <w:szCs w:val="24"/>
        </w:rPr>
        <w:t xml:space="preserve"> Nëse një ndërmarrje transporti nuk plotëson kërkesën e kompetencës profesionale të vendosur në shkronjën “c” të nenit 8 të udhëzimit, autoriteti kompetent i lëshimit të licencës mund të licencojë atë pa drejtues veprimtarie sipas pikës 1 të këtij neni, duke siguruar që: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ndërmarrja</w:t>
      </w:r>
      <w:proofErr w:type="gramEnd"/>
      <w:r w:rsidRPr="007D02DC">
        <w:rPr>
          <w:rFonts w:ascii="Times New Roman" w:hAnsi="Times New Roman" w:cs="Times New Roman"/>
          <w:sz w:val="24"/>
          <w:szCs w:val="24"/>
        </w:rPr>
        <w:t xml:space="preserve"> të caktojë një person, i cili plotëson kërkesat e vendosura në shkronjat “a” dhe “c” të nenit  8 të udhëzimit dhe të cilit i është dhënë e drejta nëpërmjet një kontrate për kryerjen e detyrimeve  si drejtues veprimtarie në emër të ndërmarrjes;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b)</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kontrata</w:t>
      </w:r>
      <w:proofErr w:type="gramEnd"/>
      <w:r w:rsidRPr="007D02DC">
        <w:rPr>
          <w:rFonts w:ascii="Times New Roman" w:hAnsi="Times New Roman" w:cs="Times New Roman"/>
          <w:sz w:val="24"/>
          <w:szCs w:val="24"/>
        </w:rPr>
        <w:t xml:space="preserve"> e lidhur nga ndërmarrja me personin e përmendur në shkronjën “a” të kësaj pike, specifikon detyrimet për t’u kryer mbi baza efektive dhe të vazhdueshme nga ky person, dhe tregon përgjegjësitë e tij si drejtues veprimtarie. Detyrimet e specifikuara do të përfshijnë, në veçanti, ato që lidhen me menaxhimin e mirëmbajtjes së mjeteve, verifikimin e kontratave dhe dokumenteve të transportit, veprimet financiare bazë, caktimin e ngarkesave ose shërbimeve për drejtuesit dhe mjetet, dhe verifikimin e procedurave të sigurisë;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b/>
          <w:sz w:val="24"/>
          <w:szCs w:val="24"/>
        </w:rPr>
        <w:t>c)</w:t>
      </w:r>
      <w:r w:rsidRPr="007D02DC">
        <w:rPr>
          <w:rFonts w:ascii="Times New Roman" w:hAnsi="Times New Roman" w:cs="Times New Roman"/>
          <w:sz w:val="24"/>
          <w:szCs w:val="24"/>
        </w:rPr>
        <w:t xml:space="preserve"> në aftësinë si drejtues veprimtarie, personi referuar shkronjës “a” të kësaj pike mund të menaxhojë aktivitetet e transportit deri në tri ndërmarrje të ndryshme me seli ose filial brenda të njëjtit rreth që kryejnë transport udhëtarësh ose mallrash brenda vendit ose ndërkombëtar, me kushtin që numri total i mjeteve të ndërmarrjeve që menaxhohen nga një drejtues veprimtarie nuk duhet të kalojë 36 mjete motorike ose mjete të kombinuara.</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Pr="007D02DC">
        <w:rPr>
          <w:rFonts w:ascii="Times New Roman" w:hAnsi="Times New Roman" w:cs="Times New Roman"/>
          <w:sz w:val="24"/>
          <w:szCs w:val="24"/>
        </w:rPr>
        <w:t xml:space="preserve"> Një drejtues veprimtarie, i caktuar në përputhje me pikën 1, veç kësaj nuk mund të caktohet si drejtues veprimtarie në përputhje me pikën 2 të këtij neni, ose mund të caktohet vetëm në</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dy</w:t>
      </w:r>
      <w:proofErr w:type="gramEnd"/>
      <w:r w:rsidRPr="007D02DC">
        <w:rPr>
          <w:rFonts w:ascii="Times New Roman" w:hAnsi="Times New Roman" w:cs="Times New Roman"/>
          <w:sz w:val="24"/>
          <w:szCs w:val="24"/>
        </w:rPr>
        <w:t xml:space="preserve"> ndërmarrje (përfshirë atë sipas pikës 1) me seli ose filial brenda të njëjtit rreth, kur numri total i mjeteve në të dy ndërmarrjet nuk i kalon të 30 mjete motorike ose mjete të kombinuara.</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4.</w:t>
      </w:r>
      <w:r w:rsidRPr="007D02DC">
        <w:rPr>
          <w:rFonts w:ascii="Times New Roman" w:hAnsi="Times New Roman" w:cs="Times New Roman"/>
          <w:sz w:val="24"/>
          <w:szCs w:val="24"/>
        </w:rPr>
        <w:t xml:space="preserve"> Ndërmarrja e transportit do ta njoftojë autoritetin kompetent të lëshimit të licencës për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drejtuesin</w:t>
      </w:r>
      <w:proofErr w:type="gramEnd"/>
      <w:r w:rsidRPr="007D02DC">
        <w:rPr>
          <w:rFonts w:ascii="Times New Roman" w:hAnsi="Times New Roman" w:cs="Times New Roman"/>
          <w:sz w:val="24"/>
          <w:szCs w:val="24"/>
        </w:rPr>
        <w:t xml:space="preserve"> e veprimtarisë së caktuar, s</w:t>
      </w:r>
      <w:r w:rsidR="00C723F4">
        <w:rPr>
          <w:rFonts w:ascii="Times New Roman" w:hAnsi="Times New Roman" w:cs="Times New Roman"/>
          <w:sz w:val="24"/>
          <w:szCs w:val="24"/>
        </w:rPr>
        <w:t>i dhe për çdo ndryshim të tij.</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9</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Lëshimi, refuzimi dhe heqja e licencës, autorizimit, certifikatës</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Lëshimi i licencës, autorizimit, certifikatës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Licenca lëshohet kur aplikanti plotëso</w:t>
      </w:r>
      <w:r w:rsidR="00195CEB">
        <w:rPr>
          <w:rFonts w:ascii="Times New Roman" w:hAnsi="Times New Roman" w:cs="Times New Roman"/>
          <w:sz w:val="24"/>
          <w:szCs w:val="24"/>
        </w:rPr>
        <w:t>n kërkesat sipas këtij udhëzimi:</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lastRenderedPageBreak/>
        <w:t>- Licenca, leja e transportit (autorizimi) dhe certifikata nuk mund të transferohet nga mbajtësi (titulla</w:t>
      </w:r>
      <w:r w:rsidR="00195CEB">
        <w:rPr>
          <w:rFonts w:ascii="Times New Roman" w:hAnsi="Times New Roman" w:cs="Times New Roman"/>
          <w:sz w:val="24"/>
          <w:szCs w:val="24"/>
        </w:rPr>
        <w:t>ri) i saj te një subjekt tjetër: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Titullari i licencës, për kryerjen e veprimtarisë për të cilën është licencuar ose autorizuar, mund të lidhë marrëdhënie nënkontraktuale me një subjekt të tretë, por </w:t>
      </w:r>
      <w:proofErr w:type="gramStart"/>
      <w:r w:rsidRPr="007D02DC">
        <w:rPr>
          <w:rFonts w:ascii="Times New Roman" w:hAnsi="Times New Roman" w:cs="Times New Roman"/>
          <w:sz w:val="24"/>
          <w:szCs w:val="24"/>
        </w:rPr>
        <w:t>jo</w:t>
      </w:r>
      <w:proofErr w:type="gramEnd"/>
      <w:r w:rsidRPr="007D02DC">
        <w:rPr>
          <w:rFonts w:ascii="Times New Roman" w:hAnsi="Times New Roman" w:cs="Times New Roman"/>
          <w:sz w:val="24"/>
          <w:szCs w:val="24"/>
        </w:rPr>
        <w:t xml:space="preserve"> për më shumë se 35 % të veprimtarisë. Titullari i licencës ose autorizimit është përgjegjës për plotësimin e kushteve të licencimit/autorizimit edhe për pjesën e veprimtari</w:t>
      </w:r>
      <w:r w:rsidR="00195CEB">
        <w:rPr>
          <w:rFonts w:ascii="Times New Roman" w:hAnsi="Times New Roman" w:cs="Times New Roman"/>
          <w:sz w:val="24"/>
          <w:szCs w:val="24"/>
        </w:rPr>
        <w:t>së që kryhet nga nënkontraktori:</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Në rast se personi fizik ose juridik, ndryshon emrin, e vërtetuar kjo me vendim gjykatë ose çdo element tjetër, me kërkesë të tij kryhet zëvendësimi përkatës i licencës, autorizimit, certifikatës me të njëjtin afat vlefshmërie dhe me një numër tjetër identifikimi, duke arkivuar përkatësisht licencën, autorizimin, cert</w:t>
      </w:r>
      <w:r w:rsidR="00195CEB">
        <w:rPr>
          <w:rFonts w:ascii="Times New Roman" w:hAnsi="Times New Roman" w:cs="Times New Roman"/>
          <w:sz w:val="24"/>
          <w:szCs w:val="24"/>
        </w:rPr>
        <w:t>ifikatën e vjetër;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Në rast se subjekti i transportit,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60 ditëve nga dita e lëshimit, nuk tërheq licencën, autorizimin ose certifikatën, atëherë këtij i anulohet licenca, autorizimi ose certifikata. Në rastin e linjave ndërqytetëse të transportit të udhëtarëve, autoriteti kompetent në ministri njofton edhe bashkinë që ka lë</w:t>
      </w:r>
      <w:r w:rsidR="00195CEB">
        <w:rPr>
          <w:rFonts w:ascii="Times New Roman" w:hAnsi="Times New Roman" w:cs="Times New Roman"/>
          <w:sz w:val="24"/>
          <w:szCs w:val="24"/>
        </w:rPr>
        <w:t>shuar autorizimin për subjektin;</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Licenca, autorizimi ose certifikata anulohet edhe me kërkesë të subjektit transportues. Në transportin e udhëtarëve në shërbimet e rregullta, autoriteti kompetent që ka lëshuar licencën, autorizimin ose certifikatën njoftohet të paktën </w:t>
      </w:r>
      <w:proofErr w:type="gramStart"/>
      <w:r w:rsidRPr="007D02DC">
        <w:rPr>
          <w:rFonts w:ascii="Times New Roman" w:hAnsi="Times New Roman" w:cs="Times New Roman"/>
          <w:sz w:val="24"/>
          <w:szCs w:val="24"/>
        </w:rPr>
        <w:t>dy</w:t>
      </w:r>
      <w:proofErr w:type="gramEnd"/>
      <w:r w:rsidRPr="007D02DC">
        <w:rPr>
          <w:rFonts w:ascii="Times New Roman" w:hAnsi="Times New Roman" w:cs="Times New Roman"/>
          <w:sz w:val="24"/>
          <w:szCs w:val="24"/>
        </w:rPr>
        <w:t xml:space="preserve"> muaj përpara ndërprerjes së veprimtarisë. </w:t>
      </w:r>
      <w:proofErr w:type="gramStart"/>
      <w:r w:rsidRPr="007D02DC">
        <w:rPr>
          <w:rFonts w:ascii="Times New Roman" w:hAnsi="Times New Roman" w:cs="Times New Roman"/>
          <w:sz w:val="24"/>
          <w:szCs w:val="24"/>
        </w:rPr>
        <w:t>Në kërkesën për anulim licence/autorizimi/certifikate duhet të përcaktohet data e ndërprerjes së shërbimit dhe arsyet e kësaj ndërprerjeje.</w:t>
      </w:r>
      <w:proofErr w:type="gramEnd"/>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Refuzimi i kërkesës për licencim/autorizim/certifikim</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Kërkesa për licencim/autorizim/certifikim refuzohet kur subjekti që kërkon të licencohet/autorizohet/certifikohet: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nuk</w:t>
      </w:r>
      <w:proofErr w:type="gramEnd"/>
      <w:r w:rsidRPr="007D02DC">
        <w:rPr>
          <w:rFonts w:ascii="Times New Roman" w:hAnsi="Times New Roman" w:cs="Times New Roman"/>
          <w:sz w:val="24"/>
          <w:szCs w:val="24"/>
        </w:rPr>
        <w:t xml:space="preserve"> plotëson kërkesat sipas këtij udhëzimi;</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nuk</w:t>
      </w:r>
      <w:proofErr w:type="gramEnd"/>
      <w:r w:rsidRPr="007D02DC">
        <w:rPr>
          <w:rFonts w:ascii="Times New Roman" w:hAnsi="Times New Roman" w:cs="Times New Roman"/>
          <w:sz w:val="24"/>
          <w:szCs w:val="24"/>
        </w:rPr>
        <w:t xml:space="preserve"> plotëson kërkesat specifike të linjës së rregullt në transportin e udhëtarëve;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ka</w:t>
      </w:r>
      <w:proofErr w:type="gramEnd"/>
      <w:r w:rsidRPr="007D02DC">
        <w:rPr>
          <w:rFonts w:ascii="Times New Roman" w:hAnsi="Times New Roman" w:cs="Times New Roman"/>
          <w:sz w:val="24"/>
          <w:szCs w:val="24"/>
        </w:rPr>
        <w:t xml:space="preserve"> paraqitur informacion jokorrekt në lidhje me të dhënat e kërkuara për marrjen e licencës/autorizimit/certifikatës;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nuk</w:t>
      </w:r>
      <w:proofErr w:type="gramEnd"/>
      <w:r w:rsidRPr="007D02DC">
        <w:rPr>
          <w:rFonts w:ascii="Times New Roman" w:hAnsi="Times New Roman" w:cs="Times New Roman"/>
          <w:sz w:val="24"/>
          <w:szCs w:val="24"/>
        </w:rPr>
        <w:t xml:space="preserve"> plotëson kërkesat për rinovim të licencës/autorizimit/certifikatës, të përcaktuara me këtë udhëzim;</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provohet</w:t>
      </w:r>
      <w:proofErr w:type="gramEnd"/>
      <w:r w:rsidRPr="007D02DC">
        <w:rPr>
          <w:rFonts w:ascii="Times New Roman" w:hAnsi="Times New Roman" w:cs="Times New Roman"/>
          <w:sz w:val="24"/>
          <w:szCs w:val="24"/>
        </w:rPr>
        <w:t xml:space="preserve"> se deklarimet nga personi/personat për marrjen e licencës/autorizimit/certifikatës janë të pavërteta.</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Pr="007D02DC">
        <w:rPr>
          <w:rFonts w:ascii="Times New Roman" w:hAnsi="Times New Roman" w:cs="Times New Roman"/>
          <w:sz w:val="24"/>
          <w:szCs w:val="24"/>
        </w:rPr>
        <w:t xml:space="preserve"> Heqja e licencës/autorizimit/certifikatës.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Licenca/autorizimi/certifikata hiqet nga autoriteti kompetent që e ka lëshuar atë, kur: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Subjekti transportues i licencuar nuk i plotëson më kushtet e nenit 8, (reputacioni i mirë, kompetenca profesionale, gjendje e përshtatshme financiare dhe zotërimi i mjeteve të transportit rrugor me motor, në numrin dhe gjendjen teknike të kërkuar);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Subjekti transportues e transferon licencën/autorizimin/certifikatën e tij </w:t>
      </w:r>
      <w:proofErr w:type="gramStart"/>
      <w:r w:rsidRPr="007D02DC">
        <w:rPr>
          <w:rFonts w:ascii="Times New Roman" w:hAnsi="Times New Roman" w:cs="Times New Roman"/>
          <w:sz w:val="24"/>
          <w:szCs w:val="24"/>
        </w:rPr>
        <w:t>te</w:t>
      </w:r>
      <w:proofErr w:type="gramEnd"/>
      <w:r w:rsidRPr="007D02DC">
        <w:rPr>
          <w:rFonts w:ascii="Times New Roman" w:hAnsi="Times New Roman" w:cs="Times New Roman"/>
          <w:sz w:val="24"/>
          <w:szCs w:val="24"/>
        </w:rPr>
        <w:t xml:space="preserve"> një tjetër;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Subjekti i autorizuar për shërbim transporti udhëtarësh në linjë të rregullt kryen shkelje të rënda e të përsëritura në lidhje me kushtet e përshkruara në licencë/autorizim për itinerarin, vendqëndrimet, frekuencën dhe oraret;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Subjekti transportues, në shërbimet në linjë të rregullt,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dhe ndërkombëtare, të udhëtarëve, nuk fillon veprimtarinë brenda 60 ditëve nga data e marrjes së licencës ose ndërpret veprimtarinë për më shumë se 45 ditë;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Provohet se subjekti transportues ka paraqitur deklarime të pavërteta, informacion </w:t>
      </w:r>
      <w:proofErr w:type="gramStart"/>
      <w:r w:rsidRPr="007D02DC">
        <w:rPr>
          <w:rFonts w:ascii="Times New Roman" w:hAnsi="Times New Roman" w:cs="Times New Roman"/>
          <w:sz w:val="24"/>
          <w:szCs w:val="24"/>
        </w:rPr>
        <w:t>jo</w:t>
      </w:r>
      <w:proofErr w:type="gramEnd"/>
      <w:r w:rsidRPr="007D02DC">
        <w:rPr>
          <w:rFonts w:ascii="Times New Roman" w:hAnsi="Times New Roman" w:cs="Times New Roman"/>
          <w:sz w:val="24"/>
          <w:szCs w:val="24"/>
        </w:rPr>
        <w:t xml:space="preserve"> të saktë dhe/ose të falsifikuar në lidhje me të dhënat e kërkuara për marrjen e licencës/autorizimit/ certifikatës;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lastRenderedPageBreak/>
        <w:t>- Licencat e ECMTCEMT-it hiqen edhe në rastin e përdorimit të pamjaftueshëm të tyre ose të kufizuar vetëm në transportet dypalëshe (bilaterale) ose shkeljeve të tjera të udhëzimit të përdorimit të lejeve CEMT.</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10</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Pavlefshmëria dhe zëvendësimi i licencës, autorizimit dhe certifikatës</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Licenca, autorizimi dhe certifikata është e pavlefshme kur:</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I ka përfunduar afati i vlefshmërisë;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Në të janë bërë të palexueshme ose mungojnë specifikimet e mëposhtme: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Emri i shoqërisë dhe adresa e selisë;</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Nënshkrimi i autoritetit kompetent dhe vula përkatëse;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c)</w:t>
      </w:r>
      <w:r w:rsidRPr="007D02DC">
        <w:rPr>
          <w:rFonts w:ascii="Times New Roman" w:hAnsi="Times New Roman" w:cs="Times New Roman"/>
          <w:sz w:val="24"/>
          <w:szCs w:val="24"/>
        </w:rPr>
        <w:t xml:space="preserve"> Data e fillimit dhe mbarimit të periudhës së vlefshmërisë.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Zëvendësimi i licencës, autorizimit dhe/ose certifikatës bëhet me kërkesë të titullarit të saj për rastet kur deklarohet e humbur, e vjedhur, e shkatërruar ose kur ka </w:t>
      </w:r>
      <w:r w:rsidR="00195CEB">
        <w:rPr>
          <w:rFonts w:ascii="Times New Roman" w:hAnsi="Times New Roman" w:cs="Times New Roman"/>
          <w:sz w:val="24"/>
          <w:szCs w:val="24"/>
        </w:rPr>
        <w:t>humbur vlefshmërinë si më sipër;</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Autoriteti kompetent që ka lëshuar licencën, autorizimin dhe/ose certifikatën lëshon dublikatë me të njëjtin përmbajtje dhe afat vlefshmërie.</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Autorizim i përkohshëm 1-mujor për vazhdimin e veprimtarisë jepet nga autoriteti kompetent që i ka lëshuar ato, për rastet e rinovimit të licencës, autorizimit ose certifikatës, kur vonesat në rinovim, që nuk janë përgjegjësi e aplikantit, rrezikojnë ndërprerjen e veprimtarisë. </w:t>
      </w:r>
      <w:proofErr w:type="gramStart"/>
      <w:r w:rsidRPr="007D02DC">
        <w:rPr>
          <w:rFonts w:ascii="Times New Roman" w:hAnsi="Times New Roman" w:cs="Times New Roman"/>
          <w:sz w:val="24"/>
          <w:szCs w:val="24"/>
        </w:rPr>
        <w:t>Autorizimi lëshohet vetëm kur automjetet kanë certifikatë të vlefshme të kryerjes së kontrollit teknik të tyre.</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11</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Afati i vlefshmërisë së licencës, autorizimit dhe certificates</w:t>
      </w:r>
    </w:p>
    <w:p w:rsidR="007D02DC" w:rsidRPr="007D02DC" w:rsidRDefault="007D02DC" w:rsidP="008E529C">
      <w:pPr>
        <w:pStyle w:val="NoSpacing"/>
        <w:jc w:val="center"/>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Licenca/rinovimi i licencës, për shërbimin taksi, lëshohet me afat 5-vjeçar.</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Me përjashtim të licencave të transportit ndërkombëtar të udhëtarëve dhe mallrave, që lëshohen nga Qendra Kombëtare e Licencave e të parashikuara në kategoritë VII.1 dhe VII.2 të aneksit 1 të vendimit të Këshillit të Ministrave nr.538, datë  26.05.2009, licencat/rinovimi i tyre për veprimtaritë e tjera të transportit rrugor lëshohen me afat pesëvjeçar.</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Pr="007D02DC">
        <w:rPr>
          <w:rFonts w:ascii="Times New Roman" w:hAnsi="Times New Roman" w:cs="Times New Roman"/>
          <w:sz w:val="24"/>
          <w:szCs w:val="24"/>
        </w:rPr>
        <w:t xml:space="preserve"> Autorizimi për operim në një linjë të rregullt ndërkombëtare transporti me autobus lëshohet me afat trevjeçar. </w:t>
      </w:r>
      <w:proofErr w:type="gramStart"/>
      <w:r w:rsidRPr="007D02DC">
        <w:rPr>
          <w:rFonts w:ascii="Times New Roman" w:hAnsi="Times New Roman" w:cs="Times New Roman"/>
          <w:sz w:val="24"/>
          <w:szCs w:val="24"/>
        </w:rPr>
        <w:t>Autorizimi për shërbimet vajtje-ardhje lëshohet me afat deri në një vit.</w:t>
      </w:r>
      <w:proofErr w:type="gramEnd"/>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4.</w:t>
      </w:r>
      <w:r w:rsidRPr="007D02DC">
        <w:rPr>
          <w:rFonts w:ascii="Times New Roman" w:hAnsi="Times New Roman" w:cs="Times New Roman"/>
          <w:sz w:val="24"/>
          <w:szCs w:val="24"/>
        </w:rPr>
        <w:t xml:space="preserve"> Afati i lejes së operimit (autorizimit) në linjë të rregullt të transportit ndërkombëtar të udhëtarëve, për subjektet e huaja, përcaktohet sipas marrëveshjeve bilaterale. </w:t>
      </w:r>
      <w:proofErr w:type="gramStart"/>
      <w:r w:rsidRPr="007D02DC">
        <w:rPr>
          <w:rFonts w:ascii="Times New Roman" w:hAnsi="Times New Roman" w:cs="Times New Roman"/>
          <w:sz w:val="24"/>
          <w:szCs w:val="24"/>
        </w:rPr>
        <w:t>Kur nuk përcaktohet në to, lëshohet në bazë të parimit të reciprocitetit.</w:t>
      </w:r>
      <w:proofErr w:type="gramEnd"/>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5.</w:t>
      </w:r>
      <w:r w:rsidRPr="007D02DC">
        <w:rPr>
          <w:rFonts w:ascii="Times New Roman" w:hAnsi="Times New Roman" w:cs="Times New Roman"/>
          <w:sz w:val="24"/>
          <w:szCs w:val="24"/>
        </w:rPr>
        <w:t xml:space="preserve">  Certifikatat e mjeteve lëshohen me afat nga 1 vit deri në 5 vjet, sipas kërkesës së personit fizik ose të administratorit ose të autorizuarit prej tij në rastin e personit juridik, dhe në përputhje me dokumentacionin sipas udhëzimit. </w:t>
      </w:r>
      <w:proofErr w:type="gramStart"/>
      <w:r w:rsidRPr="007D02DC">
        <w:rPr>
          <w:rFonts w:ascii="Times New Roman" w:hAnsi="Times New Roman" w:cs="Times New Roman"/>
          <w:sz w:val="24"/>
          <w:szCs w:val="24"/>
        </w:rPr>
        <w:t>Afati i vlefshmërisë së certifikatës në asnjë rast nuk duhet të kalojë afatin e vlefshmërisë së licencës.</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Në rast të ndërrimit, zëvendësimit, shitjes ose dhënies me qira të mjetit ose kur mjeti </w:t>
      </w:r>
      <w:proofErr w:type="gramStart"/>
      <w:r w:rsidRPr="007D02DC">
        <w:rPr>
          <w:rFonts w:ascii="Times New Roman" w:hAnsi="Times New Roman" w:cs="Times New Roman"/>
          <w:sz w:val="24"/>
          <w:szCs w:val="24"/>
        </w:rPr>
        <w:t>del</w:t>
      </w:r>
      <w:proofErr w:type="gramEnd"/>
      <w:r w:rsidRPr="007D02DC">
        <w:rPr>
          <w:rFonts w:ascii="Times New Roman" w:hAnsi="Times New Roman" w:cs="Times New Roman"/>
          <w:sz w:val="24"/>
          <w:szCs w:val="24"/>
        </w:rPr>
        <w:t xml:space="preserve"> jashtë përdorimit, ose kur subjekti pezullon/mbyll veprimtarinë e transportit është i detyruar të dorëzojë certifikatën origjinale të mjetit në zyrën e licencave, e cila e ka lëshuar atë.</w:t>
      </w:r>
    </w:p>
    <w:p w:rsidR="007D02DC" w:rsidRPr="007D02DC" w:rsidRDefault="008E529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5.1</w:t>
      </w:r>
      <w:proofErr w:type="gramStart"/>
      <w:r w:rsidRPr="008E529C">
        <w:rPr>
          <w:rFonts w:ascii="Times New Roman" w:hAnsi="Times New Roman" w:cs="Times New Roman"/>
          <w:b/>
          <w:sz w:val="24"/>
          <w:szCs w:val="24"/>
        </w:rPr>
        <w:t>.</w:t>
      </w:r>
      <w:r w:rsidR="007D02DC" w:rsidRPr="007D02DC">
        <w:rPr>
          <w:rFonts w:ascii="Times New Roman" w:hAnsi="Times New Roman" w:cs="Times New Roman"/>
          <w:sz w:val="24"/>
          <w:szCs w:val="24"/>
        </w:rPr>
        <w:t>Rastet</w:t>
      </w:r>
      <w:proofErr w:type="gramEnd"/>
      <w:r w:rsidR="007D02DC" w:rsidRPr="007D02DC">
        <w:rPr>
          <w:rFonts w:ascii="Times New Roman" w:hAnsi="Times New Roman" w:cs="Times New Roman"/>
          <w:sz w:val="24"/>
          <w:szCs w:val="24"/>
        </w:rPr>
        <w:t xml:space="preserve"> e pajisjes ose jo me certifikatë të mjeteve të marra me qira.</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Në rastin kur një mjet i marrë me qira nuk ndryshon </w:t>
      </w:r>
      <w:proofErr w:type="gramStart"/>
      <w:r w:rsidRPr="007D02DC">
        <w:rPr>
          <w:rFonts w:ascii="Times New Roman" w:hAnsi="Times New Roman" w:cs="Times New Roman"/>
          <w:sz w:val="24"/>
          <w:szCs w:val="24"/>
        </w:rPr>
        <w:t>fushën  e</w:t>
      </w:r>
      <w:proofErr w:type="gramEnd"/>
      <w:r w:rsidRPr="007D02DC">
        <w:rPr>
          <w:rFonts w:ascii="Times New Roman" w:hAnsi="Times New Roman" w:cs="Times New Roman"/>
          <w:sz w:val="24"/>
          <w:szCs w:val="24"/>
        </w:rPr>
        <w:t xml:space="preserve"> operimit (për të tretë ose me qira ose për llogari të vet) për të cilën ai është pajisur me certifikatë, ai nuk pajiset me certifikatë </w:t>
      </w:r>
      <w:r w:rsidRPr="007D02DC">
        <w:rPr>
          <w:rFonts w:ascii="Times New Roman" w:hAnsi="Times New Roman" w:cs="Times New Roman"/>
          <w:sz w:val="24"/>
          <w:szCs w:val="24"/>
        </w:rPr>
        <w:lastRenderedPageBreak/>
        <w:t>të re, për pasojë, mjeti do të operojë me certifikatën e lëshuar për subjektin transportues që e ka dhënë atë me qira. Në të njëjtën mënyrë do të veprohet edhe për rastin kur merret me qira një mjet që operon në shërbimet e rastit të transportit ndërkombëtar rrugor të udhëtarëve dhe</w:t>
      </w:r>
      <w:r w:rsidR="008E529C">
        <w:rPr>
          <w:rFonts w:ascii="Times New Roman" w:hAnsi="Times New Roman" w:cs="Times New Roman"/>
          <w:sz w:val="24"/>
          <w:szCs w:val="24"/>
        </w:rPr>
        <w:t xml:space="preserve"> përdoret për të njëjtin qëllim;</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Në rastin kur një subjekt transportues për të tretë ose me qira merr me qira një mjet të pajisur me certifikatë për llogari të vet, ai duhet të pajisë mjetin me certif</w:t>
      </w:r>
      <w:r w:rsidR="008E529C">
        <w:rPr>
          <w:rFonts w:ascii="Times New Roman" w:hAnsi="Times New Roman" w:cs="Times New Roman"/>
          <w:sz w:val="24"/>
          <w:szCs w:val="24"/>
        </w:rPr>
        <w:t>ikatë për të tretë ose me qira;</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c)</w:t>
      </w:r>
      <w:r w:rsidRPr="007D02DC">
        <w:rPr>
          <w:rFonts w:ascii="Times New Roman" w:hAnsi="Times New Roman" w:cs="Times New Roman"/>
          <w:sz w:val="24"/>
          <w:szCs w:val="24"/>
        </w:rPr>
        <w:t xml:space="preserve"> Një subjekt transportues për llogari të vet mund të marrë me qira një mjet të pajisur me certifikatë për të tretë ose me qira pa qenë nevoja për ta pa</w:t>
      </w:r>
      <w:r w:rsidR="008E529C">
        <w:rPr>
          <w:rFonts w:ascii="Times New Roman" w:hAnsi="Times New Roman" w:cs="Times New Roman"/>
          <w:sz w:val="24"/>
          <w:szCs w:val="24"/>
        </w:rPr>
        <w:t>jisur atë me certifikatë të re;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d)</w:t>
      </w:r>
      <w:r w:rsidRPr="007D02DC">
        <w:rPr>
          <w:rFonts w:ascii="Times New Roman" w:hAnsi="Times New Roman" w:cs="Times New Roman"/>
          <w:sz w:val="24"/>
          <w:szCs w:val="24"/>
        </w:rPr>
        <w:t xml:space="preserve"> Në rastin kur një mjet, i cili është certifikuar për të operuar brenda vendit në një fushë të caktuar (për të tretë ose me qira ose për llogari të vet), merret me qira për të kryer operacione në transportin ndërkombëtar qoftë edhe brenda asaj fushe për të cilën ai është pajisur me certifikatë, ai duhet të pajiset me një certifikatë të</w:t>
      </w:r>
      <w:r w:rsidR="008E529C">
        <w:rPr>
          <w:rFonts w:ascii="Times New Roman" w:hAnsi="Times New Roman" w:cs="Times New Roman"/>
          <w:sz w:val="24"/>
          <w:szCs w:val="24"/>
        </w:rPr>
        <w:t xml:space="preserve"> re për transport ndërkombëtar;</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e)</w:t>
      </w:r>
      <w:r w:rsidRPr="007D02DC">
        <w:rPr>
          <w:rFonts w:ascii="Times New Roman" w:hAnsi="Times New Roman" w:cs="Times New Roman"/>
          <w:sz w:val="24"/>
          <w:szCs w:val="24"/>
        </w:rPr>
        <w:t xml:space="preserve"> Në rastin kur një mjet, i cili është i pajisur me certifikatë për fushën (për të tretë ose me qira ose për llogari të vet) e transportit ndërkombëtar në një fushë të caktuar, merret me qira për të operuar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në të njëjtën fushë, mjeti nuk ka nevojë që </w:t>
      </w:r>
      <w:r w:rsidR="008E529C">
        <w:rPr>
          <w:rFonts w:ascii="Times New Roman" w:hAnsi="Times New Roman" w:cs="Times New Roman"/>
          <w:sz w:val="24"/>
          <w:szCs w:val="24"/>
        </w:rPr>
        <w:t>të pajiset me certifikatë të re;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f)</w:t>
      </w:r>
      <w:r w:rsidRPr="007D02DC">
        <w:rPr>
          <w:rFonts w:ascii="Times New Roman" w:hAnsi="Times New Roman" w:cs="Times New Roman"/>
          <w:sz w:val="24"/>
          <w:szCs w:val="24"/>
        </w:rPr>
        <w:t xml:space="preserve"> Në dallim nga pikat e mësipërme çdo mjet i transportit të udhëtarëve, i marrë me qira, për operimin në shërbimet e rregullta të transportit të udhëtarëve,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ose jashtë vendit, do të pajiset me një certifikatë të re për operim në linjën/linjat ku do të operojë.</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5.2</w:t>
      </w:r>
      <w:r w:rsidR="008E529C">
        <w:rPr>
          <w:rFonts w:ascii="Times New Roman" w:hAnsi="Times New Roman" w:cs="Times New Roman"/>
          <w:sz w:val="24"/>
          <w:szCs w:val="24"/>
        </w:rPr>
        <w:t>.</w:t>
      </w:r>
      <w:r w:rsidRPr="007D02DC">
        <w:rPr>
          <w:rFonts w:ascii="Times New Roman" w:hAnsi="Times New Roman" w:cs="Times New Roman"/>
          <w:sz w:val="24"/>
          <w:szCs w:val="24"/>
        </w:rPr>
        <w:t xml:space="preserve"> Në rastin kur një subjekt operon me një mjet të marrë me qira, në bordin e mjetit mbahet certifikata origjinale e lëshuar nga zyra e licencave dhe kopja e kontratës së qiramarrjes së mjetit, të cilat janë subjekt për kontroll nga organet e kontrollit në rrugë.</w:t>
      </w:r>
    </w:p>
    <w:p w:rsidR="007D02DC" w:rsidRPr="007D02DC" w:rsidRDefault="007D02DC" w:rsidP="007D02DC">
      <w:pPr>
        <w:pStyle w:val="NoSpacing"/>
        <w:jc w:val="both"/>
        <w:rPr>
          <w:rFonts w:ascii="Times New Roman" w:hAnsi="Times New Roman" w:cs="Times New Roman"/>
          <w:sz w:val="24"/>
          <w:szCs w:val="24"/>
        </w:rPr>
      </w:pPr>
      <w:proofErr w:type="gramStart"/>
      <w:r w:rsidRPr="008E529C">
        <w:rPr>
          <w:rFonts w:ascii="Times New Roman" w:hAnsi="Times New Roman" w:cs="Times New Roman"/>
          <w:b/>
          <w:sz w:val="24"/>
          <w:szCs w:val="24"/>
        </w:rPr>
        <w:t>6.</w:t>
      </w:r>
      <w:r w:rsidRPr="00195CEB">
        <w:rPr>
          <w:rFonts w:ascii="Times New Roman" w:hAnsi="Times New Roman" w:cs="Times New Roman"/>
          <w:i/>
          <w:color w:val="FF0000"/>
          <w:sz w:val="24"/>
          <w:szCs w:val="24"/>
        </w:rPr>
        <w:t>(</w:t>
      </w:r>
      <w:proofErr w:type="gramEnd"/>
      <w:r w:rsidR="00195CEB" w:rsidRPr="00195CEB">
        <w:rPr>
          <w:rFonts w:ascii="Times New Roman" w:hAnsi="Times New Roman" w:cs="Times New Roman"/>
          <w:i/>
          <w:color w:val="FF0000"/>
          <w:sz w:val="24"/>
          <w:szCs w:val="24"/>
        </w:rPr>
        <w:t xml:space="preserve">E </w:t>
      </w:r>
      <w:r w:rsidRPr="00195CEB">
        <w:rPr>
          <w:rFonts w:ascii="Times New Roman" w:hAnsi="Times New Roman" w:cs="Times New Roman"/>
          <w:i/>
          <w:color w:val="FF0000"/>
          <w:sz w:val="24"/>
          <w:szCs w:val="24"/>
        </w:rPr>
        <w:t>shfuqizuar).</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8E529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KREU IV</w:t>
      </w:r>
    </w:p>
    <w:p w:rsidR="007D02DC" w:rsidRPr="007D02DC" w:rsidRDefault="007D02DC" w:rsidP="008E529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FUNKSIONIMI I STRUKTURAVE PËR DHËNIEN E LICENCAVE/AUTORIZIMEVE/ CERTIFIKATAVE</w:t>
      </w:r>
    </w:p>
    <w:p w:rsidR="007D02DC" w:rsidRPr="007D02DC" w:rsidRDefault="007D02DC" w:rsidP="008E529C">
      <w:pPr>
        <w:pStyle w:val="NoSpacing"/>
        <w:jc w:val="center"/>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12</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Dorëzimi dhe pranimi i kërkesave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Kërkesat dhe dokumentacioni i personave fizikë dhe juridikë që kërkojnë të ushtrojnë veprimtari transporti rrugor, dorëzohen në zyrën e licencave të transportit të caktuar për këtë qëllim nga Ministri ose autoriteti kompetent.</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Zyra e licencave pranon dokumentacionin nga subjektet aplikante, vetëm duke u bazuar në rregullshmërinë ligjore të tyre në zbatim të këtij udhëzimi.</w:t>
      </w:r>
      <w:proofErr w:type="gramEnd"/>
      <w:r w:rsidRPr="007D02DC">
        <w:rPr>
          <w:rFonts w:ascii="Times New Roman" w:hAnsi="Times New Roman" w:cs="Times New Roman"/>
          <w:sz w:val="24"/>
          <w:szCs w:val="24"/>
        </w:rPr>
        <w:t xml:space="preserve"> Çdo kërkesë shqyrtohet paraprakisht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ditës, nëse përmban të plotë e të saktë gjithë dokumentacionin përkatës sipas këtij udhëzimi.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Dokumentacioni pranohet vetëm i dorëzuar nga personi fizik dhe, për rastet e personit juridik, nga administratori ose i autorizuari prej tyre me akt noterial.</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Veprimet kryhen kundrejt paraqitjes së dokumentit të identifikimit ose një dokumenti të barasvlershëm me të.</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Dokumentet e një subjekti quhen zyrtarisht të dorëzuara, duke filluar nga data kur subjekti i ka plotësuar ato, në përputhje me kërkesat e këtij udhëzimi dhe i ka protokolluar në zyrën e licencave.</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Dokumentet për rinovimin e licencave, autorizimeve, certifikatave, paraqiten mbi 30 ditë para përfundimit të afatit të vlefshmërisë së tyre. </w:t>
      </w:r>
      <w:proofErr w:type="gramStart"/>
      <w:r w:rsidRPr="007D02DC">
        <w:rPr>
          <w:rFonts w:ascii="Times New Roman" w:hAnsi="Times New Roman" w:cs="Times New Roman"/>
          <w:sz w:val="24"/>
          <w:szCs w:val="24"/>
        </w:rPr>
        <w:t xml:space="preserve">Kërkesa për rinovim të lejes së transportit </w:t>
      </w:r>
      <w:r w:rsidRPr="007D02DC">
        <w:rPr>
          <w:rFonts w:ascii="Times New Roman" w:hAnsi="Times New Roman" w:cs="Times New Roman"/>
          <w:sz w:val="24"/>
          <w:szCs w:val="24"/>
        </w:rPr>
        <w:lastRenderedPageBreak/>
        <w:t>(autorizimit) për territoret e shteteve të tjera dorëzohet 60 ditë përpara përfundimit të afatit të vlefshmërisë.</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Dokumentet e paraqitura sipas kërkesave të këtij udhëzimi duhet të jenë origjinale ose kopje të noteruara.</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Pr="007D02DC">
        <w:rPr>
          <w:rFonts w:ascii="Times New Roman" w:hAnsi="Times New Roman" w:cs="Times New Roman"/>
          <w:sz w:val="24"/>
          <w:szCs w:val="24"/>
        </w:rPr>
        <w:t xml:space="preserve"> Zyra e licencave përgatit materialin për dhënien e licencës, autorizimit, lejes së operimit (autorizimit)/certifikatës vetëm për ato subjekte, të cilat kanë plotësuar dokumentacionin, sipas kërkesave të këtij udhëzimi. </w:t>
      </w:r>
      <w:proofErr w:type="gramStart"/>
      <w:r w:rsidRPr="007D02DC">
        <w:rPr>
          <w:rFonts w:ascii="Times New Roman" w:hAnsi="Times New Roman" w:cs="Times New Roman"/>
          <w:sz w:val="24"/>
          <w:szCs w:val="24"/>
        </w:rPr>
        <w:t>Materiali duhet të jetë i plotë dhe të pasqyrojë me hollësi të gjitha elementet e nevojshme për dhënien e lejes për veprimtarinë përkatëse.</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Ky</w:t>
      </w:r>
      <w:proofErr w:type="gramEnd"/>
      <w:r w:rsidRPr="007D02DC">
        <w:rPr>
          <w:rFonts w:ascii="Times New Roman" w:hAnsi="Times New Roman" w:cs="Times New Roman"/>
          <w:sz w:val="24"/>
          <w:szCs w:val="24"/>
        </w:rPr>
        <w:t xml:space="preserve"> material shqyrtohet nga eprori/eprorët përkatës dhe miratohet prej tyre. </w:t>
      </w:r>
      <w:proofErr w:type="gramStart"/>
      <w:r w:rsidRPr="007D02DC">
        <w:rPr>
          <w:rFonts w:ascii="Times New Roman" w:hAnsi="Times New Roman" w:cs="Times New Roman"/>
          <w:sz w:val="24"/>
          <w:szCs w:val="24"/>
        </w:rPr>
        <w:t>Materiali i përgatitur, kthehet në vendim, pasi miratohet nga Ministri ose autoriteti kompetent.</w:t>
      </w:r>
      <w:proofErr w:type="gramEnd"/>
      <w:r w:rsidRPr="007D02DC">
        <w:rPr>
          <w:rFonts w:ascii="Times New Roman" w:hAnsi="Times New Roman" w:cs="Times New Roman"/>
          <w:sz w:val="24"/>
          <w:szCs w:val="24"/>
        </w:rPr>
        <w:t xml:space="preserve"> Vendimi bëhet në </w:t>
      </w:r>
      <w:proofErr w:type="gramStart"/>
      <w:r w:rsidRPr="007D02DC">
        <w:rPr>
          <w:rFonts w:ascii="Times New Roman" w:hAnsi="Times New Roman" w:cs="Times New Roman"/>
          <w:sz w:val="24"/>
          <w:szCs w:val="24"/>
        </w:rPr>
        <w:t>dy</w:t>
      </w:r>
      <w:proofErr w:type="gramEnd"/>
      <w:r w:rsidRPr="007D02DC">
        <w:rPr>
          <w:rFonts w:ascii="Times New Roman" w:hAnsi="Times New Roman" w:cs="Times New Roman"/>
          <w:sz w:val="24"/>
          <w:szCs w:val="24"/>
        </w:rPr>
        <w:t xml:space="preserve"> kopje. </w:t>
      </w:r>
      <w:proofErr w:type="gramStart"/>
      <w:r w:rsidRPr="007D02DC">
        <w:rPr>
          <w:rFonts w:ascii="Times New Roman" w:hAnsi="Times New Roman" w:cs="Times New Roman"/>
          <w:sz w:val="24"/>
          <w:szCs w:val="24"/>
        </w:rPr>
        <w:t>Zyra e licencave, mbi bazën e vendimit, përgatit formatet sipas standardeve të miratuara.</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Nga rregulli i paragrafit të mësipërm përjashtohen certifikimi i automjeteve që shoqërojnë licencën, certifikimi i automjeteve shtesë apo ricertifikimi në transportin e udhëtarëve dhe të mallrave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afatit të licencës. </w:t>
      </w:r>
    </w:p>
    <w:p w:rsidR="00C723F4" w:rsidRDefault="007D02DC" w:rsidP="00C723F4">
      <w:pPr>
        <w:pStyle w:val="NoSpacing"/>
        <w:jc w:val="both"/>
        <w:rPr>
          <w:rFonts w:ascii="Times New Roman" w:hAnsi="Times New Roman" w:cs="Times New Roman"/>
          <w:sz w:val="24"/>
          <w:szCs w:val="24"/>
        </w:rPr>
      </w:pPr>
      <w:proofErr w:type="gramStart"/>
      <w:r w:rsidRPr="008E529C">
        <w:rPr>
          <w:rFonts w:ascii="Times New Roman" w:hAnsi="Times New Roman" w:cs="Times New Roman"/>
          <w:b/>
          <w:sz w:val="24"/>
          <w:szCs w:val="24"/>
        </w:rPr>
        <w:t>4.</w:t>
      </w:r>
      <w:r w:rsidR="00C723F4">
        <w:rPr>
          <w:rFonts w:ascii="Times New Roman" w:hAnsi="Times New Roman" w:cs="Times New Roman"/>
          <w:sz w:val="24"/>
          <w:szCs w:val="24"/>
        </w:rPr>
        <w:t>Lejet</w:t>
      </w:r>
      <w:proofErr w:type="gramEnd"/>
      <w:r w:rsidR="00C723F4">
        <w:rPr>
          <w:rFonts w:ascii="Times New Roman" w:hAnsi="Times New Roman" w:cs="Times New Roman"/>
          <w:sz w:val="24"/>
          <w:szCs w:val="24"/>
        </w:rPr>
        <w:t xml:space="preserve"> e </w:t>
      </w:r>
      <w:r w:rsidR="00C723F4" w:rsidRPr="00C723F4">
        <w:rPr>
          <w:rFonts w:ascii="Times New Roman" w:hAnsi="Times New Roman" w:cs="Times New Roman"/>
          <w:sz w:val="24"/>
          <w:szCs w:val="24"/>
        </w:rPr>
        <w:t>transpo</w:t>
      </w:r>
      <w:r w:rsidR="00C723F4">
        <w:rPr>
          <w:rFonts w:ascii="Times New Roman" w:hAnsi="Times New Roman" w:cs="Times New Roman"/>
          <w:sz w:val="24"/>
          <w:szCs w:val="24"/>
        </w:rPr>
        <w:t xml:space="preserve">rtit (autorizimet), lejet e </w:t>
      </w:r>
      <w:r w:rsidR="00C723F4" w:rsidRPr="00C723F4">
        <w:rPr>
          <w:rFonts w:ascii="Times New Roman" w:hAnsi="Times New Roman" w:cs="Times New Roman"/>
          <w:sz w:val="24"/>
          <w:szCs w:val="24"/>
        </w:rPr>
        <w:t>operimit (autorizime</w:t>
      </w:r>
      <w:r w:rsidR="00C723F4">
        <w:rPr>
          <w:rFonts w:ascii="Times New Roman" w:hAnsi="Times New Roman" w:cs="Times New Roman"/>
          <w:sz w:val="24"/>
          <w:szCs w:val="24"/>
        </w:rPr>
        <w:t xml:space="preserve">t) në transportin ndërkombëtar të udhëtarëve dhe mallrave dhe certifikatat e </w:t>
      </w:r>
      <w:r w:rsidR="00C723F4" w:rsidRPr="00C723F4">
        <w:rPr>
          <w:rFonts w:ascii="Times New Roman" w:hAnsi="Times New Roman" w:cs="Times New Roman"/>
          <w:sz w:val="24"/>
          <w:szCs w:val="24"/>
        </w:rPr>
        <w:t>automjeteve, që sho</w:t>
      </w:r>
      <w:r w:rsidR="00C723F4">
        <w:rPr>
          <w:rFonts w:ascii="Times New Roman" w:hAnsi="Times New Roman" w:cs="Times New Roman"/>
          <w:sz w:val="24"/>
          <w:szCs w:val="24"/>
        </w:rPr>
        <w:t xml:space="preserve">qërojnë këto leje, nënshkruhen </w:t>
      </w:r>
      <w:r w:rsidR="00C723F4" w:rsidRPr="00C723F4">
        <w:rPr>
          <w:rFonts w:ascii="Times New Roman" w:hAnsi="Times New Roman" w:cs="Times New Roman"/>
          <w:sz w:val="24"/>
          <w:szCs w:val="24"/>
        </w:rPr>
        <w:t>nga ministri ose nga pe</w:t>
      </w:r>
      <w:r w:rsidR="00C723F4">
        <w:rPr>
          <w:rFonts w:ascii="Times New Roman" w:hAnsi="Times New Roman" w:cs="Times New Roman"/>
          <w:sz w:val="24"/>
          <w:szCs w:val="24"/>
        </w:rPr>
        <w:t>rsonat e autorizuar prej tij.</w:t>
      </w:r>
    </w:p>
    <w:p w:rsidR="00C723F4" w:rsidRPr="00C723F4" w:rsidRDefault="00C723F4" w:rsidP="00C723F4">
      <w:pPr>
        <w:pStyle w:val="NoSpacing"/>
        <w:jc w:val="both"/>
        <w:rPr>
          <w:rFonts w:ascii="Times New Roman" w:hAnsi="Times New Roman" w:cs="Times New Roman"/>
          <w:sz w:val="24"/>
          <w:szCs w:val="24"/>
        </w:rPr>
      </w:pPr>
      <w:r>
        <w:rPr>
          <w:rFonts w:ascii="Times New Roman" w:hAnsi="Times New Roman" w:cs="Times New Roman"/>
          <w:sz w:val="24"/>
          <w:szCs w:val="24"/>
        </w:rPr>
        <w:t xml:space="preserve">Certifikatat e </w:t>
      </w:r>
      <w:r w:rsidRPr="00C723F4">
        <w:rPr>
          <w:rFonts w:ascii="Times New Roman" w:hAnsi="Times New Roman" w:cs="Times New Roman"/>
          <w:sz w:val="24"/>
          <w:szCs w:val="24"/>
        </w:rPr>
        <w:t>automje</w:t>
      </w:r>
      <w:r>
        <w:rPr>
          <w:rFonts w:ascii="Times New Roman" w:hAnsi="Times New Roman" w:cs="Times New Roman"/>
          <w:sz w:val="24"/>
          <w:szCs w:val="24"/>
        </w:rPr>
        <w:t xml:space="preserve">teve për shërbimet e tjera të transportit, të </w:t>
      </w:r>
      <w:r w:rsidRPr="00C723F4">
        <w:rPr>
          <w:rFonts w:ascii="Times New Roman" w:hAnsi="Times New Roman" w:cs="Times New Roman"/>
          <w:sz w:val="24"/>
          <w:szCs w:val="24"/>
        </w:rPr>
        <w:t>ndry</w:t>
      </w:r>
      <w:r>
        <w:rPr>
          <w:rFonts w:ascii="Times New Roman" w:hAnsi="Times New Roman" w:cs="Times New Roman"/>
          <w:sz w:val="24"/>
          <w:szCs w:val="24"/>
        </w:rPr>
        <w:t xml:space="preserve">shme nga ato të përmendura në paragrafin e parë, nënshkruhen nga drejtori që mbulon veprimtarinë e </w:t>
      </w:r>
      <w:r w:rsidRPr="00C723F4">
        <w:rPr>
          <w:rFonts w:ascii="Times New Roman" w:hAnsi="Times New Roman" w:cs="Times New Roman"/>
          <w:sz w:val="24"/>
          <w:szCs w:val="24"/>
        </w:rPr>
        <w:t>tran</w:t>
      </w:r>
      <w:r>
        <w:rPr>
          <w:rFonts w:ascii="Times New Roman" w:hAnsi="Times New Roman" w:cs="Times New Roman"/>
          <w:sz w:val="24"/>
          <w:szCs w:val="24"/>
        </w:rPr>
        <w:t xml:space="preserve">sportit në DPSHTRR </w:t>
      </w:r>
      <w:r w:rsidRPr="00C723F4">
        <w:rPr>
          <w:rFonts w:ascii="Times New Roman" w:hAnsi="Times New Roman" w:cs="Times New Roman"/>
          <w:sz w:val="24"/>
          <w:szCs w:val="24"/>
        </w:rPr>
        <w:t>dhe Bashki</w:t>
      </w:r>
    </w:p>
    <w:p w:rsidR="007D02DC" w:rsidRPr="007D02DC" w:rsidRDefault="00C723F4" w:rsidP="00C723F4">
      <w:pPr>
        <w:pStyle w:val="NoSpacing"/>
        <w:jc w:val="both"/>
        <w:rPr>
          <w:rFonts w:ascii="Times New Roman" w:hAnsi="Times New Roman" w:cs="Times New Roman"/>
          <w:sz w:val="24"/>
          <w:szCs w:val="24"/>
        </w:rPr>
      </w:pPr>
      <w:proofErr w:type="gramStart"/>
      <w:r w:rsidRPr="00C723F4">
        <w:rPr>
          <w:rFonts w:ascii="Times New Roman" w:hAnsi="Times New Roman" w:cs="Times New Roman"/>
          <w:sz w:val="24"/>
          <w:szCs w:val="24"/>
        </w:rPr>
        <w:t>‟‟</w:t>
      </w:r>
      <w:r w:rsidR="007D02DC" w:rsidRPr="007D02DC">
        <w:rPr>
          <w:rFonts w:ascii="Times New Roman" w:hAnsi="Times New Roman" w:cs="Times New Roman"/>
          <w:sz w:val="24"/>
          <w:szCs w:val="24"/>
        </w:rPr>
        <w:t>Licencat/autorizimet firmosen nga titullari i autoritetit kompetent që i lëshon, sipas nenit 6 të këtij udhëzimi, ose nga personat e autorizuar prej tij.</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Data e lëshimit të licencës, autorizimit, lejes së operimit (autorizimit) dhe/ose certifikatës është data e nënshkrimit të tyre.</w:t>
      </w:r>
      <w:proofErr w:type="gramEnd"/>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5.</w:t>
      </w:r>
      <w:r w:rsidRPr="007D02DC">
        <w:rPr>
          <w:rFonts w:ascii="Times New Roman" w:hAnsi="Times New Roman" w:cs="Times New Roman"/>
          <w:sz w:val="24"/>
          <w:szCs w:val="24"/>
        </w:rPr>
        <w:t xml:space="preserve"> Licencat, lejet dhe të gjitha dokumentet për transport që lëshohen, sipas emërtimit të këtij udhëzimi, janë subjekt i pagesës në llogarinë e autoritetit kompetent që i lëshon ato, në bazë të tarifave të miratuara. </w:t>
      </w:r>
      <w:proofErr w:type="gramStart"/>
      <w:r w:rsidRPr="007D02DC">
        <w:rPr>
          <w:rFonts w:ascii="Times New Roman" w:hAnsi="Times New Roman" w:cs="Times New Roman"/>
          <w:sz w:val="24"/>
          <w:szCs w:val="24"/>
        </w:rPr>
        <w:t>Të ardhurat që grumbullohen, shënohen në një regjistër të veçantë me të gjitha ekstremet e tyre.</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Formatet e licencave, autorizimeve dhe certifikatave për çdo veprimtari transporti, janë dokumente standarde dhe miratohen nga Ministri.</w:t>
      </w:r>
      <w:proofErr w:type="gramEnd"/>
    </w:p>
    <w:p w:rsid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6.</w:t>
      </w:r>
      <w:r w:rsidRPr="007D02DC">
        <w:rPr>
          <w:rFonts w:ascii="Times New Roman" w:hAnsi="Times New Roman" w:cs="Times New Roman"/>
          <w:sz w:val="24"/>
          <w:szCs w:val="24"/>
        </w:rPr>
        <w:t xml:space="preserve"> Zyra e licencave bën inspektimin dhe verifikimin e deklarimeve të administratorit/ pronarit/pronarëve të shoqërisë dhe drejtuesit të veprimtarisë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një afati 60-ditor nga dorëzimi i dokumentacionit. </w:t>
      </w:r>
      <w:proofErr w:type="gramStart"/>
      <w:r w:rsidRPr="007D02DC">
        <w:rPr>
          <w:rFonts w:ascii="Times New Roman" w:hAnsi="Times New Roman" w:cs="Times New Roman"/>
          <w:sz w:val="24"/>
          <w:szCs w:val="24"/>
        </w:rPr>
        <w:t>Procedurat dhe afatet e verifikimit nuk pengojnë procesin e licencimit të subjekteve.</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Në rastet e konstatimit të deklarimeve të rreme zbatohen masat e përcaktuara në pikën 3 të nenit 9.</w:t>
      </w:r>
      <w:proofErr w:type="gramEnd"/>
    </w:p>
    <w:p w:rsidR="008E529C" w:rsidRPr="007D02DC" w:rsidRDefault="008E529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13</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Ruajtja dhe arkivimi i dokumenteve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Zyra e licencave mban shënime të plota në një regjistër vjetor të dorëzimit të praktikave të subjekteve dhe të dhënies së licencave/autorizimeve/certifikatave.</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Zyra e licencave arkivon praktikat në bazë të veprimtarive përkatëse sipas rendit alfabetik të subjektit, duke mbajtur shënimet e plota, të arkivimit dhe dorëzimit të tyre.</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Dokumentacioni ruhet në këtë zyrë për një periudhë trevjeçare dhe më pas dorëzohet në arkivin qendror të autoritetit kompetent.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lastRenderedPageBreak/>
        <w:t xml:space="preserve">Zyra e licencave, mbi bazën e vendimit, përgatit licencat/autorizimet në </w:t>
      </w:r>
      <w:proofErr w:type="gramStart"/>
      <w:r w:rsidRPr="007D02DC">
        <w:rPr>
          <w:rFonts w:ascii="Times New Roman" w:hAnsi="Times New Roman" w:cs="Times New Roman"/>
          <w:sz w:val="24"/>
          <w:szCs w:val="24"/>
        </w:rPr>
        <w:t>dy</w:t>
      </w:r>
      <w:proofErr w:type="gramEnd"/>
      <w:r w:rsidRPr="007D02DC">
        <w:rPr>
          <w:rFonts w:ascii="Times New Roman" w:hAnsi="Times New Roman" w:cs="Times New Roman"/>
          <w:sz w:val="24"/>
          <w:szCs w:val="24"/>
        </w:rPr>
        <w:t xml:space="preserve"> kopje origjinale, njëra prej të cilave pas nënshkrimit i dorëzohet subjektit përkatës e vulosur, ndërsa tjetra ruhet për arkivim.</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Zyra e licencave përgjigjet për arkivimin sipas rregullave në fuqi të licencës/autorizimit/ certifikatës, dokumentacionit, kërkesës dhe mandatit të arkëtimit për pagesën sipas tarifës përkatëse.</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Licencat për shërbimin taksi shtypen nga Drejtoria e Përgjithshme e Shërbimeve të Transportit Rrugor (DPSHTRR).</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Bashkitë mbajnë fotokopjen e licencës pas firmosjes nga titullari i institucionit, me qëllim depozitimin në praktikën e çdo subjekti të licencuar.</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14</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Komunikimi me subjektet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Zyra e licencave të transportit ka të drejtën e komunikimit zyrtar me subjektin, për plotësimin e dokumentacionit deri në marrjen e licencës, autorizimit, certifikatës.</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Licencat, i dorëzohen subjektit nga zyra e licencave të transportit së bashku me dokumentet shoqëruese.</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Subjektet e licencuara dhe ato që aplikojnë për licencim duhet të respektojnë detyrimet që burojnë nga </w:t>
      </w:r>
      <w:proofErr w:type="gramStart"/>
      <w:r w:rsidRPr="007D02DC">
        <w:rPr>
          <w:rFonts w:ascii="Times New Roman" w:hAnsi="Times New Roman" w:cs="Times New Roman"/>
          <w:sz w:val="24"/>
          <w:szCs w:val="24"/>
        </w:rPr>
        <w:t>ky</w:t>
      </w:r>
      <w:proofErr w:type="gramEnd"/>
      <w:r w:rsidRPr="007D02DC">
        <w:rPr>
          <w:rFonts w:ascii="Times New Roman" w:hAnsi="Times New Roman" w:cs="Times New Roman"/>
          <w:sz w:val="24"/>
          <w:szCs w:val="24"/>
        </w:rPr>
        <w:t xml:space="preserve"> udhëzim.</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Zyra e licencave duhet t’i japë përgjigje subjektit për miratim ose </w:t>
      </w:r>
      <w:proofErr w:type="gramStart"/>
      <w:r w:rsidRPr="007D02DC">
        <w:rPr>
          <w:rFonts w:ascii="Times New Roman" w:hAnsi="Times New Roman" w:cs="Times New Roman"/>
          <w:sz w:val="24"/>
          <w:szCs w:val="24"/>
        </w:rPr>
        <w:t>jo</w:t>
      </w:r>
      <w:proofErr w:type="gramEnd"/>
      <w:r w:rsidRPr="007D02DC">
        <w:rPr>
          <w:rFonts w:ascii="Times New Roman" w:hAnsi="Times New Roman" w:cs="Times New Roman"/>
          <w:sz w:val="24"/>
          <w:szCs w:val="24"/>
        </w:rPr>
        <w:t xml:space="preserve"> të kërkesës brenda 15 ditëve nga data e dorëzimit të dokumenteve.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Në rast se subjektit i refuzohet kërkesa për marrjen e licencës/autorizimit/certifikatës, atëherë atij i </w:t>
      </w:r>
      <w:proofErr w:type="gramStart"/>
      <w:r w:rsidRPr="007D02DC">
        <w:rPr>
          <w:rFonts w:ascii="Times New Roman" w:hAnsi="Times New Roman" w:cs="Times New Roman"/>
          <w:sz w:val="24"/>
          <w:szCs w:val="24"/>
        </w:rPr>
        <w:t>lind</w:t>
      </w:r>
      <w:proofErr w:type="gramEnd"/>
      <w:r w:rsidRPr="007D02DC">
        <w:rPr>
          <w:rFonts w:ascii="Times New Roman" w:hAnsi="Times New Roman" w:cs="Times New Roman"/>
          <w:sz w:val="24"/>
          <w:szCs w:val="24"/>
        </w:rPr>
        <w:t xml:space="preserve"> e drejta e ankesës me shkrim kundër refuzimit brenda 1 muaji nga dita kur aplikanti ka marrë njoftimin me shk</w:t>
      </w:r>
      <w:r w:rsidR="00195CEB">
        <w:rPr>
          <w:rFonts w:ascii="Times New Roman" w:hAnsi="Times New Roman" w:cs="Times New Roman"/>
          <w:sz w:val="24"/>
          <w:szCs w:val="24"/>
        </w:rPr>
        <w:t>rim për mosmiratimin e kërkesës;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Autoriteti kompetent shqyrton ankimin e subjektit dhe </w:t>
      </w:r>
      <w:proofErr w:type="gramStart"/>
      <w:r w:rsidRPr="007D02DC">
        <w:rPr>
          <w:rFonts w:ascii="Times New Roman" w:hAnsi="Times New Roman" w:cs="Times New Roman"/>
          <w:sz w:val="24"/>
          <w:szCs w:val="24"/>
        </w:rPr>
        <w:t>del</w:t>
      </w:r>
      <w:proofErr w:type="gramEnd"/>
      <w:r w:rsidRPr="007D02DC">
        <w:rPr>
          <w:rFonts w:ascii="Times New Roman" w:hAnsi="Times New Roman" w:cs="Times New Roman"/>
          <w:sz w:val="24"/>
          <w:szCs w:val="24"/>
        </w:rPr>
        <w:t xml:space="preserve"> me një vendim brenda 1 muaji nga </w:t>
      </w:r>
      <w:r w:rsidR="00195CEB">
        <w:rPr>
          <w:rFonts w:ascii="Times New Roman" w:hAnsi="Times New Roman" w:cs="Times New Roman"/>
          <w:sz w:val="24"/>
          <w:szCs w:val="24"/>
        </w:rPr>
        <w:t>data e depozitimit të ankimimit;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Në rastin e mosveprimit nga ana e administratës (mosdhënies së përgjigjes), 3 muaj nga dita e dorëzimit të dokumenteve, licenca/autorizimi quhet i miratuar. </w:t>
      </w:r>
      <w:proofErr w:type="gramStart"/>
      <w:r w:rsidRPr="007D02DC">
        <w:rPr>
          <w:rFonts w:ascii="Times New Roman" w:hAnsi="Times New Roman" w:cs="Times New Roman"/>
          <w:sz w:val="24"/>
          <w:szCs w:val="24"/>
        </w:rPr>
        <w:t>Zyra e licencave duhet të pajisë subjektin me dokumentin e kërkuar.</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8E529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KREU V</w:t>
      </w:r>
    </w:p>
    <w:p w:rsidR="007D02DC" w:rsidRPr="007D02DC" w:rsidRDefault="007D02DC" w:rsidP="008E529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KËRKESA TË PËRGJITHSHME</w:t>
      </w:r>
    </w:p>
    <w:p w:rsidR="007D02DC" w:rsidRPr="007D02DC" w:rsidRDefault="007D02DC" w:rsidP="008E529C">
      <w:pPr>
        <w:pStyle w:val="NoSpacing"/>
        <w:jc w:val="center"/>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15</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Aplikim për herë të parë</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Formulari i autodeklarimit (sipas aneksit 3).</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Dokumentin e kredibilitetit bankar, që vërteton gjendje të përshtatshme financiare, sipas pikës 2 të nenit 8 për veprimtarinë përkatëse.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Pr="007D02DC">
        <w:rPr>
          <w:rFonts w:ascii="Times New Roman" w:hAnsi="Times New Roman" w:cs="Times New Roman"/>
          <w:sz w:val="24"/>
          <w:szCs w:val="24"/>
        </w:rPr>
        <w:t xml:space="preserve"> Dokumenti që vërteton zotërimin e kompetencës profesionale, sipas pikës 3 të nenit 8, për veprimtarinë përkatëse.</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Kur kjo kërkesë nuk plotësohet nga pronari ose administratori i shoqërisë, subjekti paraqet kontratën me kohëzgjatje të paktën njëvjeçare me drejtuesin e veprimtarisë që plotëson kërkesën e kompetencës profesionale.</w:t>
      </w:r>
      <w:proofErr w:type="gramEnd"/>
    </w:p>
    <w:p w:rsidR="008E529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4.</w:t>
      </w:r>
      <w:r w:rsidRPr="007D02DC">
        <w:rPr>
          <w:rFonts w:ascii="Times New Roman" w:hAnsi="Times New Roman" w:cs="Times New Roman"/>
          <w:sz w:val="24"/>
          <w:szCs w:val="24"/>
        </w:rPr>
        <w:t xml:space="preserve"> Vendimi i regjistrimit në gjykatë ose në regjistrin tregtar pranë Qendrës Kombëtare të Regjistrimit.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lastRenderedPageBreak/>
        <w:t>5.</w:t>
      </w:r>
      <w:r w:rsidRPr="007D02DC">
        <w:rPr>
          <w:rFonts w:ascii="Times New Roman" w:hAnsi="Times New Roman" w:cs="Times New Roman"/>
          <w:sz w:val="24"/>
          <w:szCs w:val="24"/>
        </w:rPr>
        <w:t xml:space="preserve"> Lejen e qarkullimit për çdo mjet.</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16</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Aplikim për përsëritjen e veprimtarisë</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Formulari i autodeklarimit (sipas aneksit 3).</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Evidenca statistikore vjetore, sipas formularit të miratuar nga Ministria.</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Pr="007D02DC">
        <w:rPr>
          <w:rFonts w:ascii="Times New Roman" w:hAnsi="Times New Roman" w:cs="Times New Roman"/>
          <w:sz w:val="24"/>
          <w:szCs w:val="24"/>
        </w:rPr>
        <w:t xml:space="preserve"> Lejen e qarkullimit për çdo mjet.</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sz w:val="24"/>
          <w:szCs w:val="24"/>
        </w:rPr>
      </w:pPr>
      <w:r w:rsidRPr="008E529C">
        <w:rPr>
          <w:rFonts w:ascii="Times New Roman" w:hAnsi="Times New Roman" w:cs="Times New Roman"/>
          <w:sz w:val="24"/>
          <w:szCs w:val="24"/>
        </w:rPr>
        <w:t>KREU VI</w:t>
      </w:r>
    </w:p>
    <w:p w:rsidR="007D02DC" w:rsidRPr="008E529C" w:rsidRDefault="007D02DC" w:rsidP="008E529C">
      <w:pPr>
        <w:pStyle w:val="NoSpacing"/>
        <w:jc w:val="center"/>
        <w:rPr>
          <w:rFonts w:ascii="Times New Roman" w:hAnsi="Times New Roman" w:cs="Times New Roman"/>
          <w:sz w:val="24"/>
          <w:szCs w:val="24"/>
        </w:rPr>
      </w:pPr>
      <w:r w:rsidRPr="008E529C">
        <w:rPr>
          <w:rFonts w:ascii="Times New Roman" w:hAnsi="Times New Roman" w:cs="Times New Roman"/>
          <w:sz w:val="24"/>
          <w:szCs w:val="24"/>
        </w:rPr>
        <w:t xml:space="preserve">KËRKESA </w:t>
      </w:r>
      <w:proofErr w:type="gramStart"/>
      <w:r w:rsidRPr="008E529C">
        <w:rPr>
          <w:rFonts w:ascii="Times New Roman" w:hAnsi="Times New Roman" w:cs="Times New Roman"/>
          <w:sz w:val="24"/>
          <w:szCs w:val="24"/>
        </w:rPr>
        <w:t>TË  VEÇANTA</w:t>
      </w:r>
      <w:proofErr w:type="gramEnd"/>
      <w:r w:rsidRPr="008E529C">
        <w:rPr>
          <w:rFonts w:ascii="Times New Roman" w:hAnsi="Times New Roman" w:cs="Times New Roman"/>
          <w:sz w:val="24"/>
          <w:szCs w:val="24"/>
        </w:rPr>
        <w:t xml:space="preserve"> SIPAS VEPRIMTARIVE</w:t>
      </w:r>
    </w:p>
    <w:p w:rsidR="007D02DC" w:rsidRPr="007D02DC" w:rsidRDefault="007D02DC" w:rsidP="007D02DC">
      <w:pPr>
        <w:pStyle w:val="NoSpacing"/>
        <w:jc w:val="both"/>
        <w:rPr>
          <w:rFonts w:ascii="Times New Roman" w:hAnsi="Times New Roman" w:cs="Times New Roman"/>
          <w:sz w:val="24"/>
          <w:szCs w:val="24"/>
        </w:rPr>
      </w:pPr>
    </w:p>
    <w:p w:rsid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Përveç, kërkesave të përgjithshme, aplikantët për ushtrimin e veprimtarisë në fushën e transportit rrugor, duhet të paraqesin edhe kërkesa të veçanta për çdo lloj veprimtarie si më poshtë:</w:t>
      </w:r>
    </w:p>
    <w:p w:rsidR="008E529C" w:rsidRPr="007D02DC" w:rsidRDefault="008E529C" w:rsidP="007D02DC">
      <w:pPr>
        <w:pStyle w:val="NoSpacing"/>
        <w:jc w:val="both"/>
        <w:rPr>
          <w:rFonts w:ascii="Times New Roman" w:hAnsi="Times New Roman" w:cs="Times New Roman"/>
          <w:sz w:val="24"/>
          <w:szCs w:val="24"/>
        </w:rPr>
      </w:pP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TRANSPORT RRUGOR UDHËTARËSH BRENDA VENDIT</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17</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Për operim në linja të reja, të palicencuara ose për linja ku</w:t>
      </w:r>
      <w:r w:rsidR="00520147">
        <w:rPr>
          <w:rFonts w:ascii="Times New Roman" w:hAnsi="Times New Roman" w:cs="Times New Roman"/>
          <w:sz w:val="24"/>
          <w:szCs w:val="24"/>
        </w:rPr>
        <w:t xml:space="preserve"> nuk operohet më, bashkia</w:t>
      </w:r>
      <w:r w:rsidRPr="007D02DC">
        <w:rPr>
          <w:rFonts w:ascii="Times New Roman" w:hAnsi="Times New Roman" w:cs="Times New Roman"/>
          <w:sz w:val="24"/>
          <w:szCs w:val="24"/>
        </w:rPr>
        <w:t>, nëpërmjet një komisioni vlerësues të emëruar</w:t>
      </w:r>
      <w:r w:rsidR="00520147">
        <w:rPr>
          <w:rFonts w:ascii="Times New Roman" w:hAnsi="Times New Roman" w:cs="Times New Roman"/>
          <w:sz w:val="24"/>
          <w:szCs w:val="24"/>
        </w:rPr>
        <w:t xml:space="preserve"> nga kryetari i bashkisë</w:t>
      </w:r>
      <w:r w:rsidRPr="007D02DC">
        <w:rPr>
          <w:rFonts w:ascii="Times New Roman" w:hAnsi="Times New Roman" w:cs="Times New Roman"/>
          <w:sz w:val="24"/>
          <w:szCs w:val="24"/>
        </w:rPr>
        <w:t xml:space="preserve">, përzgjedh me konkurs të hapur subjektin, i cili në këtë rast, do të quhet kandidat për të operuar në një linjë të caktuar të rregullt udhëtarësh. </w:t>
      </w:r>
      <w:proofErr w:type="gramStart"/>
      <w:r w:rsidRPr="007D02DC">
        <w:rPr>
          <w:rFonts w:ascii="Times New Roman" w:hAnsi="Times New Roman" w:cs="Times New Roman"/>
          <w:sz w:val="24"/>
          <w:szCs w:val="24"/>
        </w:rPr>
        <w:t>Autobusët të jenë me targa</w:t>
      </w:r>
      <w:r w:rsidR="00520147">
        <w:rPr>
          <w:rFonts w:ascii="Times New Roman" w:hAnsi="Times New Roman" w:cs="Times New Roman"/>
          <w:sz w:val="24"/>
          <w:szCs w:val="24"/>
        </w:rPr>
        <w:t xml:space="preserve">t e rrethit të bashkisë </w:t>
      </w:r>
      <w:r w:rsidRPr="007D02DC">
        <w:rPr>
          <w:rFonts w:ascii="Times New Roman" w:hAnsi="Times New Roman" w:cs="Times New Roman"/>
          <w:sz w:val="24"/>
          <w:szCs w:val="24"/>
        </w:rPr>
        <w:t>ku fillon linja.</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Kriteret e përzgjedhjes së subjektit përcaktohen mbi bazën e kushteve të licencimit sipas nenit 8 të udhëzimit.</w:t>
      </w:r>
      <w:proofErr w:type="gramEnd"/>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Ba</w:t>
      </w:r>
      <w:r w:rsidR="00520147">
        <w:rPr>
          <w:rFonts w:ascii="Times New Roman" w:hAnsi="Times New Roman" w:cs="Times New Roman"/>
          <w:sz w:val="24"/>
          <w:szCs w:val="24"/>
        </w:rPr>
        <w:t xml:space="preserve">shkia </w:t>
      </w:r>
      <w:r w:rsidRPr="007D02DC">
        <w:rPr>
          <w:rFonts w:ascii="Times New Roman" w:hAnsi="Times New Roman" w:cs="Times New Roman"/>
          <w:sz w:val="24"/>
          <w:szCs w:val="24"/>
        </w:rPr>
        <w:t>bën monitorimin e veprimtarisë së subjekteve të licencuara në transportin ndërqytetës dhe rrethqytetës të udhëtarëve. Për mosplotësim të kushteve të licencimit gjatë ush</w:t>
      </w:r>
      <w:r w:rsidR="00C723F4">
        <w:rPr>
          <w:rFonts w:ascii="Times New Roman" w:hAnsi="Times New Roman" w:cs="Times New Roman"/>
          <w:sz w:val="24"/>
          <w:szCs w:val="24"/>
        </w:rPr>
        <w:t>trimit të veprimtarisë, bashkia</w:t>
      </w:r>
      <w:r w:rsidRPr="007D02DC">
        <w:rPr>
          <w:rFonts w:ascii="Times New Roman" w:hAnsi="Times New Roman" w:cs="Times New Roman"/>
          <w:sz w:val="24"/>
          <w:szCs w:val="24"/>
        </w:rPr>
        <w:t xml:space="preserve"> njofton subjektin duke i lënë afat për plotës</w:t>
      </w:r>
      <w:r w:rsidR="00520147">
        <w:rPr>
          <w:rFonts w:ascii="Times New Roman" w:hAnsi="Times New Roman" w:cs="Times New Roman"/>
          <w:sz w:val="24"/>
          <w:szCs w:val="24"/>
        </w:rPr>
        <w:t xml:space="preserve">imin e tyre. </w:t>
      </w:r>
      <w:proofErr w:type="gramStart"/>
      <w:r w:rsidR="00520147">
        <w:rPr>
          <w:rFonts w:ascii="Times New Roman" w:hAnsi="Times New Roman" w:cs="Times New Roman"/>
          <w:sz w:val="24"/>
          <w:szCs w:val="24"/>
        </w:rPr>
        <w:t>Nëse bashkia</w:t>
      </w:r>
      <w:r w:rsidRPr="007D02DC">
        <w:rPr>
          <w:rFonts w:ascii="Times New Roman" w:hAnsi="Times New Roman" w:cs="Times New Roman"/>
          <w:sz w:val="24"/>
          <w:szCs w:val="24"/>
        </w:rPr>
        <w:t xml:space="preserve"> konstaton se subjekti nuk plotëson kushtet e licencimit të dokumentuara nga organet (Inspektorati i Kontrollit në rrugë pranë DPSHTRR, Polica Rrugore, organet tatimore), njofton subjektin dhe merr masa sipas nenit 9.</w:t>
      </w:r>
      <w:proofErr w:type="gramEnd"/>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00520147">
        <w:rPr>
          <w:rFonts w:ascii="Times New Roman" w:hAnsi="Times New Roman" w:cs="Times New Roman"/>
          <w:sz w:val="24"/>
          <w:szCs w:val="24"/>
        </w:rPr>
        <w:t xml:space="preserve"> Bashkia </w:t>
      </w:r>
      <w:r w:rsidRPr="007D02DC">
        <w:rPr>
          <w:rFonts w:ascii="Times New Roman" w:hAnsi="Times New Roman" w:cs="Times New Roman"/>
          <w:sz w:val="24"/>
          <w:szCs w:val="24"/>
        </w:rPr>
        <w:t>ku fillon linja i kër</w:t>
      </w:r>
      <w:r w:rsidR="00520147">
        <w:rPr>
          <w:rFonts w:ascii="Times New Roman" w:hAnsi="Times New Roman" w:cs="Times New Roman"/>
          <w:sz w:val="24"/>
          <w:szCs w:val="24"/>
        </w:rPr>
        <w:t xml:space="preserve">kon zyrtarisht bashkisë </w:t>
      </w:r>
      <w:r w:rsidRPr="007D02DC">
        <w:rPr>
          <w:rFonts w:ascii="Times New Roman" w:hAnsi="Times New Roman" w:cs="Times New Roman"/>
          <w:sz w:val="24"/>
          <w:szCs w:val="24"/>
        </w:rPr>
        <w:t>së stacionit fundor të linjës miratimin e ora</w:t>
      </w:r>
      <w:r w:rsidR="00520147">
        <w:rPr>
          <w:rFonts w:ascii="Times New Roman" w:hAnsi="Times New Roman" w:cs="Times New Roman"/>
          <w:sz w:val="24"/>
          <w:szCs w:val="24"/>
        </w:rPr>
        <w:t xml:space="preserve">reve të kthimit. Bashkia </w:t>
      </w:r>
      <w:r w:rsidRPr="007D02DC">
        <w:rPr>
          <w:rFonts w:ascii="Times New Roman" w:hAnsi="Times New Roman" w:cs="Times New Roman"/>
          <w:sz w:val="24"/>
          <w:szCs w:val="24"/>
        </w:rPr>
        <w:t>e stacionit fundor të linjës është e detyruar të miratojë orare të përshtatshme të k</w:t>
      </w:r>
      <w:r w:rsidR="00C723F4">
        <w:rPr>
          <w:rFonts w:ascii="Times New Roman" w:hAnsi="Times New Roman" w:cs="Times New Roman"/>
          <w:sz w:val="24"/>
          <w:szCs w:val="24"/>
        </w:rPr>
        <w:t>thimit për subjektet e bashkisë</w:t>
      </w:r>
      <w:r w:rsidRPr="007D02DC">
        <w:rPr>
          <w:rFonts w:ascii="Times New Roman" w:hAnsi="Times New Roman" w:cs="Times New Roman"/>
          <w:sz w:val="24"/>
          <w:szCs w:val="24"/>
        </w:rPr>
        <w:t xml:space="preserve"> ku fillon linja,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15 ditëve nga paraqitja e kërkesës.</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Në rast të kundërt, autoriteti kompetent për lëshimin e licencës, pas 30 ditëve nga paraqitja e kërkesës, përcakton oraret e kthimit,</w:t>
      </w:r>
      <w:r w:rsidR="00520147">
        <w:rPr>
          <w:rFonts w:ascii="Times New Roman" w:hAnsi="Times New Roman" w:cs="Times New Roman"/>
          <w:sz w:val="24"/>
          <w:szCs w:val="24"/>
        </w:rPr>
        <w:t xml:space="preserve"> duke njoftuar bashkinë </w:t>
      </w:r>
      <w:r w:rsidRPr="007D02DC">
        <w:rPr>
          <w:rFonts w:ascii="Times New Roman" w:hAnsi="Times New Roman" w:cs="Times New Roman"/>
          <w:sz w:val="24"/>
          <w:szCs w:val="24"/>
        </w:rPr>
        <w:t>përkatëse.</w:t>
      </w:r>
      <w:proofErr w:type="gramEnd"/>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4.</w:t>
      </w:r>
      <w:r w:rsidRPr="007D02DC">
        <w:rPr>
          <w:rFonts w:ascii="Times New Roman" w:hAnsi="Times New Roman" w:cs="Times New Roman"/>
          <w:sz w:val="24"/>
          <w:szCs w:val="24"/>
        </w:rPr>
        <w:t xml:space="preserve"> Gjatë ushtrimit të veprimtarisë, subjekti transportues mund të ndërrojë e rifreskojë inventarin e autobusëve që operojnë në linjë, por gjithnjë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kriterit të numrit, gjendjes teknike të tyre dhe shenjës së targës të rrethit përkatës.</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18</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Transporti qytetës</w:t>
      </w:r>
    </w:p>
    <w:p w:rsidR="008E529C" w:rsidRDefault="008E529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lastRenderedPageBreak/>
        <w:t xml:space="preserve">Licenca për këtë veprimtari lëshohet vetëm për subjekte juridike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rrjetit të linjave që këshilli i bashkisë i përcakton me vendim të veçantë. Për përzgjedhjen e subjektit transportues do të përdoren kriteret bazë të licencimit.</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19</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Transporti rrethqytetës</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Licenca për këtë veprimtari lëshohet për subjekte fizike dhe juridike.</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Rrjeti i linjave rrethqytetëse dhe oraret e tyre miratohen nga këshilli i qarkut, duke pasur parasysh kërkesën për transport të udhëtarëve.</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Licenca për këto linja jepet nga kryetari i bashkisë/ ku ka selinë subjekti transportues.</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Procedurat për përzgjedhjen e subjektit transportues janë të njëjta me ato të përcaktuara në pikën 1 të nenit 17.</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Transportuesi, në linjat e rregullta rrethqytetëse, me përjashtim të linjave që lidhin </w:t>
      </w:r>
      <w:proofErr w:type="gramStart"/>
      <w:r w:rsidRPr="007D02DC">
        <w:rPr>
          <w:rFonts w:ascii="Times New Roman" w:hAnsi="Times New Roman" w:cs="Times New Roman"/>
          <w:sz w:val="24"/>
          <w:szCs w:val="24"/>
        </w:rPr>
        <w:t>dy</w:t>
      </w:r>
      <w:proofErr w:type="gramEnd"/>
      <w:r w:rsidRPr="007D02DC">
        <w:rPr>
          <w:rFonts w:ascii="Times New Roman" w:hAnsi="Times New Roman" w:cs="Times New Roman"/>
          <w:sz w:val="24"/>
          <w:szCs w:val="24"/>
        </w:rPr>
        <w:t xml:space="preserve"> bashki të një rrethi, krahas autobusëve mund të përdorë edhe autovetura 8+1 vende.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Subjekti duhet të paraqesë kontratën me një agjenci për udhëtarë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në bashkinë ku fillon linja, si dhe vërtetimin e miratimit të</w:t>
      </w:r>
      <w:r w:rsidR="00520147">
        <w:rPr>
          <w:rFonts w:ascii="Times New Roman" w:hAnsi="Times New Roman" w:cs="Times New Roman"/>
          <w:sz w:val="24"/>
          <w:szCs w:val="24"/>
        </w:rPr>
        <w:t xml:space="preserve"> orareve të kthimit nga bashkia</w:t>
      </w:r>
      <w:r w:rsidRPr="007D02DC">
        <w:rPr>
          <w:rFonts w:ascii="Times New Roman" w:hAnsi="Times New Roman" w:cs="Times New Roman"/>
          <w:sz w:val="24"/>
          <w:szCs w:val="24"/>
        </w:rPr>
        <w:t xml:space="preserve"> e stacionit fundor të linjës.</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20</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Transporti ndërqytetës i udhëtarëve me autobus</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Licenca për transportin ndërqytetës </w:t>
      </w:r>
      <w:proofErr w:type="gramStart"/>
      <w:r w:rsidRPr="007D02DC">
        <w:rPr>
          <w:rFonts w:ascii="Times New Roman" w:hAnsi="Times New Roman" w:cs="Times New Roman"/>
          <w:sz w:val="24"/>
          <w:szCs w:val="24"/>
        </w:rPr>
        <w:t>iu</w:t>
      </w:r>
      <w:proofErr w:type="gramEnd"/>
      <w:r w:rsidRPr="007D02DC">
        <w:rPr>
          <w:rFonts w:ascii="Times New Roman" w:hAnsi="Times New Roman" w:cs="Times New Roman"/>
          <w:sz w:val="24"/>
          <w:szCs w:val="24"/>
        </w:rPr>
        <w:t xml:space="preserve"> lëshohet vetëm personave juridikë.</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Rrejti i linjave ndërqytetëse ndërmjet qarqeve të ndryshme dhe numri i orareve për linjat ndërqytetëse sipas shkronjave “b, “c” dhe “d” të pikës 25 të nenit 2 miratohen me urdhër të ministrit.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Rrjeti i linjave ndërqytetëse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një qarku dhe oraret e tyre miratohen nga këshilli i qarkut.</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Licenca për linjat ndëryqytetëse jepet nga kryetari i bashkisë, ku ka selinë subjekti transportues.</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Subjekti i bashkëngjit formularit të autodeklarimit kontratën me agjenci të licencuar në bashkinë ku fillon linja, si dhe me agjencinë e udhëtarëve në stacionin fundor.</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21</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Transporti i udhëtarëve me taksi</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Licenca për shërbimin taksi jepet nga kryetari i bashkisë përkatëse.</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Këshilli bashkiak përcakton mënyrën e organizimit dhe të funksionimit të shërbimit taksi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juridiksionit të vet.</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Licenca për këtë veprimtari lëshohet për persona fizikë dhe juridikë.</w:t>
      </w:r>
      <w:proofErr w:type="gramEnd"/>
      <w:r w:rsidRPr="007D02DC">
        <w:rPr>
          <w:rFonts w:ascii="Times New Roman" w:hAnsi="Times New Roman" w:cs="Times New Roman"/>
          <w:sz w:val="24"/>
          <w:szCs w:val="24"/>
        </w:rPr>
        <w:t xml:space="preserve"> Transporti i udhëtarëve me taksi sigurohet nëpërmjet: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shërbimit</w:t>
      </w:r>
      <w:proofErr w:type="gramEnd"/>
      <w:r w:rsidRPr="007D02DC">
        <w:rPr>
          <w:rFonts w:ascii="Times New Roman" w:hAnsi="Times New Roman" w:cs="Times New Roman"/>
          <w:sz w:val="24"/>
          <w:szCs w:val="24"/>
        </w:rPr>
        <w:t xml:space="preserve"> taksist - pronar, kur subjekti zotëro</w:t>
      </w:r>
      <w:r w:rsidR="00195CEB">
        <w:rPr>
          <w:rFonts w:ascii="Times New Roman" w:hAnsi="Times New Roman" w:cs="Times New Roman"/>
          <w:sz w:val="24"/>
          <w:szCs w:val="24"/>
        </w:rPr>
        <w:t>n si pronë një autoveturë taksi;</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shërbimit</w:t>
      </w:r>
      <w:proofErr w:type="gramEnd"/>
      <w:r w:rsidRPr="007D02DC">
        <w:rPr>
          <w:rFonts w:ascii="Times New Roman" w:hAnsi="Times New Roman" w:cs="Times New Roman"/>
          <w:sz w:val="24"/>
          <w:szCs w:val="24"/>
        </w:rPr>
        <w:t xml:space="preserve"> ndërmarrje (kompani) – taksish, kur subjekti zotëron si pronë ose të huazuar më shumë se një autoveturë taksi. </w:t>
      </w:r>
      <w:proofErr w:type="gramStart"/>
      <w:r w:rsidRPr="007D02DC">
        <w:rPr>
          <w:rFonts w:ascii="Times New Roman" w:hAnsi="Times New Roman" w:cs="Times New Roman"/>
          <w:sz w:val="24"/>
          <w:szCs w:val="24"/>
        </w:rPr>
        <w:t>Në këtë rast subjekti është person juridik.</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Dokumentin për verifikimin dhe plumbosjen e taksimetrit lëshuar nga Drejtoria e Përgjithshme e Metrologjisë dhe Kalibrimit (DKMK).</w:t>
      </w:r>
    </w:p>
    <w:p w:rsidR="008E529C" w:rsidRDefault="008E529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lastRenderedPageBreak/>
        <w:t>Neni 22</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 xml:space="preserve">Agjenci transporti udhëtarësh e taksi </w:t>
      </w:r>
      <w:proofErr w:type="gramStart"/>
      <w:r w:rsidRPr="008E529C">
        <w:rPr>
          <w:rFonts w:ascii="Times New Roman" w:hAnsi="Times New Roman" w:cs="Times New Roman"/>
          <w:b/>
          <w:sz w:val="24"/>
          <w:szCs w:val="24"/>
        </w:rPr>
        <w:t>brenda</w:t>
      </w:r>
      <w:proofErr w:type="gramEnd"/>
      <w:r w:rsidRPr="008E529C">
        <w:rPr>
          <w:rFonts w:ascii="Times New Roman" w:hAnsi="Times New Roman" w:cs="Times New Roman"/>
          <w:b/>
          <w:sz w:val="24"/>
          <w:szCs w:val="24"/>
        </w:rPr>
        <w:t xml:space="preserve"> vendit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Licenca për ushtrimin e kësaj veprimtarie </w:t>
      </w:r>
      <w:proofErr w:type="gramStart"/>
      <w:r w:rsidRPr="007D02DC">
        <w:rPr>
          <w:rFonts w:ascii="Times New Roman" w:hAnsi="Times New Roman" w:cs="Times New Roman"/>
          <w:sz w:val="24"/>
          <w:szCs w:val="24"/>
        </w:rPr>
        <w:t>iu</w:t>
      </w:r>
      <w:proofErr w:type="gramEnd"/>
      <w:r w:rsidRPr="007D02DC">
        <w:rPr>
          <w:rFonts w:ascii="Times New Roman" w:hAnsi="Times New Roman" w:cs="Times New Roman"/>
          <w:sz w:val="24"/>
          <w:szCs w:val="24"/>
        </w:rPr>
        <w:t xml:space="preserve"> lëshohet personave fizikë ose juridikë.</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Subjekti i bashkëngjit formularit të autodeklarimit dokumentin e pronësisë ose qiramarrjes mbi zyrën/zyrat e agjencisë.</w:t>
      </w:r>
      <w:proofErr w:type="gramEnd"/>
      <w:r w:rsidRPr="007D02DC">
        <w:rPr>
          <w:rFonts w:ascii="Times New Roman" w:hAnsi="Times New Roman" w:cs="Times New Roman"/>
          <w:sz w:val="24"/>
          <w:szCs w:val="24"/>
        </w:rPr>
        <w:t xml:space="preserve"> Zyra/zyrat duhet të ndodhen në vend të përshtatshëm për t’i shërbyer udhëtarëve.</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23</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 xml:space="preserve">Transportet e rastit të udhëtarëve </w:t>
      </w:r>
      <w:proofErr w:type="gramStart"/>
      <w:r w:rsidRPr="008E529C">
        <w:rPr>
          <w:rFonts w:ascii="Times New Roman" w:hAnsi="Times New Roman" w:cs="Times New Roman"/>
          <w:b/>
          <w:sz w:val="24"/>
          <w:szCs w:val="24"/>
        </w:rPr>
        <w:t>brenda</w:t>
      </w:r>
      <w:proofErr w:type="gramEnd"/>
      <w:r w:rsidRPr="008E529C">
        <w:rPr>
          <w:rFonts w:ascii="Times New Roman" w:hAnsi="Times New Roman" w:cs="Times New Roman"/>
          <w:b/>
          <w:sz w:val="24"/>
          <w:szCs w:val="24"/>
        </w:rPr>
        <w:t xml:space="preserve"> vendit</w:t>
      </w:r>
    </w:p>
    <w:p w:rsidR="007D02DC" w:rsidRPr="008E529C" w:rsidRDefault="007D02DC" w:rsidP="008E529C">
      <w:pPr>
        <w:pStyle w:val="NoSpacing"/>
        <w:jc w:val="center"/>
        <w:rPr>
          <w:rFonts w:ascii="Times New Roman" w:hAnsi="Times New Roman" w:cs="Times New Roman"/>
          <w:b/>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Transporti i rastit i udhëtarëve,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me autobus kryhet vetëm nga subjekte të licencuara për transport udhëtarësh në linja të rregullta rrethqytetëse, ndërqytetëse ose turistike. Për marrjen e librit të udhëtimit 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Kontratën me agjenci turistike.</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Libri i udhëtimit përdoret për 10 udhëtime të shërbimeve të rastit.</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Për rinovim të librit të udhëtimit subjekti dorëzon librin paraardhës me kopjet e fletëve të përdorura.</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23/1</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 xml:space="preserve">Transporti i udhëtarëve për llogari të vet </w:t>
      </w:r>
      <w:proofErr w:type="gramStart"/>
      <w:r w:rsidRPr="008E529C">
        <w:rPr>
          <w:rFonts w:ascii="Times New Roman" w:hAnsi="Times New Roman" w:cs="Times New Roman"/>
          <w:b/>
          <w:sz w:val="24"/>
          <w:szCs w:val="24"/>
        </w:rPr>
        <w:t>brenda</w:t>
      </w:r>
      <w:proofErr w:type="gramEnd"/>
      <w:r w:rsidRPr="008E529C">
        <w:rPr>
          <w:rFonts w:ascii="Times New Roman" w:hAnsi="Times New Roman" w:cs="Times New Roman"/>
          <w:b/>
          <w:sz w:val="24"/>
          <w:szCs w:val="24"/>
        </w:rPr>
        <w:t xml:space="preserve"> vendit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Veprimtaria e transportit të udhëtarëve për llogari të vet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ushtrohet kundrejt</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certifikatës</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Certifikata lëshohet për persona juridikë ose fizikë.</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Dokumentacioni dorëzohet në bashkinë ku ndërmarrja ka selinë e ushtrimit të aktivitetit.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Aplikanti, përveç dokumenteve të përgjithshme sipas pikës 1, 4 dhe 5 të nenit 15 duhet: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në</w:t>
      </w:r>
      <w:proofErr w:type="gramEnd"/>
      <w:r w:rsidRPr="007D02DC">
        <w:rPr>
          <w:rFonts w:ascii="Times New Roman" w:hAnsi="Times New Roman" w:cs="Times New Roman"/>
          <w:sz w:val="24"/>
          <w:szCs w:val="24"/>
        </w:rPr>
        <w:t xml:space="preserve"> formularin e aplikimit të përcaktojë pikën e hipjes dhe të zbritjes së udhëtarëve;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mjetet</w:t>
      </w:r>
      <w:proofErr w:type="gramEnd"/>
      <w:r w:rsidRPr="007D02DC">
        <w:rPr>
          <w:rFonts w:ascii="Times New Roman" w:hAnsi="Times New Roman" w:cs="Times New Roman"/>
          <w:sz w:val="24"/>
          <w:szCs w:val="24"/>
        </w:rPr>
        <w:t xml:space="preserve"> dhe drejtuesi i mjetit të jenë në përputhje me shkronjën “b” të pikës 30 të nenit 2 të udhëzimit.</w:t>
      </w:r>
    </w:p>
    <w:p w:rsidR="008E529C" w:rsidRDefault="008E529C" w:rsidP="007D02DC">
      <w:pPr>
        <w:pStyle w:val="NoSpacing"/>
        <w:jc w:val="both"/>
        <w:rPr>
          <w:rFonts w:ascii="Times New Roman" w:hAnsi="Times New Roman" w:cs="Times New Roman"/>
          <w:sz w:val="24"/>
          <w:szCs w:val="24"/>
        </w:rPr>
      </w:pP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TRANSPORT NDËRKOMBËTAR UDHËTARËSH ME AUTOBUS</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24</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Transport ndërkombëtar udhëtarësh me autobus</w:t>
      </w:r>
    </w:p>
    <w:p w:rsidR="007D02DC" w:rsidRPr="008E529C" w:rsidRDefault="007D02DC" w:rsidP="008E529C">
      <w:pPr>
        <w:pStyle w:val="NoSpacing"/>
        <w:jc w:val="center"/>
        <w:rPr>
          <w:rFonts w:ascii="Times New Roman" w:hAnsi="Times New Roman" w:cs="Times New Roman"/>
          <w:b/>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Licenca për ushtrim veprimtarie në transportin rrugor ndërkombëtar të udhëtarëve me autobus lëshohet për persona juridikë ose persona fizikë tregtarë të organizuar në shoqëri</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transporti</w:t>
      </w:r>
      <w:proofErr w:type="gramEnd"/>
      <w:r w:rsidRPr="007D02DC">
        <w:rPr>
          <w:rFonts w:ascii="Times New Roman" w:hAnsi="Times New Roman" w:cs="Times New Roman"/>
          <w:sz w:val="24"/>
          <w:szCs w:val="24"/>
        </w:rPr>
        <w: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Dokumente që vërtetojnë se subjekti ka eksperiencë mbi tre vjet në transport udhëtarësh. Kjo eksperiencë e subjektit vërtetohet me eksperiencën e pronarit/pronarëve, administratorit ose e drejtuesit të veprimtarisë me të cilin ka një kontratë pun</w:t>
      </w:r>
      <w:r w:rsidR="00195CEB">
        <w:rPr>
          <w:rFonts w:ascii="Times New Roman" w:hAnsi="Times New Roman" w:cs="Times New Roman"/>
          <w:sz w:val="24"/>
          <w:szCs w:val="24"/>
        </w:rPr>
        <w:t xml:space="preserve">e, me afat </w:t>
      </w:r>
      <w:proofErr w:type="gramStart"/>
      <w:r w:rsidR="00195CEB">
        <w:rPr>
          <w:rFonts w:ascii="Times New Roman" w:hAnsi="Times New Roman" w:cs="Times New Roman"/>
          <w:sz w:val="24"/>
          <w:szCs w:val="24"/>
        </w:rPr>
        <w:t>jo</w:t>
      </w:r>
      <w:proofErr w:type="gramEnd"/>
      <w:r w:rsidR="00195CEB">
        <w:rPr>
          <w:rFonts w:ascii="Times New Roman" w:hAnsi="Times New Roman" w:cs="Times New Roman"/>
          <w:sz w:val="24"/>
          <w:szCs w:val="24"/>
        </w:rPr>
        <w:t xml:space="preserve"> më pak se një vit;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Dokument që vërteton se subjekti zotëron si pronë ose të huazuar, me afat </w:t>
      </w:r>
      <w:proofErr w:type="gramStart"/>
      <w:r w:rsidRPr="007D02DC">
        <w:rPr>
          <w:rFonts w:ascii="Times New Roman" w:hAnsi="Times New Roman" w:cs="Times New Roman"/>
          <w:sz w:val="24"/>
          <w:szCs w:val="24"/>
        </w:rPr>
        <w:t>jo</w:t>
      </w:r>
      <w:proofErr w:type="gramEnd"/>
      <w:r w:rsidRPr="007D02DC">
        <w:rPr>
          <w:rFonts w:ascii="Times New Roman" w:hAnsi="Times New Roman" w:cs="Times New Roman"/>
          <w:sz w:val="24"/>
          <w:szCs w:val="24"/>
        </w:rPr>
        <w:t xml:space="preserve"> më pak se një vit, të paktën një autobus të përshtatshëm për transportin ndërkombëtar të udhëtarëve.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Për rinovimin e licencës kërkohet vetëm dokumenti i shkronjës “b” më sipër.</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lastRenderedPageBreak/>
        <w:t>Kjo licencë, kur nuk është e shoqëruar nga një leje (autorizim) transporti ndërkombëtar për operim në linjë të rregullt ose për transport të rregullt të specializuar, ose transport lavjerrës, i jep subjektit të drejtën për të ushtruar veprimtari transporti ndërkombëtar udhëtarësh me autobus vetëm për shërbime të rastit.</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25</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Autorizim për shërbim transporti ndërkombëtar udhëtarësh në linjë të rregullt/të rregullt të specializuar/shërbimit vajtje-ardhje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Autorizimi për operimin në një linjë të rregullt të caktuar, në transportin e rregullt të specializuar ose në shërbimin lavjerrës </w:t>
      </w:r>
      <w:proofErr w:type="gramStart"/>
      <w:r w:rsidRPr="007D02DC">
        <w:rPr>
          <w:rFonts w:ascii="Times New Roman" w:hAnsi="Times New Roman" w:cs="Times New Roman"/>
          <w:sz w:val="24"/>
          <w:szCs w:val="24"/>
        </w:rPr>
        <w:t>iu</w:t>
      </w:r>
      <w:proofErr w:type="gramEnd"/>
      <w:r w:rsidRPr="007D02DC">
        <w:rPr>
          <w:rFonts w:ascii="Times New Roman" w:hAnsi="Times New Roman" w:cs="Times New Roman"/>
          <w:sz w:val="24"/>
          <w:szCs w:val="24"/>
        </w:rPr>
        <w:t xml:space="preserve"> lëshohet vetëm subjekteve të licencuara për transport ndërkombëtar udhëtarësh.</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Autorizim për të operuar në një linjë të rregullt ndërkombëtare transporti me autobus</w:t>
      </w:r>
      <w:r w:rsidR="00195CEB">
        <w:rPr>
          <w:rFonts w:ascii="Times New Roman" w:hAnsi="Times New Roman" w:cs="Times New Roman"/>
          <w:sz w:val="24"/>
          <w:szCs w:val="24"/>
        </w:rPr>
        <w: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Autorizimi lëshohet për linja të rregullta ndërkombëtare të miratuara nga autoritetet kompetente, palë në një marrëveshje bilaterale për transportin ndërkombëtar rrugor të udhëtarëve. </w:t>
      </w:r>
      <w:proofErr w:type="gramStart"/>
      <w:r w:rsidRPr="007D02DC">
        <w:rPr>
          <w:rFonts w:ascii="Times New Roman" w:hAnsi="Times New Roman" w:cs="Times New Roman"/>
          <w:sz w:val="24"/>
          <w:szCs w:val="24"/>
        </w:rPr>
        <w:t>Miratimi i linjës nënkupton miratimin e itinerarit, vendqëndrimeve, frekuencës së udhëtimeve.</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Subjekti duhet të jetë i pajisur me licencën e agjencisë për transport ndërkombëtar udhëtarësh, kur është i licencuar për këtë veprimtari agjencie, ose kontratën me një subjekt që është i licencuar për agjenci transporti ndërkombëtar udhëtarësh.</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(Kontrata i bashkëngjitet formularit të autodeklarimit).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Dokumentin që vërteton se subjekti zotëron si pronë ose të huazuar nëpërmjet një kontrate, me afat </w:t>
      </w:r>
      <w:proofErr w:type="gramStart"/>
      <w:r w:rsidRPr="007D02DC">
        <w:rPr>
          <w:rFonts w:ascii="Times New Roman" w:hAnsi="Times New Roman" w:cs="Times New Roman"/>
          <w:sz w:val="24"/>
          <w:szCs w:val="24"/>
        </w:rPr>
        <w:t>jo</w:t>
      </w:r>
      <w:proofErr w:type="gramEnd"/>
      <w:r w:rsidRPr="007D02DC">
        <w:rPr>
          <w:rFonts w:ascii="Times New Roman" w:hAnsi="Times New Roman" w:cs="Times New Roman"/>
          <w:sz w:val="24"/>
          <w:szCs w:val="24"/>
        </w:rPr>
        <w:t xml:space="preserve"> më pak se një vit, numrin e nevojshëm të autobusëve të përshtatshëm për transpor</w:t>
      </w:r>
      <w:r w:rsidR="00195CEB">
        <w:rPr>
          <w:rFonts w:ascii="Times New Roman" w:hAnsi="Times New Roman" w:cs="Times New Roman"/>
          <w:sz w:val="24"/>
          <w:szCs w:val="24"/>
        </w:rPr>
        <w:t>tin ndërkombëtar të udhëtarëve;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Kontratën e partneritetit ose kontratë me një agjenci të licencuar në shtetin tjetër, ose licencën për shërbimin agjenci sipas legjislacionit në fuqi të shtetit tjetër, (kur kërkohet </w:t>
      </w:r>
      <w:r w:rsidR="00195CEB">
        <w:rPr>
          <w:rFonts w:ascii="Times New Roman" w:hAnsi="Times New Roman" w:cs="Times New Roman"/>
          <w:sz w:val="24"/>
          <w:szCs w:val="24"/>
        </w:rPr>
        <w:t>sipas marrëveshjeve bilaterale);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c)</w:t>
      </w:r>
      <w:r w:rsidRPr="007D02DC">
        <w:rPr>
          <w:rFonts w:ascii="Times New Roman" w:hAnsi="Times New Roman" w:cs="Times New Roman"/>
          <w:sz w:val="24"/>
          <w:szCs w:val="24"/>
        </w:rPr>
        <w:t xml:space="preserve"> Hartën me itiner</w:t>
      </w:r>
      <w:r w:rsidR="00195CEB">
        <w:rPr>
          <w:rFonts w:ascii="Times New Roman" w:hAnsi="Times New Roman" w:cs="Times New Roman"/>
          <w:sz w:val="24"/>
          <w:szCs w:val="24"/>
        </w:rPr>
        <w:t>arin dhe vendqëndrimet e linjës;</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d)</w:t>
      </w:r>
      <w:r w:rsidRPr="007D02DC">
        <w:rPr>
          <w:rFonts w:ascii="Times New Roman" w:hAnsi="Times New Roman" w:cs="Times New Roman"/>
          <w:sz w:val="24"/>
          <w:szCs w:val="24"/>
        </w:rPr>
        <w:t xml:space="preserve"> Grafikun e linjës me ditët dhe oraret e nisj</w:t>
      </w:r>
      <w:r w:rsidR="00195CEB">
        <w:rPr>
          <w:rFonts w:ascii="Times New Roman" w:hAnsi="Times New Roman" w:cs="Times New Roman"/>
          <w:sz w:val="24"/>
          <w:szCs w:val="24"/>
        </w:rPr>
        <w:t>es dhe të mbërritjes;</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e)</w:t>
      </w:r>
      <w:r w:rsidRPr="007D02DC">
        <w:rPr>
          <w:rFonts w:ascii="Times New Roman" w:hAnsi="Times New Roman" w:cs="Times New Roman"/>
          <w:sz w:val="24"/>
          <w:szCs w:val="24"/>
        </w:rPr>
        <w:t xml:space="preserve"> Projekttarifat e biletave.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Për rinovim të autorizimit subjekti paraqet dokumentet,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periudhës së vlefshmërisë, sipas shkronjave “c”, “d”, “e”.</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Për rastet e zgjatimit të linjave të rregullta të transportit të udhëtarëve me autobus, autorizimi i lëshuar ndaj subjektit që operon në linjë është i vlefshëm dhe ka të njëjtën periudhë vlefshmërie edhe për zgjatimin e linjës.</w:t>
      </w:r>
      <w:proofErr w:type="gramEnd"/>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Autorizimi për shërbimet e rregullta të specializuara (sipas shkronjës c të pikës 27, neni 2)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Shërbimet e rregullta të specializuara rregullohen me të njëjtat procedura, si dhe ato të shërbimeve në linjë të rregullt.</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Për pajisjen me autorizim, subjekti paraqet dokumentet sipas pikës 1 të këtij neni.</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Pr="007D02DC">
        <w:rPr>
          <w:rFonts w:ascii="Times New Roman" w:hAnsi="Times New Roman" w:cs="Times New Roman"/>
          <w:sz w:val="24"/>
          <w:szCs w:val="24"/>
        </w:rPr>
        <w:t xml:space="preserve"> Autorizim për shërbim ndërkombëtar transporti vajtje-ardhje (lavjerrës)</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Në autorizimin për shërbime transporti vajtje-ardhje (lavjerrës) të udhëtareve përcaktohet zona e nisjes dhe zona e destinacionit.</w:t>
      </w:r>
      <w:proofErr w:type="gramEnd"/>
    </w:p>
    <w:p w:rsidR="008E529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Për pajisjen me autorizim 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lastRenderedPageBreak/>
        <w:t>a)</w:t>
      </w:r>
      <w:r w:rsidRPr="007D02DC">
        <w:rPr>
          <w:rFonts w:ascii="Times New Roman" w:hAnsi="Times New Roman" w:cs="Times New Roman"/>
          <w:sz w:val="24"/>
          <w:szCs w:val="24"/>
        </w:rPr>
        <w:t xml:space="preserve"> Dokumentin që vërteton se subjekti zotëron si pronë ose të huazuar nëpërmjet një kontrate, me afat </w:t>
      </w:r>
      <w:proofErr w:type="gramStart"/>
      <w:r w:rsidRPr="007D02DC">
        <w:rPr>
          <w:rFonts w:ascii="Times New Roman" w:hAnsi="Times New Roman" w:cs="Times New Roman"/>
          <w:sz w:val="24"/>
          <w:szCs w:val="24"/>
        </w:rPr>
        <w:t>jo</w:t>
      </w:r>
      <w:proofErr w:type="gramEnd"/>
      <w:r w:rsidRPr="007D02DC">
        <w:rPr>
          <w:rFonts w:ascii="Times New Roman" w:hAnsi="Times New Roman" w:cs="Times New Roman"/>
          <w:sz w:val="24"/>
          <w:szCs w:val="24"/>
        </w:rPr>
        <w:t xml:space="preserve"> më pak se një vit, numrin e nevojshëm të autobusëve të përshtatshëm për transpo</w:t>
      </w:r>
      <w:r w:rsidR="00195CEB">
        <w:rPr>
          <w:rFonts w:ascii="Times New Roman" w:hAnsi="Times New Roman" w:cs="Times New Roman"/>
          <w:sz w:val="24"/>
          <w:szCs w:val="24"/>
        </w:rPr>
        <w:t>rtin ndërkombëtar të udhëtarëve;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Itinerarin e linjës, vendqëndrimet dhe frekuencën e udhëtimeve.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Për pikat 1, 2 dhe 3 të këtij neni:</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Pas lëshimit të autorizimit, Drejtoria e Licencimit në ministri i kërkon autoritetit kompetent të shtetit tjetër, palë në marrëveshje të transportit rrugor, lëshimin e autorizimit për subjektin shqiptar për të operuar ose transituar në territorin e atij shteti.</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Për tu pajisur me autorizim për territoret e vendeve ku kalon linja transit ose ku përfundon linja, subjekti transportues paraqet 60 ditë përpara përfundimit të afatit të autorizimit ekzistues, kërkesën së bashku me katër kopjet e dokumenteve sipas shkronjave “c”, “d” dhe “e” të pikës 1 të këtij neni.</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26</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Leje operimi (autorizim) për subjektet e huaja të transportit për të operuar në një linjë të rregullt ndërkombëtare transporti me autobus</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Për subjektet e shteteve të huaja, palë në marrëveshje bilaterale, me kërkesë të autoritetit kompetent të atij shteti dhe të kontratës së shërbimit agjenci, Drejtoria e Licencimit në ministri lëshon autorizimin (lejen e operimit).</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Autorizimi (leja e operimit) lëshohet edhe për subjektet e huaja që kërkojnë të kalojnë transit përmes Shqipërisë, në përputhje me marrëveshjet bilaterale dhe me kërkesë të autoritetit kompetent të atij shteti.</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27</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Libër udhëtimi/leje transporti (autorizim) për shërbim transporti ndërkombëtar</w:t>
      </w:r>
    </w:p>
    <w:p w:rsidR="007D02DC" w:rsidRPr="008E529C" w:rsidRDefault="007D02DC" w:rsidP="008E529C">
      <w:pPr>
        <w:pStyle w:val="NoSpacing"/>
        <w:jc w:val="center"/>
        <w:rPr>
          <w:rFonts w:ascii="Times New Roman" w:hAnsi="Times New Roman" w:cs="Times New Roman"/>
          <w:b/>
          <w:sz w:val="24"/>
          <w:szCs w:val="24"/>
        </w:rPr>
      </w:pPr>
      <w:proofErr w:type="gramStart"/>
      <w:r w:rsidRPr="008E529C">
        <w:rPr>
          <w:rFonts w:ascii="Times New Roman" w:hAnsi="Times New Roman" w:cs="Times New Roman"/>
          <w:b/>
          <w:sz w:val="24"/>
          <w:szCs w:val="24"/>
        </w:rPr>
        <w:t>të</w:t>
      </w:r>
      <w:proofErr w:type="gramEnd"/>
      <w:r w:rsidRPr="008E529C">
        <w:rPr>
          <w:rFonts w:ascii="Times New Roman" w:hAnsi="Times New Roman" w:cs="Times New Roman"/>
          <w:b/>
          <w:sz w:val="24"/>
          <w:szCs w:val="24"/>
        </w:rPr>
        <w:t xml:space="preserve"> rastit me autobus</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Transporti ndërkombëtar i rastit i udhëtarëve me autobus, realizohet në përputhje me Marrëveshjen Interbus.</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Autobusët për të kryer shërbime ndërkombëtare të rastit sipas kësaj Marrëveshjeje duhet të jenë me standardet teknike të paraqitura në anekset e saj.</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Shërbimet e rastit të liberalizuara realizohe</w:t>
      </w:r>
      <w:r w:rsidR="00195CEB">
        <w:rPr>
          <w:rFonts w:ascii="Times New Roman" w:hAnsi="Times New Roman" w:cs="Times New Roman"/>
          <w:sz w:val="24"/>
          <w:szCs w:val="24"/>
        </w:rPr>
        <w:t>n nëpërmjet librit të udhëtimit;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Shërbimet e rastit të paliberalizuara realizohen me autorizim të lëshuar nga autoriteti kompetent i Palës Kontraktuese në territorin e </w:t>
      </w:r>
      <w:r w:rsidR="00195CEB">
        <w:rPr>
          <w:rFonts w:ascii="Times New Roman" w:hAnsi="Times New Roman" w:cs="Times New Roman"/>
          <w:sz w:val="24"/>
          <w:szCs w:val="24"/>
        </w:rPr>
        <w:t>së cilës ndodhet pika e nisjes;</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 Marrëveshja Interbus nuk ka lidhje me shërbimet e rastit për llogari të vet.</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Me shtetet, të cilët nuk janë anëtare të Marrëveshjes Interbus, transportet e rastit kryhen në përputhje me marrëveshjet bilaterale.</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Ato mund të jenë të lira ose subjekt leje transporti (autorizim).</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Libri i udhëtimit/autorizimi për shërbim të rastit lëshohet për subjektet e licencuara për transport ndërkombëtar udhëtarësh.</w:t>
      </w:r>
      <w:proofErr w:type="gramEnd"/>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Për marrjen e librit të udhëtimit ose autorizimit për vendet, të cilat nuk janë anëtare të Marrëveshjes Interbus, 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certifikatën</w:t>
      </w:r>
      <w:proofErr w:type="gramEnd"/>
      <w:r w:rsidRPr="007D02DC">
        <w:rPr>
          <w:rFonts w:ascii="Times New Roman" w:hAnsi="Times New Roman" w:cs="Times New Roman"/>
          <w:sz w:val="24"/>
          <w:szCs w:val="24"/>
        </w:rPr>
        <w:t xml:space="preserve"> e lëshuar nga ministria për transport ndërkombëtar udhëtarësh ose ce</w:t>
      </w:r>
      <w:r w:rsidR="00195CEB">
        <w:rPr>
          <w:rFonts w:ascii="Times New Roman" w:hAnsi="Times New Roman" w:cs="Times New Roman"/>
          <w:sz w:val="24"/>
          <w:szCs w:val="24"/>
        </w:rPr>
        <w:t>rtifikata e autobusit model 021.</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Libri i udhëtimit përdoret për 25 udhëtime të shërbimeve të rastit.</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lastRenderedPageBreak/>
        <w:t>Për marrjen e librit të udhëtimit subjekti dorëzon librin paraardhës me kopjet e fletëve të përdorura.</w:t>
      </w:r>
      <w:proofErr w:type="gramEnd"/>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Për marrjen e autorizimit për shërbime të rastit të paliberalizuara subjekti transportues, i cili nuk është vendosur në territorin e Republikës së Shqipërisë, paraqet: </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Formularin e aplikimit si</w:t>
      </w:r>
      <w:r w:rsidR="00195CEB">
        <w:rPr>
          <w:rFonts w:ascii="Times New Roman" w:hAnsi="Times New Roman" w:cs="Times New Roman"/>
          <w:sz w:val="24"/>
          <w:szCs w:val="24"/>
        </w:rPr>
        <w:t>pas Marrëveshjes Interbus;</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Licencën e lëshuar nga autoriteti kompetent i vendit ku është vendosur subjekti. </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Pr="007D02DC">
        <w:rPr>
          <w:rFonts w:ascii="Times New Roman" w:hAnsi="Times New Roman" w:cs="Times New Roman"/>
          <w:sz w:val="24"/>
          <w:szCs w:val="24"/>
        </w:rPr>
        <w:t xml:space="preserve"> Për kryerjen e shërbimit të transportit për llogari të vet, kur përcaktohet në marrëveshjet bilaterale, 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Kërkesën për kry</w:t>
      </w:r>
      <w:r w:rsidR="00195CEB">
        <w:rPr>
          <w:rFonts w:ascii="Times New Roman" w:hAnsi="Times New Roman" w:cs="Times New Roman"/>
          <w:sz w:val="24"/>
          <w:szCs w:val="24"/>
        </w:rPr>
        <w:t>erjen e këtij shërbimi;</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Datat e hyrje daljes, itinerarin e udhëtimit, vendqëndri</w:t>
      </w:r>
      <w:r w:rsidR="00195CEB">
        <w:rPr>
          <w:rFonts w:ascii="Times New Roman" w:hAnsi="Times New Roman" w:cs="Times New Roman"/>
          <w:sz w:val="24"/>
          <w:szCs w:val="24"/>
        </w:rPr>
        <w:t>met dhe pikat e kalimit kufitar;</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c)</w:t>
      </w:r>
      <w:r w:rsidRPr="007D02DC">
        <w:rPr>
          <w:rFonts w:ascii="Times New Roman" w:hAnsi="Times New Roman" w:cs="Times New Roman"/>
          <w:sz w:val="24"/>
          <w:szCs w:val="24"/>
        </w:rPr>
        <w:t xml:space="preserve"> Emrin/mbiemrin e drejtuesit të grupit dhe dokumentet e autobusit.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Në këtë rast, pas komunikimit të autoritetit kompetent me shtetin tjetër, subjekti pajiset me dokumentin e miratimit nga </w:t>
      </w:r>
      <w:proofErr w:type="gramStart"/>
      <w:r w:rsidRPr="007D02DC">
        <w:rPr>
          <w:rFonts w:ascii="Times New Roman" w:hAnsi="Times New Roman" w:cs="Times New Roman"/>
          <w:sz w:val="24"/>
          <w:szCs w:val="24"/>
        </w:rPr>
        <w:t>ky</w:t>
      </w:r>
      <w:proofErr w:type="gramEnd"/>
      <w:r w:rsidRPr="007D02DC">
        <w:rPr>
          <w:rFonts w:ascii="Times New Roman" w:hAnsi="Times New Roman" w:cs="Times New Roman"/>
          <w:sz w:val="24"/>
          <w:szCs w:val="24"/>
        </w:rPr>
        <w:t xml:space="preserve"> shtet.</w:t>
      </w:r>
    </w:p>
    <w:p w:rsidR="007D02DC" w:rsidRPr="008E529C" w:rsidRDefault="007D02DC" w:rsidP="008E529C">
      <w:pPr>
        <w:pStyle w:val="NoSpacing"/>
        <w:jc w:val="center"/>
        <w:rPr>
          <w:rFonts w:ascii="Times New Roman" w:hAnsi="Times New Roman" w:cs="Times New Roman"/>
          <w:b/>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28</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Agjenci transporti ndërkombëtar udhëtarësh</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Dokumenti i pronësisë ose qiramarrjes mbi zyrën/zyrat e agjencisë, i bashkëngjit</w:t>
      </w:r>
      <w:r w:rsidR="00195CEB">
        <w:rPr>
          <w:rFonts w:ascii="Times New Roman" w:hAnsi="Times New Roman" w:cs="Times New Roman"/>
          <w:sz w:val="24"/>
          <w:szCs w:val="24"/>
        </w:rPr>
        <w:t>et formularit të autodeklarimit;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Kur subjekti nuk është i licencuar për transport ndërkombëtar udhëtarësh, të paktën një kontratë me një transportues ndërkombëtar udhëtarësh. </w:t>
      </w:r>
      <w:proofErr w:type="gramStart"/>
      <w:r w:rsidRPr="007D02DC">
        <w:rPr>
          <w:rFonts w:ascii="Times New Roman" w:hAnsi="Times New Roman" w:cs="Times New Roman"/>
          <w:sz w:val="24"/>
          <w:szCs w:val="24"/>
        </w:rPr>
        <w:t>(Kjo kontratë i bashkëngjitet formularit të autodeklarimit).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Subjekti i pajisur me licencë për agjenci transporti ndërkombëtar udhëtarësh mund të ushtrojë edhe veprimtarinë e agjencisë për transport të brendshëm udhëtarësh, kur zyra/zyrat e tij janë në vend të përshtatshëm për shërbim agjencie ndaj këtij transporti.</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Për rinovimin e licencës dokumenti sipas shkronjës “a” më sipër.</w:t>
      </w:r>
      <w:proofErr w:type="gramEnd"/>
    </w:p>
    <w:p w:rsidR="007D02DC" w:rsidRPr="008E529C" w:rsidRDefault="007D02DC" w:rsidP="007D02DC">
      <w:pPr>
        <w:pStyle w:val="NoSpacing"/>
        <w:jc w:val="both"/>
        <w:rPr>
          <w:rFonts w:ascii="Times New Roman" w:hAnsi="Times New Roman" w:cs="Times New Roman"/>
          <w:b/>
          <w:sz w:val="24"/>
          <w:szCs w:val="24"/>
        </w:rPr>
      </w:pP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TRANSPORT RRUGOR MALLRASH BRENDA VENDIT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Kamionët me kapacitet transportues nën 1500 kg nuk certifikohen për transport mallrash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29</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 xml:space="preserve">Transporti i mallrave për të tretë dhe me qira </w:t>
      </w:r>
      <w:proofErr w:type="gramStart"/>
      <w:r w:rsidRPr="008E529C">
        <w:rPr>
          <w:rFonts w:ascii="Times New Roman" w:hAnsi="Times New Roman" w:cs="Times New Roman"/>
          <w:b/>
          <w:sz w:val="24"/>
          <w:szCs w:val="24"/>
        </w:rPr>
        <w:t>brenda</w:t>
      </w:r>
      <w:proofErr w:type="gramEnd"/>
      <w:r w:rsidRPr="008E529C">
        <w:rPr>
          <w:rFonts w:ascii="Times New Roman" w:hAnsi="Times New Roman" w:cs="Times New Roman"/>
          <w:b/>
          <w:sz w:val="24"/>
          <w:szCs w:val="24"/>
        </w:rPr>
        <w:t xml:space="preserve"> vendit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Licenca për transport mallrash për të tretë dhe me qira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lëshohet për subjekte fizike dhe juridike.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Kjo licencë vlen edhe për transportin e mallrave për llogari të vet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Për mjetet që kryejnë transport mallrash të rrezikshme për të tretë dhe me qira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subjekti duhet të paraqesë edhe dokumentet sipas shkronjave a dhe b të nenit 31.</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30</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 xml:space="preserve">Transporti i mallrave për llogari të vet </w:t>
      </w:r>
      <w:proofErr w:type="gramStart"/>
      <w:r w:rsidRPr="008E529C">
        <w:rPr>
          <w:rFonts w:ascii="Times New Roman" w:hAnsi="Times New Roman" w:cs="Times New Roman"/>
          <w:b/>
          <w:sz w:val="24"/>
          <w:szCs w:val="24"/>
        </w:rPr>
        <w:t>brenda</w:t>
      </w:r>
      <w:proofErr w:type="gramEnd"/>
      <w:r w:rsidRPr="008E529C">
        <w:rPr>
          <w:rFonts w:ascii="Times New Roman" w:hAnsi="Times New Roman" w:cs="Times New Roman"/>
          <w:b/>
          <w:sz w:val="24"/>
          <w:szCs w:val="24"/>
        </w:rPr>
        <w:t xml:space="preserve"> vendit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lastRenderedPageBreak/>
        <w:t xml:space="preserve">Veprimtaria e transportit të mallrave për llogari të vet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ushtrohet kundrejt certifikatës.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Kjo certifikatë lëshohet për subjekte fizike ose juridike.</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31</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 xml:space="preserve">Transporti i mallrave të rrezikshme </w:t>
      </w:r>
      <w:proofErr w:type="gramStart"/>
      <w:r w:rsidRPr="008E529C">
        <w:rPr>
          <w:rFonts w:ascii="Times New Roman" w:hAnsi="Times New Roman" w:cs="Times New Roman"/>
          <w:b/>
          <w:sz w:val="24"/>
          <w:szCs w:val="24"/>
        </w:rPr>
        <w:t>brenda</w:t>
      </w:r>
      <w:proofErr w:type="gramEnd"/>
      <w:r w:rsidRPr="008E529C">
        <w:rPr>
          <w:rFonts w:ascii="Times New Roman" w:hAnsi="Times New Roman" w:cs="Times New Roman"/>
          <w:b/>
          <w:sz w:val="24"/>
          <w:szCs w:val="24"/>
        </w:rPr>
        <w:t xml:space="preserve"> vendit</w:t>
      </w:r>
    </w:p>
    <w:p w:rsidR="007D02DC" w:rsidRPr="008E529C" w:rsidRDefault="007D02DC" w:rsidP="008E529C">
      <w:pPr>
        <w:pStyle w:val="NoSpacing"/>
        <w:jc w:val="center"/>
        <w:rPr>
          <w:rFonts w:ascii="Times New Roman" w:hAnsi="Times New Roman" w:cs="Times New Roman"/>
          <w:b/>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Veprimtaria e transportit të mallrave të rrezikshme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për llogari të vet ushtrohet kundrejt certifikatës së mallrave të rrezikshme.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Kjo certifikatë lëshohet për çdo subjekt, fizik ose juridik, që kërkon të kryejë transport mallrash të rrezikshme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Certifikatën e aprovuar për mjetet që transportojnë mallra të rrezikshme të caktuara (sipas</w:t>
      </w:r>
      <w:r w:rsidR="00195CEB">
        <w:rPr>
          <w:rFonts w:ascii="Times New Roman" w:hAnsi="Times New Roman" w:cs="Times New Roman"/>
          <w:sz w:val="24"/>
          <w:szCs w:val="24"/>
        </w:rPr>
        <w:t xml:space="preserve"> ADR), e lëshuar nga DPSHTRR-ja;</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Certifikatën e kontrollit të pajisjes së transportueshme për mallra të rrezikshme, lëshuar nga Instituti i Enëve Nënpresion.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Për rinovimin e certifikatës për transport mallrash të rrezikshme, kërkohen dokumentet sipas shkronjave “a” dhe “b”.</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32</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Transporti i mallrave me mjete jashtë norme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Licenca për transport mallrash me mjete jashtë norme lëshohet vetëm për subjekte juridike.</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Kjo licencë, i jep të drejtën subjektit vetëm për të bërë regjistrimin e mjetit.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Certifikat</w:t>
      </w:r>
      <w:r w:rsidR="00195CEB">
        <w:rPr>
          <w:rFonts w:ascii="Times New Roman" w:hAnsi="Times New Roman" w:cs="Times New Roman"/>
          <w:sz w:val="24"/>
          <w:szCs w:val="24"/>
        </w:rPr>
        <w:t>ën e kontrollit fizik të mjetit.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Pas kësaj subjektit i </w:t>
      </w:r>
      <w:proofErr w:type="gramStart"/>
      <w:r w:rsidRPr="007D02DC">
        <w:rPr>
          <w:rFonts w:ascii="Times New Roman" w:hAnsi="Times New Roman" w:cs="Times New Roman"/>
          <w:sz w:val="24"/>
          <w:szCs w:val="24"/>
        </w:rPr>
        <w:t>lind</w:t>
      </w:r>
      <w:proofErr w:type="gramEnd"/>
      <w:r w:rsidRPr="007D02DC">
        <w:rPr>
          <w:rFonts w:ascii="Times New Roman" w:hAnsi="Times New Roman" w:cs="Times New Roman"/>
          <w:sz w:val="24"/>
          <w:szCs w:val="24"/>
        </w:rPr>
        <w:t xml:space="preserve"> e drejta të pajiset me licencën/certifikatën në ushtrimin e veprimtarisë përkatëse, në përputhje me kërkesat sipas këtij udhëzimi.</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TRANSPORT NDËRKOMBËTAR RRUGOR MALLRASH</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33</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Transporti ndërkombëtar i mallrave për të tretë dhe me qira</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Licenca për këtë veprimtari i lëshohet personave fizikë ose juridikë.</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Kamionët me kapacitet mbartës nën 1.5 ton nuk certifikohen për transport mallrash për të tretë dhe me qira.</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Licenca për transport ndërkombëtar mallrash për të tretë dhe me qira jep edhe të drejtën për transport mallrash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për të tretë e me qira, si dhe për transportin e mallrave për llogari të vet brenda dhe jashtë vendit.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Për mjetet që kryejnë transport ndërkombëtar mallrash të rrezikshme, subjekti duhet të paraqesë edhe doku</w:t>
      </w:r>
      <w:r w:rsidR="008E529C">
        <w:rPr>
          <w:rFonts w:ascii="Times New Roman" w:hAnsi="Times New Roman" w:cs="Times New Roman"/>
          <w:sz w:val="24"/>
          <w:szCs w:val="24"/>
        </w:rPr>
        <w:t>mentet sipas nenit 31</w:t>
      </w:r>
      <w:r w:rsidRPr="007D02DC">
        <w:rPr>
          <w:rFonts w:ascii="Times New Roman" w:hAnsi="Times New Roman" w:cs="Times New Roman"/>
          <w:sz w:val="24"/>
          <w:szCs w:val="24"/>
        </w:rPr>
        <w:t>.</w:t>
      </w:r>
    </w:p>
    <w:p w:rsidR="008E529C" w:rsidRDefault="008E529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34</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Transporti ndërkombëtar i mallrave për llogari të vet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Kamionët me kapacitet transportues nën 1500 kg nuk certifikohen për veprimtarinë e transportit ndërkombëtar të mallrave për llogari të vet.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lastRenderedPageBreak/>
        <w:t xml:space="preserve">Veprimtaria e transportit ndërkombëtar të mallrave për llogari të vet ushtrohet kundrejt certifikatës. </w:t>
      </w:r>
      <w:proofErr w:type="gramStart"/>
      <w:r w:rsidRPr="007D02DC">
        <w:rPr>
          <w:rFonts w:ascii="Times New Roman" w:hAnsi="Times New Roman" w:cs="Times New Roman"/>
          <w:sz w:val="24"/>
          <w:szCs w:val="24"/>
        </w:rPr>
        <w:t>Kjo certifikatë lëshohet për subjekte fizike ose juridike.</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35</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Transporti ndërkombëtar i mallrave të rrezikshme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Veprimtaria e transportit ndërkombëtar të mallrave të rrezikshme për llogari të vet ushtrohet kundrejt certifikatës.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Kjo certifikatë lëshohet për çdo subjekt fizik ose juridik që kërkon të kryejë transport ndërkombëtar mallrash të rrezikshme.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Subjekti paraqet dokumentet sipas nenit 31.</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RINOVIMI I CERTIFIKATËS SË AUTOMJETEVE PËR SUBJEKTET TË CILAT KANË LICENCË NË TRANSPORTIN E UDHËTARËVE DHE MALLRAVE</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36</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Subjektet juridike që janë të pajisur me licencë me afat mbi njëvjeçar janë të detyruara të paraqesin për certifikim automjetet për çdo vit.</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Për rinovimin e certifikatave të automjeteve që shoqërojnë licencën me afat mbi njëvjeçar në transportin e udhëtarëve dhe mallrave, subjekti paraqet për çdo vit dokumentacionin sipas pikës 1, 2 dhe 3 të nenit 16.</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37</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Transport multilateral në vendet anëtare të ECMT/CEMT</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Lejet multilaterale (autorizimet) ECMT/ CEMT </w:t>
      </w:r>
      <w:proofErr w:type="gramStart"/>
      <w:r w:rsidRPr="007D02DC">
        <w:rPr>
          <w:rFonts w:ascii="Times New Roman" w:hAnsi="Times New Roman" w:cs="Times New Roman"/>
          <w:sz w:val="24"/>
          <w:szCs w:val="24"/>
        </w:rPr>
        <w:t>iu</w:t>
      </w:r>
      <w:proofErr w:type="gramEnd"/>
      <w:r w:rsidRPr="007D02DC">
        <w:rPr>
          <w:rFonts w:ascii="Times New Roman" w:hAnsi="Times New Roman" w:cs="Times New Roman"/>
          <w:sz w:val="24"/>
          <w:szCs w:val="24"/>
        </w:rPr>
        <w:t xml:space="preserve"> lëshohen vetëm subjekteve të licencuara për transport ndërkombëtar mallrash për të tretë dhe me qira.</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Subjekti paraqet: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a)</w:t>
      </w:r>
      <w:r w:rsidRPr="007D02DC">
        <w:rPr>
          <w:rFonts w:ascii="Times New Roman" w:hAnsi="Times New Roman" w:cs="Times New Roman"/>
          <w:sz w:val="24"/>
          <w:szCs w:val="24"/>
        </w:rPr>
        <w:t xml:space="preserve"> Certifikatën standard të kontrollit të gazrave dhe zhurmave për mjete EURO1, EURO2, EURO3 dhe EURO4. Kjo certifikatë lëshohet nga prodhuesi i mjetit ose nga përfaqësuesi i autorizuar prej tij në </w:t>
      </w:r>
      <w:r w:rsidR="008E529C">
        <w:rPr>
          <w:rFonts w:ascii="Times New Roman" w:hAnsi="Times New Roman" w:cs="Times New Roman"/>
          <w:sz w:val="24"/>
          <w:szCs w:val="24"/>
        </w:rPr>
        <w:t>vendin e regjistrimit të mjetit;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b)</w:t>
      </w:r>
      <w:r w:rsidRPr="007D02DC">
        <w:rPr>
          <w:rFonts w:ascii="Times New Roman" w:hAnsi="Times New Roman" w:cs="Times New Roman"/>
          <w:sz w:val="24"/>
          <w:szCs w:val="24"/>
        </w:rPr>
        <w:t xml:space="preserve"> Certifikatën standard të sigurisë rrugore për mjetin me motor dhe për rimorkion ose gjysmërimorkion, për mjete EURO2, EURO3 dhe EURO4. </w:t>
      </w:r>
      <w:proofErr w:type="gramStart"/>
      <w:r w:rsidRPr="007D02DC">
        <w:rPr>
          <w:rFonts w:ascii="Times New Roman" w:hAnsi="Times New Roman" w:cs="Times New Roman"/>
          <w:sz w:val="24"/>
          <w:szCs w:val="24"/>
        </w:rPr>
        <w:t>Kjo certifikatë lëshohet nga prodhuesi i mjetit, nga përfaqësuesi i autorizuar prej tij në vendin e regjistrimi</w:t>
      </w:r>
      <w:r w:rsidR="008E529C">
        <w:rPr>
          <w:rFonts w:ascii="Times New Roman" w:hAnsi="Times New Roman" w:cs="Times New Roman"/>
          <w:sz w:val="24"/>
          <w:szCs w:val="24"/>
        </w:rPr>
        <w:t>t të mjetit, ose nga DPSHTRR-ja.</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Autorizimi CEMT lëshohet bashkë me karnetën e rrugës, e cila përdoret për të kontrolluar përdorimin e autorizimit ECMT/CEMT.</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Ajo mbahet në mjet bashkë me autorizimin.</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Për të aplikuar sërish për autorizim ECMT/CEMT, subjekti transportues duhet të dorëzojë në zyrën e licencave, autorizimet e përdorura dhe karnetat e rrugës.</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Për lëshimin e autorizimit ECMT/CEMT, mbahet parasysh mënyra e përdorimit nga ana e subjektit të autorizimit paraardhës.</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Subjektet transportuese të cilat nuk i kanë përdorur autorizimet e ECMT/CEMT-it, janë të detyruar t’i kthejnë ato pranë zyrës së licencave.</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Në rast të kundërt, humbasin të drejtën për t’u pajisur përsëri me autorizim, vitin pasardhës.</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lastRenderedPageBreak/>
        <w:t xml:space="preserve">Autorizimi/Autorizimet ECMT/CEMT, të anuluara ose të kthyer të papërdorura nga një subjekt transportues, </w:t>
      </w:r>
      <w:proofErr w:type="gramStart"/>
      <w:r w:rsidRPr="007D02DC">
        <w:rPr>
          <w:rFonts w:ascii="Times New Roman" w:hAnsi="Times New Roman" w:cs="Times New Roman"/>
          <w:sz w:val="24"/>
          <w:szCs w:val="24"/>
        </w:rPr>
        <w:t>iu</w:t>
      </w:r>
      <w:proofErr w:type="gramEnd"/>
      <w:r w:rsidRPr="007D02DC">
        <w:rPr>
          <w:rFonts w:ascii="Times New Roman" w:hAnsi="Times New Roman" w:cs="Times New Roman"/>
          <w:sz w:val="24"/>
          <w:szCs w:val="24"/>
        </w:rPr>
        <w:t xml:space="preserve"> jepen, për periudhën e mbetur të vlefshmërisë, subjekteve të tjera transportuese që kanë bërë kërkesë.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Autorizimi ECMT/CEMT duhet të kthehet në zyrën e licencave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15 ditëve pas përfundimit të afatit të vlefshmërisë.</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38</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Agjenci spedicionere</w:t>
      </w:r>
    </w:p>
    <w:p w:rsidR="007D02DC" w:rsidRPr="00195CEB" w:rsidRDefault="007D02DC" w:rsidP="008E529C">
      <w:pPr>
        <w:pStyle w:val="NoSpacing"/>
        <w:jc w:val="center"/>
        <w:rPr>
          <w:rFonts w:ascii="Times New Roman" w:hAnsi="Times New Roman" w:cs="Times New Roman"/>
          <w:b/>
          <w:i/>
          <w:color w:val="FF0000"/>
          <w:sz w:val="24"/>
          <w:szCs w:val="24"/>
        </w:rPr>
      </w:pPr>
      <w:r w:rsidRPr="00195CEB">
        <w:rPr>
          <w:rFonts w:ascii="Times New Roman" w:hAnsi="Times New Roman" w:cs="Times New Roman"/>
          <w:b/>
          <w:i/>
          <w:color w:val="FF0000"/>
          <w:sz w:val="24"/>
          <w:szCs w:val="24"/>
        </w:rPr>
        <w:t>(</w:t>
      </w:r>
      <w:r w:rsidR="00195CEB">
        <w:rPr>
          <w:rFonts w:ascii="Times New Roman" w:hAnsi="Times New Roman" w:cs="Times New Roman"/>
          <w:b/>
          <w:i/>
          <w:color w:val="FF0000"/>
          <w:sz w:val="24"/>
          <w:szCs w:val="24"/>
        </w:rPr>
        <w:t>I</w:t>
      </w:r>
      <w:r w:rsidRPr="00195CEB">
        <w:rPr>
          <w:rFonts w:ascii="Times New Roman" w:hAnsi="Times New Roman" w:cs="Times New Roman"/>
          <w:b/>
          <w:i/>
          <w:color w:val="FF0000"/>
          <w:sz w:val="24"/>
          <w:szCs w:val="24"/>
        </w:rPr>
        <w:t xml:space="preserve"> shfuqizuar)</w:t>
      </w:r>
    </w:p>
    <w:p w:rsidR="007D02DC" w:rsidRPr="007D02DC" w:rsidRDefault="007D02DC" w:rsidP="008E529C">
      <w:pPr>
        <w:pStyle w:val="NoSpacing"/>
        <w:jc w:val="center"/>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39</w:t>
      </w: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Konsulenca tekniko-ekonomike në veprimtaritë e transportit rrugor</w:t>
      </w:r>
    </w:p>
    <w:p w:rsidR="007D02DC" w:rsidRPr="00195CEB" w:rsidRDefault="007D02DC" w:rsidP="008E529C">
      <w:pPr>
        <w:pStyle w:val="NoSpacing"/>
        <w:jc w:val="center"/>
        <w:rPr>
          <w:rFonts w:ascii="Times New Roman" w:hAnsi="Times New Roman" w:cs="Times New Roman"/>
          <w:b/>
          <w:i/>
          <w:color w:val="FF0000"/>
          <w:sz w:val="24"/>
          <w:szCs w:val="24"/>
        </w:rPr>
      </w:pPr>
      <w:r w:rsidRPr="00195CEB">
        <w:rPr>
          <w:rFonts w:ascii="Times New Roman" w:hAnsi="Times New Roman" w:cs="Times New Roman"/>
          <w:b/>
          <w:i/>
          <w:color w:val="FF0000"/>
          <w:sz w:val="24"/>
          <w:szCs w:val="24"/>
        </w:rPr>
        <w:t>(</w:t>
      </w:r>
      <w:r w:rsidR="00195CEB" w:rsidRPr="00195CEB">
        <w:rPr>
          <w:rFonts w:ascii="Times New Roman" w:hAnsi="Times New Roman" w:cs="Times New Roman"/>
          <w:b/>
          <w:i/>
          <w:color w:val="FF0000"/>
          <w:sz w:val="24"/>
          <w:szCs w:val="24"/>
        </w:rPr>
        <w:t>I</w:t>
      </w:r>
      <w:r w:rsidR="002C0AB2">
        <w:rPr>
          <w:rFonts w:ascii="Times New Roman" w:hAnsi="Times New Roman" w:cs="Times New Roman"/>
          <w:b/>
          <w:i/>
          <w:color w:val="FF0000"/>
          <w:sz w:val="24"/>
          <w:szCs w:val="24"/>
        </w:rPr>
        <w:t xml:space="preserve"> </w:t>
      </w:r>
      <w:r w:rsidRPr="00195CEB">
        <w:rPr>
          <w:rFonts w:ascii="Times New Roman" w:hAnsi="Times New Roman" w:cs="Times New Roman"/>
          <w:b/>
          <w:i/>
          <w:color w:val="FF0000"/>
          <w:sz w:val="24"/>
          <w:szCs w:val="24"/>
        </w:rPr>
        <w:t>shfuqizuar)</w:t>
      </w:r>
    </w:p>
    <w:p w:rsidR="007D02DC" w:rsidRPr="007D02DC" w:rsidRDefault="007D02DC" w:rsidP="008E529C">
      <w:pPr>
        <w:pStyle w:val="NoSpacing"/>
        <w:jc w:val="center"/>
        <w:rPr>
          <w:rFonts w:ascii="Times New Roman" w:hAnsi="Times New Roman" w:cs="Times New Roman"/>
          <w:sz w:val="24"/>
          <w:szCs w:val="24"/>
        </w:rPr>
      </w:pPr>
    </w:p>
    <w:p w:rsidR="007D02DC" w:rsidRPr="007D02DC" w:rsidRDefault="007D02DC" w:rsidP="008E529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KREU VII</w:t>
      </w:r>
    </w:p>
    <w:p w:rsidR="007D02DC" w:rsidRPr="007D02DC" w:rsidRDefault="007D02DC" w:rsidP="008E529C">
      <w:pPr>
        <w:pStyle w:val="NoSpacing"/>
        <w:jc w:val="center"/>
        <w:rPr>
          <w:rFonts w:ascii="Times New Roman" w:hAnsi="Times New Roman" w:cs="Times New Roman"/>
          <w:sz w:val="24"/>
          <w:szCs w:val="24"/>
        </w:rPr>
      </w:pPr>
      <w:r w:rsidRPr="007D02DC">
        <w:rPr>
          <w:rFonts w:ascii="Times New Roman" w:hAnsi="Times New Roman" w:cs="Times New Roman"/>
          <w:sz w:val="24"/>
          <w:szCs w:val="24"/>
        </w:rPr>
        <w:t>DISPOZITA TRANSITORE DHE TË FUNDIT</w:t>
      </w:r>
    </w:p>
    <w:p w:rsidR="007D02DC" w:rsidRPr="007D02DC" w:rsidRDefault="007D02DC" w:rsidP="008E529C">
      <w:pPr>
        <w:pStyle w:val="NoSpacing"/>
        <w:jc w:val="center"/>
        <w:rPr>
          <w:rFonts w:ascii="Times New Roman" w:hAnsi="Times New Roman" w:cs="Times New Roman"/>
          <w:sz w:val="24"/>
          <w:szCs w:val="24"/>
        </w:rPr>
      </w:pPr>
    </w:p>
    <w:p w:rsidR="007D02DC" w:rsidRPr="008E529C" w:rsidRDefault="007D02DC" w:rsidP="008E529C">
      <w:pPr>
        <w:pStyle w:val="NoSpacing"/>
        <w:jc w:val="center"/>
        <w:rPr>
          <w:rFonts w:ascii="Times New Roman" w:hAnsi="Times New Roman" w:cs="Times New Roman"/>
          <w:b/>
          <w:sz w:val="24"/>
          <w:szCs w:val="24"/>
        </w:rPr>
      </w:pPr>
      <w:r w:rsidRPr="008E529C">
        <w:rPr>
          <w:rFonts w:ascii="Times New Roman" w:hAnsi="Times New Roman" w:cs="Times New Roman"/>
          <w:b/>
          <w:sz w:val="24"/>
          <w:szCs w:val="24"/>
        </w:rPr>
        <w:t>Neni 40</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Drejtoria e Përgjithshme e Transportit Rrugor, të marrë masat e duhura për nxjerrjen e dokumenteve përkatëse për pikën 3 të nenit 8; shkronjën “a”, të pikës 4, të nenit 8; shkronjën “a” të nenit 31 dhe shkronjën “b” të nenit 37, brenda 90 ditëve nga dita e hyrjes në fuqi të këtij udhëzimi. </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Anekset 1 ÷ 4 bashkëngjitur janë pjesë përbërëse e këtij udhëzimi.</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Pr="007D02DC">
        <w:rPr>
          <w:rFonts w:ascii="Times New Roman" w:hAnsi="Times New Roman" w:cs="Times New Roman"/>
          <w:sz w:val="24"/>
          <w:szCs w:val="24"/>
        </w:rPr>
        <w:t xml:space="preserve"> Udhëzimi i Ministrit nr.5781, datë 23.12.2003 “Për kriteret dhe procedurat e lëshimit, pezullimit dhe heqjes së licencave, lejeve, certifikatave dhe autorizimeve për ushtrimin e veprimtarisë në transportin rrugor” siç është ndryshuar, shfuqizohet.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4.</w:t>
      </w:r>
      <w:r w:rsidRPr="007D02DC">
        <w:rPr>
          <w:rFonts w:ascii="Times New Roman" w:hAnsi="Times New Roman" w:cs="Times New Roman"/>
          <w:sz w:val="24"/>
          <w:szCs w:val="24"/>
        </w:rPr>
        <w:t xml:space="preserve"> Licencat e dhëna sipas kritereve të përcaktuara në udhëzimin e Ministrit nr.5781, datë 23.12.2003 do të vazhdojnë të jenë në fuqi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afatit të tyre të vlefshmërisë. </w:t>
      </w:r>
    </w:p>
    <w:p w:rsidR="002C0AB2" w:rsidRDefault="002C0AB2" w:rsidP="007D02DC">
      <w:pPr>
        <w:pStyle w:val="NoSpacing"/>
        <w:jc w:val="both"/>
        <w:rPr>
          <w:rFonts w:ascii="Times New Roman" w:hAnsi="Times New Roman" w:cs="Times New Roman"/>
          <w:sz w:val="24"/>
          <w:szCs w:val="24"/>
        </w:rPr>
      </w:pPr>
    </w:p>
    <w:p w:rsid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Ky</w:t>
      </w:r>
      <w:proofErr w:type="gramEnd"/>
      <w:r w:rsidRPr="007D02DC">
        <w:rPr>
          <w:rFonts w:ascii="Times New Roman" w:hAnsi="Times New Roman" w:cs="Times New Roman"/>
          <w:sz w:val="24"/>
          <w:szCs w:val="24"/>
        </w:rPr>
        <w:t xml:space="preserve"> udhëzim hyn në fuqi pas botimit në Fletoren Zyrtare.</w:t>
      </w:r>
    </w:p>
    <w:p w:rsidR="00195CEB" w:rsidRPr="007D02DC" w:rsidRDefault="00195CEB" w:rsidP="007D02DC">
      <w:pPr>
        <w:pStyle w:val="NoSpacing"/>
        <w:jc w:val="both"/>
        <w:rPr>
          <w:rFonts w:ascii="Times New Roman" w:hAnsi="Times New Roman" w:cs="Times New Roman"/>
          <w:sz w:val="24"/>
          <w:szCs w:val="24"/>
        </w:rPr>
      </w:pPr>
    </w:p>
    <w:p w:rsidR="007D02DC" w:rsidRPr="00195CEB" w:rsidRDefault="007D02DC" w:rsidP="007D02DC">
      <w:pPr>
        <w:pStyle w:val="NoSpacing"/>
        <w:jc w:val="both"/>
        <w:rPr>
          <w:rFonts w:ascii="Times New Roman" w:hAnsi="Times New Roman" w:cs="Times New Roman"/>
          <w:b/>
          <w:sz w:val="24"/>
          <w:szCs w:val="24"/>
        </w:rPr>
      </w:pPr>
      <w:r w:rsidRPr="00195CEB">
        <w:rPr>
          <w:rFonts w:ascii="Times New Roman" w:hAnsi="Times New Roman" w:cs="Times New Roman"/>
          <w:b/>
          <w:sz w:val="24"/>
          <w:szCs w:val="24"/>
        </w:rPr>
        <w:t>MINISTRI I PUNËVE PUBLIKE, TRANSPORTIT DHE TELEKOMUNIKACIONIT</w:t>
      </w:r>
    </w:p>
    <w:p w:rsidR="00195CEB" w:rsidRPr="007D02DC" w:rsidRDefault="00195CEB" w:rsidP="007D02DC">
      <w:pPr>
        <w:pStyle w:val="NoSpacing"/>
        <w:jc w:val="both"/>
        <w:rPr>
          <w:rFonts w:ascii="Times New Roman" w:hAnsi="Times New Roman" w:cs="Times New Roman"/>
          <w:sz w:val="24"/>
          <w:szCs w:val="24"/>
        </w:rPr>
      </w:pP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Sokol Olldashi</w:t>
      </w:r>
    </w:p>
    <w:p w:rsidR="007D02DC" w:rsidRDefault="007D02DC" w:rsidP="007D02DC">
      <w:pPr>
        <w:pStyle w:val="NoSpacing"/>
        <w:jc w:val="both"/>
        <w:rPr>
          <w:rFonts w:ascii="Times New Roman" w:hAnsi="Times New Roman" w:cs="Times New Roman"/>
          <w:sz w:val="24"/>
          <w:szCs w:val="24"/>
        </w:rPr>
      </w:pPr>
    </w:p>
    <w:p w:rsidR="00261669" w:rsidRDefault="00261669" w:rsidP="007D02DC">
      <w:pPr>
        <w:pStyle w:val="NoSpacing"/>
        <w:jc w:val="both"/>
        <w:rPr>
          <w:rFonts w:ascii="Times New Roman" w:hAnsi="Times New Roman" w:cs="Times New Roman"/>
          <w:sz w:val="24"/>
          <w:szCs w:val="24"/>
        </w:rPr>
      </w:pPr>
    </w:p>
    <w:p w:rsidR="00261669" w:rsidRPr="007D02DC" w:rsidRDefault="00261669" w:rsidP="007D02DC">
      <w:pPr>
        <w:pStyle w:val="NoSpacing"/>
        <w:jc w:val="both"/>
        <w:rPr>
          <w:rFonts w:ascii="Times New Roman" w:hAnsi="Times New Roman" w:cs="Times New Roman"/>
          <w:sz w:val="24"/>
          <w:szCs w:val="24"/>
        </w:rPr>
      </w:pPr>
    </w:p>
    <w:p w:rsidR="007D02DC" w:rsidRPr="00195CEB" w:rsidRDefault="007D02DC" w:rsidP="008E529C">
      <w:pPr>
        <w:pStyle w:val="NoSpacing"/>
        <w:jc w:val="center"/>
        <w:rPr>
          <w:rFonts w:ascii="Times New Roman" w:hAnsi="Times New Roman" w:cs="Times New Roman"/>
          <w:b/>
          <w:sz w:val="24"/>
          <w:szCs w:val="24"/>
        </w:rPr>
      </w:pPr>
      <w:r w:rsidRPr="00195CEB">
        <w:rPr>
          <w:rFonts w:ascii="Times New Roman" w:hAnsi="Times New Roman" w:cs="Times New Roman"/>
          <w:b/>
          <w:sz w:val="24"/>
          <w:szCs w:val="24"/>
        </w:rPr>
        <w:t>ANEKSI 1</w:t>
      </w:r>
    </w:p>
    <w:p w:rsidR="008E529C" w:rsidRDefault="008E529C" w:rsidP="007D02DC">
      <w:pPr>
        <w:pStyle w:val="NoSpacing"/>
        <w:jc w:val="both"/>
        <w:rPr>
          <w:rFonts w:ascii="Times New Roman" w:hAnsi="Times New Roman" w:cs="Times New Roman"/>
          <w:sz w:val="24"/>
          <w:szCs w:val="24"/>
        </w:rPr>
      </w:pP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TRANSPORTI I LIBERALIZUAR I MALLRAVE</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Në marrëveshjen e vendeve anëtare të ECMT/CEMT janë përjashtuar nga kërkesat për leje transporti bilaterale ose multilaterale kategoritë e mëposhtme të transportit: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Transporti i mallrave me mjete rrugore me motor pesha e përgjithshme e lejueshme me ngarkesë e të cilit, duke përfshirë dhe rimorkiot, nuk i kalon 6 tonë, ose kur ngarkesa e dobishme </w:t>
      </w:r>
      <w:r w:rsidRPr="007D02DC">
        <w:rPr>
          <w:rFonts w:ascii="Times New Roman" w:hAnsi="Times New Roman" w:cs="Times New Roman"/>
          <w:sz w:val="24"/>
          <w:szCs w:val="24"/>
        </w:rPr>
        <w:lastRenderedPageBreak/>
        <w:t>e lejuar, përfshirë rimorkiot, nuk i kalon 3.5 tonë (e pavlefshme për Austrinë, Finlandën dhe Italinë).</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Transporti i rastësishëm i mallrave për dhe nga aeroporti në rastet kur shërbimet transferohen nga një lloj transporti në tjetrin, (e pavlefshme për Gjermaninë).</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3.</w:t>
      </w:r>
      <w:r w:rsidRPr="007D02DC">
        <w:rPr>
          <w:rFonts w:ascii="Times New Roman" w:hAnsi="Times New Roman" w:cs="Times New Roman"/>
          <w:sz w:val="24"/>
          <w:szCs w:val="24"/>
        </w:rPr>
        <w:t xml:space="preserve"> Transporti i mjeteve rrugore që janë dëmtuar ose defektuar dhe lëvizja e mjetit të defektuar pas riparimit.</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4.</w:t>
      </w:r>
      <w:r w:rsidRPr="007D02DC">
        <w:rPr>
          <w:rFonts w:ascii="Times New Roman" w:hAnsi="Times New Roman" w:cs="Times New Roman"/>
          <w:sz w:val="24"/>
          <w:szCs w:val="24"/>
        </w:rPr>
        <w:t xml:space="preserve"> Vajtja pa ngarkesë e mjeteve të transportit të mallrave, të dërguara për të zëvendësuar një mjet të defektuar në një vend tjetër, dhe gjithashtu kthimi, pas riparimit, i mjetit të defektuar. </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5.</w:t>
      </w:r>
      <w:r w:rsidRPr="007D02DC">
        <w:rPr>
          <w:rFonts w:ascii="Times New Roman" w:hAnsi="Times New Roman" w:cs="Times New Roman"/>
          <w:sz w:val="24"/>
          <w:szCs w:val="24"/>
        </w:rPr>
        <w:t xml:space="preserve"> Transporti i gjësë së gjallë me mjete të konstruktuara, ose të konvertuara në mënyrë permanente, për transportin e gjësë së gjallë dhe të njohura si të tilla nga autoritetet kompetente të një vendi anëtar të ECMT/CEMT, (e pavlefshme për Austrinë, Republikën Çeke, Estonin, Francën, Gjermaninë, Hungarinë, Italinë, Poloninë, Federatën Ruse dhe Zvicrën).</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6.</w:t>
      </w:r>
      <w:r w:rsidRPr="007D02DC">
        <w:rPr>
          <w:rFonts w:ascii="Times New Roman" w:hAnsi="Times New Roman" w:cs="Times New Roman"/>
          <w:sz w:val="24"/>
          <w:szCs w:val="24"/>
        </w:rPr>
        <w:t xml:space="preserve"> Transporti i pjesëve të këmbimit dhe furnizimet për anijet dhe avionët ndëroqeanikë, (e pavlefshme për Federatën Ruse dhe Republikën Çeke).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7.</w:t>
      </w:r>
      <w:r w:rsidRPr="007D02DC">
        <w:rPr>
          <w:rFonts w:ascii="Times New Roman" w:hAnsi="Times New Roman" w:cs="Times New Roman"/>
          <w:sz w:val="24"/>
          <w:szCs w:val="24"/>
        </w:rPr>
        <w:t xml:space="preserve"> Transporti i furnizimeve dhe aparaturave mjekësore që nevojiten për emergjenca, në veçanti për katastrofa natyrale dhe nevoja humanitare.</w:t>
      </w:r>
    </w:p>
    <w:p w:rsidR="007D02DC" w:rsidRPr="007D02DC" w:rsidRDefault="007D02DC" w:rsidP="007D02DC">
      <w:pPr>
        <w:pStyle w:val="NoSpacing"/>
        <w:jc w:val="both"/>
        <w:rPr>
          <w:rFonts w:ascii="Times New Roman" w:hAnsi="Times New Roman" w:cs="Times New Roman"/>
          <w:sz w:val="24"/>
          <w:szCs w:val="24"/>
        </w:rPr>
      </w:pPr>
      <w:proofErr w:type="gramStart"/>
      <w:r w:rsidRPr="008E529C">
        <w:rPr>
          <w:rFonts w:ascii="Times New Roman" w:hAnsi="Times New Roman" w:cs="Times New Roman"/>
          <w:b/>
          <w:sz w:val="24"/>
          <w:szCs w:val="24"/>
        </w:rPr>
        <w:t>8.</w:t>
      </w:r>
      <w:r w:rsidRPr="007D02DC">
        <w:rPr>
          <w:rFonts w:ascii="Times New Roman" w:hAnsi="Times New Roman" w:cs="Times New Roman"/>
          <w:sz w:val="24"/>
          <w:szCs w:val="24"/>
        </w:rPr>
        <w:t xml:space="preserve"> Transporti jo</w:t>
      </w:r>
      <w:proofErr w:type="gramEnd"/>
      <w:r w:rsidRPr="007D02DC">
        <w:rPr>
          <w:rFonts w:ascii="Times New Roman" w:hAnsi="Times New Roman" w:cs="Times New Roman"/>
          <w:sz w:val="24"/>
          <w:szCs w:val="24"/>
        </w:rPr>
        <w:t xml:space="preserve"> për qëllime tregtare i punimeve dhe objekteve të artit për ekspozita dhe panaire.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9.</w:t>
      </w:r>
      <w:r w:rsidRPr="007D02DC">
        <w:rPr>
          <w:rFonts w:ascii="Times New Roman" w:hAnsi="Times New Roman" w:cs="Times New Roman"/>
          <w:sz w:val="24"/>
          <w:szCs w:val="24"/>
        </w:rPr>
        <w:t xml:space="preserve"> Transporti për qëllime jotregtare të pasurive, pajisjeve dhe kafshëve për dhe nga aktivitetet teatrale, muzikore, filmike, sporteve ose cirk, panaireve ose konkurseve, ose për prodhime filmi ose televizioni.</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10.</w:t>
      </w:r>
      <w:r w:rsidRPr="007D02DC">
        <w:rPr>
          <w:rFonts w:ascii="Times New Roman" w:hAnsi="Times New Roman" w:cs="Times New Roman"/>
          <w:sz w:val="24"/>
          <w:szCs w:val="24"/>
        </w:rPr>
        <w:t xml:space="preserve"> Transporti i mallrave për llogari të vet, (e pavlefshme për Austri, Bjellorusi, Republika Çeke, Estoni, Finlandë, Francë, Hungari, Itali, Lituani, Poloni, Portugali, Federata Ruse, Suedi dhe Turqi).</w:t>
      </w:r>
    </w:p>
    <w:p w:rsidR="007D02DC" w:rsidRPr="008E529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 xml:space="preserve">11. </w:t>
      </w:r>
      <w:r w:rsidRPr="008E529C">
        <w:rPr>
          <w:rFonts w:ascii="Times New Roman" w:hAnsi="Times New Roman" w:cs="Times New Roman"/>
          <w:sz w:val="24"/>
          <w:szCs w:val="24"/>
        </w:rPr>
        <w:t>Transporti i funeraleve.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12.</w:t>
      </w:r>
      <w:r w:rsidRPr="007D02DC">
        <w:rPr>
          <w:rFonts w:ascii="Times New Roman" w:hAnsi="Times New Roman" w:cs="Times New Roman"/>
          <w:sz w:val="24"/>
          <w:szCs w:val="24"/>
        </w:rPr>
        <w:t xml:space="preserve"> Transporti postar i transportuar si shërbim publik, (e pavlefshme për Itali, Austri).</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13.</w:t>
      </w:r>
      <w:r w:rsidRPr="007D02DC">
        <w:rPr>
          <w:rFonts w:ascii="Times New Roman" w:hAnsi="Times New Roman" w:cs="Times New Roman"/>
          <w:sz w:val="24"/>
          <w:szCs w:val="24"/>
        </w:rPr>
        <w:t xml:space="preserve"> Transferimi ose marrja përsëri e mjeteve pa ngarkesë në destinacionin e fundit.</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Në marrëveshjet bilaterale të transportit ndërkombëtar rrugor, ku Republika e Shqipërisë është palë, përcaktohen edhe transporte të tjera të liberalizuara mallrash, por që janë të vlefshme vetëm me shtetin, që është palë në marrëveshje.</w:t>
      </w:r>
      <w:proofErr w:type="gramEnd"/>
    </w:p>
    <w:p w:rsidR="007D02DC" w:rsidRPr="007D02DC" w:rsidRDefault="007D02DC" w:rsidP="007D02DC">
      <w:pPr>
        <w:pStyle w:val="NoSpacing"/>
        <w:jc w:val="both"/>
        <w:rPr>
          <w:rFonts w:ascii="Times New Roman" w:hAnsi="Times New Roman" w:cs="Times New Roman"/>
          <w:sz w:val="24"/>
          <w:szCs w:val="24"/>
        </w:rPr>
      </w:pPr>
    </w:p>
    <w:p w:rsidR="007D02DC" w:rsidRPr="00195CEB" w:rsidRDefault="007D02DC" w:rsidP="008E529C">
      <w:pPr>
        <w:pStyle w:val="NoSpacing"/>
        <w:jc w:val="center"/>
        <w:rPr>
          <w:rFonts w:ascii="Times New Roman" w:hAnsi="Times New Roman" w:cs="Times New Roman"/>
          <w:b/>
          <w:sz w:val="24"/>
          <w:szCs w:val="24"/>
        </w:rPr>
      </w:pPr>
      <w:r w:rsidRPr="00195CEB">
        <w:rPr>
          <w:rFonts w:ascii="Times New Roman" w:hAnsi="Times New Roman" w:cs="Times New Roman"/>
          <w:b/>
          <w:sz w:val="24"/>
          <w:szCs w:val="24"/>
        </w:rPr>
        <w:t>ANEKSI 2</w:t>
      </w:r>
    </w:p>
    <w:p w:rsidR="008E529C" w:rsidRPr="007D02DC" w:rsidRDefault="008E529C" w:rsidP="007D02DC">
      <w:pPr>
        <w:pStyle w:val="NoSpacing"/>
        <w:jc w:val="both"/>
        <w:rPr>
          <w:rFonts w:ascii="Times New Roman" w:hAnsi="Times New Roman" w:cs="Times New Roman"/>
          <w:sz w:val="24"/>
          <w:szCs w:val="24"/>
        </w:rPr>
      </w:pP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LLOJET E MJETEVE DHE MALLRAVE QË NUK KANË NEVOJË PËR LICENCË OSE CERTIFIKATË</w:t>
      </w: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(Sipas udhëzimit nr.1648, datë 16.8 1999 të ministrisë)</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1.</w:t>
      </w:r>
      <w:r w:rsidRPr="007D02DC">
        <w:rPr>
          <w:rFonts w:ascii="Times New Roman" w:hAnsi="Times New Roman" w:cs="Times New Roman"/>
          <w:sz w:val="24"/>
          <w:szCs w:val="24"/>
        </w:rPr>
        <w:t xml:space="preserve"> Llojet e mjeteve, me qira dhe për të tretë, për të cilat nuk do të kërkohet licencë përfshihen mjetet 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Sistemit të Ministrisë së Mbrojtjes, të Ministrisë së Brendshme </w:t>
      </w:r>
      <w:r w:rsidR="00195CEB">
        <w:rPr>
          <w:rFonts w:ascii="Times New Roman" w:hAnsi="Times New Roman" w:cs="Times New Roman"/>
          <w:sz w:val="24"/>
          <w:szCs w:val="24"/>
        </w:rPr>
        <w:t>dhe të Ministrisë së Drejtësisë;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Kryqit të Kuq, dhe ato mjete që transportojnë ndihma ushqimore e mjekësore n</w:t>
      </w:r>
      <w:r w:rsidR="00195CEB">
        <w:rPr>
          <w:rFonts w:ascii="Times New Roman" w:hAnsi="Times New Roman" w:cs="Times New Roman"/>
          <w:sz w:val="24"/>
          <w:szCs w:val="24"/>
        </w:rPr>
        <w:t>ë rastet e fatkeqësive natyrore;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Që transportojnë mallrat </w:t>
      </w:r>
      <w:r w:rsidR="00195CEB">
        <w:rPr>
          <w:rFonts w:ascii="Times New Roman" w:hAnsi="Times New Roman" w:cs="Times New Roman"/>
          <w:sz w:val="24"/>
          <w:szCs w:val="24"/>
        </w:rPr>
        <w:t>e rastit për ose nga aeroportet;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Transportit të kafshëve të gjalla me kamiona </w:t>
      </w:r>
      <w:r w:rsidR="00195CEB">
        <w:rPr>
          <w:rFonts w:ascii="Times New Roman" w:hAnsi="Times New Roman" w:cs="Times New Roman"/>
          <w:sz w:val="24"/>
          <w:szCs w:val="24"/>
        </w:rPr>
        <w:t>të specializuar për këtë qëllim;</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Që transportojnë pjesë këmbimi për mjetet e defektuara në rru</w:t>
      </w:r>
      <w:r w:rsidR="00195CEB">
        <w:rPr>
          <w:rFonts w:ascii="Times New Roman" w:hAnsi="Times New Roman" w:cs="Times New Roman"/>
          <w:sz w:val="24"/>
          <w:szCs w:val="24"/>
        </w:rPr>
        <w:t>gë, për anije ose për aeroplanë;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Që shkojnë për të zëvendësuar</w:t>
      </w:r>
      <w:r w:rsidR="00195CEB">
        <w:rPr>
          <w:rFonts w:ascii="Times New Roman" w:hAnsi="Times New Roman" w:cs="Times New Roman"/>
          <w:sz w:val="24"/>
          <w:szCs w:val="24"/>
        </w:rPr>
        <w:t xml:space="preserve"> një mjet të defektuar në rrugë;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lastRenderedPageBreak/>
        <w:t>- Që transportojnë objekte ose materiale për shfaqje teatrale, sportive, cirku, për regjistrime në radio, në tele</w:t>
      </w:r>
      <w:r w:rsidR="00195CEB">
        <w:rPr>
          <w:rFonts w:ascii="Times New Roman" w:hAnsi="Times New Roman" w:cs="Times New Roman"/>
          <w:sz w:val="24"/>
          <w:szCs w:val="24"/>
        </w:rPr>
        <w:t>vizion dhe për prodhime filmike;</w:t>
      </w:r>
    </w:p>
    <w:p w:rsidR="007D02DC" w:rsidRPr="007D02DC" w:rsidRDefault="00195CEB" w:rsidP="007D02DC">
      <w:pPr>
        <w:pStyle w:val="NoSpacing"/>
        <w:jc w:val="both"/>
        <w:rPr>
          <w:rFonts w:ascii="Times New Roman" w:hAnsi="Times New Roman" w:cs="Times New Roman"/>
          <w:sz w:val="24"/>
          <w:szCs w:val="24"/>
        </w:rPr>
      </w:pPr>
      <w:r>
        <w:rPr>
          <w:rFonts w:ascii="Times New Roman" w:hAnsi="Times New Roman" w:cs="Times New Roman"/>
          <w:sz w:val="24"/>
          <w:szCs w:val="24"/>
        </w:rPr>
        <w:t>- Shërbimeve funerale;</w:t>
      </w:r>
    </w:p>
    <w:p w:rsidR="007D02DC" w:rsidRPr="007D02DC" w:rsidRDefault="00195CEB" w:rsidP="007D02DC">
      <w:pPr>
        <w:pStyle w:val="NoSpacing"/>
        <w:jc w:val="both"/>
        <w:rPr>
          <w:rFonts w:ascii="Times New Roman" w:hAnsi="Times New Roman" w:cs="Times New Roman"/>
          <w:sz w:val="24"/>
          <w:szCs w:val="24"/>
        </w:rPr>
      </w:pPr>
      <w:r>
        <w:rPr>
          <w:rFonts w:ascii="Times New Roman" w:hAnsi="Times New Roman" w:cs="Times New Roman"/>
          <w:sz w:val="24"/>
          <w:szCs w:val="24"/>
        </w:rPr>
        <w:t>- Shërbimeve bankare;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w:t>
      </w:r>
      <w:r w:rsidR="00195CEB">
        <w:rPr>
          <w:rFonts w:ascii="Times New Roman" w:hAnsi="Times New Roman" w:cs="Times New Roman"/>
          <w:sz w:val="24"/>
          <w:szCs w:val="24"/>
        </w:rPr>
        <w:t xml:space="preserve"> Transportit të ujit të pijshëm;</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Autoriteteve lokale për mbrojtjen civile (MCR), të policisë, zjarrfikësve, autoambulanca</w:t>
      </w:r>
      <w:r w:rsidR="00195CEB">
        <w:rPr>
          <w:rFonts w:ascii="Times New Roman" w:hAnsi="Times New Roman" w:cs="Times New Roman"/>
          <w:sz w:val="24"/>
          <w:szCs w:val="24"/>
        </w:rPr>
        <w:t>t, avaro-shpëtuese të minierave;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Urgjencës së elektrikut, ujit të pijshëm, teleko</w:t>
      </w:r>
      <w:r w:rsidR="00195CEB">
        <w:rPr>
          <w:rFonts w:ascii="Times New Roman" w:hAnsi="Times New Roman" w:cs="Times New Roman"/>
          <w:sz w:val="24"/>
          <w:szCs w:val="24"/>
        </w:rPr>
        <w:t xml:space="preserve">mit, të aeroporteve </w:t>
      </w:r>
      <w:proofErr w:type="gramStart"/>
      <w:r w:rsidR="00195CEB">
        <w:rPr>
          <w:rFonts w:ascii="Times New Roman" w:hAnsi="Times New Roman" w:cs="Times New Roman"/>
          <w:sz w:val="24"/>
          <w:szCs w:val="24"/>
        </w:rPr>
        <w:t>brenda</w:t>
      </w:r>
      <w:proofErr w:type="gramEnd"/>
      <w:r w:rsidR="00195CEB">
        <w:rPr>
          <w:rFonts w:ascii="Times New Roman" w:hAnsi="Times New Roman" w:cs="Times New Roman"/>
          <w:sz w:val="24"/>
          <w:szCs w:val="24"/>
        </w:rPr>
        <w:t xml:space="preserve"> tyre;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Të prov</w:t>
      </w:r>
      <w:r w:rsidR="00195CEB">
        <w:rPr>
          <w:rFonts w:ascii="Times New Roman" w:hAnsi="Times New Roman" w:cs="Times New Roman"/>
          <w:sz w:val="24"/>
          <w:szCs w:val="24"/>
        </w:rPr>
        <w:t>ës nga prodhuesi, autoshkollave;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Pastrimit të borës dhe shpërndarjes së kripës, së rërës në </w:t>
      </w:r>
      <w:r w:rsidR="00195CEB">
        <w:rPr>
          <w:rFonts w:ascii="Times New Roman" w:hAnsi="Times New Roman" w:cs="Times New Roman"/>
          <w:sz w:val="24"/>
          <w:szCs w:val="24"/>
        </w:rPr>
        <w:t>rrugë;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Që lëvizin të pajisur me mekanizma ngarkim-shkarkimi, trajlera ose rimorkio që nuk shërbejnë për transport mallrash, por që lidhen me konstruksionin e mjeteve për mirëmbajtjen e rrugëve, rulat rrugore dhe rimorkiot e tyre.</w:t>
      </w:r>
    </w:p>
    <w:p w:rsidR="007D02DC" w:rsidRPr="007D02DC" w:rsidRDefault="007D02D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2.</w:t>
      </w:r>
      <w:r w:rsidRPr="007D02DC">
        <w:rPr>
          <w:rFonts w:ascii="Times New Roman" w:hAnsi="Times New Roman" w:cs="Times New Roman"/>
          <w:sz w:val="24"/>
          <w:szCs w:val="24"/>
        </w:rPr>
        <w:t xml:space="preserve"> Në llojet e mallrave për transport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 që nuk kanë nevojë për certifikatë përfshihen:</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Mallrat që transportohen me mjete që përfshihen në pikën 1 të këtij aneksi, kur</w:t>
      </w:r>
      <w:r w:rsidR="00195CEB">
        <w:rPr>
          <w:rFonts w:ascii="Times New Roman" w:hAnsi="Times New Roman" w:cs="Times New Roman"/>
          <w:sz w:val="24"/>
          <w:szCs w:val="24"/>
        </w:rPr>
        <w:t xml:space="preserve"> ato punojnë për llogari të vet;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Transporti i mbeturinave që dalin nga pastrimi i qyteteve dhe shërbi</w:t>
      </w:r>
      <w:r w:rsidR="00195CEB">
        <w:rPr>
          <w:rFonts w:ascii="Times New Roman" w:hAnsi="Times New Roman" w:cs="Times New Roman"/>
          <w:sz w:val="24"/>
          <w:szCs w:val="24"/>
        </w:rPr>
        <w:t>meve të tjera publike në qytete;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Çimento rifuxho nga fabr</w:t>
      </w:r>
      <w:r w:rsidR="00195CEB">
        <w:rPr>
          <w:rFonts w:ascii="Times New Roman" w:hAnsi="Times New Roman" w:cs="Times New Roman"/>
          <w:sz w:val="24"/>
          <w:szCs w:val="24"/>
        </w:rPr>
        <w:t>ika për në objektet e ndërtimit;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Furnizimi i njësive tregtare me vezë, peshk i freskët, perime të freskëta, qumësht e prodhime të tij,</w:t>
      </w:r>
      <w:r w:rsidR="00195CEB">
        <w:rPr>
          <w:rFonts w:ascii="Times New Roman" w:hAnsi="Times New Roman" w:cs="Times New Roman"/>
          <w:sz w:val="24"/>
          <w:szCs w:val="24"/>
        </w:rPr>
        <w:t xml:space="preserve"> kur ato ndodhen </w:t>
      </w:r>
      <w:proofErr w:type="gramStart"/>
      <w:r w:rsidR="00195CEB">
        <w:rPr>
          <w:rFonts w:ascii="Times New Roman" w:hAnsi="Times New Roman" w:cs="Times New Roman"/>
          <w:sz w:val="24"/>
          <w:szCs w:val="24"/>
        </w:rPr>
        <w:t>brenda</w:t>
      </w:r>
      <w:proofErr w:type="gramEnd"/>
      <w:r w:rsidR="00195CEB">
        <w:rPr>
          <w:rFonts w:ascii="Times New Roman" w:hAnsi="Times New Roman" w:cs="Times New Roman"/>
          <w:sz w:val="24"/>
          <w:szCs w:val="24"/>
        </w:rPr>
        <w:t xml:space="preserve"> qytetit;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Furnizimi i farmacive ose spitaleve me</w:t>
      </w:r>
      <w:r w:rsidR="00195CEB">
        <w:rPr>
          <w:rFonts w:ascii="Times New Roman" w:hAnsi="Times New Roman" w:cs="Times New Roman"/>
          <w:sz w:val="24"/>
          <w:szCs w:val="24"/>
        </w:rPr>
        <w:t xml:space="preserve"> barna mjekësore </w:t>
      </w:r>
      <w:proofErr w:type="gramStart"/>
      <w:r w:rsidR="00195CEB">
        <w:rPr>
          <w:rFonts w:ascii="Times New Roman" w:hAnsi="Times New Roman" w:cs="Times New Roman"/>
          <w:sz w:val="24"/>
          <w:szCs w:val="24"/>
        </w:rPr>
        <w:t>brenda</w:t>
      </w:r>
      <w:proofErr w:type="gramEnd"/>
      <w:r w:rsidR="00195CEB">
        <w:rPr>
          <w:rFonts w:ascii="Times New Roman" w:hAnsi="Times New Roman" w:cs="Times New Roman"/>
          <w:sz w:val="24"/>
          <w:szCs w:val="24"/>
        </w:rPr>
        <w:t xml:space="preserve"> qytetit;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Transporti i postës, kur mjetet janë pronë e Drejto</w:t>
      </w:r>
      <w:r w:rsidR="00195CEB">
        <w:rPr>
          <w:rFonts w:ascii="Times New Roman" w:hAnsi="Times New Roman" w:cs="Times New Roman"/>
          <w:sz w:val="24"/>
          <w:szCs w:val="24"/>
        </w:rPr>
        <w:t>risë së Përgjithshme të Postave;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Transporti i prodhimeve nga </w:t>
      </w:r>
      <w:proofErr w:type="gramStart"/>
      <w:r w:rsidRPr="007D02DC">
        <w:rPr>
          <w:rFonts w:ascii="Times New Roman" w:hAnsi="Times New Roman" w:cs="Times New Roman"/>
          <w:sz w:val="24"/>
          <w:szCs w:val="24"/>
        </w:rPr>
        <w:t>fermat</w:t>
      </w:r>
      <w:proofErr w:type="gramEnd"/>
      <w:r w:rsidRPr="007D02DC">
        <w:rPr>
          <w:rFonts w:ascii="Times New Roman" w:hAnsi="Times New Roman" w:cs="Times New Roman"/>
          <w:sz w:val="24"/>
          <w:szCs w:val="24"/>
        </w:rPr>
        <w:t xml:space="preserve"> bujqësore e blegtora</w:t>
      </w:r>
      <w:r w:rsidR="00195CEB">
        <w:rPr>
          <w:rFonts w:ascii="Times New Roman" w:hAnsi="Times New Roman" w:cs="Times New Roman"/>
          <w:sz w:val="24"/>
          <w:szCs w:val="24"/>
        </w:rPr>
        <w:t>le për në fabrikat e përpunimit;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Transporti i orendive, mobilieve dhe sendeve të tjera shtëpiake,</w:t>
      </w:r>
      <w:r w:rsidR="00195CEB">
        <w:rPr>
          <w:rFonts w:ascii="Times New Roman" w:hAnsi="Times New Roman" w:cs="Times New Roman"/>
          <w:sz w:val="24"/>
          <w:szCs w:val="24"/>
        </w:rPr>
        <w:t xml:space="preserve"> si dhe orendi e pajisje zyrash;</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Transporti i sendeve apo lëndëve të konsumit publik si libra, pajisje shkollash, spitalesh apo qendra shëndetësore,</w:t>
      </w:r>
      <w:r w:rsidR="00195CEB">
        <w:rPr>
          <w:rFonts w:ascii="Times New Roman" w:hAnsi="Times New Roman" w:cs="Times New Roman"/>
          <w:sz w:val="24"/>
          <w:szCs w:val="24"/>
        </w:rPr>
        <w:t xml:space="preserve"> apo qendra kërkimore shkencore;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Transporti i sendeve dhe lëndëve të </w:t>
      </w:r>
      <w:r w:rsidR="00195CEB">
        <w:rPr>
          <w:rFonts w:ascii="Times New Roman" w:hAnsi="Times New Roman" w:cs="Times New Roman"/>
          <w:sz w:val="24"/>
          <w:szCs w:val="24"/>
        </w:rPr>
        <w:t>forcave të armatosura;</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Në të gjitha rastet e mësipërme, subjekti pronar i mjetit, vërteton me dokumente zyrtare të lëshuara prej tij llojin e destinacionin e mallrave, me përjashtim të Forcave të Armatosura.</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Kur mallrat e mësipërme transportohen për llogari të subjektit me mjete </w:t>
      </w:r>
      <w:proofErr w:type="gramStart"/>
      <w:r w:rsidRPr="007D02DC">
        <w:rPr>
          <w:rFonts w:ascii="Times New Roman" w:hAnsi="Times New Roman" w:cs="Times New Roman"/>
          <w:sz w:val="24"/>
          <w:szCs w:val="24"/>
        </w:rPr>
        <w:t>jo</w:t>
      </w:r>
      <w:proofErr w:type="gramEnd"/>
      <w:r w:rsidRPr="007D02DC">
        <w:rPr>
          <w:rFonts w:ascii="Times New Roman" w:hAnsi="Times New Roman" w:cs="Times New Roman"/>
          <w:sz w:val="24"/>
          <w:szCs w:val="24"/>
        </w:rPr>
        <w:t xml:space="preserve"> në pronësi të tij, mjetet e transportuesit që ofron shërbimin me pagesë duhet të jenë pajisur me certifikatë, sipas dispozitave të këtij udhëzimi.</w:t>
      </w:r>
    </w:p>
    <w:p w:rsidR="007D02DC" w:rsidRPr="007D02DC" w:rsidRDefault="007D02DC" w:rsidP="007D02DC">
      <w:pPr>
        <w:pStyle w:val="NoSpacing"/>
        <w:jc w:val="both"/>
        <w:rPr>
          <w:rFonts w:ascii="Times New Roman" w:hAnsi="Times New Roman" w:cs="Times New Roman"/>
          <w:sz w:val="24"/>
          <w:szCs w:val="24"/>
        </w:rPr>
      </w:pPr>
    </w:p>
    <w:p w:rsidR="007D02DC" w:rsidRPr="00195CEB" w:rsidRDefault="007D02DC" w:rsidP="008E529C">
      <w:pPr>
        <w:pStyle w:val="NoSpacing"/>
        <w:jc w:val="center"/>
        <w:rPr>
          <w:rFonts w:ascii="Times New Roman" w:hAnsi="Times New Roman" w:cs="Times New Roman"/>
          <w:b/>
          <w:sz w:val="24"/>
          <w:szCs w:val="24"/>
        </w:rPr>
      </w:pPr>
      <w:r w:rsidRPr="00195CEB">
        <w:rPr>
          <w:rFonts w:ascii="Times New Roman" w:hAnsi="Times New Roman" w:cs="Times New Roman"/>
          <w:b/>
          <w:sz w:val="24"/>
          <w:szCs w:val="24"/>
        </w:rPr>
        <w:t>ANEKSI 3</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Datë, më ________</w:t>
      </w:r>
    </w:p>
    <w:p w:rsidR="007D02DC" w:rsidRPr="007D02DC" w:rsidRDefault="007D02DC" w:rsidP="007D02DC">
      <w:pPr>
        <w:pStyle w:val="NoSpacing"/>
        <w:jc w:val="both"/>
        <w:rPr>
          <w:rFonts w:ascii="Times New Roman" w:hAnsi="Times New Roman" w:cs="Times New Roman"/>
          <w:sz w:val="24"/>
          <w:szCs w:val="24"/>
        </w:rPr>
      </w:pP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FORMULARI TIP I AUTODEKLARIMIT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______________________________________</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t>(</w:t>
      </w:r>
      <w:proofErr w:type="gramStart"/>
      <w:r w:rsidRPr="007D02DC">
        <w:rPr>
          <w:rFonts w:ascii="Times New Roman" w:hAnsi="Times New Roman" w:cs="Times New Roman"/>
          <w:sz w:val="24"/>
          <w:szCs w:val="24"/>
        </w:rPr>
        <w:t>drejtuar</w:t>
      </w:r>
      <w:proofErr w:type="gramEnd"/>
      <w:r w:rsidRPr="007D02DC">
        <w:rPr>
          <w:rFonts w:ascii="Times New Roman" w:hAnsi="Times New Roman" w:cs="Times New Roman"/>
          <w:sz w:val="24"/>
          <w:szCs w:val="24"/>
        </w:rPr>
        <w:t xml:space="preserve"> autoritetit kompetent ku bëhet aplikimi)</w:t>
      </w:r>
    </w:p>
    <w:p w:rsidR="008E529C" w:rsidRDefault="008E529C" w:rsidP="007D02DC">
      <w:pPr>
        <w:pStyle w:val="NoSpacing"/>
        <w:jc w:val="both"/>
        <w:rPr>
          <w:rFonts w:ascii="Times New Roman" w:hAnsi="Times New Roman" w:cs="Times New Roman"/>
          <w:b/>
          <w:sz w:val="24"/>
          <w:szCs w:val="24"/>
        </w:rPr>
      </w:pPr>
    </w:p>
    <w:p w:rsidR="008E529C" w:rsidRDefault="008E529C" w:rsidP="007D02DC">
      <w:pPr>
        <w:pStyle w:val="NoSpacing"/>
        <w:jc w:val="both"/>
        <w:rPr>
          <w:rFonts w:ascii="Times New Roman" w:hAnsi="Times New Roman" w:cs="Times New Roman"/>
          <w:sz w:val="24"/>
          <w:szCs w:val="24"/>
        </w:rPr>
      </w:pPr>
      <w:r w:rsidRPr="008E529C">
        <w:rPr>
          <w:rFonts w:ascii="Times New Roman" w:hAnsi="Times New Roman" w:cs="Times New Roman"/>
          <w:b/>
          <w:sz w:val="24"/>
          <w:szCs w:val="24"/>
        </w:rPr>
        <w:t>I.</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Unë i nënshkruari ___________________administrator/pronar/drejtues i veprimtarisë së shoqërisë (*</w:t>
      </w:r>
      <w:proofErr w:type="gramStart"/>
      <w:r w:rsidRPr="007D02DC">
        <w:rPr>
          <w:rFonts w:ascii="Times New Roman" w:hAnsi="Times New Roman" w:cs="Times New Roman"/>
          <w:sz w:val="24"/>
          <w:szCs w:val="24"/>
        </w:rPr>
        <w:t>)_</w:t>
      </w:r>
      <w:proofErr w:type="gramEnd"/>
      <w:r w:rsidRPr="007D02DC">
        <w:rPr>
          <w:rFonts w:ascii="Times New Roman" w:hAnsi="Times New Roman" w:cs="Times New Roman"/>
          <w:sz w:val="24"/>
          <w:szCs w:val="24"/>
        </w:rPr>
        <w:t xml:space="preserve">____________________ me seli në _______________deklaroj që jam banues në </w:t>
      </w:r>
      <w:r w:rsidRPr="007D02DC">
        <w:rPr>
          <w:rFonts w:ascii="Times New Roman" w:hAnsi="Times New Roman" w:cs="Times New Roman"/>
          <w:sz w:val="24"/>
          <w:szCs w:val="24"/>
        </w:rPr>
        <w:lastRenderedPageBreak/>
        <w:t xml:space="preserve">adresë ____________________ tel.___________cel.____________dhe me dokument identifikimi/ nr. </w:t>
      </w:r>
      <w:proofErr w:type="gramStart"/>
      <w:r w:rsidRPr="007D02DC">
        <w:rPr>
          <w:rFonts w:ascii="Times New Roman" w:hAnsi="Times New Roman" w:cs="Times New Roman"/>
          <w:sz w:val="24"/>
          <w:szCs w:val="24"/>
        </w:rPr>
        <w:t>pasaportës</w:t>
      </w:r>
      <w:proofErr w:type="gramEnd"/>
      <w:r w:rsidRPr="007D02DC">
        <w:rPr>
          <w:rFonts w:ascii="Times New Roman" w:hAnsi="Times New Roman" w:cs="Times New Roman"/>
          <w:sz w:val="24"/>
          <w:szCs w:val="24"/>
        </w:rPr>
        <w:t xml:space="preserve"> _______________</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Deklaroj që shoqëria ___________________ e regjistruar në organet tatimore me nr.</w:t>
      </w:r>
      <w:proofErr w:type="gramEnd"/>
      <w:r w:rsidRPr="007D02DC">
        <w:rPr>
          <w:rFonts w:ascii="Times New Roman" w:hAnsi="Times New Roman" w:cs="Times New Roman"/>
          <w:sz w:val="24"/>
          <w:szCs w:val="24"/>
        </w:rPr>
        <w:t xml:space="preserve"> NIPT-i (**</w:t>
      </w:r>
      <w:proofErr w:type="gramStart"/>
      <w:r w:rsidRPr="007D02DC">
        <w:rPr>
          <w:rFonts w:ascii="Times New Roman" w:hAnsi="Times New Roman" w:cs="Times New Roman"/>
          <w:sz w:val="24"/>
          <w:szCs w:val="24"/>
        </w:rPr>
        <w:t>)_</w:t>
      </w:r>
      <w:proofErr w:type="gramEnd"/>
      <w:r w:rsidRPr="007D02DC">
        <w:rPr>
          <w:rFonts w:ascii="Times New Roman" w:hAnsi="Times New Roman" w:cs="Times New Roman"/>
          <w:sz w:val="24"/>
          <w:szCs w:val="24"/>
        </w:rPr>
        <w:t xml:space="preserve">_____________, me vendim gjykate nr. </w:t>
      </w:r>
      <w:proofErr w:type="gramStart"/>
      <w:r w:rsidRPr="007D02DC">
        <w:rPr>
          <w:rFonts w:ascii="Times New Roman" w:hAnsi="Times New Roman" w:cs="Times New Roman"/>
          <w:sz w:val="24"/>
          <w:szCs w:val="24"/>
        </w:rPr>
        <w:t>_______, datë_______, ndryshuar me nr._____, datë ______, me objekt veprimtarie aktiviteti për të cilin kërkoj të licencohem; nuk është në proces falimentimi, nuk ka asnjë detyrim financiar ndaj të tretëve (Drejtorisë së Përgjithshme të Taksave dhe Tatimeve, Organeve të Pushtetit Vendor).</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Deklaroj që nuk jam në proces hetimi dhe as në proces gjyqësor, nuk jam shpallur fajtor për shkelje të ligjit të punës, legjislacionit të transportit dhe në veçanti për shkelje të rregullave lidhur me kohën e drejtimit dhe pushimit për drejtuesin e mjetit.</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Deklaroj që njoh dhe zbatoj ligjin nr.8308, datë 18.3.1998 “Për transportet rrugore” dhe ndryshimet e tij, udhëzimin nr.______ datë_________ “Për kriteret dhe procedurat e lëshimit të licencave/ autorizimeve dhe certifikatave për ushtrimin e veprimtarisë në transportin rrugor”.</w:t>
      </w:r>
      <w:proofErr w:type="gramEnd"/>
    </w:p>
    <w:p w:rsidR="007D02DC" w:rsidRPr="008E529C" w:rsidRDefault="007D02DC" w:rsidP="007D02DC">
      <w:pPr>
        <w:pStyle w:val="NoSpacing"/>
        <w:jc w:val="both"/>
        <w:rPr>
          <w:rFonts w:ascii="Times New Roman" w:hAnsi="Times New Roman" w:cs="Times New Roman"/>
          <w:b/>
          <w:sz w:val="24"/>
          <w:szCs w:val="24"/>
        </w:rPr>
      </w:pPr>
      <w:proofErr w:type="gramStart"/>
      <w:r w:rsidRPr="008E529C">
        <w:rPr>
          <w:rFonts w:ascii="Times New Roman" w:hAnsi="Times New Roman" w:cs="Times New Roman"/>
          <w:b/>
          <w:sz w:val="24"/>
          <w:szCs w:val="24"/>
        </w:rPr>
        <w:t>II.</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Lloji i aktivitetit për të cilin aplikohet: ________________________________</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Kërkoj të pajisem me licencë/ autorizim/certifikatë: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________________________________________________</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Deklaroj që për ushtrimin e aktivitetit të mësipërm zotëroj në pronësi ose me qira automjetet me targat e mëposhtme: (kur kërkohet në veprimtarinë që aplikohet)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proofErr w:type="gramStart"/>
      <w:r w:rsidRPr="007D02DC">
        <w:rPr>
          <w:rFonts w:ascii="Times New Roman" w:hAnsi="Times New Roman" w:cs="Times New Roman"/>
          <w:sz w:val="24"/>
          <w:szCs w:val="24"/>
        </w:rPr>
        <w:t>në</w:t>
      </w:r>
      <w:proofErr w:type="gramEnd"/>
      <w:r w:rsidRPr="007D02DC">
        <w:rPr>
          <w:rFonts w:ascii="Times New Roman" w:hAnsi="Times New Roman" w:cs="Times New Roman"/>
          <w:sz w:val="24"/>
          <w:szCs w:val="24"/>
        </w:rPr>
        <w:t xml:space="preserve"> pronësi / me qira</w:t>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t>në pronësi / me qira</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1.Targa</w:t>
      </w:r>
      <w:proofErr w:type="gramEnd"/>
      <w:r w:rsidRPr="007D02DC">
        <w:rPr>
          <w:rFonts w:ascii="Times New Roman" w:hAnsi="Times New Roman" w:cs="Times New Roman"/>
          <w:sz w:val="24"/>
          <w:szCs w:val="24"/>
        </w:rPr>
        <w:t>__________</w:t>
      </w:r>
      <w:r w:rsidRPr="007D02DC">
        <w:rPr>
          <w:rFonts w:ascii="Times New Roman" w:hAnsi="Times New Roman" w:cs="Times New Roman"/>
          <w:sz w:val="24"/>
          <w:szCs w:val="24"/>
        </w:rPr>
        <w:tab/>
        <w:t xml:space="preserve">      □</w:t>
      </w:r>
      <w:r w:rsidRPr="007D02DC">
        <w:rPr>
          <w:rFonts w:ascii="Times New Roman" w:hAnsi="Times New Roman" w:cs="Times New Roman"/>
          <w:sz w:val="24"/>
          <w:szCs w:val="24"/>
        </w:rPr>
        <w:tab/>
      </w:r>
      <w:r w:rsidRPr="007D02DC">
        <w:rPr>
          <w:rFonts w:ascii="Times New Roman" w:hAnsi="Times New Roman" w:cs="Times New Roman"/>
          <w:sz w:val="24"/>
          <w:szCs w:val="24"/>
        </w:rPr>
        <w:tab/>
        <w:t>□</w:t>
      </w:r>
      <w:r w:rsidRPr="007D02DC">
        <w:rPr>
          <w:rFonts w:ascii="Times New Roman" w:hAnsi="Times New Roman" w:cs="Times New Roman"/>
          <w:sz w:val="24"/>
          <w:szCs w:val="24"/>
        </w:rPr>
        <w:tab/>
        <w:t xml:space="preserve">4.____________       </w:t>
      </w:r>
      <w:r w:rsidRPr="007D02DC">
        <w:rPr>
          <w:rFonts w:ascii="Times New Roman" w:hAnsi="Times New Roman" w:cs="Times New Roman"/>
          <w:sz w:val="24"/>
          <w:szCs w:val="24"/>
        </w:rPr>
        <w:tab/>
        <w:t>□</w:t>
      </w:r>
      <w:r w:rsidRPr="007D02DC">
        <w:rPr>
          <w:rFonts w:ascii="Times New Roman" w:hAnsi="Times New Roman" w:cs="Times New Roman"/>
          <w:sz w:val="24"/>
          <w:szCs w:val="24"/>
        </w:rPr>
        <w:tab/>
      </w:r>
      <w:r w:rsidRPr="007D02DC">
        <w:rPr>
          <w:rFonts w:ascii="Times New Roman" w:hAnsi="Times New Roman" w:cs="Times New Roman"/>
          <w:sz w:val="24"/>
          <w:szCs w:val="24"/>
        </w:rPr>
        <w:tab/>
        <w: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2.</w:t>
      </w:r>
      <w:r w:rsidRPr="007D02DC">
        <w:rPr>
          <w:rFonts w:ascii="Times New Roman" w:hAnsi="Times New Roman" w:cs="Times New Roman"/>
          <w:sz w:val="24"/>
          <w:szCs w:val="24"/>
        </w:rPr>
        <w:tab/>
        <w:t>__________</w:t>
      </w:r>
      <w:r w:rsidRPr="007D02DC">
        <w:rPr>
          <w:rFonts w:ascii="Times New Roman" w:hAnsi="Times New Roman" w:cs="Times New Roman"/>
          <w:sz w:val="24"/>
          <w:szCs w:val="24"/>
        </w:rPr>
        <w:tab/>
        <w:t xml:space="preserve">      □</w:t>
      </w:r>
      <w:r w:rsidRPr="007D02DC">
        <w:rPr>
          <w:rFonts w:ascii="Times New Roman" w:hAnsi="Times New Roman" w:cs="Times New Roman"/>
          <w:sz w:val="24"/>
          <w:szCs w:val="24"/>
        </w:rPr>
        <w:tab/>
      </w:r>
      <w:r w:rsidRPr="007D02DC">
        <w:rPr>
          <w:rFonts w:ascii="Times New Roman" w:hAnsi="Times New Roman" w:cs="Times New Roman"/>
          <w:sz w:val="24"/>
          <w:szCs w:val="24"/>
        </w:rPr>
        <w:tab/>
        <w:t>□</w:t>
      </w:r>
      <w:r w:rsidRPr="007D02DC">
        <w:rPr>
          <w:rFonts w:ascii="Times New Roman" w:hAnsi="Times New Roman" w:cs="Times New Roman"/>
          <w:sz w:val="24"/>
          <w:szCs w:val="24"/>
        </w:rPr>
        <w:tab/>
        <w:t xml:space="preserve">5.____________       </w:t>
      </w:r>
      <w:r w:rsidRPr="007D02DC">
        <w:rPr>
          <w:rFonts w:ascii="Times New Roman" w:hAnsi="Times New Roman" w:cs="Times New Roman"/>
          <w:sz w:val="24"/>
          <w:szCs w:val="24"/>
        </w:rPr>
        <w:tab/>
        <w:t>□</w:t>
      </w:r>
      <w:r w:rsidRPr="007D02DC">
        <w:rPr>
          <w:rFonts w:ascii="Times New Roman" w:hAnsi="Times New Roman" w:cs="Times New Roman"/>
          <w:sz w:val="24"/>
          <w:szCs w:val="24"/>
        </w:rPr>
        <w:tab/>
      </w:r>
      <w:r w:rsidRPr="007D02DC">
        <w:rPr>
          <w:rFonts w:ascii="Times New Roman" w:hAnsi="Times New Roman" w:cs="Times New Roman"/>
          <w:sz w:val="24"/>
          <w:szCs w:val="24"/>
        </w:rPr>
        <w:tab/>
        <w: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3.</w:t>
      </w:r>
      <w:r w:rsidRPr="007D02DC">
        <w:rPr>
          <w:rFonts w:ascii="Times New Roman" w:hAnsi="Times New Roman" w:cs="Times New Roman"/>
          <w:sz w:val="24"/>
          <w:szCs w:val="24"/>
        </w:rPr>
        <w:tab/>
        <w:t>__________</w:t>
      </w:r>
      <w:r w:rsidRPr="007D02DC">
        <w:rPr>
          <w:rFonts w:ascii="Times New Roman" w:hAnsi="Times New Roman" w:cs="Times New Roman"/>
          <w:sz w:val="24"/>
          <w:szCs w:val="24"/>
        </w:rPr>
        <w:tab/>
        <w:t xml:space="preserve">      □</w:t>
      </w:r>
      <w:r w:rsidRPr="007D02DC">
        <w:rPr>
          <w:rFonts w:ascii="Times New Roman" w:hAnsi="Times New Roman" w:cs="Times New Roman"/>
          <w:sz w:val="24"/>
          <w:szCs w:val="24"/>
        </w:rPr>
        <w:tab/>
      </w:r>
      <w:r w:rsidRPr="007D02DC">
        <w:rPr>
          <w:rFonts w:ascii="Times New Roman" w:hAnsi="Times New Roman" w:cs="Times New Roman"/>
          <w:sz w:val="24"/>
          <w:szCs w:val="24"/>
        </w:rPr>
        <w:tab/>
        <w:t>□</w:t>
      </w:r>
      <w:r w:rsidRPr="007D02DC">
        <w:rPr>
          <w:rFonts w:ascii="Times New Roman" w:hAnsi="Times New Roman" w:cs="Times New Roman"/>
          <w:sz w:val="24"/>
          <w:szCs w:val="24"/>
        </w:rPr>
        <w:tab/>
        <w:t xml:space="preserve">6.____________       </w:t>
      </w:r>
      <w:r w:rsidRPr="007D02DC">
        <w:rPr>
          <w:rFonts w:ascii="Times New Roman" w:hAnsi="Times New Roman" w:cs="Times New Roman"/>
          <w:sz w:val="24"/>
          <w:szCs w:val="24"/>
        </w:rPr>
        <w:tab/>
        <w:t>□</w:t>
      </w:r>
      <w:r w:rsidRPr="007D02DC">
        <w:rPr>
          <w:rFonts w:ascii="Times New Roman" w:hAnsi="Times New Roman" w:cs="Times New Roman"/>
          <w:sz w:val="24"/>
          <w:szCs w:val="24"/>
        </w:rPr>
        <w:tab/>
      </w:r>
      <w:r w:rsidRPr="007D02DC">
        <w:rPr>
          <w:rFonts w:ascii="Times New Roman" w:hAnsi="Times New Roman" w:cs="Times New Roman"/>
          <w:sz w:val="24"/>
          <w:szCs w:val="24"/>
        </w:rPr>
        <w:tab/>
        <w: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t>Po</w:t>
      </w:r>
      <w:r w:rsidRPr="007D02DC">
        <w:rPr>
          <w:rFonts w:ascii="Times New Roman" w:hAnsi="Times New Roman" w:cs="Times New Roman"/>
          <w:sz w:val="24"/>
          <w:szCs w:val="24"/>
        </w:rPr>
        <w:tab/>
        <w:t xml:space="preserve">           Jo</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Keni licencë/autorizim/certifikatë të mëparshme</w:t>
      </w:r>
      <w:proofErr w:type="gramStart"/>
      <w:r w:rsidRPr="007D02DC">
        <w:rPr>
          <w:rFonts w:ascii="Times New Roman" w:hAnsi="Times New Roman" w:cs="Times New Roman"/>
          <w:sz w:val="24"/>
          <w:szCs w:val="24"/>
        </w:rPr>
        <w:t>?_</w:t>
      </w:r>
      <w:proofErr w:type="gramEnd"/>
      <w:r w:rsidRPr="007D02DC">
        <w:rPr>
          <w:rFonts w:ascii="Times New Roman" w:hAnsi="Times New Roman" w:cs="Times New Roman"/>
          <w:sz w:val="24"/>
          <w:szCs w:val="24"/>
        </w:rPr>
        <w:t>__________</w:t>
      </w:r>
      <w:r w:rsidRPr="007D02DC">
        <w:rPr>
          <w:rFonts w:ascii="Times New Roman" w:hAnsi="Times New Roman" w:cs="Times New Roman"/>
          <w:sz w:val="24"/>
          <w:szCs w:val="24"/>
        </w:rPr>
        <w:tab/>
      </w:r>
      <w:r w:rsidRPr="007D02DC">
        <w:rPr>
          <w:rFonts w:ascii="Times New Roman" w:hAnsi="Times New Roman" w:cs="Times New Roman"/>
          <w:sz w:val="24"/>
          <w:szCs w:val="24"/>
        </w:rPr>
        <w:tab/>
        <w:t>□</w:t>
      </w:r>
      <w:r w:rsidRPr="007D02DC">
        <w:rPr>
          <w:rFonts w:ascii="Times New Roman" w:hAnsi="Times New Roman" w:cs="Times New Roman"/>
          <w:sz w:val="24"/>
          <w:szCs w:val="24"/>
        </w:rPr>
        <w:tab/>
      </w:r>
      <w:r w:rsidRPr="007D02DC">
        <w:rPr>
          <w:rFonts w:ascii="Times New Roman" w:hAnsi="Times New Roman" w:cs="Times New Roman"/>
          <w:sz w:val="24"/>
          <w:szCs w:val="24"/>
        </w:rPr>
        <w:tab/>
        <w:t>□</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 xml:space="preserve">Nëse po, specifikoni fushat  </w:t>
      </w:r>
      <w:r w:rsidRPr="007D02DC">
        <w:rPr>
          <w:rFonts w:ascii="Times New Roman" w:hAnsi="Times New Roman" w:cs="Times New Roman"/>
          <w:sz w:val="24"/>
          <w:szCs w:val="24"/>
        </w:rPr>
        <w:tab/>
        <w:t>1.</w:t>
      </w:r>
      <w:proofErr w:type="gramEnd"/>
      <w:r w:rsidRPr="007D02DC">
        <w:rPr>
          <w:rFonts w:ascii="Times New Roman" w:hAnsi="Times New Roman" w:cs="Times New Roman"/>
          <w:sz w:val="24"/>
          <w:szCs w:val="24"/>
        </w:rPr>
        <w:t xml:space="preserve"> ____________________Nr. ____ datë __________</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t>2. ___________________ Nr. ____ datë __________</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t>3. ___________________ Nr. ____ datë __________</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t>Po</w:t>
      </w:r>
      <w:r w:rsidRPr="007D02DC">
        <w:rPr>
          <w:rFonts w:ascii="Times New Roman" w:hAnsi="Times New Roman" w:cs="Times New Roman"/>
          <w:sz w:val="24"/>
          <w:szCs w:val="24"/>
        </w:rPr>
        <w:tab/>
        <w:t xml:space="preserve">           Jo</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Keni dëshmi aftësie/ </w:t>
      </w:r>
      <w:proofErr w:type="gramStart"/>
      <w:r w:rsidRPr="007D02DC">
        <w:rPr>
          <w:rFonts w:ascii="Times New Roman" w:hAnsi="Times New Roman" w:cs="Times New Roman"/>
          <w:sz w:val="24"/>
          <w:szCs w:val="24"/>
        </w:rPr>
        <w:t>kualifikimi ?</w:t>
      </w:r>
      <w:proofErr w:type="gramEnd"/>
      <w:r w:rsidRPr="007D02DC">
        <w:rPr>
          <w:rFonts w:ascii="Times New Roman" w:hAnsi="Times New Roman" w:cs="Times New Roman"/>
          <w:sz w:val="24"/>
          <w:szCs w:val="24"/>
        </w:rPr>
        <w:t>_____________________</w:t>
      </w:r>
      <w:r w:rsidRPr="007D02DC">
        <w:rPr>
          <w:rFonts w:ascii="Times New Roman" w:hAnsi="Times New Roman" w:cs="Times New Roman"/>
          <w:sz w:val="24"/>
          <w:szCs w:val="24"/>
        </w:rPr>
        <w:tab/>
      </w:r>
      <w:r w:rsidRPr="007D02DC">
        <w:rPr>
          <w:rFonts w:ascii="Times New Roman" w:hAnsi="Times New Roman" w:cs="Times New Roman"/>
          <w:sz w:val="24"/>
          <w:szCs w:val="24"/>
        </w:rPr>
        <w:tab/>
        <w:t>□</w:t>
      </w:r>
      <w:r w:rsidRPr="007D02DC">
        <w:rPr>
          <w:rFonts w:ascii="Times New Roman" w:hAnsi="Times New Roman" w:cs="Times New Roman"/>
          <w:sz w:val="24"/>
          <w:szCs w:val="24"/>
        </w:rPr>
        <w:tab/>
      </w:r>
      <w:r w:rsidRPr="007D02DC">
        <w:rPr>
          <w:rFonts w:ascii="Times New Roman" w:hAnsi="Times New Roman" w:cs="Times New Roman"/>
          <w:sz w:val="24"/>
          <w:szCs w:val="24"/>
        </w:rPr>
        <w:tab/>
        <w: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Nëse po, specifikoni llojin _________________ Nr._____datë ___________</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Në shërbimin taksi dëshmia e aftësisë profesionale e taksistit.</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Në transportin e mallrave të rrezikshme dëshmia e kualifikimit për drejtuesin e mjetit (ADR).</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Në rinovimin e licencës:</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Deklaroj që plotësoj kushtin e kompetencës profesionale të paraqitur në licencimin për herë të parë.</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8E529C">
        <w:rPr>
          <w:rFonts w:ascii="Times New Roman" w:hAnsi="Times New Roman" w:cs="Times New Roman"/>
          <w:b/>
          <w:sz w:val="24"/>
          <w:szCs w:val="24"/>
        </w:rPr>
        <w:t>III</w:t>
      </w:r>
      <w:r w:rsidRPr="007D02DC">
        <w:rPr>
          <w:rFonts w:ascii="Times New Roman" w:hAnsi="Times New Roman" w:cs="Times New Roman"/>
          <w:sz w:val="24"/>
          <w:szCs w:val="24"/>
        </w:rPr>
        <w: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Deklaroj në përgjegjësinë time të plotë </w:t>
      </w:r>
      <w:proofErr w:type="gramStart"/>
      <w:r w:rsidRPr="007D02DC">
        <w:rPr>
          <w:rFonts w:ascii="Times New Roman" w:hAnsi="Times New Roman" w:cs="Times New Roman"/>
          <w:sz w:val="24"/>
          <w:szCs w:val="24"/>
        </w:rPr>
        <w:t>se :</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Të gjitha deklarimet e mësipërme janë të vërteta dhe në përputhje me legjislacionin në fuqi.</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Jam në dijeni që në rast se dokumentet për marrjen apo për të rinovuar licencën/autorizimin dhe/ose certifikatën nuk dorëzohen _______ ditë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afatit të përcaktuar, unë humbas të drejtën e marrjes së licencës/autorizimit/certifikatës.</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DEKLARUESI</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xml:space="preserve"> ________________________</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w:t>
      </w:r>
      <w:proofErr w:type="gramStart"/>
      <w:r w:rsidRPr="007D02DC">
        <w:rPr>
          <w:rFonts w:ascii="Times New Roman" w:hAnsi="Times New Roman" w:cs="Times New Roman"/>
          <w:sz w:val="24"/>
          <w:szCs w:val="24"/>
        </w:rPr>
        <w:t>emër</w:t>
      </w:r>
      <w:proofErr w:type="gramEnd"/>
      <w:r w:rsidRPr="007D02DC">
        <w:rPr>
          <w:rFonts w:ascii="Times New Roman" w:hAnsi="Times New Roman" w:cs="Times New Roman"/>
          <w:sz w:val="24"/>
          <w:szCs w:val="24"/>
        </w:rPr>
        <w:t>, mbiemër, firmë, vulë) (***)</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Kur aplikanti është një person fizik, formulari i autodeklarimit plotësohet nga vetë personi.</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Kur aplikanti është person juridik, formulari i autodeklarimit plotësohet nga personi ose personat (administratori, pronari/pronarët) që drejtojnë efektivisht aktivitetin e transportit të ndërmarrjes.</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Kur aplikanti është një person që nuk përmbush kërkesat e kompetencës profesionale kjo deklaratë plotësohet edhe për drejtuesin e veprimtarisë i cili plotëson këtë kërkesë.</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**Nuk plotësohet në aplikim për herë të parë.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 Firmosen të gjitha fletët e formularit.</w:t>
      </w:r>
    </w:p>
    <w:p w:rsidR="007D02DC" w:rsidRPr="007D02DC" w:rsidRDefault="007D02DC" w:rsidP="007D02DC">
      <w:pPr>
        <w:pStyle w:val="NoSpacing"/>
        <w:jc w:val="both"/>
        <w:rPr>
          <w:rFonts w:ascii="Times New Roman" w:hAnsi="Times New Roman" w:cs="Times New Roman"/>
          <w:sz w:val="24"/>
          <w:szCs w:val="24"/>
        </w:rPr>
      </w:pPr>
    </w:p>
    <w:p w:rsidR="007D02DC" w:rsidRPr="00195CEB" w:rsidRDefault="007D02DC" w:rsidP="008E529C">
      <w:pPr>
        <w:pStyle w:val="NoSpacing"/>
        <w:jc w:val="center"/>
        <w:rPr>
          <w:rFonts w:ascii="Times New Roman" w:hAnsi="Times New Roman" w:cs="Times New Roman"/>
          <w:b/>
          <w:sz w:val="24"/>
          <w:szCs w:val="24"/>
        </w:rPr>
      </w:pPr>
      <w:r w:rsidRPr="00195CEB">
        <w:rPr>
          <w:rFonts w:ascii="Times New Roman" w:hAnsi="Times New Roman" w:cs="Times New Roman"/>
          <w:b/>
          <w:sz w:val="24"/>
          <w:szCs w:val="24"/>
        </w:rPr>
        <w:t>ANEKSI 4</w:t>
      </w:r>
    </w:p>
    <w:p w:rsidR="007D02DC" w:rsidRPr="008E529C" w:rsidRDefault="007D02DC" w:rsidP="007D02DC">
      <w:pPr>
        <w:pStyle w:val="NoSpacing"/>
        <w:jc w:val="both"/>
        <w:rPr>
          <w:rFonts w:ascii="Times New Roman" w:hAnsi="Times New Roman" w:cs="Times New Roman"/>
          <w:b/>
          <w:sz w:val="24"/>
          <w:szCs w:val="24"/>
        </w:rPr>
      </w:pPr>
      <w:r w:rsidRPr="008E529C">
        <w:rPr>
          <w:rFonts w:ascii="Times New Roman" w:hAnsi="Times New Roman" w:cs="Times New Roman"/>
          <w:b/>
          <w:sz w:val="24"/>
          <w:szCs w:val="24"/>
        </w:rPr>
        <w:t>PASQYRA E LËNDËS</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KREU I</w:t>
      </w:r>
      <w:r w:rsidRPr="007D02DC">
        <w:rPr>
          <w:rFonts w:ascii="Times New Roman" w:hAnsi="Times New Roman" w:cs="Times New Roman"/>
          <w:sz w:val="24"/>
          <w:szCs w:val="24"/>
        </w:rPr>
        <w:tab/>
      </w:r>
      <w:r w:rsidRPr="007D02DC">
        <w:rPr>
          <w:rFonts w:ascii="Times New Roman" w:hAnsi="Times New Roman" w:cs="Times New Roman"/>
          <w:sz w:val="24"/>
          <w:szCs w:val="24"/>
        </w:rPr>
        <w:tab/>
        <w:t>DISPOZITA TE PËRGJITHSHME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1</w:t>
      </w:r>
      <w:r w:rsidRPr="007D02DC">
        <w:rPr>
          <w:rFonts w:ascii="Times New Roman" w:hAnsi="Times New Roman" w:cs="Times New Roman"/>
          <w:sz w:val="24"/>
          <w:szCs w:val="24"/>
        </w:rPr>
        <w:tab/>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Qëllimi</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2</w:t>
      </w:r>
      <w:r w:rsidRPr="007D02DC">
        <w:rPr>
          <w:rFonts w:ascii="Times New Roman" w:hAnsi="Times New Roman" w:cs="Times New Roman"/>
          <w:sz w:val="24"/>
          <w:szCs w:val="24"/>
        </w:rPr>
        <w:tab/>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Përkufizime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KREU II</w:t>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PRANIMI NË TREG DHE KOMPETENCA NË LICENCIM</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3</w:t>
      </w:r>
      <w:r w:rsidRPr="007D02DC">
        <w:rPr>
          <w:rFonts w:ascii="Times New Roman" w:hAnsi="Times New Roman" w:cs="Times New Roman"/>
          <w:sz w:val="24"/>
          <w:szCs w:val="24"/>
        </w:rPr>
        <w:tab/>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Pranimi në treg</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4</w:t>
      </w:r>
      <w:r w:rsidRPr="007D02DC">
        <w:rPr>
          <w:rFonts w:ascii="Times New Roman" w:hAnsi="Times New Roman" w:cs="Times New Roman"/>
          <w:sz w:val="24"/>
          <w:szCs w:val="24"/>
        </w:rPr>
        <w:tab/>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Transportet e liberalizuara të mallrave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5</w:t>
      </w:r>
      <w:r w:rsidRPr="007D02DC">
        <w:rPr>
          <w:rFonts w:ascii="Times New Roman" w:hAnsi="Times New Roman" w:cs="Times New Roman"/>
          <w:sz w:val="24"/>
          <w:szCs w:val="24"/>
        </w:rPr>
        <w:tab/>
      </w:r>
      <w:r w:rsidR="008E529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Llojet e mjeteve dhe mallrave që nuk kanë nevojë për licencim/ certifikim</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6</w:t>
      </w:r>
      <w:r w:rsidRPr="007D02DC">
        <w:rPr>
          <w:rFonts w:ascii="Times New Roman" w:hAnsi="Times New Roman" w:cs="Times New Roman"/>
          <w:sz w:val="24"/>
          <w:szCs w:val="24"/>
        </w:rPr>
        <w:tab/>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Autoriteti kompetent për lëshimin e liqen/Autoriz./certifikatës</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7</w:t>
      </w:r>
      <w:r w:rsidRPr="007D02DC">
        <w:rPr>
          <w:rFonts w:ascii="Times New Roman" w:hAnsi="Times New Roman" w:cs="Times New Roman"/>
          <w:sz w:val="24"/>
          <w:szCs w:val="24"/>
        </w:rPr>
        <w:tab/>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Mbi lejet në marrëveshjet ndërkombëtare.</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KREU III</w:t>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KRITERET BAZË TË LICENCIMIT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8</w:t>
      </w:r>
      <w:r w:rsidRPr="007D02DC">
        <w:rPr>
          <w:rFonts w:ascii="Times New Roman" w:hAnsi="Times New Roman" w:cs="Times New Roman"/>
          <w:sz w:val="24"/>
          <w:szCs w:val="24"/>
        </w:rPr>
        <w:tab/>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Kriteret e licencimit</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9</w:t>
      </w:r>
      <w:r w:rsidRPr="007D02DC">
        <w:rPr>
          <w:rFonts w:ascii="Times New Roman" w:hAnsi="Times New Roman" w:cs="Times New Roman"/>
          <w:sz w:val="24"/>
          <w:szCs w:val="24"/>
        </w:rPr>
        <w:tab/>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Lëshimi, refuzimi dhe heqja e Licen/Autoriz/Certifik.</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10</w:t>
      </w:r>
      <w:r w:rsidRPr="007D02DC">
        <w:rPr>
          <w:rFonts w:ascii="Times New Roman" w:hAnsi="Times New Roman" w:cs="Times New Roman"/>
          <w:sz w:val="24"/>
          <w:szCs w:val="24"/>
        </w:rPr>
        <w:tab/>
      </w:r>
      <w:r w:rsidRPr="007D02DC">
        <w:rPr>
          <w:rFonts w:ascii="Times New Roman" w:hAnsi="Times New Roman" w:cs="Times New Roman"/>
          <w:sz w:val="24"/>
          <w:szCs w:val="24"/>
        </w:rPr>
        <w:tab/>
        <w:t>Pavlefshmëria dhe zëvendësimi i Licen/Autoriz/Certifik.</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11</w:t>
      </w:r>
      <w:r w:rsidRPr="007D02DC">
        <w:rPr>
          <w:rFonts w:ascii="Times New Roman" w:hAnsi="Times New Roman" w:cs="Times New Roman"/>
          <w:sz w:val="24"/>
          <w:szCs w:val="24"/>
        </w:rPr>
        <w:tab/>
      </w:r>
      <w:r w:rsidRPr="007D02DC">
        <w:rPr>
          <w:rFonts w:ascii="Times New Roman" w:hAnsi="Times New Roman" w:cs="Times New Roman"/>
          <w:sz w:val="24"/>
          <w:szCs w:val="24"/>
        </w:rPr>
        <w:tab/>
        <w:t>Afatet e vlefshmërisë</w:t>
      </w:r>
    </w:p>
    <w:p w:rsidR="008E529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KREU IV</w:t>
      </w:r>
      <w:r w:rsidRPr="007D02DC">
        <w:rPr>
          <w:rFonts w:ascii="Times New Roman" w:hAnsi="Times New Roman" w:cs="Times New Roman"/>
          <w:sz w:val="24"/>
          <w:szCs w:val="24"/>
        </w:rPr>
        <w:tab/>
      </w:r>
      <w:r w:rsidR="008E529C">
        <w:rPr>
          <w:rFonts w:ascii="Times New Roman" w:hAnsi="Times New Roman" w:cs="Times New Roman"/>
          <w:sz w:val="24"/>
          <w:szCs w:val="24"/>
        </w:rPr>
        <w:tab/>
      </w:r>
      <w:r w:rsidR="008E529C" w:rsidRPr="008E529C">
        <w:rPr>
          <w:rFonts w:ascii="Times New Roman" w:hAnsi="Times New Roman" w:cs="Times New Roman"/>
          <w:sz w:val="24"/>
          <w:szCs w:val="24"/>
        </w:rPr>
        <w:t>FUNKSIONIMI I STRUKTURAVE PËR DHËNIEN LIC/AUTORIZ./CERTIF</w:t>
      </w:r>
      <w:r w:rsidRPr="007D02DC">
        <w:rPr>
          <w:rFonts w:ascii="Times New Roman" w:hAnsi="Times New Roman" w:cs="Times New Roman"/>
          <w:sz w:val="24"/>
          <w:szCs w:val="24"/>
        </w:rPr>
        <w:tab/>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12</w:t>
      </w:r>
      <w:r w:rsidRPr="007D02DC">
        <w:rPr>
          <w:rFonts w:ascii="Times New Roman" w:hAnsi="Times New Roman" w:cs="Times New Roman"/>
          <w:sz w:val="24"/>
          <w:szCs w:val="24"/>
        </w:rPr>
        <w:tab/>
      </w:r>
      <w:r w:rsidRPr="007D02DC">
        <w:rPr>
          <w:rFonts w:ascii="Times New Roman" w:hAnsi="Times New Roman" w:cs="Times New Roman"/>
          <w:sz w:val="24"/>
          <w:szCs w:val="24"/>
        </w:rPr>
        <w:tab/>
        <w:t>Dorëzimi dhe pranimi i kërkesave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13</w:t>
      </w:r>
      <w:r w:rsidRPr="007D02DC">
        <w:rPr>
          <w:rFonts w:ascii="Times New Roman" w:hAnsi="Times New Roman" w:cs="Times New Roman"/>
          <w:sz w:val="24"/>
          <w:szCs w:val="24"/>
        </w:rPr>
        <w:tab/>
      </w:r>
      <w:r w:rsidRPr="007D02DC">
        <w:rPr>
          <w:rFonts w:ascii="Times New Roman" w:hAnsi="Times New Roman" w:cs="Times New Roman"/>
          <w:sz w:val="24"/>
          <w:szCs w:val="24"/>
        </w:rPr>
        <w:tab/>
        <w:t>Ruajtja dhe arkivimi</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14</w:t>
      </w:r>
      <w:r w:rsidRPr="007D02DC">
        <w:rPr>
          <w:rFonts w:ascii="Times New Roman" w:hAnsi="Times New Roman" w:cs="Times New Roman"/>
          <w:sz w:val="24"/>
          <w:szCs w:val="24"/>
        </w:rPr>
        <w:tab/>
      </w:r>
      <w:r w:rsidRPr="007D02DC">
        <w:rPr>
          <w:rFonts w:ascii="Times New Roman" w:hAnsi="Times New Roman" w:cs="Times New Roman"/>
          <w:sz w:val="24"/>
          <w:szCs w:val="24"/>
        </w:rPr>
        <w:tab/>
        <w:t>Komunikimi me subjektet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KREU V</w:t>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KËRKESA TE PËRGJITHSHME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15</w:t>
      </w:r>
      <w:r w:rsidRPr="007D02DC">
        <w:rPr>
          <w:rFonts w:ascii="Times New Roman" w:hAnsi="Times New Roman" w:cs="Times New Roman"/>
          <w:sz w:val="24"/>
          <w:szCs w:val="24"/>
        </w:rPr>
        <w:tab/>
      </w:r>
      <w:r w:rsidRPr="007D02DC">
        <w:rPr>
          <w:rFonts w:ascii="Times New Roman" w:hAnsi="Times New Roman" w:cs="Times New Roman"/>
          <w:sz w:val="24"/>
          <w:szCs w:val="24"/>
        </w:rPr>
        <w:tab/>
        <w:t>Aplikim për herë të parë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16</w:t>
      </w:r>
      <w:r w:rsidRPr="007D02DC">
        <w:rPr>
          <w:rFonts w:ascii="Times New Roman" w:hAnsi="Times New Roman" w:cs="Times New Roman"/>
          <w:sz w:val="24"/>
          <w:szCs w:val="24"/>
        </w:rPr>
        <w:tab/>
      </w:r>
      <w:r w:rsidRPr="007D02DC">
        <w:rPr>
          <w:rFonts w:ascii="Times New Roman" w:hAnsi="Times New Roman" w:cs="Times New Roman"/>
          <w:sz w:val="24"/>
          <w:szCs w:val="24"/>
        </w:rPr>
        <w:tab/>
        <w:t>Aplikim për përsëritjen e veprimtarisë</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KREU VI</w:t>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KËRKESA TE VEÇANTA</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17</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RRUGOR I UDHËTARËVE BRENDA VENDIT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1. Autorizimi i Bashkisë për linjat ndërqytetëse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2. Konfirmimi i autorizimit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3. Vërtetimi orareve të kthimit nga Bashkia pikës fundore.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18</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qytetës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19</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rrethqytetës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20</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ndërqytetës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21</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me taksi</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22</w:t>
      </w:r>
      <w:r w:rsidRPr="007D02DC">
        <w:rPr>
          <w:rFonts w:ascii="Times New Roman" w:hAnsi="Times New Roman" w:cs="Times New Roman"/>
          <w:sz w:val="24"/>
          <w:szCs w:val="24"/>
        </w:rPr>
        <w:tab/>
      </w:r>
      <w:r w:rsidRPr="007D02DC">
        <w:rPr>
          <w:rFonts w:ascii="Times New Roman" w:hAnsi="Times New Roman" w:cs="Times New Roman"/>
          <w:sz w:val="24"/>
          <w:szCs w:val="24"/>
        </w:rPr>
        <w:tab/>
        <w:t>Agjenci për transport udhëtarësh e shërbimi taksi</w:t>
      </w:r>
    </w:p>
    <w:p w:rsidR="008E529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23</w:t>
      </w:r>
      <w:r w:rsidRPr="007D02DC">
        <w:rPr>
          <w:rFonts w:ascii="Times New Roman" w:hAnsi="Times New Roman" w:cs="Times New Roman"/>
          <w:sz w:val="24"/>
          <w:szCs w:val="24"/>
        </w:rPr>
        <w:tab/>
      </w:r>
      <w:r w:rsidRPr="007D02DC">
        <w:rPr>
          <w:rFonts w:ascii="Times New Roman" w:hAnsi="Times New Roman" w:cs="Times New Roman"/>
          <w:sz w:val="24"/>
          <w:szCs w:val="24"/>
        </w:rPr>
        <w:tab/>
        <w:t xml:space="preserve">Transportet e rastit të udhëtarëve </w:t>
      </w:r>
      <w:proofErr w:type="gramStart"/>
      <w:r w:rsidRPr="007D02DC">
        <w:rPr>
          <w:rFonts w:ascii="Times New Roman" w:hAnsi="Times New Roman" w:cs="Times New Roman"/>
          <w:sz w:val="24"/>
          <w:szCs w:val="24"/>
        </w:rPr>
        <w:t>brenda</w:t>
      </w:r>
      <w:proofErr w:type="gramEnd"/>
      <w:r w:rsidRPr="007D02DC">
        <w:rPr>
          <w:rFonts w:ascii="Times New Roman" w:hAnsi="Times New Roman" w:cs="Times New Roman"/>
          <w:sz w:val="24"/>
          <w:szCs w:val="24"/>
        </w:rPr>
        <w:t xml:space="preserve"> vendit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TRANSPORT NDËRKOMBËTAR UDHËTARËSH ME AUTOBUS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lastRenderedPageBreak/>
        <w:t>Neni 24</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 ndërkombëtar udhëtaresh</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25</w:t>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Autorizim në linje të rregullt ndërk.</w:t>
      </w:r>
      <w:proofErr w:type="gramEnd"/>
      <w:r w:rsidRPr="007D02DC">
        <w:rPr>
          <w:rFonts w:ascii="Times New Roman" w:hAnsi="Times New Roman" w:cs="Times New Roman"/>
          <w:sz w:val="24"/>
          <w:szCs w:val="24"/>
        </w:rPr>
        <w:t xml:space="preserve"> </w:t>
      </w:r>
      <w:proofErr w:type="gramStart"/>
      <w:r w:rsidRPr="007D02DC">
        <w:rPr>
          <w:rFonts w:ascii="Times New Roman" w:hAnsi="Times New Roman" w:cs="Times New Roman"/>
          <w:sz w:val="24"/>
          <w:szCs w:val="24"/>
        </w:rPr>
        <w:t>udhëtarësh</w:t>
      </w:r>
      <w:proofErr w:type="gramEnd"/>
      <w:r w:rsidRPr="007D02DC">
        <w:rPr>
          <w:rFonts w:ascii="Times New Roman" w:hAnsi="Times New Roman" w:cs="Times New Roman"/>
          <w:sz w:val="24"/>
          <w:szCs w:val="24"/>
        </w:rPr>
        <w:t xml:space="preserve"> /specilizuar/lavjerrës</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26</w:t>
      </w:r>
      <w:r w:rsidRPr="007D02DC">
        <w:rPr>
          <w:rFonts w:ascii="Times New Roman" w:hAnsi="Times New Roman" w:cs="Times New Roman"/>
          <w:sz w:val="24"/>
          <w:szCs w:val="24"/>
        </w:rPr>
        <w:tab/>
      </w:r>
      <w:r w:rsidRPr="007D02DC">
        <w:rPr>
          <w:rFonts w:ascii="Times New Roman" w:hAnsi="Times New Roman" w:cs="Times New Roman"/>
          <w:sz w:val="24"/>
          <w:szCs w:val="24"/>
        </w:rPr>
        <w:tab/>
        <w:t>Leje operimi (autorizim) për subjektet e huaja</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27</w:t>
      </w:r>
      <w:r w:rsidRPr="007D02DC">
        <w:rPr>
          <w:rFonts w:ascii="Times New Roman" w:hAnsi="Times New Roman" w:cs="Times New Roman"/>
          <w:sz w:val="24"/>
          <w:szCs w:val="24"/>
        </w:rPr>
        <w:tab/>
      </w:r>
      <w:r w:rsidRPr="007D02DC">
        <w:rPr>
          <w:rFonts w:ascii="Times New Roman" w:hAnsi="Times New Roman" w:cs="Times New Roman"/>
          <w:sz w:val="24"/>
          <w:szCs w:val="24"/>
        </w:rPr>
        <w:tab/>
        <w:t>Libër udhëtimi/Leje transporti (autorizim) për shërbimet e rastit.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28</w:t>
      </w:r>
      <w:r w:rsidRPr="007D02DC">
        <w:rPr>
          <w:rFonts w:ascii="Times New Roman" w:hAnsi="Times New Roman" w:cs="Times New Roman"/>
          <w:sz w:val="24"/>
          <w:szCs w:val="24"/>
        </w:rPr>
        <w:tab/>
      </w:r>
      <w:r w:rsidRPr="007D02DC">
        <w:rPr>
          <w:rFonts w:ascii="Times New Roman" w:hAnsi="Times New Roman" w:cs="Times New Roman"/>
          <w:sz w:val="24"/>
          <w:szCs w:val="24"/>
        </w:rPr>
        <w:tab/>
        <w:t>Agjenci ndërkombëtar transport udhëtaresh</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t>TRANSPORT RRUGOR MALLRA BRENDA VENDIT</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29</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i mallrave për të tretë dhe me qira.</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30</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i mallrave për llogari të vet.</w:t>
      </w:r>
      <w:proofErr w:type="gramEnd"/>
      <w:r w:rsidRPr="007D02DC">
        <w:rPr>
          <w:rFonts w:ascii="Times New Roman" w:hAnsi="Times New Roman" w:cs="Times New Roman"/>
          <w:sz w:val="24"/>
          <w:szCs w:val="24"/>
        </w:rPr>
        <w:t xml:space="preserve"> </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31</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i mallrave të rrezikshme.</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32</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i mallrave me mjete jashtë norme.</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ab/>
      </w:r>
      <w:r w:rsidRPr="007D02DC">
        <w:rPr>
          <w:rFonts w:ascii="Times New Roman" w:hAnsi="Times New Roman" w:cs="Times New Roman"/>
          <w:sz w:val="24"/>
          <w:szCs w:val="24"/>
        </w:rPr>
        <w:tab/>
      </w:r>
      <w:r w:rsidRPr="007D02DC">
        <w:rPr>
          <w:rFonts w:ascii="Times New Roman" w:hAnsi="Times New Roman" w:cs="Times New Roman"/>
          <w:sz w:val="24"/>
          <w:szCs w:val="24"/>
        </w:rPr>
        <w:tab/>
        <w:t>TRANSPORT NDËRKOMBËTAR RRUGOR MALLRASH</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33</w:t>
      </w:r>
      <w:r w:rsidRPr="007D02DC">
        <w:rPr>
          <w:rFonts w:ascii="Times New Roman" w:hAnsi="Times New Roman" w:cs="Times New Roman"/>
          <w:sz w:val="24"/>
          <w:szCs w:val="24"/>
        </w:rPr>
        <w:tab/>
      </w:r>
      <w:r w:rsidRPr="007D02DC">
        <w:rPr>
          <w:rFonts w:ascii="Times New Roman" w:hAnsi="Times New Roman" w:cs="Times New Roman"/>
          <w:sz w:val="24"/>
          <w:szCs w:val="24"/>
        </w:rPr>
        <w:tab/>
        <w:t xml:space="preserve">Transport i mallrave për </w:t>
      </w:r>
      <w:proofErr w:type="gramStart"/>
      <w:r w:rsidRPr="007D02DC">
        <w:rPr>
          <w:rFonts w:ascii="Times New Roman" w:hAnsi="Times New Roman" w:cs="Times New Roman"/>
          <w:sz w:val="24"/>
          <w:szCs w:val="24"/>
        </w:rPr>
        <w:t>te</w:t>
      </w:r>
      <w:proofErr w:type="gramEnd"/>
      <w:r w:rsidRPr="007D02DC">
        <w:rPr>
          <w:rFonts w:ascii="Times New Roman" w:hAnsi="Times New Roman" w:cs="Times New Roman"/>
          <w:sz w:val="24"/>
          <w:szCs w:val="24"/>
        </w:rPr>
        <w:t xml:space="preserve"> trete dhe me qira</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34</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i mallrave për llogari të vet.</w:t>
      </w:r>
      <w:proofErr w:type="gramEnd"/>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35</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Transporti i mallrave të rrezikshme.</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36</w:t>
      </w:r>
      <w:r w:rsidRPr="007D02DC">
        <w:rPr>
          <w:rFonts w:ascii="Times New Roman" w:hAnsi="Times New Roman" w:cs="Times New Roman"/>
          <w:sz w:val="24"/>
          <w:szCs w:val="24"/>
        </w:rPr>
        <w:tab/>
      </w:r>
      <w:r w:rsidRPr="007D02DC">
        <w:rPr>
          <w:rFonts w:ascii="Times New Roman" w:hAnsi="Times New Roman" w:cs="Times New Roman"/>
          <w:sz w:val="24"/>
          <w:szCs w:val="24"/>
        </w:rPr>
        <w:tab/>
        <w:t>Rinovimi i certifikatës së automjeteve (</w:t>
      </w:r>
      <w:proofErr w:type="gramStart"/>
      <w:r w:rsidRPr="007D02DC">
        <w:rPr>
          <w:rFonts w:ascii="Times New Roman" w:hAnsi="Times New Roman" w:cs="Times New Roman"/>
          <w:sz w:val="24"/>
          <w:szCs w:val="24"/>
        </w:rPr>
        <w:t>udhët.,</w:t>
      </w:r>
      <w:proofErr w:type="gramEnd"/>
      <w:r w:rsidRPr="007D02DC">
        <w:rPr>
          <w:rFonts w:ascii="Times New Roman" w:hAnsi="Times New Roman" w:cs="Times New Roman"/>
          <w:sz w:val="24"/>
          <w:szCs w:val="24"/>
        </w:rPr>
        <w:t xml:space="preserve"> mallra)</w:t>
      </w:r>
    </w:p>
    <w:p w:rsidR="007D02DC" w:rsidRPr="007D02DC" w:rsidRDefault="007D02DC" w:rsidP="007D02DC">
      <w:pPr>
        <w:pStyle w:val="NoSpacing"/>
        <w:jc w:val="both"/>
        <w:rPr>
          <w:rFonts w:ascii="Times New Roman" w:hAnsi="Times New Roman" w:cs="Times New Roman"/>
          <w:sz w:val="24"/>
          <w:szCs w:val="24"/>
        </w:rPr>
      </w:pPr>
      <w:proofErr w:type="gramStart"/>
      <w:r w:rsidRPr="007D02DC">
        <w:rPr>
          <w:rFonts w:ascii="Times New Roman" w:hAnsi="Times New Roman" w:cs="Times New Roman"/>
          <w:sz w:val="24"/>
          <w:szCs w:val="24"/>
        </w:rPr>
        <w:t>Neni 37</w:t>
      </w:r>
      <w:r w:rsidRPr="007D02DC">
        <w:rPr>
          <w:rFonts w:ascii="Times New Roman" w:hAnsi="Times New Roman" w:cs="Times New Roman"/>
          <w:sz w:val="24"/>
          <w:szCs w:val="24"/>
        </w:rPr>
        <w:tab/>
      </w:r>
      <w:r w:rsidRPr="007D02DC">
        <w:rPr>
          <w:rFonts w:ascii="Times New Roman" w:hAnsi="Times New Roman" w:cs="Times New Roman"/>
          <w:sz w:val="24"/>
          <w:szCs w:val="24"/>
        </w:rPr>
        <w:tab/>
        <w:t>Transport ndërkombëtar multilateral CEMT.</w:t>
      </w:r>
      <w:proofErr w:type="gramEnd"/>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38</w:t>
      </w:r>
      <w:r w:rsidRPr="007D02DC">
        <w:rPr>
          <w:rFonts w:ascii="Times New Roman" w:hAnsi="Times New Roman" w:cs="Times New Roman"/>
          <w:sz w:val="24"/>
          <w:szCs w:val="24"/>
        </w:rPr>
        <w:tab/>
      </w:r>
      <w:r w:rsidRPr="007D02DC">
        <w:rPr>
          <w:rFonts w:ascii="Times New Roman" w:hAnsi="Times New Roman" w:cs="Times New Roman"/>
          <w:sz w:val="24"/>
          <w:szCs w:val="24"/>
        </w:rPr>
        <w:tab/>
        <w:t>Agjenci spedicionere</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39</w:t>
      </w:r>
      <w:r w:rsidRPr="007D02DC">
        <w:rPr>
          <w:rFonts w:ascii="Times New Roman" w:hAnsi="Times New Roman" w:cs="Times New Roman"/>
          <w:sz w:val="24"/>
          <w:szCs w:val="24"/>
        </w:rPr>
        <w:tab/>
      </w:r>
      <w:r w:rsidRPr="007D02DC">
        <w:rPr>
          <w:rFonts w:ascii="Times New Roman" w:hAnsi="Times New Roman" w:cs="Times New Roman"/>
          <w:sz w:val="24"/>
          <w:szCs w:val="24"/>
        </w:rPr>
        <w:tab/>
        <w:t xml:space="preserve">Konsulencë tekniko-ekonomike </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KREU VII</w:t>
      </w:r>
      <w:r w:rsidRPr="007D02DC">
        <w:rPr>
          <w:rFonts w:ascii="Times New Roman" w:hAnsi="Times New Roman" w:cs="Times New Roman"/>
          <w:sz w:val="24"/>
          <w:szCs w:val="24"/>
        </w:rPr>
        <w:tab/>
      </w:r>
      <w:r w:rsidR="008E529C">
        <w:rPr>
          <w:rFonts w:ascii="Times New Roman" w:hAnsi="Times New Roman" w:cs="Times New Roman"/>
          <w:sz w:val="24"/>
          <w:szCs w:val="24"/>
        </w:rPr>
        <w:tab/>
      </w:r>
      <w:r w:rsidRPr="007D02DC">
        <w:rPr>
          <w:rFonts w:ascii="Times New Roman" w:hAnsi="Times New Roman" w:cs="Times New Roman"/>
          <w:sz w:val="24"/>
          <w:szCs w:val="24"/>
        </w:rPr>
        <w:t>DISPOZITA TRANSITORE DHE TË FUNDIT</w:t>
      </w:r>
    </w:p>
    <w:p w:rsidR="007D02DC" w:rsidRPr="007D02DC" w:rsidRDefault="007D02DC" w:rsidP="007D02DC">
      <w:pPr>
        <w:pStyle w:val="NoSpacing"/>
        <w:jc w:val="both"/>
        <w:rPr>
          <w:rFonts w:ascii="Times New Roman" w:hAnsi="Times New Roman" w:cs="Times New Roman"/>
          <w:sz w:val="24"/>
          <w:szCs w:val="24"/>
        </w:rPr>
      </w:pPr>
      <w:r w:rsidRPr="007D02DC">
        <w:rPr>
          <w:rFonts w:ascii="Times New Roman" w:hAnsi="Times New Roman" w:cs="Times New Roman"/>
          <w:sz w:val="24"/>
          <w:szCs w:val="24"/>
        </w:rPr>
        <w:t>Neni 40</w:t>
      </w: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p w:rsidR="007D02DC" w:rsidRPr="007D02DC" w:rsidRDefault="007D02DC" w:rsidP="007D02DC">
      <w:pPr>
        <w:pStyle w:val="NoSpacing"/>
        <w:jc w:val="both"/>
        <w:rPr>
          <w:rFonts w:ascii="Times New Roman" w:hAnsi="Times New Roman" w:cs="Times New Roman"/>
          <w:sz w:val="24"/>
          <w:szCs w:val="24"/>
        </w:rPr>
      </w:pPr>
    </w:p>
    <w:sectPr w:rsidR="007D02DC" w:rsidRPr="007D02DC" w:rsidSect="00B236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C23"/>
    <w:multiLevelType w:val="hybridMultilevel"/>
    <w:tmpl w:val="79C0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D00D03"/>
    <w:multiLevelType w:val="hybridMultilevel"/>
    <w:tmpl w:val="627A646C"/>
    <w:lvl w:ilvl="0" w:tplc="FA88B9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86DC5"/>
    <w:rsid w:val="00195CEB"/>
    <w:rsid w:val="00205471"/>
    <w:rsid w:val="00261669"/>
    <w:rsid w:val="002C0AB2"/>
    <w:rsid w:val="003E42CD"/>
    <w:rsid w:val="00520147"/>
    <w:rsid w:val="00686DC5"/>
    <w:rsid w:val="00780549"/>
    <w:rsid w:val="007D02DC"/>
    <w:rsid w:val="00845A41"/>
    <w:rsid w:val="008E529C"/>
    <w:rsid w:val="00B23652"/>
    <w:rsid w:val="00C723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DC"/>
    <w:pPr>
      <w:ind w:left="720"/>
      <w:contextualSpacing/>
    </w:pPr>
  </w:style>
  <w:style w:type="paragraph" w:styleId="NoSpacing">
    <w:name w:val="No Spacing"/>
    <w:uiPriority w:val="1"/>
    <w:qFormat/>
    <w:rsid w:val="007D02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2DC"/>
    <w:pPr>
      <w:ind w:left="720"/>
      <w:contextualSpacing/>
    </w:pPr>
  </w:style>
  <w:style w:type="paragraph" w:styleId="NoSpacing">
    <w:name w:val="No Spacing"/>
    <w:uiPriority w:val="1"/>
    <w:qFormat/>
    <w:rsid w:val="007D02D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11391</Words>
  <Characters>64931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pc</cp:lastModifiedBy>
  <cp:revision>4</cp:revision>
  <dcterms:created xsi:type="dcterms:W3CDTF">2016-02-23T12:31:00Z</dcterms:created>
  <dcterms:modified xsi:type="dcterms:W3CDTF">2016-02-27T20:05:00Z</dcterms:modified>
</cp:coreProperties>
</file>