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88C" w:rsidRPr="005D1118" w:rsidRDefault="00AF288C" w:rsidP="00AF288C">
      <w:pPr>
        <w:pStyle w:val="NoSpacing"/>
        <w:jc w:val="center"/>
        <w:rPr>
          <w:rFonts w:ascii="Times New Roman" w:hAnsi="Times New Roman" w:cs="Times New Roman"/>
          <w:b/>
          <w:sz w:val="24"/>
          <w:szCs w:val="24"/>
        </w:rPr>
      </w:pPr>
      <w:r w:rsidRPr="005D1118">
        <w:rPr>
          <w:rFonts w:ascii="Times New Roman" w:hAnsi="Times New Roman" w:cs="Times New Roman"/>
          <w:b/>
          <w:sz w:val="24"/>
          <w:szCs w:val="24"/>
        </w:rPr>
        <w:t>UDHËZIM</w:t>
      </w:r>
    </w:p>
    <w:p w:rsidR="005D1118" w:rsidRPr="005D1118" w:rsidRDefault="005D1118" w:rsidP="00AF288C">
      <w:pPr>
        <w:pStyle w:val="NoSpacing"/>
        <w:jc w:val="center"/>
        <w:rPr>
          <w:rFonts w:ascii="Times New Roman" w:hAnsi="Times New Roman" w:cs="Times New Roman"/>
          <w:b/>
          <w:sz w:val="24"/>
          <w:szCs w:val="24"/>
        </w:rPr>
      </w:pPr>
    </w:p>
    <w:p w:rsidR="00AF288C" w:rsidRPr="005D1118" w:rsidRDefault="00AF288C" w:rsidP="00AF288C">
      <w:pPr>
        <w:pStyle w:val="NoSpacing"/>
        <w:jc w:val="center"/>
        <w:rPr>
          <w:rFonts w:ascii="Times New Roman" w:hAnsi="Times New Roman" w:cs="Times New Roman"/>
          <w:b/>
          <w:sz w:val="24"/>
          <w:szCs w:val="24"/>
        </w:rPr>
      </w:pPr>
      <w:r w:rsidRPr="005D1118">
        <w:rPr>
          <w:rFonts w:ascii="Times New Roman" w:hAnsi="Times New Roman" w:cs="Times New Roman"/>
          <w:b/>
          <w:sz w:val="24"/>
          <w:szCs w:val="24"/>
        </w:rPr>
        <w:t xml:space="preserve">Nr. 6, datë </w:t>
      </w:r>
      <w:r w:rsidR="005D1118" w:rsidRPr="005D1118">
        <w:rPr>
          <w:rFonts w:ascii="Times New Roman" w:hAnsi="Times New Roman" w:cs="Times New Roman"/>
          <w:b/>
          <w:sz w:val="24"/>
          <w:szCs w:val="24"/>
        </w:rPr>
        <w:t>0</w:t>
      </w:r>
      <w:r w:rsidRPr="005D1118">
        <w:rPr>
          <w:rFonts w:ascii="Times New Roman" w:hAnsi="Times New Roman" w:cs="Times New Roman"/>
          <w:b/>
          <w:sz w:val="24"/>
          <w:szCs w:val="24"/>
        </w:rPr>
        <w:t>3.</w:t>
      </w:r>
      <w:r w:rsidR="005D1118" w:rsidRPr="005D1118">
        <w:rPr>
          <w:rFonts w:ascii="Times New Roman" w:hAnsi="Times New Roman" w:cs="Times New Roman"/>
          <w:b/>
          <w:sz w:val="24"/>
          <w:szCs w:val="24"/>
        </w:rPr>
        <w:t>0</w:t>
      </w:r>
      <w:r w:rsidRPr="005D1118">
        <w:rPr>
          <w:rFonts w:ascii="Times New Roman" w:hAnsi="Times New Roman" w:cs="Times New Roman"/>
          <w:b/>
          <w:sz w:val="24"/>
          <w:szCs w:val="24"/>
        </w:rPr>
        <w:t>9.1992</w:t>
      </w:r>
    </w:p>
    <w:p w:rsidR="00AF288C" w:rsidRPr="005D1118" w:rsidRDefault="00AF288C" w:rsidP="00AF288C">
      <w:pPr>
        <w:pStyle w:val="NoSpacing"/>
        <w:jc w:val="center"/>
        <w:rPr>
          <w:rFonts w:ascii="Times New Roman" w:hAnsi="Times New Roman" w:cs="Times New Roman"/>
          <w:b/>
          <w:sz w:val="24"/>
          <w:szCs w:val="24"/>
        </w:rPr>
      </w:pPr>
    </w:p>
    <w:p w:rsidR="00AF288C" w:rsidRPr="005D1118" w:rsidRDefault="00AF288C" w:rsidP="00AF288C">
      <w:pPr>
        <w:pStyle w:val="NoSpacing"/>
        <w:jc w:val="center"/>
        <w:rPr>
          <w:rFonts w:ascii="Times New Roman" w:hAnsi="Times New Roman" w:cs="Times New Roman"/>
          <w:b/>
          <w:sz w:val="24"/>
          <w:szCs w:val="24"/>
        </w:rPr>
      </w:pPr>
      <w:r w:rsidRPr="005D1118">
        <w:rPr>
          <w:rFonts w:ascii="Times New Roman" w:hAnsi="Times New Roman" w:cs="Times New Roman"/>
          <w:b/>
          <w:sz w:val="24"/>
          <w:szCs w:val="24"/>
        </w:rPr>
        <w:t>PËR ZBATIMIN E LIGJIT NR. 7582, DATË 13.7.1992 "PËR NDËRMARRJET SHTETËRORE"</w:t>
      </w:r>
    </w:p>
    <w:p w:rsidR="00AF288C" w:rsidRPr="005D1118" w:rsidRDefault="00AF288C" w:rsidP="00AF288C">
      <w:pPr>
        <w:pStyle w:val="NoSpacing"/>
        <w:jc w:val="both"/>
        <w:rPr>
          <w:rFonts w:ascii="Times New Roman" w:hAnsi="Times New Roman" w:cs="Times New Roman"/>
          <w:sz w:val="24"/>
          <w:szCs w:val="24"/>
        </w:rPr>
      </w:pPr>
    </w:p>
    <w:p w:rsidR="00AF288C" w:rsidRPr="005D1118" w:rsidRDefault="00AF288C" w:rsidP="00AF288C">
      <w:pPr>
        <w:pStyle w:val="NoSpacing"/>
        <w:jc w:val="both"/>
        <w:rPr>
          <w:rFonts w:ascii="Times New Roman" w:hAnsi="Times New Roman" w:cs="Times New Roman"/>
          <w:sz w:val="24"/>
          <w:szCs w:val="24"/>
        </w:rPr>
      </w:pPr>
      <w:proofErr w:type="gramStart"/>
      <w:r w:rsidRPr="005D1118">
        <w:rPr>
          <w:rFonts w:ascii="Times New Roman" w:hAnsi="Times New Roman" w:cs="Times New Roman"/>
          <w:sz w:val="24"/>
          <w:szCs w:val="24"/>
        </w:rPr>
        <w:t>Në zbatim të nenit 33 të ligjit nr.</w:t>
      </w:r>
      <w:proofErr w:type="gramEnd"/>
      <w:r w:rsidRPr="005D1118">
        <w:rPr>
          <w:rFonts w:ascii="Times New Roman" w:hAnsi="Times New Roman" w:cs="Times New Roman"/>
          <w:sz w:val="24"/>
          <w:szCs w:val="24"/>
        </w:rPr>
        <w:t xml:space="preserve"> 7582, datë 13.7.1992 "Për ndërmarrjet shtetërore" me propozimin e Ministrisë së Financave dhe të ekonomisë, Këshilli i Ministrave nxjerr këtë</w:t>
      </w:r>
    </w:p>
    <w:p w:rsidR="00AF288C" w:rsidRPr="005D1118" w:rsidRDefault="00AF288C" w:rsidP="00AF288C">
      <w:pPr>
        <w:pStyle w:val="NoSpacing"/>
        <w:jc w:val="center"/>
        <w:rPr>
          <w:rFonts w:ascii="Times New Roman" w:hAnsi="Times New Roman" w:cs="Times New Roman"/>
          <w:b/>
          <w:sz w:val="24"/>
          <w:szCs w:val="24"/>
        </w:rPr>
      </w:pPr>
    </w:p>
    <w:p w:rsidR="00AF288C" w:rsidRPr="005D1118" w:rsidRDefault="00AF288C" w:rsidP="00AF288C">
      <w:pPr>
        <w:pStyle w:val="NoSpacing"/>
        <w:jc w:val="center"/>
        <w:rPr>
          <w:rFonts w:ascii="Times New Roman" w:hAnsi="Times New Roman" w:cs="Times New Roman"/>
          <w:b/>
          <w:sz w:val="24"/>
          <w:szCs w:val="24"/>
        </w:rPr>
      </w:pPr>
      <w:r w:rsidRPr="005D1118">
        <w:rPr>
          <w:rFonts w:ascii="Times New Roman" w:hAnsi="Times New Roman" w:cs="Times New Roman"/>
          <w:b/>
          <w:sz w:val="24"/>
          <w:szCs w:val="24"/>
        </w:rPr>
        <w:t>UDHËZIM:</w:t>
      </w:r>
    </w:p>
    <w:p w:rsidR="00AF288C" w:rsidRPr="005D1118" w:rsidRDefault="00AF288C" w:rsidP="00AF288C">
      <w:pPr>
        <w:pStyle w:val="NoSpacing"/>
        <w:jc w:val="both"/>
        <w:rPr>
          <w:rFonts w:ascii="Times New Roman" w:hAnsi="Times New Roman" w:cs="Times New Roman"/>
          <w:sz w:val="24"/>
          <w:szCs w:val="24"/>
        </w:rPr>
      </w:pPr>
    </w:p>
    <w:p w:rsidR="00AF288C" w:rsidRPr="005D1118" w:rsidRDefault="00AF288C" w:rsidP="00AF288C">
      <w:pPr>
        <w:pStyle w:val="NoSpacing"/>
        <w:jc w:val="both"/>
        <w:rPr>
          <w:rFonts w:ascii="Times New Roman" w:hAnsi="Times New Roman" w:cs="Times New Roman"/>
          <w:b/>
          <w:sz w:val="24"/>
          <w:szCs w:val="24"/>
        </w:rPr>
      </w:pPr>
      <w:r w:rsidRPr="005D1118">
        <w:rPr>
          <w:rFonts w:ascii="Times New Roman" w:hAnsi="Times New Roman" w:cs="Times New Roman"/>
          <w:b/>
          <w:sz w:val="24"/>
          <w:szCs w:val="24"/>
        </w:rPr>
        <w:t>I. Fusha e zbatimit të ligjit</w:t>
      </w:r>
    </w:p>
    <w:p w:rsidR="00AF288C" w:rsidRPr="005D1118" w:rsidRDefault="00AF288C" w:rsidP="00AF288C">
      <w:pPr>
        <w:pStyle w:val="NoSpacing"/>
        <w:jc w:val="both"/>
        <w:rPr>
          <w:rFonts w:ascii="Times New Roman" w:hAnsi="Times New Roman" w:cs="Times New Roman"/>
          <w:sz w:val="24"/>
          <w:szCs w:val="24"/>
        </w:rPr>
      </w:pPr>
      <w:r w:rsidRPr="005D1118">
        <w:rPr>
          <w:rFonts w:ascii="Times New Roman" w:hAnsi="Times New Roman" w:cs="Times New Roman"/>
          <w:b/>
          <w:sz w:val="24"/>
          <w:szCs w:val="24"/>
        </w:rPr>
        <w:t>a)</w:t>
      </w:r>
      <w:r w:rsidRPr="005D1118">
        <w:rPr>
          <w:rFonts w:ascii="Times New Roman" w:hAnsi="Times New Roman" w:cs="Times New Roman"/>
          <w:sz w:val="24"/>
          <w:szCs w:val="24"/>
        </w:rPr>
        <w:t xml:space="preserve"> Ligji "Për ndërmarrjet shtetërore" do të zbatohet për të gjitha njësitë ekonomike që janë njohur si persona juridike, të cilat produktet e prodhuara prej </w:t>
      </w:r>
      <w:proofErr w:type="gramStart"/>
      <w:r w:rsidRPr="005D1118">
        <w:rPr>
          <w:rFonts w:ascii="Times New Roman" w:hAnsi="Times New Roman" w:cs="Times New Roman"/>
          <w:sz w:val="24"/>
          <w:szCs w:val="24"/>
        </w:rPr>
        <w:t>tyre ,</w:t>
      </w:r>
      <w:proofErr w:type="gramEnd"/>
      <w:r w:rsidRPr="005D1118">
        <w:rPr>
          <w:rFonts w:ascii="Times New Roman" w:hAnsi="Times New Roman" w:cs="Times New Roman"/>
          <w:sz w:val="24"/>
          <w:szCs w:val="24"/>
        </w:rPr>
        <w:t xml:space="preserve"> mallrat e blera me qëllim rishitjeje dhe punimet e shërbimet e kryera i shesin në të tretë kundrejt çmimeve që synojnë mbulimin e kostove dhe realizimin e një fitimi.</w:t>
      </w:r>
    </w:p>
    <w:p w:rsidR="00AF288C" w:rsidRPr="005D1118" w:rsidRDefault="00AF288C" w:rsidP="00AF288C">
      <w:pPr>
        <w:pStyle w:val="NoSpacing"/>
        <w:jc w:val="both"/>
        <w:rPr>
          <w:rFonts w:ascii="Times New Roman" w:hAnsi="Times New Roman" w:cs="Times New Roman"/>
          <w:sz w:val="24"/>
          <w:szCs w:val="24"/>
        </w:rPr>
      </w:pPr>
      <w:r w:rsidRPr="005D1118">
        <w:rPr>
          <w:rFonts w:ascii="Times New Roman" w:hAnsi="Times New Roman" w:cs="Times New Roman"/>
          <w:sz w:val="24"/>
          <w:szCs w:val="24"/>
        </w:rPr>
        <w:t>Në këtë kuptim dispozitat e këtij ligji do të zbatohen:</w:t>
      </w:r>
    </w:p>
    <w:p w:rsidR="00AF288C" w:rsidRPr="005D1118" w:rsidRDefault="00AF288C" w:rsidP="00AF288C">
      <w:pPr>
        <w:pStyle w:val="NoSpacing"/>
        <w:jc w:val="both"/>
        <w:rPr>
          <w:rFonts w:ascii="Times New Roman" w:hAnsi="Times New Roman" w:cs="Times New Roman"/>
          <w:sz w:val="24"/>
          <w:szCs w:val="24"/>
        </w:rPr>
      </w:pPr>
      <w:proofErr w:type="gramStart"/>
      <w:r w:rsidRPr="005D1118">
        <w:rPr>
          <w:rFonts w:ascii="Times New Roman" w:hAnsi="Times New Roman" w:cs="Times New Roman"/>
          <w:sz w:val="24"/>
          <w:szCs w:val="24"/>
        </w:rPr>
        <w:t>Nga ndërmarrjet shtetërore të industrisë, të ndërtimit, të bujqësisë, të tregtisë me shumicë a me pakicë, të transportit, të postëtelekomunikacioneve, të artizanatit dhe të punimeve e shërbimeve</w:t>
      </w:r>
      <w:r w:rsidR="005D1118">
        <w:rPr>
          <w:rFonts w:ascii="Times New Roman" w:hAnsi="Times New Roman" w:cs="Times New Roman"/>
          <w:sz w:val="24"/>
          <w:szCs w:val="24"/>
        </w:rPr>
        <w:t xml:space="preserve"> të tjera të caktuara për treg.</w:t>
      </w:r>
      <w:proofErr w:type="gramEnd"/>
    </w:p>
    <w:p w:rsidR="00AF288C" w:rsidRPr="005D1118" w:rsidRDefault="00AF288C" w:rsidP="00AF288C">
      <w:pPr>
        <w:pStyle w:val="NoSpacing"/>
        <w:jc w:val="both"/>
        <w:rPr>
          <w:rFonts w:ascii="Times New Roman" w:hAnsi="Times New Roman" w:cs="Times New Roman"/>
          <w:sz w:val="24"/>
          <w:szCs w:val="24"/>
        </w:rPr>
      </w:pPr>
      <w:proofErr w:type="gramStart"/>
      <w:r w:rsidRPr="005D1118">
        <w:rPr>
          <w:rFonts w:ascii="Times New Roman" w:hAnsi="Times New Roman" w:cs="Times New Roman"/>
          <w:sz w:val="24"/>
          <w:szCs w:val="24"/>
        </w:rPr>
        <w:t>Nga institutet, institucionet dhe njësitë e tjera jobuxhetore, të cilat, për shkak të veprimtarisë ekonomike që ushtrojnë, janë të organizuara ose organizohen, në pikëpamje financiare, sipas parimit të mbulimit të shpenzimeve me të ardhurat dhe funksionojnë kështu si ndërmarrje.</w:t>
      </w:r>
      <w:proofErr w:type="gramEnd"/>
    </w:p>
    <w:p w:rsidR="00AF288C" w:rsidRPr="005D1118" w:rsidRDefault="00AF288C" w:rsidP="00AF288C">
      <w:pPr>
        <w:pStyle w:val="NoSpacing"/>
        <w:jc w:val="both"/>
        <w:rPr>
          <w:rFonts w:ascii="Times New Roman" w:hAnsi="Times New Roman" w:cs="Times New Roman"/>
          <w:sz w:val="24"/>
          <w:szCs w:val="24"/>
        </w:rPr>
      </w:pPr>
      <w:r w:rsidRPr="005D1118">
        <w:rPr>
          <w:rFonts w:ascii="Times New Roman" w:hAnsi="Times New Roman" w:cs="Times New Roman"/>
          <w:b/>
          <w:sz w:val="24"/>
          <w:szCs w:val="24"/>
        </w:rPr>
        <w:t>b)</w:t>
      </w:r>
      <w:r w:rsidRPr="005D1118">
        <w:rPr>
          <w:rFonts w:ascii="Times New Roman" w:hAnsi="Times New Roman" w:cs="Times New Roman"/>
          <w:sz w:val="24"/>
          <w:szCs w:val="24"/>
        </w:rPr>
        <w:t xml:space="preserve"> Nga ndërmarrje a njësi të tjera ekonomike do të vazhdojë t'i nënshtrohet dispozitave të këtij ligji, </w:t>
      </w:r>
      <w:proofErr w:type="gramStart"/>
      <w:r w:rsidRPr="005D1118">
        <w:rPr>
          <w:rFonts w:ascii="Times New Roman" w:hAnsi="Times New Roman" w:cs="Times New Roman"/>
          <w:sz w:val="24"/>
          <w:szCs w:val="24"/>
        </w:rPr>
        <w:t>sa</w:t>
      </w:r>
      <w:proofErr w:type="gramEnd"/>
      <w:r w:rsidRPr="005D1118">
        <w:rPr>
          <w:rFonts w:ascii="Times New Roman" w:hAnsi="Times New Roman" w:cs="Times New Roman"/>
          <w:sz w:val="24"/>
          <w:szCs w:val="24"/>
        </w:rPr>
        <w:t xml:space="preserve"> kohë që funksionon mbi bazen e një kapitali tëtësisht shtetëror. </w:t>
      </w:r>
      <w:proofErr w:type="gramStart"/>
      <w:r w:rsidRPr="005D1118">
        <w:rPr>
          <w:rFonts w:ascii="Times New Roman" w:hAnsi="Times New Roman" w:cs="Times New Roman"/>
          <w:sz w:val="24"/>
          <w:szCs w:val="24"/>
        </w:rPr>
        <w:t>Shndërrimi i tyre në shoqëri të formave të ndryshme sjell detyrimisht ndryshimin e rregjimit juridik, edhe ku kapitali shtetëror përbën shumicën e kapitalit të saj.</w:t>
      </w:r>
      <w:proofErr w:type="gramEnd"/>
      <w:r w:rsidRPr="005D1118">
        <w:rPr>
          <w:rFonts w:ascii="Times New Roman" w:hAnsi="Times New Roman" w:cs="Times New Roman"/>
          <w:sz w:val="24"/>
          <w:szCs w:val="24"/>
        </w:rPr>
        <w:t xml:space="preserve"> Në këto raste ndërrmarrja ose njësia tjetër do t'i nënshtrohen dispozita</w:t>
      </w:r>
      <w:r w:rsidR="005D1118">
        <w:rPr>
          <w:rFonts w:ascii="Times New Roman" w:hAnsi="Times New Roman" w:cs="Times New Roman"/>
          <w:sz w:val="24"/>
          <w:szCs w:val="24"/>
        </w:rPr>
        <w:t>ve ligjore të veçanta;</w:t>
      </w:r>
    </w:p>
    <w:p w:rsidR="00AF288C" w:rsidRPr="005D1118" w:rsidRDefault="00AF288C" w:rsidP="00AF288C">
      <w:pPr>
        <w:pStyle w:val="NoSpacing"/>
        <w:jc w:val="both"/>
        <w:rPr>
          <w:rFonts w:ascii="Times New Roman" w:hAnsi="Times New Roman" w:cs="Times New Roman"/>
          <w:sz w:val="24"/>
          <w:szCs w:val="24"/>
        </w:rPr>
      </w:pPr>
      <w:r w:rsidRPr="005D1118">
        <w:rPr>
          <w:rFonts w:ascii="Times New Roman" w:hAnsi="Times New Roman" w:cs="Times New Roman"/>
          <w:b/>
          <w:sz w:val="24"/>
          <w:szCs w:val="24"/>
        </w:rPr>
        <w:t>c)</w:t>
      </w:r>
      <w:r w:rsidRPr="005D1118">
        <w:rPr>
          <w:rFonts w:ascii="Times New Roman" w:hAnsi="Times New Roman" w:cs="Times New Roman"/>
          <w:sz w:val="24"/>
          <w:szCs w:val="24"/>
        </w:rPr>
        <w:t xml:space="preserve"> Ligjit nr. </w:t>
      </w:r>
      <w:proofErr w:type="gramStart"/>
      <w:r w:rsidRPr="005D1118">
        <w:rPr>
          <w:rFonts w:ascii="Times New Roman" w:hAnsi="Times New Roman" w:cs="Times New Roman"/>
          <w:sz w:val="24"/>
          <w:szCs w:val="24"/>
        </w:rPr>
        <w:t>7582, datë 13.7.1992 "Për ndërmarrjet shtetërore", nuk i nënshtrohen bankat, instituti ose shoqërite e sigurimeve për rreziqe dhe njësi të tjera që ushtrojnë veprimtari financiare.</w:t>
      </w:r>
      <w:proofErr w:type="gramEnd"/>
    </w:p>
    <w:p w:rsidR="00AF288C" w:rsidRPr="005D1118" w:rsidRDefault="00AF288C" w:rsidP="00AF288C">
      <w:pPr>
        <w:pStyle w:val="NoSpacing"/>
        <w:jc w:val="both"/>
        <w:rPr>
          <w:rFonts w:ascii="Times New Roman" w:hAnsi="Times New Roman" w:cs="Times New Roman"/>
          <w:b/>
          <w:sz w:val="24"/>
          <w:szCs w:val="24"/>
        </w:rPr>
      </w:pPr>
      <w:r w:rsidRPr="005D1118">
        <w:rPr>
          <w:rFonts w:ascii="Times New Roman" w:hAnsi="Times New Roman" w:cs="Times New Roman"/>
          <w:b/>
          <w:sz w:val="24"/>
          <w:szCs w:val="24"/>
        </w:rPr>
        <w:t>II. Krijimi, bashkimi ose ndarja e ndërmarrjeve shtetërore.</w:t>
      </w:r>
    </w:p>
    <w:p w:rsidR="00AF288C" w:rsidRPr="005D1118" w:rsidRDefault="00AF288C" w:rsidP="00AF288C">
      <w:pPr>
        <w:pStyle w:val="NoSpacing"/>
        <w:jc w:val="both"/>
        <w:rPr>
          <w:rFonts w:ascii="Times New Roman" w:hAnsi="Times New Roman" w:cs="Times New Roman"/>
          <w:sz w:val="24"/>
          <w:szCs w:val="24"/>
        </w:rPr>
      </w:pPr>
      <w:proofErr w:type="gramStart"/>
      <w:r w:rsidRPr="005D1118">
        <w:rPr>
          <w:rFonts w:ascii="Times New Roman" w:hAnsi="Times New Roman" w:cs="Times New Roman"/>
          <w:sz w:val="24"/>
          <w:szCs w:val="24"/>
        </w:rPr>
        <w:t>Ndërmarrjet shtetërore klasifikohen në kombëtare dhe lokale.Ndërmarrjet kombëtare krijohen me urdhr të ministrit ose të drejtuesit të institucionit tjetër qëndror, kurse ndërmarrjet lokale krijohen me vendim të organeve të pushtetit lokal përkatës, ku ka vendndodhjen (selinë) ndërmarrja.</w:t>
      </w:r>
      <w:proofErr w:type="gramEnd"/>
    </w:p>
    <w:p w:rsidR="00AF288C" w:rsidRPr="005D1118" w:rsidRDefault="00AF288C" w:rsidP="00AF288C">
      <w:pPr>
        <w:pStyle w:val="NoSpacing"/>
        <w:jc w:val="both"/>
        <w:rPr>
          <w:rFonts w:ascii="Times New Roman" w:hAnsi="Times New Roman" w:cs="Times New Roman"/>
          <w:sz w:val="24"/>
          <w:szCs w:val="24"/>
        </w:rPr>
      </w:pPr>
      <w:r w:rsidRPr="005D1118">
        <w:rPr>
          <w:rFonts w:ascii="Times New Roman" w:hAnsi="Times New Roman" w:cs="Times New Roman"/>
          <w:sz w:val="24"/>
          <w:szCs w:val="24"/>
        </w:rPr>
        <w:t>Urdhëri ose vendimi i krijimit duhet të përmbajë:</w:t>
      </w:r>
    </w:p>
    <w:p w:rsidR="00AF288C" w:rsidRPr="005D1118" w:rsidRDefault="00AF288C" w:rsidP="00AF288C">
      <w:pPr>
        <w:pStyle w:val="NoSpacing"/>
        <w:jc w:val="both"/>
        <w:rPr>
          <w:rFonts w:ascii="Times New Roman" w:hAnsi="Times New Roman" w:cs="Times New Roman"/>
          <w:sz w:val="24"/>
          <w:szCs w:val="24"/>
        </w:rPr>
      </w:pPr>
      <w:r w:rsidRPr="005D1118">
        <w:rPr>
          <w:rFonts w:ascii="Times New Roman" w:hAnsi="Times New Roman" w:cs="Times New Roman"/>
          <w:b/>
          <w:sz w:val="24"/>
          <w:szCs w:val="24"/>
        </w:rPr>
        <w:t>a.</w:t>
      </w:r>
      <w:r w:rsidRPr="005D1118">
        <w:rPr>
          <w:rFonts w:ascii="Times New Roman" w:hAnsi="Times New Roman" w:cs="Times New Roman"/>
          <w:sz w:val="24"/>
          <w:szCs w:val="24"/>
        </w:rPr>
        <w:t xml:space="preserve"> Emrin e plote dhe të shkurtuar të ndërmarrjes;</w:t>
      </w:r>
    </w:p>
    <w:p w:rsidR="00AF288C" w:rsidRPr="005D1118" w:rsidRDefault="00AF288C" w:rsidP="00AF288C">
      <w:pPr>
        <w:pStyle w:val="NoSpacing"/>
        <w:jc w:val="both"/>
        <w:rPr>
          <w:rFonts w:ascii="Times New Roman" w:hAnsi="Times New Roman" w:cs="Times New Roman"/>
          <w:sz w:val="24"/>
          <w:szCs w:val="24"/>
        </w:rPr>
      </w:pPr>
      <w:r w:rsidRPr="005D1118">
        <w:rPr>
          <w:rFonts w:ascii="Times New Roman" w:hAnsi="Times New Roman" w:cs="Times New Roman"/>
          <w:b/>
          <w:sz w:val="24"/>
          <w:szCs w:val="24"/>
        </w:rPr>
        <w:t>b.</w:t>
      </w:r>
      <w:r w:rsidRPr="005D1118">
        <w:rPr>
          <w:rFonts w:ascii="Times New Roman" w:hAnsi="Times New Roman" w:cs="Times New Roman"/>
          <w:sz w:val="24"/>
          <w:szCs w:val="24"/>
        </w:rPr>
        <w:t xml:space="preserve"> Shumën e kapitalit fillestar;</w:t>
      </w:r>
    </w:p>
    <w:p w:rsidR="00AF288C" w:rsidRPr="005D1118" w:rsidRDefault="00AF288C" w:rsidP="00AF288C">
      <w:pPr>
        <w:pStyle w:val="NoSpacing"/>
        <w:jc w:val="both"/>
        <w:rPr>
          <w:rFonts w:ascii="Times New Roman" w:hAnsi="Times New Roman" w:cs="Times New Roman"/>
          <w:sz w:val="24"/>
          <w:szCs w:val="24"/>
        </w:rPr>
      </w:pPr>
      <w:r w:rsidRPr="005D1118">
        <w:rPr>
          <w:rFonts w:ascii="Times New Roman" w:hAnsi="Times New Roman" w:cs="Times New Roman"/>
          <w:b/>
          <w:sz w:val="24"/>
          <w:szCs w:val="24"/>
        </w:rPr>
        <w:t>c.</w:t>
      </w:r>
      <w:r w:rsidRPr="005D1118">
        <w:rPr>
          <w:rFonts w:ascii="Times New Roman" w:hAnsi="Times New Roman" w:cs="Times New Roman"/>
          <w:sz w:val="24"/>
          <w:szCs w:val="24"/>
        </w:rPr>
        <w:t xml:space="preserve"> Objektin e veprimtarisë;</w:t>
      </w:r>
    </w:p>
    <w:p w:rsidR="00AF288C" w:rsidRPr="005D1118" w:rsidRDefault="00AF288C" w:rsidP="00AF288C">
      <w:pPr>
        <w:pStyle w:val="NoSpacing"/>
        <w:jc w:val="both"/>
        <w:rPr>
          <w:rFonts w:ascii="Times New Roman" w:hAnsi="Times New Roman" w:cs="Times New Roman"/>
          <w:sz w:val="24"/>
          <w:szCs w:val="24"/>
        </w:rPr>
      </w:pPr>
      <w:r w:rsidRPr="005D1118">
        <w:rPr>
          <w:rFonts w:ascii="Times New Roman" w:hAnsi="Times New Roman" w:cs="Times New Roman"/>
          <w:b/>
          <w:sz w:val="24"/>
          <w:szCs w:val="24"/>
        </w:rPr>
        <w:t>d.</w:t>
      </w:r>
      <w:r w:rsidRPr="005D1118">
        <w:rPr>
          <w:rFonts w:ascii="Times New Roman" w:hAnsi="Times New Roman" w:cs="Times New Roman"/>
          <w:sz w:val="24"/>
          <w:szCs w:val="24"/>
        </w:rPr>
        <w:t xml:space="preserve"> Qëndrën (selinë) e ndërmarrjes.</w:t>
      </w:r>
    </w:p>
    <w:p w:rsidR="00AF288C" w:rsidRPr="005D1118" w:rsidRDefault="00AF288C" w:rsidP="00AF288C">
      <w:pPr>
        <w:pStyle w:val="NoSpacing"/>
        <w:jc w:val="both"/>
        <w:rPr>
          <w:rFonts w:ascii="Times New Roman" w:hAnsi="Times New Roman" w:cs="Times New Roman"/>
          <w:sz w:val="24"/>
          <w:szCs w:val="24"/>
        </w:rPr>
      </w:pPr>
      <w:r w:rsidRPr="005D1118">
        <w:rPr>
          <w:rFonts w:ascii="Times New Roman" w:hAnsi="Times New Roman" w:cs="Times New Roman"/>
          <w:sz w:val="24"/>
          <w:szCs w:val="24"/>
        </w:rPr>
        <w:t>Regjistrimi i ndërmarrjeve shtetërore dhe i njësive të tjera që barazohen më to, nga gjykata dhe seksionet e financës të rretheve bëhet në bazë të aktit të krijimit.</w:t>
      </w:r>
    </w:p>
    <w:p w:rsidR="00AF288C" w:rsidRPr="005D1118" w:rsidRDefault="00AF288C" w:rsidP="00AF288C">
      <w:pPr>
        <w:pStyle w:val="NoSpacing"/>
        <w:jc w:val="both"/>
        <w:rPr>
          <w:rFonts w:ascii="Times New Roman" w:hAnsi="Times New Roman" w:cs="Times New Roman"/>
          <w:sz w:val="24"/>
          <w:szCs w:val="24"/>
        </w:rPr>
      </w:pPr>
      <w:proofErr w:type="gramStart"/>
      <w:r w:rsidRPr="005D1118">
        <w:rPr>
          <w:rFonts w:ascii="Times New Roman" w:hAnsi="Times New Roman" w:cs="Times New Roman"/>
          <w:sz w:val="24"/>
          <w:szCs w:val="24"/>
        </w:rPr>
        <w:t>Ndërmarrjet ekzistuese, në procesin e riorganizimit sipas ligjit mund të kthejnë në filiale të tyre fabrika, uzina, reparte ose njësi të tjera, të cilat sot për sot janë të organizuara me një autonomi teknike e administrative të caktuar, nëse nuk parashikohet që këto të fundit të dalin si ndërmarrje të veçanta.</w:t>
      </w:r>
      <w:proofErr w:type="gramEnd"/>
      <w:r w:rsidRPr="005D1118">
        <w:rPr>
          <w:rFonts w:ascii="Times New Roman" w:hAnsi="Times New Roman" w:cs="Times New Roman"/>
          <w:sz w:val="24"/>
          <w:szCs w:val="24"/>
        </w:rPr>
        <w:t xml:space="preserve"> Filialet, duke pasur personalitet juridik, do të kenë gjith</w:t>
      </w:r>
      <w:r w:rsidR="001C57B8" w:rsidRPr="005D1118">
        <w:rPr>
          <w:rFonts w:ascii="Times New Roman" w:hAnsi="Times New Roman" w:cs="Times New Roman"/>
          <w:sz w:val="24"/>
          <w:szCs w:val="24"/>
        </w:rPr>
        <w:t>a</w:t>
      </w:r>
      <w:r w:rsidRPr="005D1118">
        <w:rPr>
          <w:rFonts w:ascii="Times New Roman" w:hAnsi="Times New Roman" w:cs="Times New Roman"/>
          <w:sz w:val="24"/>
          <w:szCs w:val="24"/>
        </w:rPr>
        <w:t xml:space="preserve">shtu këshillin drejtues të tyre, </w:t>
      </w:r>
      <w:r w:rsidRPr="005D1118">
        <w:rPr>
          <w:rFonts w:ascii="Times New Roman" w:hAnsi="Times New Roman" w:cs="Times New Roman"/>
          <w:sz w:val="24"/>
          <w:szCs w:val="24"/>
        </w:rPr>
        <w:lastRenderedPageBreak/>
        <w:t xml:space="preserve">anëtarët e të cilit emërohen nga këshilli drejtues i ndërmarrjes. </w:t>
      </w:r>
      <w:proofErr w:type="gramStart"/>
      <w:r w:rsidRPr="005D1118">
        <w:rPr>
          <w:rFonts w:ascii="Times New Roman" w:hAnsi="Times New Roman" w:cs="Times New Roman"/>
          <w:sz w:val="24"/>
          <w:szCs w:val="24"/>
        </w:rPr>
        <w:t>Kompetencat e ndërmarrjeve përcaktohen nga këshilli drejtues i ndërmarrjes shtetërore.</w:t>
      </w:r>
      <w:proofErr w:type="gramEnd"/>
    </w:p>
    <w:p w:rsidR="00AF288C" w:rsidRPr="005D1118" w:rsidRDefault="00AF288C" w:rsidP="00AF288C">
      <w:pPr>
        <w:pStyle w:val="NoSpacing"/>
        <w:jc w:val="both"/>
        <w:rPr>
          <w:rFonts w:ascii="Times New Roman" w:hAnsi="Times New Roman" w:cs="Times New Roman"/>
          <w:sz w:val="24"/>
          <w:szCs w:val="24"/>
        </w:rPr>
      </w:pPr>
      <w:r w:rsidRPr="005D1118">
        <w:rPr>
          <w:rFonts w:ascii="Times New Roman" w:hAnsi="Times New Roman" w:cs="Times New Roman"/>
          <w:sz w:val="24"/>
          <w:szCs w:val="24"/>
        </w:rPr>
        <w:t xml:space="preserve">Bashkimi i një ndërmarrjeje shtetërore me një ndërmarrje shtetërore tjetër si dhe ndarja e një ndërmarrjeje shtetërore në </w:t>
      </w:r>
      <w:proofErr w:type="gramStart"/>
      <w:r w:rsidRPr="005D1118">
        <w:rPr>
          <w:rFonts w:ascii="Times New Roman" w:hAnsi="Times New Roman" w:cs="Times New Roman"/>
          <w:sz w:val="24"/>
          <w:szCs w:val="24"/>
        </w:rPr>
        <w:t>dy</w:t>
      </w:r>
      <w:proofErr w:type="gramEnd"/>
      <w:r w:rsidRPr="005D1118">
        <w:rPr>
          <w:rFonts w:ascii="Times New Roman" w:hAnsi="Times New Roman" w:cs="Times New Roman"/>
          <w:sz w:val="24"/>
          <w:szCs w:val="24"/>
        </w:rPr>
        <w:t xml:space="preserve"> a më shumë ndërmarrje shtetërore të tjer</w:t>
      </w:r>
      <w:r w:rsidR="001C57B8" w:rsidRPr="005D1118">
        <w:rPr>
          <w:rFonts w:ascii="Times New Roman" w:hAnsi="Times New Roman" w:cs="Times New Roman"/>
          <w:sz w:val="24"/>
          <w:szCs w:val="24"/>
        </w:rPr>
        <w:t>a bëhet sipas rregullave të një</w:t>
      </w:r>
      <w:r w:rsidRPr="005D1118">
        <w:rPr>
          <w:rFonts w:ascii="Times New Roman" w:hAnsi="Times New Roman" w:cs="Times New Roman"/>
          <w:sz w:val="24"/>
          <w:szCs w:val="24"/>
        </w:rPr>
        <w:t>jta me ato të krijimit, të parashikuara në pikën II të këtij udhëzimi.</w:t>
      </w:r>
    </w:p>
    <w:p w:rsidR="00AF288C" w:rsidRPr="005D1118" w:rsidRDefault="00AF288C" w:rsidP="00AF288C">
      <w:pPr>
        <w:pStyle w:val="NoSpacing"/>
        <w:jc w:val="both"/>
        <w:rPr>
          <w:rFonts w:ascii="Times New Roman" w:hAnsi="Times New Roman" w:cs="Times New Roman"/>
          <w:sz w:val="24"/>
          <w:szCs w:val="24"/>
        </w:rPr>
      </w:pPr>
      <w:r w:rsidRPr="005D1118">
        <w:rPr>
          <w:rFonts w:ascii="Times New Roman" w:hAnsi="Times New Roman" w:cs="Times New Roman"/>
          <w:sz w:val="24"/>
          <w:szCs w:val="24"/>
        </w:rPr>
        <w:t xml:space="preserve">Regjistrimi i ndërmarrjes bëhet </w:t>
      </w:r>
      <w:proofErr w:type="gramStart"/>
      <w:r w:rsidRPr="005D1118">
        <w:rPr>
          <w:rFonts w:ascii="Times New Roman" w:hAnsi="Times New Roman" w:cs="Times New Roman"/>
          <w:sz w:val="24"/>
          <w:szCs w:val="24"/>
        </w:rPr>
        <w:t>brenda</w:t>
      </w:r>
      <w:proofErr w:type="gramEnd"/>
      <w:r w:rsidRPr="005D1118">
        <w:rPr>
          <w:rFonts w:ascii="Times New Roman" w:hAnsi="Times New Roman" w:cs="Times New Roman"/>
          <w:sz w:val="24"/>
          <w:szCs w:val="24"/>
        </w:rPr>
        <w:t xml:space="preserve"> 10 ditëve nga data e krijimit, ndarjes ose bashkimit me ndërmarrje të tjera shtetërore, pasi merret vendimi i organeve përkatëse dhe për ndërmarrjet ekzistuese me hyrjen në fuqi të ligjit "Për ndërmarrjet shtetërore".</w:t>
      </w:r>
    </w:p>
    <w:p w:rsidR="00AF288C" w:rsidRPr="005D1118" w:rsidRDefault="00AF288C" w:rsidP="00AF288C">
      <w:pPr>
        <w:pStyle w:val="NoSpacing"/>
        <w:jc w:val="both"/>
        <w:rPr>
          <w:rFonts w:ascii="Times New Roman" w:hAnsi="Times New Roman" w:cs="Times New Roman"/>
          <w:sz w:val="24"/>
          <w:szCs w:val="24"/>
        </w:rPr>
      </w:pPr>
      <w:proofErr w:type="gramStart"/>
      <w:r w:rsidRPr="005D1118">
        <w:rPr>
          <w:rFonts w:ascii="Times New Roman" w:hAnsi="Times New Roman" w:cs="Times New Roman"/>
          <w:sz w:val="24"/>
          <w:szCs w:val="24"/>
        </w:rPr>
        <w:t>Organi që bën regjistrimin i lëshon ndërmarrjes vërtetimin përkatës.</w:t>
      </w:r>
      <w:proofErr w:type="gramEnd"/>
    </w:p>
    <w:p w:rsidR="00AF288C" w:rsidRPr="005D1118" w:rsidRDefault="00AF288C" w:rsidP="00AF288C">
      <w:pPr>
        <w:pStyle w:val="NoSpacing"/>
        <w:jc w:val="both"/>
        <w:rPr>
          <w:rFonts w:ascii="Times New Roman" w:hAnsi="Times New Roman" w:cs="Times New Roman"/>
          <w:sz w:val="24"/>
          <w:szCs w:val="24"/>
        </w:rPr>
      </w:pPr>
      <w:proofErr w:type="gramStart"/>
      <w:r w:rsidRPr="005D1118">
        <w:rPr>
          <w:rFonts w:ascii="Times New Roman" w:hAnsi="Times New Roman" w:cs="Times New Roman"/>
          <w:sz w:val="24"/>
          <w:szCs w:val="24"/>
        </w:rPr>
        <w:t>Dokumentet për regjistrimin e ndërmarrjes shtetërore në organet përkatëse i paraqet drejtori i saj.</w:t>
      </w:r>
      <w:proofErr w:type="gramEnd"/>
    </w:p>
    <w:p w:rsidR="00AF288C" w:rsidRPr="005D1118" w:rsidRDefault="00AF288C" w:rsidP="00AF288C">
      <w:pPr>
        <w:pStyle w:val="NoSpacing"/>
        <w:jc w:val="both"/>
        <w:rPr>
          <w:rFonts w:ascii="Times New Roman" w:hAnsi="Times New Roman" w:cs="Times New Roman"/>
          <w:b/>
          <w:sz w:val="24"/>
          <w:szCs w:val="24"/>
        </w:rPr>
      </w:pPr>
      <w:r w:rsidRPr="005D1118">
        <w:rPr>
          <w:rFonts w:ascii="Times New Roman" w:hAnsi="Times New Roman" w:cs="Times New Roman"/>
          <w:b/>
          <w:sz w:val="24"/>
          <w:szCs w:val="24"/>
        </w:rPr>
        <w:t>III. Emërimi i anëtarëve të këshillit drejtues të ndërmarrjes shtetërore, caktimi i kontrollit të llogarive.</w:t>
      </w:r>
    </w:p>
    <w:p w:rsidR="00AF288C" w:rsidRPr="005D1118" w:rsidRDefault="00AF288C" w:rsidP="00AF288C">
      <w:pPr>
        <w:pStyle w:val="NoSpacing"/>
        <w:jc w:val="both"/>
        <w:rPr>
          <w:rFonts w:ascii="Times New Roman" w:hAnsi="Times New Roman" w:cs="Times New Roman"/>
          <w:sz w:val="24"/>
          <w:szCs w:val="24"/>
        </w:rPr>
      </w:pPr>
      <w:r w:rsidRPr="005D1118">
        <w:rPr>
          <w:rFonts w:ascii="Times New Roman" w:hAnsi="Times New Roman" w:cs="Times New Roman"/>
          <w:sz w:val="24"/>
          <w:szCs w:val="24"/>
        </w:rPr>
        <w:t xml:space="preserve">Ligji "Për ndërmarrjet shtetërore" parashikon që anëtarët e këshillit drejtues të ndërmarrjes do të kryejnë njëherazi edhe funksione teknike </w:t>
      </w:r>
      <w:proofErr w:type="gramStart"/>
      <w:r w:rsidRPr="005D1118">
        <w:rPr>
          <w:rFonts w:ascii="Times New Roman" w:hAnsi="Times New Roman" w:cs="Times New Roman"/>
          <w:sz w:val="24"/>
          <w:szCs w:val="24"/>
        </w:rPr>
        <w:t>a</w:t>
      </w:r>
      <w:proofErr w:type="gramEnd"/>
      <w:r w:rsidRPr="005D1118">
        <w:rPr>
          <w:rFonts w:ascii="Times New Roman" w:hAnsi="Times New Roman" w:cs="Times New Roman"/>
          <w:sz w:val="24"/>
          <w:szCs w:val="24"/>
        </w:rPr>
        <w:t xml:space="preserve"> administrative.</w:t>
      </w:r>
    </w:p>
    <w:p w:rsidR="00AF288C" w:rsidRPr="005D1118" w:rsidRDefault="00AF288C" w:rsidP="00AF288C">
      <w:pPr>
        <w:pStyle w:val="NoSpacing"/>
        <w:jc w:val="both"/>
        <w:rPr>
          <w:rFonts w:ascii="Times New Roman" w:hAnsi="Times New Roman" w:cs="Times New Roman"/>
          <w:sz w:val="24"/>
          <w:szCs w:val="24"/>
        </w:rPr>
      </w:pPr>
      <w:r w:rsidRPr="005D1118">
        <w:rPr>
          <w:rFonts w:ascii="Times New Roman" w:hAnsi="Times New Roman" w:cs="Times New Roman"/>
          <w:sz w:val="24"/>
          <w:szCs w:val="24"/>
        </w:rPr>
        <w:t>Në këtë kuptim, përveç drejtorit, në këshillin drejtues të ndërmarrjes duhet të emërohen edhe përsona që kryejnë ose që do të ngarkohen të kryejnë funksione të rëndësishme teknike, organizative ose administrative.Në varësi nga natyra e veprimtarisë së ndërmarrjes këta mund të jenë, si rregull, kryetarë të degëve të ndryshme (teknikë, ekonomikë, financierë etj.).</w:t>
      </w:r>
      <w:proofErr w:type="gramStart"/>
      <w:r w:rsidRPr="005D1118">
        <w:rPr>
          <w:rFonts w:ascii="Times New Roman" w:hAnsi="Times New Roman" w:cs="Times New Roman"/>
          <w:sz w:val="24"/>
          <w:szCs w:val="24"/>
        </w:rPr>
        <w:t>Drejtori është njëherazi edhe kryetari i këshillit drejtues.</w:t>
      </w:r>
      <w:proofErr w:type="gramEnd"/>
    </w:p>
    <w:p w:rsidR="00AF288C" w:rsidRPr="005D1118" w:rsidRDefault="00AF288C" w:rsidP="00AF288C">
      <w:pPr>
        <w:pStyle w:val="NoSpacing"/>
        <w:jc w:val="both"/>
        <w:rPr>
          <w:rFonts w:ascii="Times New Roman" w:hAnsi="Times New Roman" w:cs="Times New Roman"/>
          <w:sz w:val="24"/>
          <w:szCs w:val="24"/>
        </w:rPr>
      </w:pPr>
      <w:proofErr w:type="gramStart"/>
      <w:r w:rsidRPr="005D1118">
        <w:rPr>
          <w:rFonts w:ascii="Times New Roman" w:hAnsi="Times New Roman" w:cs="Times New Roman"/>
          <w:sz w:val="24"/>
          <w:szCs w:val="24"/>
        </w:rPr>
        <w:t>Karakteri kolegjial i këshillit drejtues të ndërmarrjes në marrjen e vendimeve themelore për ecurinë e veprimtarisë së saj parakupton detyrimisht përbërjen e tij nga persona të pajisur me cilësitë e duhura profesionale dhe personale.</w:t>
      </w:r>
      <w:proofErr w:type="gramEnd"/>
    </w:p>
    <w:p w:rsidR="00AF288C" w:rsidRPr="005D1118" w:rsidRDefault="00AF288C" w:rsidP="00AF288C">
      <w:pPr>
        <w:pStyle w:val="NoSpacing"/>
        <w:jc w:val="both"/>
        <w:rPr>
          <w:rFonts w:ascii="Times New Roman" w:hAnsi="Times New Roman" w:cs="Times New Roman"/>
          <w:sz w:val="24"/>
          <w:szCs w:val="24"/>
        </w:rPr>
      </w:pPr>
      <w:proofErr w:type="gramStart"/>
      <w:r w:rsidRPr="005D1118">
        <w:rPr>
          <w:rFonts w:ascii="Times New Roman" w:hAnsi="Times New Roman" w:cs="Times New Roman"/>
          <w:sz w:val="24"/>
          <w:szCs w:val="24"/>
        </w:rPr>
        <w:t>Nuk mund të emërohen anëtarë të një këshilli drejtues persona që kanë lidhje gjinie dhe që nuk janë në marrëdhënie pune me ndërmarrjen.</w:t>
      </w:r>
      <w:proofErr w:type="gramEnd"/>
    </w:p>
    <w:p w:rsidR="00AF288C" w:rsidRPr="005D1118" w:rsidRDefault="00AF288C" w:rsidP="00AF288C">
      <w:pPr>
        <w:pStyle w:val="NoSpacing"/>
        <w:jc w:val="both"/>
        <w:rPr>
          <w:rFonts w:ascii="Times New Roman" w:hAnsi="Times New Roman" w:cs="Times New Roman"/>
          <w:sz w:val="24"/>
          <w:szCs w:val="24"/>
        </w:rPr>
      </w:pPr>
      <w:r w:rsidRPr="005D1118">
        <w:rPr>
          <w:rFonts w:ascii="Times New Roman" w:hAnsi="Times New Roman" w:cs="Times New Roman"/>
          <w:sz w:val="24"/>
          <w:szCs w:val="24"/>
        </w:rPr>
        <w:t>Numri i anëtarëve të këshillit drejtues të ndërmarrjeve shtetërore caktohet si më poshtë:</w:t>
      </w:r>
    </w:p>
    <w:p w:rsidR="00AF288C" w:rsidRPr="005D1118" w:rsidRDefault="005D1118" w:rsidP="00AF288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F288C" w:rsidRPr="005D1118">
        <w:rPr>
          <w:rFonts w:ascii="Times New Roman" w:hAnsi="Times New Roman" w:cs="Times New Roman"/>
          <w:sz w:val="24"/>
          <w:szCs w:val="24"/>
        </w:rPr>
        <w:t>deri</w:t>
      </w:r>
      <w:proofErr w:type="gramEnd"/>
      <w:r w:rsidR="00AF288C" w:rsidRPr="005D1118">
        <w:rPr>
          <w:rFonts w:ascii="Times New Roman" w:hAnsi="Times New Roman" w:cs="Times New Roman"/>
          <w:sz w:val="24"/>
          <w:szCs w:val="24"/>
        </w:rPr>
        <w:t xml:space="preserve"> në 1.000 punojës 5 anëtarë;</w:t>
      </w:r>
    </w:p>
    <w:p w:rsidR="00AF288C" w:rsidRPr="005D1118" w:rsidRDefault="005D1118" w:rsidP="00AF288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mbi</w:t>
      </w:r>
      <w:proofErr w:type="gramEnd"/>
      <w:r>
        <w:rPr>
          <w:rFonts w:ascii="Times New Roman" w:hAnsi="Times New Roman" w:cs="Times New Roman"/>
          <w:sz w:val="24"/>
          <w:szCs w:val="24"/>
        </w:rPr>
        <w:t xml:space="preserve"> 1.000 punojës 7 anëtarë.</w:t>
      </w:r>
    </w:p>
    <w:p w:rsidR="00AF288C" w:rsidRPr="005D1118" w:rsidRDefault="00AF288C" w:rsidP="00AF288C">
      <w:pPr>
        <w:pStyle w:val="NoSpacing"/>
        <w:jc w:val="both"/>
        <w:rPr>
          <w:rFonts w:ascii="Times New Roman" w:hAnsi="Times New Roman" w:cs="Times New Roman"/>
          <w:sz w:val="24"/>
          <w:szCs w:val="24"/>
        </w:rPr>
      </w:pPr>
      <w:proofErr w:type="gramStart"/>
      <w:r w:rsidRPr="005D1118">
        <w:rPr>
          <w:rFonts w:ascii="Times New Roman" w:hAnsi="Times New Roman" w:cs="Times New Roman"/>
          <w:sz w:val="24"/>
          <w:szCs w:val="24"/>
        </w:rPr>
        <w:t>Kontrollori i llogarive do të caktohet duke filluar nga ushtrimi financiar 1993.</w:t>
      </w:r>
      <w:proofErr w:type="gramEnd"/>
      <w:r w:rsidRPr="005D1118">
        <w:rPr>
          <w:rFonts w:ascii="Times New Roman" w:hAnsi="Times New Roman" w:cs="Times New Roman"/>
          <w:sz w:val="24"/>
          <w:szCs w:val="24"/>
        </w:rPr>
        <w:t xml:space="preserve"> Ai do të jetë një person jash</w:t>
      </w:r>
      <w:r w:rsidR="004E3AAE" w:rsidRPr="005D1118">
        <w:rPr>
          <w:rFonts w:ascii="Times New Roman" w:hAnsi="Times New Roman" w:cs="Times New Roman"/>
          <w:sz w:val="24"/>
          <w:szCs w:val="24"/>
        </w:rPr>
        <w:t xml:space="preserve">të </w:t>
      </w:r>
      <w:proofErr w:type="gramStart"/>
      <w:r w:rsidR="004E3AAE" w:rsidRPr="005D1118">
        <w:rPr>
          <w:rFonts w:ascii="Times New Roman" w:hAnsi="Times New Roman" w:cs="Times New Roman"/>
          <w:sz w:val="24"/>
          <w:szCs w:val="24"/>
        </w:rPr>
        <w:t>ndërmarrjes ,</w:t>
      </w:r>
      <w:proofErr w:type="gramEnd"/>
      <w:r w:rsidR="004E3AAE" w:rsidRPr="005D1118">
        <w:rPr>
          <w:rFonts w:ascii="Times New Roman" w:hAnsi="Times New Roman" w:cs="Times New Roman"/>
          <w:sz w:val="24"/>
          <w:szCs w:val="24"/>
        </w:rPr>
        <w:t xml:space="preserve"> i pajisur me d</w:t>
      </w:r>
      <w:r w:rsidRPr="005D1118">
        <w:rPr>
          <w:rFonts w:ascii="Times New Roman" w:hAnsi="Times New Roman" w:cs="Times New Roman"/>
          <w:sz w:val="24"/>
          <w:szCs w:val="24"/>
        </w:rPr>
        <w:t>ëshminë përkatëse dhe që figuron në listën e posaçme të miratuar nga ministri i Financave dhe i Ekonomisë.</w:t>
      </w:r>
    </w:p>
    <w:p w:rsidR="00AF288C" w:rsidRPr="005D1118" w:rsidRDefault="00AF288C" w:rsidP="00AF288C">
      <w:pPr>
        <w:pStyle w:val="NoSpacing"/>
        <w:jc w:val="both"/>
        <w:rPr>
          <w:rFonts w:ascii="Times New Roman" w:hAnsi="Times New Roman" w:cs="Times New Roman"/>
          <w:sz w:val="24"/>
          <w:szCs w:val="24"/>
        </w:rPr>
      </w:pPr>
      <w:r w:rsidRPr="005D1118">
        <w:rPr>
          <w:rFonts w:ascii="Times New Roman" w:hAnsi="Times New Roman" w:cs="Times New Roman"/>
          <w:sz w:val="24"/>
          <w:szCs w:val="24"/>
        </w:rPr>
        <w:t>Kontrolliri i llogari</w:t>
      </w:r>
      <w:r w:rsidR="0095016D" w:rsidRPr="005D1118">
        <w:rPr>
          <w:rFonts w:ascii="Times New Roman" w:hAnsi="Times New Roman" w:cs="Times New Roman"/>
          <w:sz w:val="24"/>
          <w:szCs w:val="24"/>
        </w:rPr>
        <w:t>ve do të paguhet nga ndërmarrja</w:t>
      </w:r>
      <w:r w:rsidRPr="005D1118">
        <w:rPr>
          <w:rFonts w:ascii="Times New Roman" w:hAnsi="Times New Roman" w:cs="Times New Roman"/>
          <w:sz w:val="24"/>
          <w:szCs w:val="24"/>
        </w:rPr>
        <w:t xml:space="preserve">, llogaritë e së cilës ai kontrollon, sipas vëllimit të punës që parashikohet të kryejë. </w:t>
      </w:r>
      <w:proofErr w:type="gramStart"/>
      <w:r w:rsidRPr="005D1118">
        <w:rPr>
          <w:rFonts w:ascii="Times New Roman" w:hAnsi="Times New Roman" w:cs="Times New Roman"/>
          <w:sz w:val="24"/>
          <w:szCs w:val="24"/>
        </w:rPr>
        <w:t>Shpërblimi caktohet në marrëveshjen që lidhet midis kontrollorit të llogarive dhe ministrisë ose institucionit qëndror për ndërmarrjet kombëtare, dhe organeve të pushtetit lokal për ndërmarrjet lokale.</w:t>
      </w:r>
      <w:proofErr w:type="gramEnd"/>
    </w:p>
    <w:p w:rsidR="00AF288C" w:rsidRPr="005D1118" w:rsidRDefault="00AF288C" w:rsidP="00AF288C">
      <w:pPr>
        <w:pStyle w:val="NoSpacing"/>
        <w:jc w:val="both"/>
        <w:rPr>
          <w:rFonts w:ascii="Times New Roman" w:hAnsi="Times New Roman" w:cs="Times New Roman"/>
          <w:b/>
          <w:sz w:val="24"/>
          <w:szCs w:val="24"/>
        </w:rPr>
      </w:pPr>
      <w:r w:rsidRPr="005D1118">
        <w:rPr>
          <w:rFonts w:ascii="Times New Roman" w:hAnsi="Times New Roman" w:cs="Times New Roman"/>
          <w:b/>
          <w:sz w:val="24"/>
          <w:szCs w:val="24"/>
        </w:rPr>
        <w:t>IV. Rregullimet financiare</w:t>
      </w:r>
    </w:p>
    <w:p w:rsidR="00AF288C" w:rsidRPr="005D1118" w:rsidRDefault="00AF288C" w:rsidP="00AF288C">
      <w:pPr>
        <w:pStyle w:val="NoSpacing"/>
        <w:jc w:val="both"/>
        <w:rPr>
          <w:rFonts w:ascii="Times New Roman" w:hAnsi="Times New Roman" w:cs="Times New Roman"/>
          <w:sz w:val="24"/>
          <w:szCs w:val="24"/>
        </w:rPr>
      </w:pPr>
      <w:r w:rsidRPr="005D1118">
        <w:rPr>
          <w:rFonts w:ascii="Times New Roman" w:hAnsi="Times New Roman" w:cs="Times New Roman"/>
          <w:sz w:val="24"/>
          <w:szCs w:val="24"/>
        </w:rPr>
        <w:t>Ligji "Për ndërmarrjet shtetërore vendos këto ndërmarrje dhe njësitë e tjera të bazuara në to në kushtet e një pavarësie të plotë financiare.Në ligj nuk është parashikuar që shteti të tërheqë nga ndërmarrja pjesë të fitimit në formë dividenti, por vetëm tatimin ashtu siç vepron edhe me ndërmarrjet private.Kjo me qëllim që tu jepet mundësi ndërmarrjeve shtetërore ekzistuese të rivendosin aftësitë e duhura financiare dhe të krijojnë burime për ripërtëritje e zhvillim.</w:t>
      </w:r>
    </w:p>
    <w:p w:rsidR="00AF288C" w:rsidRPr="005D1118" w:rsidRDefault="00AF288C" w:rsidP="00AF288C">
      <w:pPr>
        <w:pStyle w:val="NoSpacing"/>
        <w:jc w:val="both"/>
        <w:rPr>
          <w:rFonts w:ascii="Times New Roman" w:hAnsi="Times New Roman" w:cs="Times New Roman"/>
          <w:sz w:val="24"/>
          <w:szCs w:val="24"/>
        </w:rPr>
      </w:pPr>
      <w:r w:rsidRPr="005D1118">
        <w:rPr>
          <w:rFonts w:ascii="Times New Roman" w:hAnsi="Times New Roman" w:cs="Times New Roman"/>
          <w:sz w:val="24"/>
          <w:szCs w:val="24"/>
        </w:rPr>
        <w:t>Në funksion të këtij qëllimi është bërë rregullimi i përdorimit të fitimit të realizuar sipas neneve 11</w:t>
      </w:r>
      <w:proofErr w:type="gramStart"/>
      <w:r w:rsidRPr="005D1118">
        <w:rPr>
          <w:rFonts w:ascii="Times New Roman" w:hAnsi="Times New Roman" w:cs="Times New Roman"/>
          <w:sz w:val="24"/>
          <w:szCs w:val="24"/>
        </w:rPr>
        <w:t>,12,13</w:t>
      </w:r>
      <w:proofErr w:type="gramEnd"/>
      <w:r w:rsidRPr="005D1118">
        <w:rPr>
          <w:rFonts w:ascii="Times New Roman" w:hAnsi="Times New Roman" w:cs="Times New Roman"/>
          <w:sz w:val="24"/>
          <w:szCs w:val="24"/>
        </w:rPr>
        <w:t xml:space="preserve"> e 14 të ligjit "Për ndërmarjet shtetërore". Zbatimi i dispozitave të neneve të mësipërme të këtij ligji do të fillojë me ushtrimin financiar në vijim dmth. </w:t>
      </w:r>
      <w:proofErr w:type="gramStart"/>
      <w:r w:rsidRPr="005D1118">
        <w:rPr>
          <w:rFonts w:ascii="Times New Roman" w:hAnsi="Times New Roman" w:cs="Times New Roman"/>
          <w:sz w:val="24"/>
          <w:szCs w:val="24"/>
        </w:rPr>
        <w:t>Me mbylljen e llogarive për vitin 1992.Megjithatë për ndërmarrjet ekzistuese, të cilat trashëgojnë humbje nuk do të merren në llogari as për krijimin e rezervës së kapitalit as për rezervën e shpërblimit suplementar të punonjësve.</w:t>
      </w:r>
      <w:proofErr w:type="gramEnd"/>
      <w:r w:rsidRPr="005D1118">
        <w:rPr>
          <w:rFonts w:ascii="Times New Roman" w:hAnsi="Times New Roman" w:cs="Times New Roman"/>
          <w:sz w:val="24"/>
          <w:szCs w:val="24"/>
        </w:rPr>
        <w:t xml:space="preserve"> Ndërmarrjet që kanë shpërndarë shpërblime për punonjësit para hyrjes në fuqi të </w:t>
      </w:r>
      <w:r w:rsidRPr="005D1118">
        <w:rPr>
          <w:rFonts w:ascii="Times New Roman" w:hAnsi="Times New Roman" w:cs="Times New Roman"/>
          <w:sz w:val="24"/>
          <w:szCs w:val="24"/>
        </w:rPr>
        <w:lastRenderedPageBreak/>
        <w:t xml:space="preserve">ligjit të </w:t>
      </w:r>
      <w:proofErr w:type="gramStart"/>
      <w:r w:rsidRPr="005D1118">
        <w:rPr>
          <w:rFonts w:ascii="Times New Roman" w:hAnsi="Times New Roman" w:cs="Times New Roman"/>
          <w:sz w:val="24"/>
          <w:szCs w:val="24"/>
        </w:rPr>
        <w:t>ri</w:t>
      </w:r>
      <w:proofErr w:type="gramEnd"/>
      <w:r w:rsidRPr="005D1118">
        <w:rPr>
          <w:rFonts w:ascii="Times New Roman" w:hAnsi="Times New Roman" w:cs="Times New Roman"/>
          <w:sz w:val="24"/>
          <w:szCs w:val="24"/>
        </w:rPr>
        <w:t xml:space="preserve"> për ndërmarrjet shtetërore, llogaritjet do ti bëjnë vetëm për 6-mujorin e dytë të vitit 1992.</w:t>
      </w:r>
    </w:p>
    <w:p w:rsidR="00AF288C" w:rsidRPr="005D1118" w:rsidRDefault="00AF288C" w:rsidP="00AF288C">
      <w:pPr>
        <w:pStyle w:val="NoSpacing"/>
        <w:jc w:val="both"/>
        <w:rPr>
          <w:rFonts w:ascii="Times New Roman" w:hAnsi="Times New Roman" w:cs="Times New Roman"/>
          <w:sz w:val="24"/>
          <w:szCs w:val="24"/>
        </w:rPr>
      </w:pPr>
      <w:r w:rsidRPr="005D1118">
        <w:rPr>
          <w:rFonts w:ascii="Times New Roman" w:hAnsi="Times New Roman" w:cs="Times New Roman"/>
          <w:sz w:val="24"/>
          <w:szCs w:val="24"/>
        </w:rPr>
        <w:t>Pas mbylljes së bilanceve për vitin 1992 ministritë e institucionet e tjera qëndrore e organet e pushtetit lokal, së bashku me ministrinë e Financave dhe të Ekonomisë, do të përcaktojnë mënyrat e rregullimit të borxheve e të humbjeve të mbartura të ndërmarrjeve shtetërore, si dhe procedurat për rikuperimin ose mbylljen e këtyre borxheve.</w:t>
      </w:r>
    </w:p>
    <w:p w:rsidR="00AF288C" w:rsidRPr="005D1118" w:rsidRDefault="00AF288C" w:rsidP="00AF288C">
      <w:pPr>
        <w:pStyle w:val="NoSpacing"/>
        <w:jc w:val="both"/>
        <w:rPr>
          <w:rFonts w:ascii="Times New Roman" w:hAnsi="Times New Roman" w:cs="Times New Roman"/>
          <w:sz w:val="24"/>
          <w:szCs w:val="24"/>
        </w:rPr>
      </w:pPr>
      <w:r w:rsidRPr="005D1118">
        <w:rPr>
          <w:rFonts w:ascii="Times New Roman" w:hAnsi="Times New Roman" w:cs="Times New Roman"/>
          <w:sz w:val="24"/>
          <w:szCs w:val="24"/>
        </w:rPr>
        <w:t>Për vitin financiar që fillon më 1 Janar 1993 e më pas, rregullimi i përdorimit të fitimeve të ndërmarrjes shtetërore ose i mbulimit të humbjes së pësuar gjatë vitit do të bëhet në pajtim të plotë me dispozitat e ligjit.</w:t>
      </w:r>
    </w:p>
    <w:p w:rsidR="00AF288C" w:rsidRPr="005D1118" w:rsidRDefault="00AF288C" w:rsidP="00AF288C">
      <w:pPr>
        <w:pStyle w:val="NoSpacing"/>
        <w:jc w:val="both"/>
        <w:rPr>
          <w:rFonts w:ascii="Times New Roman" w:hAnsi="Times New Roman" w:cs="Times New Roman"/>
          <w:sz w:val="24"/>
          <w:szCs w:val="24"/>
        </w:rPr>
      </w:pPr>
      <w:proofErr w:type="gramStart"/>
      <w:r w:rsidRPr="005D1118">
        <w:rPr>
          <w:rFonts w:ascii="Times New Roman" w:hAnsi="Times New Roman" w:cs="Times New Roman"/>
          <w:sz w:val="24"/>
          <w:szCs w:val="24"/>
        </w:rPr>
        <w:t>Norma e vendosur në nenin 13 të ligjit për krijimin e rezervës për shpërblimin suplementar të punonjësve është një kufi maksimal i lejueshëm.Ndërmarrja mund të zbatojë një normë më të ulët se 15 për qind, duke e kaluar shumën tjetër të fitimit në rezervat për zhvillim.</w:t>
      </w:r>
      <w:proofErr w:type="gramEnd"/>
    </w:p>
    <w:p w:rsidR="00AF288C" w:rsidRPr="005D1118" w:rsidRDefault="00AF288C" w:rsidP="00AF288C">
      <w:pPr>
        <w:pStyle w:val="NoSpacing"/>
        <w:jc w:val="both"/>
        <w:rPr>
          <w:rFonts w:ascii="Times New Roman" w:hAnsi="Times New Roman" w:cs="Times New Roman"/>
          <w:sz w:val="24"/>
          <w:szCs w:val="24"/>
        </w:rPr>
      </w:pPr>
      <w:r w:rsidRPr="005D1118">
        <w:rPr>
          <w:rFonts w:ascii="Times New Roman" w:hAnsi="Times New Roman" w:cs="Times New Roman"/>
          <w:sz w:val="24"/>
          <w:szCs w:val="24"/>
        </w:rPr>
        <w:t>Rezerva për shpërblimin suplementar është e trashëguar nga njëri vit në tjetrin, kështu që edhe nëse për një vit të dhënë ndërmarrja nuk realizon fitim, ose fitimi i realizuar nuk mjafton p</w:t>
      </w:r>
      <w:r w:rsidR="002A7B8E" w:rsidRPr="005D1118">
        <w:rPr>
          <w:rFonts w:ascii="Times New Roman" w:hAnsi="Times New Roman" w:cs="Times New Roman"/>
          <w:sz w:val="24"/>
          <w:szCs w:val="24"/>
        </w:rPr>
        <w:t>w</w:t>
      </w:r>
      <w:r w:rsidRPr="005D1118">
        <w:rPr>
          <w:rFonts w:ascii="Times New Roman" w:hAnsi="Times New Roman" w:cs="Times New Roman"/>
          <w:sz w:val="24"/>
          <w:szCs w:val="24"/>
        </w:rPr>
        <w:t>r të krijuar rezervën vjetore, ajo mund tu japë punonjësve shpërblim suplementar, kur disponon rezervë të mbetur nga viti i mëparshëm.Ky shpërblim suplementar është në thelb nje pagë që mund tu jepet punonjësve në mënyrë të shkallëzuar ose të menjëhershme (psh kur marrin lejen e zakonshme), sipas marrëveshjes me kolektivin punonjës.</w:t>
      </w:r>
    </w:p>
    <w:p w:rsidR="00AF288C" w:rsidRPr="005D1118" w:rsidRDefault="00AF288C" w:rsidP="00AF288C">
      <w:pPr>
        <w:pStyle w:val="NoSpacing"/>
        <w:jc w:val="both"/>
        <w:rPr>
          <w:rFonts w:ascii="Times New Roman" w:hAnsi="Times New Roman" w:cs="Times New Roman"/>
          <w:sz w:val="24"/>
          <w:szCs w:val="24"/>
        </w:rPr>
      </w:pPr>
      <w:proofErr w:type="gramStart"/>
      <w:r w:rsidRPr="005D1118">
        <w:rPr>
          <w:rFonts w:ascii="Times New Roman" w:hAnsi="Times New Roman" w:cs="Times New Roman"/>
          <w:sz w:val="24"/>
          <w:szCs w:val="24"/>
        </w:rPr>
        <w:t>Ndërmarrja nuk mund të japë shpërblime suplementare kur nuk ka rezervën e caktuar për këtë qëllim dhe as paradhënie për logari të rezervës që parashikon të krijojë në të ardhmen.</w:t>
      </w:r>
      <w:proofErr w:type="gramEnd"/>
    </w:p>
    <w:p w:rsidR="004A2C48" w:rsidRDefault="004A2C48" w:rsidP="00AF288C">
      <w:pPr>
        <w:pStyle w:val="NoSpacing"/>
        <w:jc w:val="both"/>
        <w:rPr>
          <w:rFonts w:ascii="Times New Roman" w:hAnsi="Times New Roman" w:cs="Times New Roman"/>
          <w:sz w:val="24"/>
          <w:szCs w:val="24"/>
        </w:rPr>
      </w:pPr>
    </w:p>
    <w:p w:rsidR="00AF288C" w:rsidRDefault="00AF288C" w:rsidP="00AF288C">
      <w:pPr>
        <w:pStyle w:val="NoSpacing"/>
        <w:jc w:val="both"/>
        <w:rPr>
          <w:rFonts w:ascii="Times New Roman" w:hAnsi="Times New Roman" w:cs="Times New Roman"/>
          <w:sz w:val="24"/>
          <w:szCs w:val="24"/>
        </w:rPr>
      </w:pPr>
      <w:r w:rsidRPr="005D1118">
        <w:rPr>
          <w:rFonts w:ascii="Times New Roman" w:hAnsi="Times New Roman" w:cs="Times New Roman"/>
          <w:sz w:val="24"/>
          <w:szCs w:val="24"/>
        </w:rPr>
        <w:t>Ky udhëzim hyn në fuqi menjëherë.</w:t>
      </w:r>
    </w:p>
    <w:p w:rsidR="005D1118" w:rsidRPr="005D1118" w:rsidRDefault="005D1118" w:rsidP="00AF288C">
      <w:pPr>
        <w:pStyle w:val="NoSpacing"/>
        <w:jc w:val="both"/>
        <w:rPr>
          <w:rFonts w:ascii="Times New Roman" w:hAnsi="Times New Roman" w:cs="Times New Roman"/>
          <w:sz w:val="24"/>
          <w:szCs w:val="24"/>
        </w:rPr>
      </w:pPr>
    </w:p>
    <w:p w:rsidR="00AF288C" w:rsidRPr="005D1118" w:rsidRDefault="00AF288C" w:rsidP="00AF288C">
      <w:pPr>
        <w:pStyle w:val="NoSpacing"/>
        <w:jc w:val="both"/>
        <w:rPr>
          <w:rFonts w:ascii="Times New Roman" w:hAnsi="Times New Roman" w:cs="Times New Roman"/>
          <w:b/>
          <w:sz w:val="24"/>
          <w:szCs w:val="24"/>
        </w:rPr>
      </w:pPr>
      <w:r w:rsidRPr="005D1118">
        <w:rPr>
          <w:rFonts w:ascii="Times New Roman" w:hAnsi="Times New Roman" w:cs="Times New Roman"/>
          <w:b/>
          <w:sz w:val="24"/>
          <w:szCs w:val="24"/>
        </w:rPr>
        <w:t>KRYETARI I KËSHILLIT TË MINISTRAVE</w:t>
      </w:r>
    </w:p>
    <w:p w:rsidR="005D1118" w:rsidRPr="005D1118" w:rsidRDefault="005D1118" w:rsidP="00AF288C">
      <w:pPr>
        <w:pStyle w:val="NoSpacing"/>
        <w:jc w:val="both"/>
        <w:rPr>
          <w:rFonts w:ascii="Times New Roman" w:hAnsi="Times New Roman" w:cs="Times New Roman"/>
          <w:sz w:val="24"/>
          <w:szCs w:val="24"/>
        </w:rPr>
      </w:pPr>
    </w:p>
    <w:p w:rsidR="00AF288C" w:rsidRPr="00AF288C" w:rsidRDefault="00AF288C" w:rsidP="00AF288C">
      <w:pPr>
        <w:pStyle w:val="NoSpacing"/>
        <w:jc w:val="both"/>
        <w:rPr>
          <w:rFonts w:ascii="Times New Roman" w:hAnsi="Times New Roman" w:cs="Times New Roman"/>
          <w:b/>
          <w:sz w:val="24"/>
          <w:szCs w:val="24"/>
        </w:rPr>
      </w:pPr>
      <w:r w:rsidRPr="005D1118">
        <w:rPr>
          <w:rFonts w:ascii="Times New Roman" w:hAnsi="Times New Roman" w:cs="Times New Roman"/>
          <w:b/>
          <w:sz w:val="24"/>
          <w:szCs w:val="24"/>
        </w:rPr>
        <w:t>ALEKSANDËR MEKSI</w:t>
      </w:r>
    </w:p>
    <w:p w:rsidR="00AF288C" w:rsidRPr="00AF288C" w:rsidRDefault="00AF288C" w:rsidP="00AF288C">
      <w:pPr>
        <w:pStyle w:val="NoSpacing"/>
        <w:jc w:val="both"/>
        <w:rPr>
          <w:rFonts w:ascii="Times New Roman" w:hAnsi="Times New Roman" w:cs="Times New Roman"/>
          <w:b/>
          <w:sz w:val="24"/>
          <w:szCs w:val="24"/>
        </w:rPr>
      </w:pPr>
    </w:p>
    <w:p w:rsidR="00AF288C" w:rsidRPr="00AF288C" w:rsidRDefault="00AF288C" w:rsidP="00AF288C">
      <w:pPr>
        <w:pStyle w:val="NoSpacing"/>
        <w:jc w:val="both"/>
        <w:rPr>
          <w:rFonts w:ascii="Times New Roman" w:hAnsi="Times New Roman" w:cs="Times New Roman"/>
          <w:sz w:val="24"/>
          <w:szCs w:val="24"/>
        </w:rPr>
      </w:pPr>
      <w:bookmarkStart w:id="0" w:name="_GoBack"/>
      <w:bookmarkEnd w:id="0"/>
    </w:p>
    <w:p w:rsidR="00EB5E70" w:rsidRPr="00AF288C" w:rsidRDefault="00EB5E70" w:rsidP="00AF288C">
      <w:pPr>
        <w:pStyle w:val="NoSpacing"/>
        <w:jc w:val="both"/>
        <w:rPr>
          <w:rFonts w:ascii="Times New Roman" w:hAnsi="Times New Roman" w:cs="Times New Roman"/>
          <w:sz w:val="24"/>
          <w:szCs w:val="24"/>
        </w:rPr>
      </w:pPr>
    </w:p>
    <w:sectPr w:rsidR="00EB5E70" w:rsidRPr="00AF288C" w:rsidSect="00D318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5155D3"/>
    <w:rsid w:val="001C57B8"/>
    <w:rsid w:val="002A7B8E"/>
    <w:rsid w:val="004A2C48"/>
    <w:rsid w:val="004E3AAE"/>
    <w:rsid w:val="005155D3"/>
    <w:rsid w:val="005D1118"/>
    <w:rsid w:val="00800FDF"/>
    <w:rsid w:val="0095016D"/>
    <w:rsid w:val="00AF288C"/>
    <w:rsid w:val="00C5653A"/>
    <w:rsid w:val="00D318A0"/>
    <w:rsid w:val="00EB5E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8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288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288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1258</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 Vodo</dc:creator>
  <cp:lastModifiedBy>pc</cp:lastModifiedBy>
  <cp:revision>3</cp:revision>
  <dcterms:created xsi:type="dcterms:W3CDTF">2016-02-23T09:02:00Z</dcterms:created>
  <dcterms:modified xsi:type="dcterms:W3CDTF">2016-02-27T20:03:00Z</dcterms:modified>
</cp:coreProperties>
</file>