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VENDIM</w:t>
      </w:r>
    </w:p>
    <w:p w:rsidR="00CE225A" w:rsidRPr="00CE225A" w:rsidRDefault="00CE225A" w:rsidP="00CE225A">
      <w:pPr>
        <w:pStyle w:val="NoSpacing"/>
        <w:jc w:val="center"/>
        <w:rPr>
          <w:rFonts w:ascii="Times New Roman" w:hAnsi="Times New Roman" w:cs="Times New Roman"/>
          <w:b/>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Nr. 379, datë 25.5.2016</w:t>
      </w:r>
    </w:p>
    <w:p w:rsidR="00CE225A" w:rsidRPr="00CE225A" w:rsidRDefault="00CE225A" w:rsidP="00CE225A">
      <w:pPr>
        <w:pStyle w:val="NoSpacing"/>
        <w:jc w:val="center"/>
        <w:rPr>
          <w:rFonts w:ascii="Times New Roman" w:hAnsi="Times New Roman" w:cs="Times New Roman"/>
          <w:b/>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PËR MIRATIMIN E RREGULLORES "CILËSIA E UJIT TË PIJSHËM"</w:t>
      </w:r>
      <w:r w:rsidRPr="00CE225A">
        <w:rPr>
          <w:rFonts w:ascii="Times New Roman" w:hAnsi="Times New Roman" w:cs="Times New Roman"/>
          <w:b/>
          <w:sz w:val="24"/>
          <w:szCs w:val="24"/>
          <w:vertAlign w:val="superscript"/>
        </w:rPr>
        <w:t>1</w:t>
      </w:r>
    </w:p>
    <w:p w:rsidR="00CE225A" w:rsidRPr="00CE225A" w:rsidRDefault="00CE225A" w:rsidP="00CE225A">
      <w:pPr>
        <w:pStyle w:val="NoSpacing"/>
        <w:jc w:val="both"/>
        <w:rPr>
          <w:rFonts w:ascii="Times New Roman" w:hAnsi="Times New Roman" w:cs="Times New Roman"/>
          <w:sz w:val="24"/>
          <w:szCs w:val="24"/>
        </w:rPr>
      </w:pPr>
    </w:p>
    <w:p w:rsid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Në mbështetje të nenit 100 të Kushtetutës, të pikës 4, të nenit 42, të ligjit nr.</w:t>
      </w:r>
      <w:proofErr w:type="gramEnd"/>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10138, datë 11.5.2009, "Për shëndetin publik" dhe të pikës 1, të nenit 31, të ligjit nr.</w:t>
      </w:r>
      <w:proofErr w:type="gramEnd"/>
      <w:r w:rsidRPr="00CE225A">
        <w:rPr>
          <w:rFonts w:ascii="Times New Roman" w:hAnsi="Times New Roman" w:cs="Times New Roman"/>
          <w:sz w:val="24"/>
          <w:szCs w:val="24"/>
        </w:rPr>
        <w:t xml:space="preserve"> 111/2012, "Për menaxhimin e integruar të burimeve ujore", me propozimin e ministrit të Shëndetësisë, Këshilli i Ministrave</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VENDOSI:</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w:t>
      </w:r>
      <w:r w:rsidRPr="00CE225A">
        <w:rPr>
          <w:rFonts w:ascii="Times New Roman" w:hAnsi="Times New Roman" w:cs="Times New Roman"/>
          <w:sz w:val="24"/>
          <w:szCs w:val="24"/>
        </w:rPr>
        <w:t xml:space="preserve"> Miratimin e rregullores "Cilësia e ujit të pijshëm", sipas tekstit bashkëlidhur këtij vendimi dhe pjesë përbërëse e tij.</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2.</w:t>
      </w:r>
      <w:r w:rsidRPr="00CE225A">
        <w:rPr>
          <w:rFonts w:ascii="Times New Roman" w:hAnsi="Times New Roman" w:cs="Times New Roman"/>
          <w:sz w:val="24"/>
          <w:szCs w:val="24"/>
        </w:rPr>
        <w:t xml:space="preserve"> Vendimi nr. </w:t>
      </w:r>
      <w:proofErr w:type="gramStart"/>
      <w:r w:rsidRPr="00CE225A">
        <w:rPr>
          <w:rFonts w:ascii="Times New Roman" w:hAnsi="Times New Roman" w:cs="Times New Roman"/>
          <w:sz w:val="24"/>
          <w:szCs w:val="24"/>
        </w:rPr>
        <w:t>145, datë 26.2.1998, i Këshillit të Ministrave, "Për miratimin e rregullores higjieno-shëndetësore për kontrollin e cilësisë së ujit të pijshëm, projektimin, ndërtimin dhe mbikëqyrjen e sistemeve të furnizimit me ujë të pijshëm", shfuqizohet.</w:t>
      </w:r>
      <w:proofErr w:type="gramEnd"/>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3.</w:t>
      </w:r>
      <w:r>
        <w:rPr>
          <w:rFonts w:ascii="Times New Roman" w:hAnsi="Times New Roman" w:cs="Times New Roman"/>
          <w:sz w:val="24"/>
          <w:szCs w:val="24"/>
        </w:rPr>
        <w:t xml:space="preserve"> </w:t>
      </w:r>
      <w:r w:rsidRPr="00CE225A">
        <w:rPr>
          <w:rFonts w:ascii="Times New Roman" w:hAnsi="Times New Roman" w:cs="Times New Roman"/>
          <w:sz w:val="24"/>
          <w:szCs w:val="24"/>
        </w:rPr>
        <w:t>Ngarkohen Ministria e Shëndetësisë, Ministria e Bujqësisë, Zhvillimit Rural dhe Administrimit të Ujërave, Ministria e Mjedisit, Ministria e Transportit dhe Infrastrukturës, Inspektorati Shtetëror Shëndetësor, njësitë e vetëqeverisjes vendore për menaxhimin e integruar të burimeve ujore dhe çdo institucion tjetër, publik a privat, që kanë sistemin e tyre të furnizimit me ujë për zbatimin e këtij vendimi.</w:t>
      </w:r>
    </w:p>
    <w:p w:rsid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Ky</w:t>
      </w:r>
      <w:proofErr w:type="gramEnd"/>
      <w:r w:rsidRPr="00CE225A">
        <w:rPr>
          <w:rFonts w:ascii="Times New Roman" w:hAnsi="Times New Roman" w:cs="Times New Roman"/>
          <w:sz w:val="24"/>
          <w:szCs w:val="24"/>
        </w:rPr>
        <w:t xml:space="preserve"> vendim hyn në fuqi pas botimit në Fletoren Zyrtare.</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b/>
          <w:sz w:val="24"/>
          <w:szCs w:val="24"/>
        </w:rPr>
      </w:pPr>
      <w:r w:rsidRPr="00CE225A">
        <w:rPr>
          <w:rFonts w:ascii="Times New Roman" w:hAnsi="Times New Roman" w:cs="Times New Roman"/>
          <w:b/>
          <w:sz w:val="24"/>
          <w:szCs w:val="24"/>
        </w:rPr>
        <w:t>ZËVENDËSKRYEMINISTRI</w:t>
      </w:r>
    </w:p>
    <w:p w:rsidR="00CE225A" w:rsidRPr="00CE225A" w:rsidRDefault="00CE225A" w:rsidP="00CE225A">
      <w:pPr>
        <w:pStyle w:val="NoSpacing"/>
        <w:jc w:val="both"/>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b/>
          <w:sz w:val="24"/>
          <w:szCs w:val="24"/>
        </w:rPr>
      </w:pPr>
      <w:r w:rsidRPr="00CE225A">
        <w:rPr>
          <w:rFonts w:ascii="Times New Roman" w:hAnsi="Times New Roman" w:cs="Times New Roman"/>
          <w:b/>
          <w:sz w:val="24"/>
          <w:szCs w:val="24"/>
        </w:rPr>
        <w:t>Niko Peleshi</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RREGULLORE</w:t>
      </w:r>
    </w:p>
    <w:p w:rsidR="00CE225A" w:rsidRPr="00CE225A" w:rsidRDefault="00CE225A" w:rsidP="00CE225A">
      <w:pPr>
        <w:pStyle w:val="NoSpacing"/>
        <w:jc w:val="center"/>
        <w:rPr>
          <w:rFonts w:ascii="Times New Roman" w:hAnsi="Times New Roman" w:cs="Times New Roman"/>
          <w:b/>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CILËSIA E UJIT TË PIJSHËM</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Neni 1</w:t>
      </w: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Qëllimi</w:t>
      </w:r>
    </w:p>
    <w:p w:rsidR="00CE225A" w:rsidRPr="00CE225A" w:rsidRDefault="00CE225A" w:rsidP="00CE225A">
      <w:pPr>
        <w:pStyle w:val="NoSpacing"/>
        <w:jc w:val="both"/>
        <w:rPr>
          <w:rFonts w:ascii="Times New Roman" w:hAnsi="Times New Roman" w:cs="Times New Roman"/>
          <w:sz w:val="24"/>
          <w:szCs w:val="24"/>
        </w:rPr>
      </w:pPr>
    </w:p>
    <w:p w:rsid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Kjo rregullore përcakton kërkesat e cilësisë së ujit të pijshëm, me qëllim mbrojtjen e shëndetit publik nga efektet negative të ndotjes së tij, duke siguruar që uji është i shëndetshëm dhe i pastër.</w:t>
      </w:r>
      <w:proofErr w:type="gramEnd"/>
      <w:r w:rsidRPr="00CE225A">
        <w:rPr>
          <w:rFonts w:ascii="Times New Roman" w:hAnsi="Times New Roman" w:cs="Times New Roman"/>
          <w:sz w:val="24"/>
          <w:szCs w:val="24"/>
        </w:rPr>
        <w:t xml:space="preserve"> </w:t>
      </w:r>
    </w:p>
    <w:p w:rsid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Neni 2</w:t>
      </w: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Përkufizime</w:t>
      </w:r>
    </w:p>
    <w:p w:rsid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Për qëllimet e kësaj rregulloreje, termat e mëposhtëm kanë këto kuptime: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w:t>
      </w:r>
      <w:r w:rsidRPr="00CE225A">
        <w:rPr>
          <w:rFonts w:ascii="Times New Roman" w:hAnsi="Times New Roman" w:cs="Times New Roman"/>
          <w:sz w:val="24"/>
          <w:szCs w:val="24"/>
        </w:rPr>
        <w:t xml:space="preserve"> "Ujë i pijshëm", është ujë i përcaktuar për përdorim nga njerëzit, ku futen:</w:t>
      </w:r>
    </w:p>
    <w:p w:rsid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a)</w:t>
      </w:r>
      <w:r w:rsidRPr="00CE225A">
        <w:rPr>
          <w:rFonts w:ascii="Times New Roman" w:hAnsi="Times New Roman" w:cs="Times New Roman"/>
          <w:sz w:val="24"/>
          <w:szCs w:val="24"/>
        </w:rPr>
        <w:t xml:space="preserve"> ujërat të trajtuara ose të patrajtuara, të përcaktuara për qëllim pirjeje, </w:t>
      </w:r>
      <w:r>
        <w:rPr>
          <w:rFonts w:ascii="Times New Roman" w:hAnsi="Times New Roman" w:cs="Times New Roman"/>
          <w:sz w:val="24"/>
          <w:szCs w:val="24"/>
        </w:rPr>
        <w:t xml:space="preserve">gatimi, përgatitjeje të </w:t>
      </w:r>
      <w:r w:rsidRPr="00CE225A">
        <w:rPr>
          <w:rFonts w:ascii="Times New Roman" w:hAnsi="Times New Roman" w:cs="Times New Roman"/>
          <w:sz w:val="24"/>
          <w:szCs w:val="24"/>
        </w:rPr>
        <w:t>ushqimeve dhe për nevojat e higjienës, pavarësisht origjinës së tyre dhe nëse janë furnizuar prej një rrjeti shpërndarës publik apo privat, prej depozitave, prej autobotëve, prej puseve individuale apo kolektive, apo të ambalazhuar në shishe ose në enë;</w:t>
      </w:r>
    </w:p>
    <w:p w:rsidR="00CE225A" w:rsidRDefault="00CE225A" w:rsidP="00CE225A">
      <w:pPr>
        <w:pStyle w:val="NoSpacing"/>
        <w:jc w:val="both"/>
        <w:rPr>
          <w:rFonts w:ascii="Times New Roman" w:hAnsi="Times New Roman" w:cs="Times New Roman"/>
          <w:sz w:val="24"/>
          <w:szCs w:val="24"/>
        </w:rPr>
      </w:pPr>
    </w:p>
    <w:p w:rsidR="00CE225A" w:rsidRDefault="00CE225A" w:rsidP="00CE225A">
      <w:pPr>
        <w:pStyle w:val="NoSpacing"/>
        <w:jc w:val="both"/>
        <w:rPr>
          <w:rFonts w:ascii="Times New Roman" w:hAnsi="Times New Roman" w:cs="Times New Roman"/>
          <w:sz w:val="20"/>
          <w:szCs w:val="20"/>
        </w:rPr>
      </w:pPr>
      <w:r w:rsidRPr="00CE225A">
        <w:rPr>
          <w:rFonts w:ascii="Times New Roman" w:hAnsi="Times New Roman" w:cs="Times New Roman"/>
          <w:sz w:val="24"/>
          <w:szCs w:val="24"/>
          <w:vertAlign w:val="superscript"/>
        </w:rPr>
        <w:t>1</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0"/>
          <w:szCs w:val="20"/>
        </w:rPr>
        <w:t>31998L0083 ;</w:t>
      </w:r>
      <w:proofErr w:type="gramEnd"/>
      <w:r w:rsidRPr="00CE225A">
        <w:rPr>
          <w:rFonts w:ascii="Times New Roman" w:hAnsi="Times New Roman" w:cs="Times New Roman"/>
          <w:sz w:val="20"/>
          <w:szCs w:val="20"/>
        </w:rPr>
        <w:t xml:space="preserve"> 03/11/1998; direktiva e Këshillit 98/83/ EC, "Mbi cilësinë e ujit për konsum nga njerëzit".</w:t>
      </w:r>
    </w:p>
    <w:p w:rsidR="00CE225A" w:rsidRPr="00CE225A" w:rsidRDefault="00CE225A" w:rsidP="00CE225A">
      <w:pPr>
        <w:pStyle w:val="NoSpacing"/>
        <w:jc w:val="both"/>
        <w:rPr>
          <w:rFonts w:ascii="Times New Roman" w:hAnsi="Times New Roman" w:cs="Times New Roman"/>
          <w:sz w:val="20"/>
          <w:szCs w:val="20"/>
        </w:rPr>
      </w:pPr>
      <w:r w:rsidRPr="00CE225A">
        <w:rPr>
          <w:rFonts w:ascii="Times New Roman" w:hAnsi="Times New Roman" w:cs="Times New Roman"/>
          <w:b/>
          <w:sz w:val="24"/>
          <w:szCs w:val="24"/>
        </w:rPr>
        <w:t>b)</w:t>
      </w:r>
      <w:r w:rsidRPr="00CE225A">
        <w:rPr>
          <w:rFonts w:ascii="Times New Roman" w:hAnsi="Times New Roman" w:cs="Times New Roman"/>
          <w:sz w:val="24"/>
          <w:szCs w:val="24"/>
        </w:rPr>
        <w:t xml:space="preserve"> ujërat që përdoren në ndërmarrjet e prodhimit të ushqimeve për prodhimin, fabrikimin, përpunimin, ruajtjen apo tregtimin e prodhimeve apo lëndëve të përcaktuara për përdorim nga </w:t>
      </w:r>
      <w:r w:rsidRPr="00CE225A">
        <w:rPr>
          <w:rFonts w:ascii="Times New Roman" w:hAnsi="Times New Roman" w:cs="Times New Roman"/>
          <w:sz w:val="24"/>
          <w:szCs w:val="24"/>
        </w:rPr>
        <w:lastRenderedPageBreak/>
        <w:t>njerëzit, si dhe ujërat për pastrimin e sipërfaqeve, objekteve apo materialeve që mund të jenë në kontakt me artikujt ushqimorë;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c)</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akujt</w:t>
      </w:r>
      <w:proofErr w:type="gramEnd"/>
      <w:r w:rsidRPr="00CE225A">
        <w:rPr>
          <w:rFonts w:ascii="Times New Roman" w:hAnsi="Times New Roman" w:cs="Times New Roman"/>
          <w:sz w:val="24"/>
          <w:szCs w:val="24"/>
        </w:rPr>
        <w:t xml:space="preserve"> ushqimorë me origjinë ujore;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ç)</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ujërat</w:t>
      </w:r>
      <w:proofErr w:type="gramEnd"/>
      <w:r w:rsidRPr="00CE225A">
        <w:rPr>
          <w:rFonts w:ascii="Times New Roman" w:hAnsi="Times New Roman" w:cs="Times New Roman"/>
          <w:sz w:val="24"/>
          <w:szCs w:val="24"/>
        </w:rPr>
        <w:t xml:space="preserve"> e furnizuara për përdorim nga njerëzit, si pjesë e një aktiviteti tregtar apo publik, pavarësisht nga sasia mesatare e ujit të furnizuar në ditë.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2.</w:t>
      </w:r>
      <w:r w:rsidRPr="00CE225A">
        <w:rPr>
          <w:rFonts w:ascii="Times New Roman" w:hAnsi="Times New Roman" w:cs="Times New Roman"/>
          <w:sz w:val="24"/>
          <w:szCs w:val="24"/>
        </w:rPr>
        <w:t xml:space="preserve"> "Autoriteti shëndetësor", Ministria e Shëndetësisë, Instituti i Shëndetit Publik (ISHP), strukturat rajonale të shëndetit publik (sipas përcaktimit në ligjin nr. 10 138, datë 11.5.2009, "Për shëndetin Publik"), Inspektorati Shtetëror Shëndetësor (ISHSH).</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3.</w:t>
      </w:r>
      <w:r w:rsidRPr="00CE225A">
        <w:rPr>
          <w:rFonts w:ascii="Times New Roman" w:hAnsi="Times New Roman" w:cs="Times New Roman"/>
          <w:sz w:val="24"/>
          <w:szCs w:val="24"/>
        </w:rPr>
        <w:t xml:space="preserve"> "Administratori dhe/ose administratorët", personi/subjekti (vendës apo i huaj), autoriteti publik ose institucioni privat që është përgjegjës për furnizimin ose pjesë të tij ose për çdo aktivitet tjetër që lidhet me furnizimin me ujë të pijshëm.</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4.</w:t>
      </w:r>
      <w:r w:rsidRPr="00CE225A">
        <w:rPr>
          <w:rFonts w:ascii="Times New Roman" w:hAnsi="Times New Roman" w:cs="Times New Roman"/>
          <w:sz w:val="24"/>
          <w:szCs w:val="24"/>
        </w:rPr>
        <w:t xml:space="preserve"> "Ujësjellës", sistemi i ndërtuar për prodhimin, depozitimin, transportimin, trajtimin dhe shpërndarjen e ujit të pijshëm me cilësinë e përcaktuar sipas kësaj rregulloreje deri në pikën e lidhjes së përdoruesve.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5.</w:t>
      </w:r>
      <w:r w:rsidRPr="00CE225A">
        <w:rPr>
          <w:rFonts w:ascii="Times New Roman" w:hAnsi="Times New Roman" w:cs="Times New Roman"/>
          <w:sz w:val="24"/>
          <w:szCs w:val="24"/>
        </w:rPr>
        <w:t xml:space="preserve"> "Ujëra që përdoren për prodhimin e ujit të pijshëm", ujërat që pavarësisht nga origjina, të trajtuar ose të patrajtuar, përdoren për konsum nga njerëzit.</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6.</w:t>
      </w:r>
      <w:r w:rsidRPr="00CE225A">
        <w:rPr>
          <w:rFonts w:ascii="Times New Roman" w:hAnsi="Times New Roman" w:cs="Times New Roman"/>
          <w:sz w:val="24"/>
          <w:szCs w:val="24"/>
        </w:rPr>
        <w:t xml:space="preserve"> "Pikë e marrjes së kampionit", vendi i marrjes së kampionit dhe monitorimit të cilësisë së ujit të pijshëm.</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7.</w:t>
      </w:r>
      <w:r w:rsidRPr="00CE225A">
        <w:rPr>
          <w:rFonts w:ascii="Times New Roman" w:hAnsi="Times New Roman" w:cs="Times New Roman"/>
          <w:sz w:val="24"/>
          <w:szCs w:val="24"/>
        </w:rPr>
        <w:t xml:space="preserve"> "Vlerë parametrike", niveli maksimal apo minimal i vendosur për secilin parametër në monitorim.</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8.</w:t>
      </w:r>
      <w:r w:rsidRPr="00CE225A">
        <w:rPr>
          <w:rFonts w:ascii="Times New Roman" w:hAnsi="Times New Roman" w:cs="Times New Roman"/>
          <w:sz w:val="24"/>
          <w:szCs w:val="24"/>
        </w:rPr>
        <w:t xml:space="preserve"> "Rezultat", vlera e parametrit e përcaktuar me një metodë specifike analizuese dhe e shprehur në njësitë e përcaktuara në shtojcën I.</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9.</w:t>
      </w:r>
      <w:r w:rsidRPr="00CE225A">
        <w:rPr>
          <w:rFonts w:ascii="Times New Roman" w:hAnsi="Times New Roman" w:cs="Times New Roman"/>
          <w:sz w:val="24"/>
          <w:szCs w:val="24"/>
        </w:rPr>
        <w:t xml:space="preserve"> "Pesticide", insekticidet organike, herbicidet organike, fungicidet organike, nematocidet organike, acaricidet organike, algicidet organike, rodenticidet organike, slimicidet organike, produktet që kanë lidhje inter alia me rregullatorë të rritjes dhe metabolitet përkatës, produktet e degradimit dhe të reaksionit.</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10.</w:t>
      </w:r>
      <w:r w:rsidRPr="00CE225A">
        <w:rPr>
          <w:rFonts w:ascii="Times New Roman" w:hAnsi="Times New Roman" w:cs="Times New Roman"/>
          <w:sz w:val="24"/>
          <w:szCs w:val="24"/>
        </w:rPr>
        <w:t xml:space="preserve"> "Lëndë", çdo produkt (lëndë apo përbërës) që shtohet në ujë ose përdoret për përmirësimin apo trajtimin pastrues të ujit, si dhe ato të përdorura për pastrimin e sipërfaqeve, pajisjeve, depozitave apo enëve, që janë në kontakt me ujin e pijshëm.</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Për këto qëllime ato ndahen në grupet e mëposhtme: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a)</w:t>
      </w:r>
      <w:r w:rsidRPr="00CE225A">
        <w:rPr>
          <w:rFonts w:ascii="Times New Roman" w:hAnsi="Times New Roman" w:cs="Times New Roman"/>
          <w:sz w:val="24"/>
          <w:szCs w:val="24"/>
        </w:rPr>
        <w:t xml:space="preserve"> "Dezinfektantët e ujit", produktet për dezinfektimin e ujit të pijshëm.</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b)</w:t>
      </w:r>
      <w:r w:rsidRPr="00CE225A">
        <w:rPr>
          <w:rFonts w:ascii="Times New Roman" w:hAnsi="Times New Roman" w:cs="Times New Roman"/>
          <w:sz w:val="24"/>
          <w:szCs w:val="24"/>
        </w:rPr>
        <w:t xml:space="preserve"> "Dezinfektantë të sipërfaqeve", produktet për dezinfektimin e pajisjeve, kontejnerëve, mjeteve të konsumit, sipërfaqeve ose</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tubacioneve</w:t>
      </w:r>
      <w:proofErr w:type="gramEnd"/>
      <w:r w:rsidRPr="00CE225A">
        <w:rPr>
          <w:rFonts w:ascii="Times New Roman" w:hAnsi="Times New Roman" w:cs="Times New Roman"/>
          <w:sz w:val="24"/>
          <w:szCs w:val="24"/>
        </w:rPr>
        <w:t xml:space="preserve"> që kanë të bëjnë me prodhimin, transportin, ruajtjen dhe shpërndarjen e ujit të pijshëm.</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c)</w:t>
      </w:r>
      <w:r w:rsidRPr="00CE225A">
        <w:rPr>
          <w:rFonts w:ascii="Times New Roman" w:hAnsi="Times New Roman" w:cs="Times New Roman"/>
          <w:sz w:val="24"/>
          <w:szCs w:val="24"/>
        </w:rPr>
        <w:t xml:space="preserve"> "Algicidet dhe produktet kundër smërçit", produktet që eliminojnë ose parandalojnë zhvillimin e algave në ujërat që përdoren për prodhimin e ujit të pijshëm ose që kanë veprim kundër smërçit apo depozitimeve të ngurtëzuara.</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ç)</w:t>
      </w:r>
      <w:r w:rsidRPr="00CE225A">
        <w:rPr>
          <w:rFonts w:ascii="Times New Roman" w:hAnsi="Times New Roman" w:cs="Times New Roman"/>
          <w:sz w:val="24"/>
          <w:szCs w:val="24"/>
        </w:rPr>
        <w:t xml:space="preserve"> "Lëndë të tjera", çdo produkt që nuk është përfshirë në pikat e mësipërme.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11.</w:t>
      </w:r>
      <w:r w:rsidRPr="00CE225A">
        <w:rPr>
          <w:rFonts w:ascii="Times New Roman" w:hAnsi="Times New Roman" w:cs="Times New Roman"/>
          <w:sz w:val="24"/>
          <w:szCs w:val="24"/>
        </w:rPr>
        <w:t xml:space="preserve"> "Lëndë sekondare të dezinfektimit (LSD)", një përbërje kimike e formuar nga reaksioni i dezinfektantëve të ujit (p.sh. klor) me lëndët organike që ndodhen në ujë.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12.</w:t>
      </w:r>
      <w:r w:rsidRPr="00CE225A">
        <w:rPr>
          <w:rFonts w:ascii="Times New Roman" w:hAnsi="Times New Roman" w:cs="Times New Roman"/>
          <w:sz w:val="24"/>
          <w:szCs w:val="24"/>
        </w:rPr>
        <w:t xml:space="preserve"> "Vepër e trajtimit të ujit të pijshëm (VTUP)", proceset për trajtimin pastrues të ujit, të vendosur përpara rrjetit të shpërndarjes dhe/ose rezervuarit. </w:t>
      </w:r>
      <w:proofErr w:type="gramStart"/>
      <w:r w:rsidRPr="00CE225A">
        <w:rPr>
          <w:rFonts w:ascii="Times New Roman" w:hAnsi="Times New Roman" w:cs="Times New Roman"/>
          <w:sz w:val="24"/>
          <w:szCs w:val="24"/>
        </w:rPr>
        <w:t>Vepra duhet të përmbajë njësi të tjera përveç dezinfektimit.</w:t>
      </w:r>
      <w:proofErr w:type="gramEnd"/>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13.</w:t>
      </w:r>
      <w:r w:rsidRPr="00CE225A">
        <w:rPr>
          <w:rFonts w:ascii="Times New Roman" w:hAnsi="Times New Roman" w:cs="Times New Roman"/>
          <w:sz w:val="24"/>
          <w:szCs w:val="24"/>
        </w:rPr>
        <w:t xml:space="preserve"> "Materialet e ndërtimit në kontakt me ujin e pijshëm", çdo material ndërtimi apo veshës ose i përdorur gjatë procesit të ndërtimit të të gjitha elementeve të një ujësjellësi.</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14.</w:t>
      </w:r>
      <w:r w:rsidRPr="00CE225A">
        <w:rPr>
          <w:rFonts w:ascii="Times New Roman" w:hAnsi="Times New Roman" w:cs="Times New Roman"/>
          <w:sz w:val="24"/>
          <w:szCs w:val="24"/>
        </w:rPr>
        <w:t xml:space="preserve"> "Tubacionet", çdo sistem i ndërtuar tubash që transmeton ujin nga një vend në një tjetër.</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15.</w:t>
      </w:r>
      <w:r w:rsidRPr="00CE225A">
        <w:rPr>
          <w:rFonts w:ascii="Times New Roman" w:hAnsi="Times New Roman" w:cs="Times New Roman"/>
          <w:sz w:val="24"/>
          <w:szCs w:val="24"/>
        </w:rPr>
        <w:t xml:space="preserve"> "Rezervuar", objekt i ndërtuar mundësisht në pikën më të lartë të sistemit, që ka për qëllim depozitimin e sasisë së ujit që do të përdoret në orët e pikut (konsumit maksimal) dhe sigurimin e presionit të duhur në rrjetin e shpërndarjes.</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16.</w:t>
      </w:r>
      <w:r w:rsidRPr="00CE225A">
        <w:rPr>
          <w:rFonts w:ascii="Times New Roman" w:hAnsi="Times New Roman" w:cs="Times New Roman"/>
          <w:sz w:val="24"/>
          <w:szCs w:val="24"/>
        </w:rPr>
        <w:t xml:space="preserve"> "Autobot", rezervuar i lëvizshëm që përdoret në raste emergjence ose në disa situata kur kjo mënyrë furnizimi është e vetmja mundësi e vlefshme.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lastRenderedPageBreak/>
        <w:t>17.</w:t>
      </w:r>
      <w:r w:rsidRPr="00CE225A">
        <w:rPr>
          <w:rFonts w:ascii="Times New Roman" w:hAnsi="Times New Roman" w:cs="Times New Roman"/>
          <w:sz w:val="24"/>
          <w:szCs w:val="24"/>
        </w:rPr>
        <w:t xml:space="preserve"> "Rrjet i jashtëm i shpërndarjes", sistemi i tubacioneve, i projektuar për shpërndarjen e ujit të pijshëm nga vepra e trajtimit të ujit ose rezervuari tek ujëmatësi i përdoruesit.</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18.</w:t>
      </w:r>
      <w:r w:rsidRPr="00CE225A">
        <w:rPr>
          <w:rFonts w:ascii="Times New Roman" w:hAnsi="Times New Roman" w:cs="Times New Roman"/>
          <w:sz w:val="24"/>
          <w:szCs w:val="24"/>
        </w:rPr>
        <w:t xml:space="preserve"> "Rrjet i brendshëm i shpërndarjes", tubacionet, nyjat dhe aparaturat e instaluara midis rubinetave që përdoren normalisht për furnizimin me ujë të pijshëm dhe rrjetit të jashtëm të shpërndarjes. </w:t>
      </w:r>
      <w:proofErr w:type="gramStart"/>
      <w:r w:rsidRPr="00CE225A">
        <w:rPr>
          <w:rFonts w:ascii="Times New Roman" w:hAnsi="Times New Roman" w:cs="Times New Roman"/>
          <w:sz w:val="24"/>
          <w:szCs w:val="24"/>
        </w:rPr>
        <w:t>Kufiri ndërmjet rrjetit të brendshëm të shpërndarjes dhe rrjetit të jashtëm të shpërndarjes, zakonisht i quajtur pika e ofrimit, përfaqësohet nga ujëmatësi, përveç rasteve kur përcaktohet ndryshe në kontratën e shpërndarjes dhe furnizimit.</w:t>
      </w:r>
      <w:proofErr w:type="gramEnd"/>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19.</w:t>
      </w:r>
      <w:r w:rsidRPr="00CE225A">
        <w:rPr>
          <w:rFonts w:ascii="Times New Roman" w:hAnsi="Times New Roman" w:cs="Times New Roman"/>
          <w:sz w:val="24"/>
          <w:szCs w:val="24"/>
        </w:rPr>
        <w:t xml:space="preserve"> "Pika e furnizimit", vendi ku administratori i një pjese të furnizimit dorëzon ujin tek administratori tjetër i pjesës vijuese ose te përdoruesi (pika e ofrimit).</w:t>
      </w:r>
    </w:p>
    <w:p w:rsid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20.</w:t>
      </w:r>
      <w:r w:rsidRPr="00CE225A">
        <w:rPr>
          <w:rFonts w:ascii="Times New Roman" w:hAnsi="Times New Roman" w:cs="Times New Roman"/>
          <w:sz w:val="24"/>
          <w:szCs w:val="24"/>
        </w:rPr>
        <w:t xml:space="preserve"> "Zonë e furnizimit", një zonë e përcaktuar gjeografikisht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së cilës uji i pijshëm vjen nga një ose më shumë burime dhe cilësia e ujit mund të konsiderohet si përafërsisht e njëjtë gjatë gjithë vitit.</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Neni 3</w:t>
      </w: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Fusha e zbatimit</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w:t>
      </w:r>
      <w:r w:rsidRPr="00CE225A">
        <w:rPr>
          <w:rFonts w:ascii="Times New Roman" w:hAnsi="Times New Roman" w:cs="Times New Roman"/>
          <w:sz w:val="24"/>
          <w:szCs w:val="24"/>
        </w:rPr>
        <w:t xml:space="preserve"> Fusha e zbatimit të kësaj rregulloreje përfshin ujërat e përcaktuara në nenin 2, pika 1.</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2.</w:t>
      </w:r>
      <w:r w:rsidRPr="00CE225A">
        <w:rPr>
          <w:rFonts w:ascii="Times New Roman" w:hAnsi="Times New Roman" w:cs="Times New Roman"/>
          <w:sz w:val="24"/>
          <w:szCs w:val="24"/>
        </w:rPr>
        <w:t xml:space="preserve"> Përjashtohen nga fusha e zbatimit të kësaj rregulloreje:</w:t>
      </w:r>
    </w:p>
    <w:p w:rsid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a)</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ujërat</w:t>
      </w:r>
      <w:proofErr w:type="gramEnd"/>
      <w:r w:rsidRPr="00CE225A">
        <w:rPr>
          <w:rFonts w:ascii="Times New Roman" w:hAnsi="Times New Roman" w:cs="Times New Roman"/>
          <w:sz w:val="24"/>
          <w:szCs w:val="24"/>
        </w:rPr>
        <w:t xml:space="preserve"> kurative, minerale, termominerale dhe gjeotermale, të përcaktuara me rregullore të veçanta.</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Neni 4</w:t>
      </w: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Kompetencat e institucioneve qendrore</w:t>
      </w:r>
    </w:p>
    <w:p w:rsidR="00CE225A" w:rsidRPr="00CE225A" w:rsidRDefault="00CE225A" w:rsidP="00CE225A">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1.</w:t>
      </w:r>
      <w:r w:rsidRPr="00CE225A">
        <w:rPr>
          <w:rFonts w:ascii="Times New Roman" w:hAnsi="Times New Roman" w:cs="Times New Roman"/>
          <w:sz w:val="24"/>
          <w:szCs w:val="24"/>
        </w:rPr>
        <w:t xml:space="preserve"> Në fushën e mbuluar nga kjo rregullore, është kompetencë e institucioneve qendrore: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a)</w:t>
      </w:r>
      <w:r w:rsidRPr="00CE225A">
        <w:rPr>
          <w:rFonts w:ascii="Times New Roman" w:hAnsi="Times New Roman" w:cs="Times New Roman"/>
          <w:sz w:val="24"/>
          <w:szCs w:val="24"/>
        </w:rPr>
        <w:t xml:space="preserve"> Modifikimi i shtojcave I, II dhe III në lidhje me zhvillimin e njohurive tekniko-shkencore apo në zbatim të akteve ligjore në fuqi;</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b)</w:t>
      </w:r>
      <w:r w:rsidRPr="00CE225A">
        <w:rPr>
          <w:rFonts w:ascii="Times New Roman" w:hAnsi="Times New Roman" w:cs="Times New Roman"/>
          <w:sz w:val="24"/>
          <w:szCs w:val="24"/>
        </w:rPr>
        <w:t xml:space="preserve"> Përcaktimi i vlerave parametrike shtesë që nuk gjenden në shtojcën I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herë që kjo është e nevojshme për mbrojtjen e shëndetit publik në një pjesë apo në gjithë territorin e vendit; vlerat e përcaktuara duhen, në minimum, të plotësojnë kërkesat sipas nenit 6, pika 2, shkronja "a";</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c)</w:t>
      </w:r>
      <w:r w:rsidRPr="00CE225A">
        <w:rPr>
          <w:rFonts w:ascii="Times New Roman" w:hAnsi="Times New Roman" w:cs="Times New Roman"/>
          <w:sz w:val="24"/>
          <w:szCs w:val="24"/>
        </w:rPr>
        <w:t xml:space="preserve"> Përshtatja e metodave analitike të ndryshme nga ato të treguara në shtojcën III, shkronja "A" dhe "B", pas verifikimeve përkatëse, nga ana e Institutit të Shëndetit Publik, në mënyrë që rezultatet përfundimtare të jenë të së njëjtës shkallë besueshmërie me rezultatet e përfituara me metodat e specifikuara më parë;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ç)</w:t>
      </w:r>
      <w:r w:rsidRPr="00CE225A">
        <w:rPr>
          <w:rFonts w:ascii="Times New Roman" w:hAnsi="Times New Roman" w:cs="Times New Roman"/>
          <w:sz w:val="24"/>
          <w:szCs w:val="24"/>
        </w:rPr>
        <w:t xml:space="preserve"> Përzgjedhja e ujërave për përdorim në ndërmarrjet ushqimore, cilësia e të cilave nuk mund të ketë pasoja mbi sigurinë e produktit ushqimor përfundimtar;</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d)</w:t>
      </w:r>
      <w:r w:rsidRPr="00CE225A">
        <w:rPr>
          <w:rFonts w:ascii="Times New Roman" w:hAnsi="Times New Roman" w:cs="Times New Roman"/>
          <w:sz w:val="24"/>
          <w:szCs w:val="24"/>
        </w:rPr>
        <w:t xml:space="preserve"> Përshtatja e normave dhe udhëzimeve teknike për instalimin e veprave të ujësjellësve, ashtu si edhe për punimet e gërmimit, shpimit, mirëmbajtjes, mbylljes e rihapjes së puseve të ujit;</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b/>
          <w:sz w:val="24"/>
          <w:szCs w:val="24"/>
        </w:rPr>
        <w:t>dh</w:t>
      </w:r>
      <w:proofErr w:type="gramEnd"/>
      <w:r w:rsidRPr="00CE225A">
        <w:rPr>
          <w:rFonts w:ascii="Times New Roman" w:hAnsi="Times New Roman" w:cs="Times New Roman"/>
          <w:b/>
          <w:sz w:val="24"/>
          <w:szCs w:val="24"/>
        </w:rPr>
        <w:t>)</w:t>
      </w:r>
      <w:r w:rsidRPr="00CE225A">
        <w:rPr>
          <w:rFonts w:ascii="Times New Roman" w:hAnsi="Times New Roman" w:cs="Times New Roman"/>
          <w:sz w:val="24"/>
          <w:szCs w:val="24"/>
        </w:rPr>
        <w:t xml:space="preserve"> Përshtatja e udhëzimeve teknike për ujin e pijshëm të ambalazhuar në shishe apo enë.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b/>
          <w:sz w:val="24"/>
          <w:szCs w:val="24"/>
        </w:rPr>
        <w:t>2.</w:t>
      </w:r>
      <w:r w:rsidRPr="00CE225A">
        <w:rPr>
          <w:rFonts w:ascii="Times New Roman" w:hAnsi="Times New Roman" w:cs="Times New Roman"/>
          <w:sz w:val="24"/>
          <w:szCs w:val="24"/>
        </w:rPr>
        <w:t xml:space="preserve"> Kompetencat sipas pikës 1, ushtrohen:</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shkronjat "a", "b" e "c" nga Ministria e Shëndetësisë;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shkronjat "ç" e "dh" nga Ministria e Bujqësisë, Zhvillimit Rural dhe Administrimit të Ujërave në bashkëpunim me Ministrinë e Shëndetësisë;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shkronjën "d", nga Ministria e Transportit dhe Infrastrukturës dhe nga Ministria e Bujqësisë, Zhvillimit Rural dhe Administrimit të Ujërave.</w:t>
      </w:r>
    </w:p>
    <w:p w:rsid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Neni 5</w:t>
      </w:r>
    </w:p>
    <w:p w:rsidR="00CE225A" w:rsidRPr="00CE225A" w:rsidRDefault="00CE225A" w:rsidP="00CE225A">
      <w:pPr>
        <w:pStyle w:val="NoSpacing"/>
        <w:jc w:val="center"/>
        <w:rPr>
          <w:rFonts w:ascii="Times New Roman" w:hAnsi="Times New Roman" w:cs="Times New Roman"/>
          <w:b/>
          <w:sz w:val="24"/>
          <w:szCs w:val="24"/>
        </w:rPr>
      </w:pPr>
      <w:r w:rsidRPr="00CE225A">
        <w:rPr>
          <w:rFonts w:ascii="Times New Roman" w:hAnsi="Times New Roman" w:cs="Times New Roman"/>
          <w:b/>
          <w:sz w:val="24"/>
          <w:szCs w:val="24"/>
        </w:rPr>
        <w:t>Kompetencat e qeverisjes vendore</w:t>
      </w:r>
    </w:p>
    <w:p w:rsidR="00CE225A" w:rsidRPr="00CE225A" w:rsidRDefault="00CE225A"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Në fushën e mbuluar nga kjo rregullore, është në kompetencë të qeverisjes vendore: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Sigurimi që uji, i furnizuar nëpërmjet çdo rrjeti shpërndarës, depozite apo rezervuari fiks apo të lëvizshëm, pusi kolektiv,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zonës së tij territoriale, është i përshtatshëm për përdorim në pikën e ofrimit të tij te përdoruesi, sipas kërkesave të parashikuara në shtojcën 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lastRenderedPageBreak/>
        <w:t>2.</w:t>
      </w:r>
      <w:r w:rsidRPr="00CE225A">
        <w:rPr>
          <w:rFonts w:ascii="Times New Roman" w:hAnsi="Times New Roman" w:cs="Times New Roman"/>
          <w:sz w:val="24"/>
          <w:szCs w:val="24"/>
        </w:rPr>
        <w:t xml:space="preserve"> Parashikimi i masave për sigurimin e furnizimit në rast emergjence me ujë të pijshëm që plotëson kërkesat sipas shtojcës I, për sasinë dhe periudhën minimale të nevojshme për të përballuar nevojat lokale.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Përshtatja e planeve të ndërhyrjes për përmirësimin e cilësisë së ujit të pijshëm në bashkëpunim me Agjencinë e Ujit të Basenit (AUB).</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6</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Kriteret e cilë sisë së ujit të pijshëm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Uji i pijshëm duhet të jetë i shëndetshëm dhe i pastër.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Uji i pijshëm plotëson kërkesën e pikës 1, nëse: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a) </w:t>
      </w:r>
      <w:proofErr w:type="gramStart"/>
      <w:r w:rsidRPr="00CE225A">
        <w:rPr>
          <w:rFonts w:ascii="Times New Roman" w:hAnsi="Times New Roman" w:cs="Times New Roman"/>
          <w:sz w:val="24"/>
          <w:szCs w:val="24"/>
        </w:rPr>
        <w:t>nuk</w:t>
      </w:r>
      <w:proofErr w:type="gramEnd"/>
      <w:r w:rsidRPr="00CE225A">
        <w:rPr>
          <w:rFonts w:ascii="Times New Roman" w:hAnsi="Times New Roman" w:cs="Times New Roman"/>
          <w:sz w:val="24"/>
          <w:szCs w:val="24"/>
        </w:rPr>
        <w:t xml:space="preserve"> përmban mikroorganizma, parazitë apo ndonjë lëndë tjetër, e cila, në sasi apo në përqendrim, përbën një rrezik potencial për shëndetin publik; dhe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përveç</w:t>
      </w:r>
      <w:proofErr w:type="gramEnd"/>
      <w:r w:rsidRPr="00CE225A">
        <w:rPr>
          <w:rFonts w:ascii="Times New Roman" w:hAnsi="Times New Roman" w:cs="Times New Roman"/>
          <w:sz w:val="24"/>
          <w:szCs w:val="24"/>
        </w:rPr>
        <w:t xml:space="preserve"> sa parashikohet nga neni 25, përmbush kërkesat e vendosura në shtojcën 1, pjesët A dhe B;</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përputhet</w:t>
      </w:r>
      <w:proofErr w:type="gramEnd"/>
      <w:r w:rsidRPr="00CE225A">
        <w:rPr>
          <w:rFonts w:ascii="Times New Roman" w:hAnsi="Times New Roman" w:cs="Times New Roman"/>
          <w:sz w:val="24"/>
          <w:szCs w:val="24"/>
        </w:rPr>
        <w:t xml:space="preserve"> me sa parashikohet nga masat e përshtatura sipas nenit 24, pika 5.</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Masat e marra për zbatimin e kësaj rregulloreje, në asnjë rrethanë, nuk duhet të lejojnë, drejtpërdrejt ose jodrejtpërdrejt, as ndonjë përkeqësim të cilësisë aktuale të ujit të pijshëm për aq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kjo është e lidhur me mbrojtjen e shëndetit publik dhe as ndonjë rritje në ndotjen e ujërave të përdorura në prodhimin e ujit të pijshëm.</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7</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Pikat e respektimit të kritereve të cilësisë së ujit të pijshëm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Vlerat parametrike të vendosura në shtojcën I duhet të respektohen në këto pika:</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ujin e furnizuar nëpërmjet një rrjeti shpërndarjeje, në pikën ku uji rrjedh nga rubineti i konsumatorit;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ujin e furnizuar nga një pus individual apo kolektiv, depozitë, rezervuar privat apo publik, fiks apo i lëvizshëm, në pikën ku ai i ofrohet konsumatorit;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ujin e ambalazhuar në shishe ose në enë për përdorim nga njerëzit, në pikën ku uji ambalazhohet dhe në fazën e tregtimit apo të vënies në dispozicion për përdorim;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ç)</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për</w:t>
      </w:r>
      <w:proofErr w:type="gramEnd"/>
      <w:r w:rsidRPr="00CE225A">
        <w:rPr>
          <w:rFonts w:ascii="Times New Roman" w:hAnsi="Times New Roman" w:cs="Times New Roman"/>
          <w:sz w:val="24"/>
          <w:szCs w:val="24"/>
        </w:rPr>
        <w:t xml:space="preserve"> ujin e përdorur në ndërmarrjet e industrisë ushqimore, në pikën ku uji përdoret në ndërmarrje.</w:t>
      </w:r>
    </w:p>
    <w:p w:rsidR="00CE225A" w:rsidRPr="00CE225A" w:rsidRDefault="00CE225A" w:rsidP="00CE225A">
      <w:pPr>
        <w:pStyle w:val="NoSpacing"/>
        <w:jc w:val="both"/>
        <w:rPr>
          <w:rFonts w:ascii="Times New Roman" w:hAnsi="Times New Roman" w:cs="Times New Roman"/>
          <w:sz w:val="24"/>
          <w:szCs w:val="24"/>
        </w:rPr>
      </w:pPr>
      <w:proofErr w:type="gramStart"/>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Për ujin e përcaktuar nga pika 1, shkronja "a", gjykohet se administratori i ka përmbushur detyrimet sipas kësaj rregulloreje atëherë kur vlerat parametrike të vendosura në shtojcën I respektohen në pikën e ofrimit, shprehur në nenin 2, pika 19 dhe kur sistemi i brendshëm i shpërndarjes nuk është në përgjegjësinë e tij si administrator.</w:t>
      </w:r>
      <w:proofErr w:type="gramEnd"/>
      <w:r w:rsidRPr="00CE225A">
        <w:rPr>
          <w:rFonts w:ascii="Times New Roman" w:hAnsi="Times New Roman" w:cs="Times New Roman"/>
          <w:sz w:val="24"/>
          <w:szCs w:val="24"/>
        </w:rPr>
        <w:t xml:space="preserve"> Për ndërtesat/strukturat ku uji i furnizohet publikut si pjesë e aktivitetit tregtar ose publik, zotëruesi i ndërtesës/strukturës, duhet të sigurojë që vlerat parametrike të vendosura në shtojcën I, të respektuara në pikën e ofrimit, janë mirëmbajtur në pikën ku uji </w:t>
      </w:r>
      <w:proofErr w:type="gramStart"/>
      <w:r w:rsidRPr="00CE225A">
        <w:rPr>
          <w:rFonts w:ascii="Times New Roman" w:hAnsi="Times New Roman" w:cs="Times New Roman"/>
          <w:sz w:val="24"/>
          <w:szCs w:val="24"/>
        </w:rPr>
        <w:t>del</w:t>
      </w:r>
      <w:proofErr w:type="gramEnd"/>
      <w:r w:rsidRPr="00CE225A">
        <w:rPr>
          <w:rFonts w:ascii="Times New Roman" w:hAnsi="Times New Roman" w:cs="Times New Roman"/>
          <w:sz w:val="24"/>
          <w:szCs w:val="24"/>
        </w:rPr>
        <w:t xml:space="preserve"> nga rubineti.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Duke mbajtur parasysh sa është përcaktuar në pikën 2, sa herë që ekziston rreziku që ujërat sipas pikës 1, shkronja "a", edhe pse në pikën e ofrimit respektojnë vlerat e parametrave të përcaktuar në shtojcën I, të mos respektojnë këto vlera në rubinet: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Struktura rajonale e shëndetit publik kërkon që administratori ose zotëruesi i ndërtesës /strukturës apo të </w:t>
      </w:r>
      <w:proofErr w:type="gramStart"/>
      <w:r w:rsidRPr="00CE225A">
        <w:rPr>
          <w:rFonts w:ascii="Times New Roman" w:hAnsi="Times New Roman" w:cs="Times New Roman"/>
          <w:sz w:val="24"/>
          <w:szCs w:val="24"/>
        </w:rPr>
        <w:t>dy</w:t>
      </w:r>
      <w:proofErr w:type="gramEnd"/>
      <w:r w:rsidRPr="00CE225A">
        <w:rPr>
          <w:rFonts w:ascii="Times New Roman" w:hAnsi="Times New Roman" w:cs="Times New Roman"/>
          <w:sz w:val="24"/>
          <w:szCs w:val="24"/>
        </w:rPr>
        <w:t xml:space="preserve"> së bashku, marrin masat e duhura për të eliminuar rrezikun e mospërputhjes me vlerat parametrike;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Struktura rajonale e shëndetit publik, AUB dhe administratori, gjithsecili për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në kompetencë të vet, informojnë në mënyrën e duhur konsumatorët e interesuar mbi masat e ndërmarra dhe këshillojnë për çdo veprim rregullues shtesë që ata duhet të ndërmarrin.</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8</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Ujërat që përdoren për prodhimin e ujit të pijshëm</w:t>
      </w:r>
    </w:p>
    <w:p w:rsidR="00103DF6" w:rsidRPr="00103DF6" w:rsidRDefault="00103DF6"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lastRenderedPageBreak/>
        <w:t>Ujërat që përdoren për prodhimin e ujit të pijshëm mund të jenë me origjinë nëntokësore ose sipërfaqësore, duke siguruar që nuk paraqesin asnjë rrezik për shëndetin e popullatës së furnizuar.</w:t>
      </w:r>
      <w:proofErr w:type="gramEnd"/>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Ndalohet ambalazhimi i ujërave me origjinë sipërfaqësore, qofshin edhe të trajtuara.</w:t>
      </w:r>
      <w:proofErr w:type="gramEnd"/>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9</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Kërkesat higjienosanitare për sigurimin e cilësisë së ujit të pijshëm të puseve</w:t>
      </w:r>
    </w:p>
    <w:p w:rsidR="00103DF6" w:rsidRPr="00103DF6" w:rsidRDefault="00103DF6"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Administratori i pusit kolektiv apo privat është përgjegjës për respektimin e kërkesave higjienosanitare, sipas shtojcës IV të kësaj rregulloreje, për sigurimin e cilësisë së ujit të pijshëm.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Struktura rajonale e shëndetit publik kontrollon respektimin e kërkesave higjienosanitare të pusit, si dhe cilësinë e ujit dhe rezultatet </w:t>
      </w:r>
      <w:proofErr w:type="gramStart"/>
      <w:r w:rsidRPr="00CE225A">
        <w:rPr>
          <w:rFonts w:ascii="Times New Roman" w:hAnsi="Times New Roman" w:cs="Times New Roman"/>
          <w:sz w:val="24"/>
          <w:szCs w:val="24"/>
        </w:rPr>
        <w:t>ia</w:t>
      </w:r>
      <w:proofErr w:type="gramEnd"/>
      <w:r w:rsidRPr="00CE225A">
        <w:rPr>
          <w:rFonts w:ascii="Times New Roman" w:hAnsi="Times New Roman" w:cs="Times New Roman"/>
          <w:sz w:val="24"/>
          <w:szCs w:val="24"/>
        </w:rPr>
        <w:t xml:space="preserve"> bën të ditura me shkrim organeve të qeverisjes vendore, AUB dhe/ose administratorit.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Në rast të mosrespektimit të rregullave higjienosanitare, struktura rajonale e shëndetit publik informon ISHSH-në, AUB-in dhe Entin Rregullator të Ujit (ERRU), të cilët veprojnë sipas kompetencave të parashikuara ligjore. </w:t>
      </w:r>
      <w:proofErr w:type="gramStart"/>
      <w:r w:rsidRPr="00CE225A">
        <w:rPr>
          <w:rFonts w:ascii="Times New Roman" w:hAnsi="Times New Roman" w:cs="Times New Roman"/>
          <w:sz w:val="24"/>
          <w:szCs w:val="24"/>
        </w:rPr>
        <w:t>ISHSH-ja ndalon përdorimin e pusit individual apo kolektiv dhe/ose u kërkon organeve të qeverisjes vendore dhe/ose administratorit marrjen e masave për përmirësimin e gjendjes.</w:t>
      </w:r>
      <w:proofErr w:type="gramEnd"/>
      <w:r w:rsidRPr="00CE225A">
        <w:rPr>
          <w:rFonts w:ascii="Times New Roman" w:hAnsi="Times New Roman" w:cs="Times New Roman"/>
          <w:sz w:val="24"/>
          <w:szCs w:val="24"/>
        </w:rPr>
        <w:t xml:space="preserve"> Në rastin e ndalimit të përdorimit, vendoset mbishkrimi: "UJË I NDALUAR PËR PIRJE".</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10</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Kërkesat e cilësisë së ujërave sipërfaqësore për prodhimin e ujit të pijshëm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Ujërat sipërfaqësore, sipas karakteristikave që paraqesin në raport me kërkesat e cilësisë të përcaktuara në shtojcën V, pika 1, të kësaj rregulloreje, klasifikohen në tri kategori: A1, A2 dhe A3 që korrespondojnë me metodat standarde të trajtimeve për transformimin e tyre në ujë të pijshëm, të dhëna në shtojcën V, pika 2.</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11</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Zonat e mbrojtjes sanitare</w:t>
      </w:r>
    </w:p>
    <w:p w:rsidR="00103DF6" w:rsidRPr="00103DF6" w:rsidRDefault="00103DF6"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Zonat e mbrojtjes sanitare përcaktohen përreth burimeve sipërfaqësore ose nëntokësore që përdoren për prodhimin e ujit të pijshëm dhe synojnë: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ruajtjen</w:t>
      </w:r>
      <w:proofErr w:type="gramEnd"/>
      <w:r w:rsidRPr="00CE225A">
        <w:rPr>
          <w:rFonts w:ascii="Times New Roman" w:hAnsi="Times New Roman" w:cs="Times New Roman"/>
          <w:sz w:val="24"/>
          <w:szCs w:val="24"/>
        </w:rPr>
        <w:t xml:space="preserve"> e cilësisë së ujit;</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mbrojtjen</w:t>
      </w:r>
      <w:proofErr w:type="gramEnd"/>
      <w:r w:rsidRPr="00CE225A">
        <w:rPr>
          <w:rFonts w:ascii="Times New Roman" w:hAnsi="Times New Roman" w:cs="Times New Roman"/>
          <w:sz w:val="24"/>
          <w:szCs w:val="24"/>
        </w:rPr>
        <w:t xml:space="preserve"> nga dëmtimet të veprave të marrjes së ujit.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Zonat e mbrojtjes sanitare përcaktohen specifikisht për secilin burim sipas kërkesave të neneve 34 e 57, të ligjit nr. </w:t>
      </w:r>
      <w:proofErr w:type="gramStart"/>
      <w:r w:rsidRPr="00CE225A">
        <w:rPr>
          <w:rFonts w:ascii="Times New Roman" w:hAnsi="Times New Roman" w:cs="Times New Roman"/>
          <w:sz w:val="24"/>
          <w:szCs w:val="24"/>
        </w:rPr>
        <w:t>111/2012, "Për menaxhimin e integruar të burimeve ujore".</w:t>
      </w:r>
      <w:proofErr w:type="gramEnd"/>
      <w:r w:rsidRPr="00CE225A">
        <w:rPr>
          <w:rFonts w:ascii="Times New Roman" w:hAnsi="Times New Roman" w:cs="Times New Roman"/>
          <w:sz w:val="24"/>
          <w:szCs w:val="24"/>
        </w:rPr>
        <w:t xml:space="preserve"> Për burimet ujore që lidhen me sistem të furnizimit me ujë parashikohen 3 zona të mbrojtjes sanitare: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zona</w:t>
      </w:r>
      <w:proofErr w:type="gramEnd"/>
      <w:r w:rsidRPr="00CE225A">
        <w:rPr>
          <w:rFonts w:ascii="Times New Roman" w:hAnsi="Times New Roman" w:cs="Times New Roman"/>
          <w:sz w:val="24"/>
          <w:szCs w:val="24"/>
        </w:rPr>
        <w:t xml:space="preserve"> imediate ose e rreptësisë e mbrojtjes sanitare;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zona</w:t>
      </w:r>
      <w:proofErr w:type="gramEnd"/>
      <w:r w:rsidRPr="00CE225A">
        <w:rPr>
          <w:rFonts w:ascii="Times New Roman" w:hAnsi="Times New Roman" w:cs="Times New Roman"/>
          <w:sz w:val="24"/>
          <w:szCs w:val="24"/>
        </w:rPr>
        <w:t xml:space="preserve"> e afërt e mbrojtjes sanitare;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zona</w:t>
      </w:r>
      <w:proofErr w:type="gramEnd"/>
      <w:r w:rsidRPr="00CE225A">
        <w:rPr>
          <w:rFonts w:ascii="Times New Roman" w:hAnsi="Times New Roman" w:cs="Times New Roman"/>
          <w:sz w:val="24"/>
          <w:szCs w:val="24"/>
        </w:rPr>
        <w:t xml:space="preserve"> e largët e mbrojtjes sanitare.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Kërkesat higjienosanitare për zonat e mbrojtjes sanitare dhe detyrimet që duhet të respektojnë administratorët e veprave të ujësjellësit, jepen në shtojcën VI të kësaj rregulloreje.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Në rastin e furnizimit me ujë nga një pus individual, pronari i pusit kërkon drejtpërdrejt nga Shërbimi Gjeologjik Shqiptar apo një subjekt i licencuar në fushën e hidrogjeologjisë, përcaktimin e zonave të mbrojtjes sanitare sipas kërkesave të akteve ligjore në fuqi. </w:t>
      </w:r>
      <w:proofErr w:type="gramStart"/>
      <w:r w:rsidRPr="00CE225A">
        <w:rPr>
          <w:rFonts w:ascii="Times New Roman" w:hAnsi="Times New Roman" w:cs="Times New Roman"/>
          <w:sz w:val="24"/>
          <w:szCs w:val="24"/>
        </w:rPr>
        <w:t>Shpenzimet përballohen nga pronari i pusit.</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5.</w:t>
      </w:r>
      <w:r w:rsidRPr="00CE225A">
        <w:rPr>
          <w:rFonts w:ascii="Times New Roman" w:hAnsi="Times New Roman" w:cs="Times New Roman"/>
          <w:sz w:val="24"/>
          <w:szCs w:val="24"/>
        </w:rPr>
        <w:t xml:space="preserve"> Administratori është i detyruar të ruajë zonat e mbrojtjes sanitare dhe ndërhyn në çdo rast kur konstaton shkelje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territorit të tyre. </w:t>
      </w:r>
      <w:proofErr w:type="gramStart"/>
      <w:r w:rsidRPr="00CE225A">
        <w:rPr>
          <w:rFonts w:ascii="Times New Roman" w:hAnsi="Times New Roman" w:cs="Times New Roman"/>
          <w:sz w:val="24"/>
          <w:szCs w:val="24"/>
        </w:rPr>
        <w:t>Ai informon organet e qeverisjes vendore, që sipas rastit kërkojnë edhe ndihmën e organeve të ruajtjes së rendit.</w:t>
      </w:r>
      <w:proofErr w:type="gramEnd"/>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Njëkohësisht informon edhe strukturën rajonale të shëndetit publik.</w:t>
      </w:r>
      <w:proofErr w:type="gramEnd"/>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12</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Sigurimi i cilësisë së trajtimit, pajisjeve dhe materialeve</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Administratori merr masa që asnjë lëndë apo material i përdorur për instalime që shërbejnë për përgatitjen apo shpërndarjen e ujit të pijshëm, si dhe asnjë papastërti që lidhet me këto lëndë apo materiale të mos kalojnë në ujin e pijshëm lëndë apo karakteristika që ndotin apo përkeqësojnë cilësinë e ujit dhe nënkuptojnë mosrespektim të kërkesave, sipas shtojcës I ose një rrezik për shëndetin e popullatës së furnizuar.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Procesi i trajtimit pastrues nuk duhet të kalojë asnjë lëndë apo karakteristikë që mund të ndotë ujin ose të përkeqësojë cilësinë e tij dhe që do të thotë mospërputhshmëri me kërkesat e specifikuara në shtojcën I dhe rrezik për shëndetin e popullatës së furnizuar. Gjithashtu, nuk duhet të ketë efekt të drejtpërdrejtë ose </w:t>
      </w:r>
      <w:proofErr w:type="gramStart"/>
      <w:r w:rsidRPr="00CE225A">
        <w:rPr>
          <w:rFonts w:ascii="Times New Roman" w:hAnsi="Times New Roman" w:cs="Times New Roman"/>
          <w:sz w:val="24"/>
          <w:szCs w:val="24"/>
        </w:rPr>
        <w:t>jo</w:t>
      </w:r>
      <w:proofErr w:type="gramEnd"/>
      <w:r w:rsidRPr="00CE225A">
        <w:rPr>
          <w:rFonts w:ascii="Times New Roman" w:hAnsi="Times New Roman" w:cs="Times New Roman"/>
          <w:sz w:val="24"/>
          <w:szCs w:val="24"/>
        </w:rPr>
        <w:t xml:space="preserve"> të drejtpërdrejtë në ndotjen apo përkeqësimin e ujërave sipërfaqësore apo nëntokësore të përdorura për prodhimin e ujit të pijshëm.</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13</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Dezinfektimi i objekteve të ndryshme të furnizimit me ujë të pijshëm</w:t>
      </w:r>
    </w:p>
    <w:p w:rsidR="00103DF6" w:rsidRPr="00103DF6" w:rsidRDefault="00103DF6"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Administratori siguron kryerjen e dezinfektimit, si masë parandaluese për të evituar ndotjen e mundshme të ujit.</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Kaptazhet dhe rezervuarët dezinfektohen përpara vënies në shfrytëzim, si dhe gjatë shfrytëzimit sipas një kalendari të caktuar dhe sipas kërkesave të shtojcës VII, pika 1;</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Tubacionet dezinfektohen dhe pastrohen përpara përdorimit sipas kërkesave të shtojcës VII, pika 2;</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Kur, me qëllim furnizimin me ujë është i nevojshëm përdorimi i depozitave apo i autobotëve, administratori respekton kërkesat teknike dhe higjienosanitare për autobotët sipas shtojcës VIII të kësaj rregulloreje;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ç)</w:t>
      </w:r>
      <w:r w:rsidRPr="00CE225A">
        <w:rPr>
          <w:rFonts w:ascii="Times New Roman" w:hAnsi="Times New Roman" w:cs="Times New Roman"/>
          <w:sz w:val="24"/>
          <w:szCs w:val="24"/>
        </w:rPr>
        <w:t xml:space="preserve"> Objektet e ambalazhimit të ujit kompozohen në mënyrë të tillë që të lejojnë dezinfektimin e tyre dhe të pajisjeve të instaluara. Ato dezinfektohen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herë të paraqitet nevoja dhe të paktën 2 herë në muaj.</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14</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Lëndët e përdorura për trajtimin e ujit</w:t>
      </w:r>
    </w:p>
    <w:p w:rsidR="00103DF6" w:rsidRPr="00103DF6" w:rsidRDefault="00103DF6"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Për trajtimin e ujit të pijshëm lejohet të përdoren vetëm lëndët kimike të miratuara/autorizuara sipas legjislacionit përkatës për produktet biocide.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Lëndët kimike që përdoren për trajtimin e ujit të pijshëm nuk duhet të përmbajnë lëndë të huaja dhe toksike. </w:t>
      </w:r>
      <w:proofErr w:type="gramStart"/>
      <w:r w:rsidRPr="00CE225A">
        <w:rPr>
          <w:rFonts w:ascii="Times New Roman" w:hAnsi="Times New Roman" w:cs="Times New Roman"/>
          <w:sz w:val="24"/>
          <w:szCs w:val="24"/>
        </w:rPr>
        <w:t>Sasitë maksimale të përmbajtjeve të këtyre lëndëve kur bashkohen në ujin e pijshëm nuk duhet të kalojnë nivelet më të ulëta të lejueshme të tyre, të përcaktuar në normat e kësaj rregulloreje.</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Administratori siguron lëndët kimike sipas pikës 1 nëpërmjet subjekteve të licencuara për vendosjen në treg të këtyre lëndëve.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Administratori është i detyruar që përpara se lëndët kimike të përdoren për trajtimin e ujit të pijshëm, t'i dërgojnë në strukturën rajonale të shëndetit publik për analiza kimike dhe të pajisen prej saj me miratimin për përdorimin e tyre.</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15</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Dezinfektimi i ujit të pijshëm</w:t>
      </w:r>
    </w:p>
    <w:p w:rsidR="00103DF6" w:rsidRPr="00103DF6" w:rsidRDefault="00103DF6"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Dezinfektimi i ujit të pijshëm është përgjegjësi e administratorit.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Uji i pijshëm i furnizuar nga rrjete shpërndarëse shtetërore apo private, depozita, rezervuarë fiks apo të lëvizshëm, puse kolektive apo individuale, duhet të dezinfektohet sipas përcaktimeve të shtojcës IX. </w:t>
      </w:r>
      <w:proofErr w:type="gramStart"/>
      <w:r w:rsidRPr="00CE225A">
        <w:rPr>
          <w:rFonts w:ascii="Times New Roman" w:hAnsi="Times New Roman" w:cs="Times New Roman"/>
          <w:sz w:val="24"/>
          <w:szCs w:val="24"/>
        </w:rPr>
        <w:t>Në këto raste, nënproduktet e dezinfektimit duhet të kenë nivelet më të ulëta të mundshme, pa cenuar në asnjë çast efektshmërinë e dezinfektimit.</w:t>
      </w:r>
      <w:proofErr w:type="gramEnd"/>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Kur nuk ka asnjë rrezik ndotjeje ose rritje mikrobiale përgjatë rrjetit shpërndarës nga fillimi deri në rubinetin e konsumatorit, administratori mund t'i kërkojë autoritetit shëndetësor përjashtimin nga dezinfektantët mbetës.</w:t>
      </w:r>
      <w:proofErr w:type="gramEnd"/>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16</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Kontrolle shëndetësore paraprake të instalimeve të reja</w:t>
      </w:r>
    </w:p>
    <w:p w:rsidR="00103DF6" w:rsidRPr="00103DF6" w:rsidRDefault="00103DF6" w:rsidP="00CE225A">
      <w:pPr>
        <w:pStyle w:val="NoSpacing"/>
        <w:jc w:val="both"/>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Pas miratimit të çdo projektideje të një ujëmbledhësi të </w:t>
      </w:r>
      <w:proofErr w:type="gramStart"/>
      <w:r w:rsidRPr="00CE225A">
        <w:rPr>
          <w:rFonts w:ascii="Times New Roman" w:hAnsi="Times New Roman" w:cs="Times New Roman"/>
          <w:sz w:val="24"/>
          <w:szCs w:val="24"/>
        </w:rPr>
        <w:t>ri</w:t>
      </w:r>
      <w:proofErr w:type="gramEnd"/>
      <w:r w:rsidRPr="00CE225A">
        <w:rPr>
          <w:rFonts w:ascii="Times New Roman" w:hAnsi="Times New Roman" w:cs="Times New Roman"/>
          <w:sz w:val="24"/>
          <w:szCs w:val="24"/>
        </w:rPr>
        <w:t>, tubacioneve, vepre trajtimi uji, rrjeti të furnizimit ose të shpërndarjes, rezervuari të rrjetit të shpërndarjes ose rimodelimi të instalimeve në përdorim, administratori njofton ISHSH-në, e cila kryen procedurën për lëshimin e aktmiratimit higjienosanitar.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Shpenzimet, s ipas pikës 1, mbulohen nga administratori.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Projektet e ndërtimit, sipas pikës 1, fillojnë vetëm pas dhënies së aktmiratimit higjieno-sanitar.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Kur instalimi i </w:t>
      </w:r>
      <w:proofErr w:type="gramStart"/>
      <w:r w:rsidRPr="00CE225A">
        <w:rPr>
          <w:rFonts w:ascii="Times New Roman" w:hAnsi="Times New Roman" w:cs="Times New Roman"/>
          <w:sz w:val="24"/>
          <w:szCs w:val="24"/>
        </w:rPr>
        <w:t>ri</w:t>
      </w:r>
      <w:proofErr w:type="gramEnd"/>
      <w:r w:rsidRPr="00CE225A">
        <w:rPr>
          <w:rFonts w:ascii="Times New Roman" w:hAnsi="Times New Roman" w:cs="Times New Roman"/>
          <w:sz w:val="24"/>
          <w:szCs w:val="24"/>
        </w:rPr>
        <w:t xml:space="preserve"> fillon funksionimin, struktura rajonale e shëndetit publik përgatit një raport bazuar në kontrollin, vlerësimin dhe ndjekjen e rezultateve analitike të kryera nga administratori, për sa kohë që të kërkohet, lidhur me parametrat e përcaktuar prej saj.</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17</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Personeli</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Personeli që punon në kontakt të drejtpërdrejtë me ujin e pijshëm duhet të jetë i pajisur me dëshmi të gjendjes shëndetësore sipas rregullores për pajisjen me librezë shëndetësore profesionale.</w:t>
      </w:r>
      <w:proofErr w:type="gramEnd"/>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18</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Laboratorët për kontrollin e cilësisë së ujit të pijshëm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Çdo laborator mikrobiologjik/biokimik që kryen analizat për kontrollin e cilësisë së ujit të pijshëm, duhet përdorë metodat e analizave sipas shtojcës III.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Për parametra të caktuar, Instituti i Shëndetit Publik do të shqyrtojë metoda të tjera zyrtare të analizave, të ndryshme nga ato në shtojcën III, shkronja "A", rezultatet e të cilave janë po aq të besueshme sa ato të përftuara me metodat e përcaktuara në atë shtojcë, si dhe metodat e analizave për parametrat e përcaktuar në shtojcën III, shkronjat "B" e "C".</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19</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Kontrolli i cilësisë së ujit të pijshëm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Kontrolli i cilësisë së ujit të pijshëm përfshin:</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monitorimin</w:t>
      </w:r>
      <w:proofErr w:type="gramEnd"/>
      <w:r w:rsidRPr="00CE225A">
        <w:rPr>
          <w:rFonts w:ascii="Times New Roman" w:hAnsi="Times New Roman" w:cs="Times New Roman"/>
          <w:sz w:val="24"/>
          <w:szCs w:val="24"/>
        </w:rPr>
        <w:t xml:space="preserve"> e brendshëm;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monitorimin</w:t>
      </w:r>
      <w:proofErr w:type="gramEnd"/>
      <w:r w:rsidRPr="00CE225A">
        <w:rPr>
          <w:rFonts w:ascii="Times New Roman" w:hAnsi="Times New Roman" w:cs="Times New Roman"/>
          <w:sz w:val="24"/>
          <w:szCs w:val="24"/>
        </w:rPr>
        <w:t xml:space="preserve"> e jashtëm;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inspektimin</w:t>
      </w:r>
      <w:proofErr w:type="gramEnd"/>
      <w:r w:rsidRPr="00CE225A">
        <w:rPr>
          <w:rFonts w:ascii="Times New Roman" w:hAnsi="Times New Roman" w:cs="Times New Roman"/>
          <w:sz w:val="24"/>
          <w:szCs w:val="24"/>
        </w:rPr>
        <w: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Për të siguruar që uji i pijshëm plotëson, në pikat e treguara në nenin 7, pika 1, kërkesat e kësaj rregulloreje, kontrolli i cilësisë së ujit të pijshëm duhet të kryhet: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pikat e marrjes së ujërave sipërfaqësore dhe nëntokësore të përcaktuara për prodhimin e ujit të pijshëm;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pikën ku uji del nga vepra e trajtimit apo rezervuari i ujit;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secilën pikë të furnizimit ndërmjet administratorëve të ndryshëm;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ç)</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rrjetin e shpërndarjes;</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d)</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impiantin e ambalazhimit të ujit;</w:t>
      </w:r>
    </w:p>
    <w:p w:rsidR="00CE225A" w:rsidRPr="00CE225A" w:rsidRDefault="00CE225A" w:rsidP="00CE225A">
      <w:pPr>
        <w:pStyle w:val="NoSpacing"/>
        <w:jc w:val="both"/>
        <w:rPr>
          <w:rFonts w:ascii="Times New Roman" w:hAnsi="Times New Roman" w:cs="Times New Roman"/>
          <w:sz w:val="24"/>
          <w:szCs w:val="24"/>
        </w:rPr>
      </w:pPr>
      <w:proofErr w:type="gramStart"/>
      <w:r w:rsidRPr="00103DF6">
        <w:rPr>
          <w:rFonts w:ascii="Times New Roman" w:hAnsi="Times New Roman" w:cs="Times New Roman"/>
          <w:b/>
          <w:sz w:val="24"/>
          <w:szCs w:val="24"/>
        </w:rPr>
        <w:t>dh</w:t>
      </w:r>
      <w:proofErr w:type="gramEnd"/>
      <w:r w:rsidRPr="00103DF6">
        <w:rPr>
          <w:rFonts w:ascii="Times New Roman" w:hAnsi="Times New Roman" w:cs="Times New Roman"/>
          <w:b/>
          <w:sz w:val="24"/>
          <w:szCs w:val="24"/>
        </w:rPr>
        <w:t>)</w:t>
      </w:r>
      <w:r w:rsidRPr="00CE225A">
        <w:rPr>
          <w:rFonts w:ascii="Times New Roman" w:hAnsi="Times New Roman" w:cs="Times New Roman"/>
          <w:sz w:val="24"/>
          <w:szCs w:val="24"/>
        </w:rPr>
        <w:t xml:space="preserve"> në ujin e ambalazhuar në shishe ose në enë;</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e)</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ujin e përdorur në ndërmarrjet e prodhimit ushqimor.</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Në këtë rast, pikat e marrjes së kampionëve të ujit në industrinë ushqimore vendosen nga </w:t>
      </w:r>
      <w:proofErr w:type="gramStart"/>
      <w:r w:rsidRPr="00CE225A">
        <w:rPr>
          <w:rFonts w:ascii="Times New Roman" w:hAnsi="Times New Roman" w:cs="Times New Roman"/>
          <w:sz w:val="24"/>
          <w:szCs w:val="24"/>
        </w:rPr>
        <w:t>ky</w:t>
      </w:r>
      <w:proofErr w:type="gramEnd"/>
      <w:r w:rsidRPr="00CE225A">
        <w:rPr>
          <w:rFonts w:ascii="Times New Roman" w:hAnsi="Times New Roman" w:cs="Times New Roman"/>
          <w:sz w:val="24"/>
          <w:szCs w:val="24"/>
        </w:rPr>
        <w:t xml:space="preserve"> i fundit nën mbikëqyrjen e strukturës rajonale të shëndetit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ë)</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në</w:t>
      </w:r>
      <w:proofErr w:type="gramEnd"/>
      <w:r w:rsidRPr="00CE225A">
        <w:rPr>
          <w:rFonts w:ascii="Times New Roman" w:hAnsi="Times New Roman" w:cs="Times New Roman"/>
          <w:sz w:val="24"/>
          <w:szCs w:val="24"/>
        </w:rPr>
        <w:t xml:space="preserve"> ujin e furnizuar me puse, depozita dhe autobotë.</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Në lidhje me monitorimin sipas shkronjës "</w:t>
      </w:r>
      <w:proofErr w:type="gramStart"/>
      <w:r w:rsidRPr="00CE225A">
        <w:rPr>
          <w:rFonts w:ascii="Times New Roman" w:hAnsi="Times New Roman" w:cs="Times New Roman"/>
          <w:sz w:val="24"/>
          <w:szCs w:val="24"/>
        </w:rPr>
        <w:t>a</w:t>
      </w:r>
      <w:proofErr w:type="gramEnd"/>
      <w:r w:rsidRPr="00CE225A">
        <w:rPr>
          <w:rFonts w:ascii="Times New Roman" w:hAnsi="Times New Roman" w:cs="Times New Roman"/>
          <w:sz w:val="24"/>
          <w:szCs w:val="24"/>
        </w:rPr>
        <w:t>" mbahen parasysh rezultatet e studimit të gjendjes së cilësisë së burimeve ujore.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lastRenderedPageBreak/>
        <w:t>4.</w:t>
      </w:r>
      <w:r w:rsidRPr="00CE225A">
        <w:rPr>
          <w:rFonts w:ascii="Times New Roman" w:hAnsi="Times New Roman" w:cs="Times New Roman"/>
          <w:sz w:val="24"/>
          <w:szCs w:val="24"/>
        </w:rPr>
        <w:t xml:space="preserve"> Për ujin e pijshëm, të furnizuar nëpërmjet autobotëve, monitorimi sipas shkronjës "ë" përfshin edhe përshtatshmërinë e mjetit të transportit.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5.</w:t>
      </w:r>
      <w:r w:rsidRPr="00CE225A">
        <w:rPr>
          <w:rFonts w:ascii="Times New Roman" w:hAnsi="Times New Roman" w:cs="Times New Roman"/>
          <w:sz w:val="24"/>
          <w:szCs w:val="24"/>
        </w:rPr>
        <w:t xml:space="preserve"> Në rastet kur dezinfektimi bën pjesë në procesin e përgatitjes apo të shpërndarjes së ujit të pijshëm, monitorimi, sipas pikës 2, verifikon efektshmërinë e dezinfektimit dhe siguron që ndotja nga prania e nënprodukteve të dezinfektimit është mbajtur në nivelin më të ulët të mundshëm, pa cenuar vetëdezinfektimin.</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6. Në çdo kampion të ujit të pijshëm për monitorim të brendshëm ose monitorim të jashtëm, uji duhet të cilësohet si: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"I përshtatshëm për përdorim", kur nga rezultati i analizave ai nuk përmban asnjë mikroorganizëm, parazit apo lëndë, në sasi apo në përqendrim të tillë që përbën një rrezik potencial për shëndetin publik dhe përputhet me vlerat parametrike të specifikuara në shtojcën I, pjesët A, B dhe D ose me vlerat parametrike për të cilat autoriteti shëndetësor ka lejuar shmangiet dhe pa cenuar çfarë është vendosur në nenin 24, pika 5;</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"I papërshtatshëm për përdorim", kur ai nuk plotëson kërkesat e shkronjës "a".</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20</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Monitorimi i brendshëm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Monitorimi i brendshëm ka për qëllim verifikimin e cilësisë së ujit të pijshëm dhe është nën përgjegjësinë e administratorit, i cili kryen analizat sipas shtojcës II, në pikat sipas nenit 19, pika </w:t>
      </w:r>
      <w:r w:rsidRPr="00103DF6">
        <w:rPr>
          <w:rFonts w:ascii="Times New Roman" w:hAnsi="Times New Roman" w:cs="Times New Roman"/>
          <w:b/>
          <w:sz w:val="24"/>
          <w:szCs w:val="24"/>
        </w:rPr>
        <w:t>2.</w:t>
      </w:r>
      <w:r w:rsidR="00103DF6">
        <w:rPr>
          <w:rFonts w:ascii="Times New Roman" w:hAnsi="Times New Roman" w:cs="Times New Roman"/>
          <w:sz w:val="24"/>
          <w:szCs w:val="24"/>
        </w:rPr>
        <w:t xml:space="preserve"> </w:t>
      </w: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Administratori i secilës pjesë të sistemit të furnizimit me ujë, kryen monitorimin e cilësisë së ujit të pijshëm që furnizon. </w:t>
      </w:r>
      <w:proofErr w:type="gramStart"/>
      <w:r w:rsidRPr="00CE225A">
        <w:rPr>
          <w:rFonts w:ascii="Times New Roman" w:hAnsi="Times New Roman" w:cs="Times New Roman"/>
          <w:sz w:val="24"/>
          <w:szCs w:val="24"/>
        </w:rPr>
        <w:t>Pikat e marrjes së kampionëve për monitorim duhet të jenë përfaqësuese të ujësjellësit ose pjesëve të tij dhe përcaktohen nga struktura rajonale e shëndetit publik në bashkëpunim me administratorin.</w:t>
      </w:r>
      <w:proofErr w:type="gramEnd"/>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Ato bëhen të detyrueshme të respektohen me nënshkrimin e aktmarrëveshjes mes tyre.</w:t>
      </w:r>
      <w:proofErr w:type="gramEnd"/>
      <w:r w:rsidRPr="00CE225A">
        <w:rPr>
          <w:rFonts w:ascii="Times New Roman" w:hAnsi="Times New Roman" w:cs="Times New Roman"/>
          <w:sz w:val="24"/>
          <w:szCs w:val="24"/>
        </w:rPr>
        <w:t xml:space="preserve"> Struktura rajonale e shëndetit publik vë në dispozicion të Ministrisë së Shëndetësisë një kopje të aktmarrëveshjes dhe njofton çdo ndryshim të pikave të monitorimit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30 ditëve nga ndryshimi i bërë;</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Rezultatet e analizave të kryera dërgohen çdo muaj në strukturën rajonale të shëndetit publik, sipas formatit të raportimit të përcaktuar në aktmarrëveshje;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Pas të paktën 2 vjet të monitorimit të brendshëm dhe në rast të parametrave të monitorimit verifikues, administratori mund t'i paraqesë kërkesën strukturës rajonale të shëndetit publik për të ulur deri në 50% shpeshtësinë e analizave të treguara në këtë rregullore për parametra të caktuar, nëse është i sigurt për pamundësinë e ndodhjes së atyre parametrave në ujin e pijshëm në një përqendrim të tillë që paraqet rrezik të mospërputhjes me vlerën parametrike.</w:t>
      </w:r>
    </w:p>
    <w:p w:rsidR="00CE225A" w:rsidRPr="00CE225A" w:rsidRDefault="00103DF6"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Pr>
          <w:rFonts w:ascii="Times New Roman" w:hAnsi="Times New Roman" w:cs="Times New Roman"/>
          <w:sz w:val="24"/>
          <w:szCs w:val="24"/>
        </w:rPr>
        <w:t xml:space="preserve"> </w:t>
      </w:r>
      <w:r w:rsidR="00CE225A" w:rsidRPr="00CE225A">
        <w:rPr>
          <w:rFonts w:ascii="Times New Roman" w:hAnsi="Times New Roman" w:cs="Times New Roman"/>
          <w:sz w:val="24"/>
          <w:szCs w:val="24"/>
        </w:rPr>
        <w:t>Për kryerjen e analizave, administratori përdor laboratorin e brendshëm mikrobiologjik/biokimik ose lidh kontratë me një laborator të jashtëm mikrobiologjik/biokimik, të licencuar dhe që plotësojnë kërkesat e nenit 18 të kësaj rregulloreje.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Rezultatet e monitorimit regjistrohen në një regjistër dhe ruhen për të paktën 5 vjet. </w:t>
      </w:r>
      <w:proofErr w:type="gramStart"/>
      <w:r w:rsidRPr="00CE225A">
        <w:rPr>
          <w:rFonts w:ascii="Times New Roman" w:hAnsi="Times New Roman" w:cs="Times New Roman"/>
          <w:sz w:val="24"/>
          <w:szCs w:val="24"/>
        </w:rPr>
        <w:t>Ato vihen në dispozicion të strukturës rajonale të shëndetit publik dhe ISHSH-në rajonale, kur kërkohen prej tyre.</w:t>
      </w:r>
      <w:proofErr w:type="gramEnd"/>
    </w:p>
    <w:p w:rsidR="00CE225A" w:rsidRPr="00CE225A" w:rsidRDefault="00CE225A" w:rsidP="00CE225A">
      <w:pPr>
        <w:pStyle w:val="NoSpacing"/>
        <w:jc w:val="both"/>
        <w:rPr>
          <w:rFonts w:ascii="Times New Roman" w:hAnsi="Times New Roman" w:cs="Times New Roman"/>
          <w:sz w:val="24"/>
          <w:szCs w:val="24"/>
        </w:rPr>
      </w:pPr>
      <w:proofErr w:type="gramStart"/>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Sa</w:t>
      </w:r>
      <w:proofErr w:type="gramEnd"/>
      <w:r w:rsidRPr="00CE225A">
        <w:rPr>
          <w:rFonts w:ascii="Times New Roman" w:hAnsi="Times New Roman" w:cs="Times New Roman"/>
          <w:sz w:val="24"/>
          <w:szCs w:val="24"/>
        </w:rPr>
        <w:t xml:space="preserve"> herë që ndonjë incident i ndodhur mund të ndryshojë cilësinë e ujit ose kur konstatohet prishje e cilësisë së ujit, administratori merr të gjitha masat e nevojshme dhe informon menjëherë organet e qeverisjes vendore dhe strukturën rajonale të shëndetit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5.</w:t>
      </w:r>
      <w:r w:rsidRPr="00CE225A">
        <w:rPr>
          <w:rFonts w:ascii="Times New Roman" w:hAnsi="Times New Roman" w:cs="Times New Roman"/>
          <w:sz w:val="24"/>
          <w:szCs w:val="24"/>
        </w:rPr>
        <w:t xml:space="preserve"> Në situatën e një rreziku të mundshëm për shëndetin publik, struktura rajonale e shëndetit publik i kërkon administratorit kryerjen e analizave shtesë me qëllim mbrojtjen e shëndetit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6.</w:t>
      </w:r>
      <w:r w:rsidRPr="00CE225A">
        <w:rPr>
          <w:rFonts w:ascii="Times New Roman" w:hAnsi="Times New Roman" w:cs="Times New Roman"/>
          <w:sz w:val="24"/>
          <w:szCs w:val="24"/>
        </w:rPr>
        <w:t xml:space="preserve"> Administratori është përgjegjës për</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mirëmbajtjen</w:t>
      </w:r>
      <w:proofErr w:type="gramEnd"/>
      <w:r w:rsidRPr="00CE225A">
        <w:rPr>
          <w:rFonts w:ascii="Times New Roman" w:hAnsi="Times New Roman" w:cs="Times New Roman"/>
          <w:sz w:val="24"/>
          <w:szCs w:val="24"/>
        </w:rPr>
        <w:t xml:space="preserve"> e veprës së ujësjellësit. Ai respekton kërkesat sipas shtojcës X të kësaj rregulloreje, si dhe kërkesat e akteve të tjera në fuqi.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7.</w:t>
      </w:r>
      <w:r w:rsidRPr="00CE225A">
        <w:rPr>
          <w:rFonts w:ascii="Times New Roman" w:hAnsi="Times New Roman" w:cs="Times New Roman"/>
          <w:sz w:val="24"/>
          <w:szCs w:val="24"/>
        </w:rPr>
        <w:t xml:space="preserve"> Nëse cilësia e ujit të pijshëm pëson ndryshime që e bëjnë ujin të papërshtatshëm për përdorim, qoftë përkohësisht apo përgjithnjë, administratori informon popullatën dhe/ose administratorë të tjerë të interesuar, organet e qeverisjes vendore, strukturën rajonale të shëndetit publik, si dhe ERRU-së mbi ndodhinë e mospërputhjes, veprimet korrigjuese dhe masat parandaluese të </w:t>
      </w:r>
      <w:r w:rsidRPr="00CE225A">
        <w:rPr>
          <w:rFonts w:ascii="Times New Roman" w:hAnsi="Times New Roman" w:cs="Times New Roman"/>
          <w:sz w:val="24"/>
          <w:szCs w:val="24"/>
        </w:rPr>
        <w:lastRenderedPageBreak/>
        <w:t>parashikuara, nëpërmjet burimeve dhe në formën e përcaktuar në marrëveshje me strukturën rajonale të shëndetit publik, me qëllim shmangien e ndonjë rreziku që cenon shëndetin.</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21</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Monitorimi i jashtëm</w:t>
      </w:r>
    </w:p>
    <w:p w:rsidR="00103DF6" w:rsidRDefault="00103DF6" w:rsidP="00103DF6">
      <w:pPr>
        <w:pStyle w:val="NoSpacing"/>
        <w:jc w:val="center"/>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Monitorimi i jashtëm është nën përgjegjësinë e strukturës rajonale të shëndetit publik, për të siguruar që uji i pijshëm në territorin e vet administrativ plotëson kërkesat e kësaj rregulloreje.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Monitorimi i jashtëm përfshin kontrollin higjienosanitar të objekteve të veprës së ujësjellësit, verifikimin e kryerjes së monitorimit të brendshëm dhe analizimin e rezultateve të këtij monitorimi, kontrollin e zonave të mbrojtjes sanitare, kontrollin e cilësisë së ujit të pijshëm në rrjetin shpërndarës të ujësjellësit etj.</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Për çdo monitorim, struktura rajonale e shëndetit publik harton raportin e monitorimit dhe në rast të konstatimit të parregullsive, jep rekomandime për administratorin e objektit të kontrolluar. </w:t>
      </w:r>
      <w:proofErr w:type="gramStart"/>
      <w:r w:rsidRPr="00CE225A">
        <w:rPr>
          <w:rFonts w:ascii="Times New Roman" w:hAnsi="Times New Roman" w:cs="Times New Roman"/>
          <w:sz w:val="24"/>
          <w:szCs w:val="24"/>
        </w:rPr>
        <w:t>Struktura rajonale e shëndetit publik i dërgon nga 1 (një) kopje të raportit të monitorimit administratorit, Ministrisë së Shëndetësisë dhe ISHSH-së rajonale.</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Për kryerjen e analizave, struktura rajonale e shëndetit publik përdor laboratorin e brendshëm mikrobiologjik/biokimik ose lidh kontratë me një strukturë tjetër të shëndetit publik. </w:t>
      </w:r>
      <w:proofErr w:type="gramStart"/>
      <w:r w:rsidRPr="00CE225A">
        <w:rPr>
          <w:rFonts w:ascii="Times New Roman" w:hAnsi="Times New Roman" w:cs="Times New Roman"/>
          <w:sz w:val="24"/>
          <w:szCs w:val="24"/>
        </w:rPr>
        <w:t>Laboratorët e shëndetit publik duhet të plotësojnë kërkesat e nenit 36, të ligjit nr.</w:t>
      </w:r>
      <w:proofErr w:type="gramEnd"/>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10138, datë 11.5.2009, "Për shëndetin publik" dhe të nenit 18 të kësaj rregulloreje.</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5.</w:t>
      </w:r>
      <w:r w:rsidRPr="00CE225A">
        <w:rPr>
          <w:rFonts w:ascii="Times New Roman" w:hAnsi="Times New Roman" w:cs="Times New Roman"/>
          <w:sz w:val="24"/>
          <w:szCs w:val="24"/>
        </w:rPr>
        <w:t xml:space="preserve"> Rezultatet e këtij monitorimi regjistrohen në një regjistër dhe ruhen për të paktën 5 vjet. </w:t>
      </w:r>
      <w:proofErr w:type="gramStart"/>
      <w:r w:rsidRPr="00CE225A">
        <w:rPr>
          <w:rFonts w:ascii="Times New Roman" w:hAnsi="Times New Roman" w:cs="Times New Roman"/>
          <w:sz w:val="24"/>
          <w:szCs w:val="24"/>
        </w:rPr>
        <w:t>Ato vihen në dispozicion të Ministrisë së Shëndetësisë dhe ISHSH-në rajonale, kur kërkohen prej tyre.</w:t>
      </w:r>
      <w:proofErr w:type="gramEnd"/>
    </w:p>
    <w:p w:rsid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6.</w:t>
      </w:r>
      <w:r w:rsidRPr="00CE225A">
        <w:rPr>
          <w:rFonts w:ascii="Times New Roman" w:hAnsi="Times New Roman" w:cs="Times New Roman"/>
          <w:sz w:val="24"/>
          <w:szCs w:val="24"/>
        </w:rPr>
        <w:t xml:space="preserve"> Ministri i Shëndetësisë përcakton objektet dhe shpeshtësinë minimale të kontrollit nga strukturat rajonale të shëndetit publik, si dhe metodikën dhe shpeshtësinë minimale të inspektimit nga ISHSH-ja.</w:t>
      </w:r>
    </w:p>
    <w:p w:rsidR="00103DF6" w:rsidRPr="00CE225A"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22</w:t>
      </w:r>
    </w:p>
    <w:p w:rsidR="00CE225A"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Inspektimi dhe masat administrative</w:t>
      </w:r>
    </w:p>
    <w:p w:rsidR="00A771E1" w:rsidRPr="00103DF6" w:rsidRDefault="00A771E1" w:rsidP="00103DF6">
      <w:pPr>
        <w:pStyle w:val="NoSpacing"/>
        <w:jc w:val="center"/>
        <w:rPr>
          <w:rFonts w:ascii="Times New Roman" w:hAnsi="Times New Roman" w:cs="Times New Roman"/>
          <w:b/>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Inspektimi i zbatimit të kërkesave ligjore të kësaj rregulloreje kryhet nga ISHSH-ja, i cili, në përputhje me ligjin nr. </w:t>
      </w:r>
      <w:proofErr w:type="gramStart"/>
      <w:r w:rsidRPr="00CE225A">
        <w:rPr>
          <w:rFonts w:ascii="Times New Roman" w:hAnsi="Times New Roman" w:cs="Times New Roman"/>
          <w:sz w:val="24"/>
          <w:szCs w:val="24"/>
        </w:rPr>
        <w:t>10 433, datë 16.6.2011, "Për inspektimin në Republikën e Shqipërisë", planifikon inspektimin bazuar në vlerësimin e riskut, në raportet e monitorimit nga strukturat qendrore dhe rajonale të shëndetit publik dhe sinjalizimet nga burime të tjera.</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ISHSH-ja kryen inspektimin sipas pikës 1, në bashkëpunim të ngushtë me strukturat rajonale të shëndetit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Në rastet e mosrespektimit të kërkesave të kësaj rregulloreje, ISHSH-ja vepron sipas dispozitave të ligjit nr. </w:t>
      </w:r>
      <w:proofErr w:type="gramStart"/>
      <w:r w:rsidRPr="00CE225A">
        <w:rPr>
          <w:rFonts w:ascii="Times New Roman" w:hAnsi="Times New Roman" w:cs="Times New Roman"/>
          <w:sz w:val="24"/>
          <w:szCs w:val="24"/>
        </w:rPr>
        <w:t>7643, datë 2.12.1992, "Për inspektimin sanitar", të ndryshuar, dhe akteve të tjera ligjore në fuqi dhe njofton Ministrinë e Shëndetësisë dhe AUB-së përkatëse.</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Çdo 6 muaj, ISHSH-ja raporton në Ministrinë e Shëndetësisë për veprimtarinë inspektuese në zbatim të këtij neni.</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23</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Shpeshtësia e marrjes së kampionëve</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Numri më i vogël i kampionëve të ujit për monitorim të brendshëm duhet të sigurojë përfaqësimin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më domethënës të ujësjellësit ose pjesë të tij dhe të industrisë ushqimore dhe të jenë të shpërndarë uniformisht gjatë gjithë vitit.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Shpeshtësia më e vogël e marrjes së kampionëve për kontrollin rutinë dhe kontrollin verifikues përcaktohet sipas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është specifikuar në shtojcën II;</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Shpeshtësia e marrjes së kampionëve për dezinfektantët mbetës mund të rritet nëse vlerësohet e nevojshme nga struktura rajonale e shëndetit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Ekzaminimi organoleptik bëhet të paktën </w:t>
      </w:r>
      <w:proofErr w:type="gramStart"/>
      <w:r w:rsidRPr="00CE225A">
        <w:rPr>
          <w:rFonts w:ascii="Times New Roman" w:hAnsi="Times New Roman" w:cs="Times New Roman"/>
          <w:sz w:val="24"/>
          <w:szCs w:val="24"/>
        </w:rPr>
        <w:t>dy</w:t>
      </w:r>
      <w:proofErr w:type="gramEnd"/>
      <w:r w:rsidRPr="00CE225A">
        <w:rPr>
          <w:rFonts w:ascii="Times New Roman" w:hAnsi="Times New Roman" w:cs="Times New Roman"/>
          <w:sz w:val="24"/>
          <w:szCs w:val="24"/>
        </w:rPr>
        <w:t xml:space="preserve"> herë në javë dhe sa herë nuk është kryer ndonjë lloj tjetër analize brenda kësaj periudhe.</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lastRenderedPageBreak/>
        <w:t>Kur struktura rajonale e shëndetit publik gjykon se ka një rrezik për shëndetin publik, kërkon nga administratori të rritë shpeshtësinë e marrjes së kampionëve për ata parametra që struktura rajonale e shëndetit publik i vlerëson të nevojshëm.</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Shpeshtësia e marrjes së kampionëve për ujin në depozita dhe autobotë, përcaktohen për çdo rast nga struktura rajonale e shëndetit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Numri vjetor i kampionëve të marrë në rubinetin e konsumatorit duhet të jetë të paktën numri i përcaktuar në shtojcën II, tabela B3.</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24</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Masat korrigjuese dhe kufizimet në përdorim</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Pa cenuar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është përcaktuar në nenin 25 dhe nenin 27, pika 2, çdo mospërputhje me vlerat parametrike, të vendosura sipas nenit 6, duhet shqyrtuar menjëherë nga administratori në</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bashkëpunim</w:t>
      </w:r>
      <w:proofErr w:type="gramEnd"/>
      <w:r w:rsidRPr="00CE225A">
        <w:rPr>
          <w:rFonts w:ascii="Times New Roman" w:hAnsi="Times New Roman" w:cs="Times New Roman"/>
          <w:sz w:val="24"/>
          <w:szCs w:val="24"/>
        </w:rPr>
        <w:t xml:space="preserve"> me strukturën rajonale të shëndetit publik, me qëllim përcaktimin e shkakut dhe marrjen e masave të nevojshme për rivendosjen e cilësisë, duke i dhënë përparësi masave zbatuese duke pasur parasysh shtrirjen e tejkalimit të vlerës parametrike përkatëse dhe rrezikun potencial për shëndetin publik.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Nëse ndodh apo </w:t>
      </w:r>
      <w:proofErr w:type="gramStart"/>
      <w:r w:rsidRPr="00CE225A">
        <w:rPr>
          <w:rFonts w:ascii="Times New Roman" w:hAnsi="Times New Roman" w:cs="Times New Roman"/>
          <w:sz w:val="24"/>
          <w:szCs w:val="24"/>
        </w:rPr>
        <w:t>jo</w:t>
      </w:r>
      <w:proofErr w:type="gramEnd"/>
      <w:r w:rsidRPr="00CE225A">
        <w:rPr>
          <w:rFonts w:ascii="Times New Roman" w:hAnsi="Times New Roman" w:cs="Times New Roman"/>
          <w:sz w:val="24"/>
          <w:szCs w:val="24"/>
        </w:rPr>
        <w:t xml:space="preserve"> mospërputhje me vlerat parametrike, sa herë që furnizimi me ujë të pijshëm përbën një rrezik potencial për shëndetin publik, struktura rajonale e shëndetit publik vendos kufizimin ose ndalimin e përdorimit të ujit të pijshëm ose marrjen e masave të tjera të nevojshme për mbrojtjen e shëndetit. </w:t>
      </w:r>
      <w:proofErr w:type="gramStart"/>
      <w:r w:rsidRPr="00CE225A">
        <w:rPr>
          <w:rFonts w:ascii="Times New Roman" w:hAnsi="Times New Roman" w:cs="Times New Roman"/>
          <w:sz w:val="24"/>
          <w:szCs w:val="24"/>
        </w:rPr>
        <w:t>Struktura rajonale e shëndetit publik vendos, gjithashtu, për masat që duhen marrë duke pasur parasysh rreziqet për shëndetin e njeriut që mund të shkaktohen nga ndërprerja e furnizimit ose përdorimi i kufizuar i ujit të pijshëm.</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Struktura rajonale e shëndetit publik informon ISHSH-në, sipas nenit 22, pika 1 e kësaj rregulloreje, AUB-në dhe ERRU-në.</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Administratori zbaton masat korrigjuese të nevojshme për arritjen e cilësisë së duhur të ujit të furnizuar. Pas zbatimit të masave korrigjuese, administratori njofton strukturën rajonale të shëndetit publike, e cila analizon një kampion i </w:t>
      </w:r>
      <w:proofErr w:type="gramStart"/>
      <w:r w:rsidRPr="00CE225A">
        <w:rPr>
          <w:rFonts w:ascii="Times New Roman" w:hAnsi="Times New Roman" w:cs="Times New Roman"/>
          <w:sz w:val="24"/>
          <w:szCs w:val="24"/>
        </w:rPr>
        <w:t>ri</w:t>
      </w:r>
      <w:proofErr w:type="gramEnd"/>
      <w:r w:rsidRPr="00CE225A">
        <w:rPr>
          <w:rFonts w:ascii="Times New Roman" w:hAnsi="Times New Roman" w:cs="Times New Roman"/>
          <w:sz w:val="24"/>
          <w:szCs w:val="24"/>
        </w:rPr>
        <w:t xml:space="preserve"> në pikën ku është evidentuar mospërputhja për të kontrolluar gjendjen e normalizimit.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5.</w:t>
      </w:r>
      <w:r w:rsidRPr="00CE225A">
        <w:rPr>
          <w:rFonts w:ascii="Times New Roman" w:hAnsi="Times New Roman" w:cs="Times New Roman"/>
          <w:sz w:val="24"/>
          <w:szCs w:val="24"/>
        </w:rPr>
        <w:t xml:space="preserve"> Në rast të mosarritjes së respektimit të vlerave parametrike ose specifikimeve të përcaktuara në shtojcën I, pjesa C dhe D, struktura rajonale e shëndetit publik klasifikon ujin si "të përshtatshëm apo të papërshtatshëm për përdorim nga njerëzit" sipas rrezikut që paraqet për shëndetin publik. </w:t>
      </w:r>
      <w:proofErr w:type="gramStart"/>
      <w:r w:rsidRPr="00CE225A">
        <w:rPr>
          <w:rFonts w:ascii="Times New Roman" w:hAnsi="Times New Roman" w:cs="Times New Roman"/>
          <w:sz w:val="24"/>
          <w:szCs w:val="24"/>
        </w:rPr>
        <w:t>Ajo rekomandon masat që duhet të marrë administratori për rivendosjen e cilësisë së ujit dhe informon ISHSH-në, AUB-në dhe ERRU-në.</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6.</w:t>
      </w:r>
      <w:r w:rsidRPr="00CE225A">
        <w:rPr>
          <w:rFonts w:ascii="Times New Roman" w:hAnsi="Times New Roman" w:cs="Times New Roman"/>
          <w:sz w:val="24"/>
          <w:szCs w:val="24"/>
        </w:rPr>
        <w:t xml:space="preserve"> Administratori, AUB-ja dhe struktura rajonale e shëndetit publik, secili sipas kompetencës së vet, informojnë në mënyrën e duhur konsumatorët e prekur dhe u japin këshillat e nevojshme.</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25</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Shmangiet</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Administratori kërkon lejimin e shmangieve kundrejt vlerave të parametrave të treguar në shtojcën I, pjesa B apo të vendosura në bazë të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nenit 4, pika 1, shkronja "b", brenda vlerave maksimale të lejuara, për sa kohë që asnjë prej shmangieve nuk paraqet rrezik të mundshëm për shëndetin publik e gjithmonë me kushtin që furnizimi me ujë të pijshëm në përputhje me vlerat parametrike nuk mund të sigurohet me asnjë mjet tjetër të përshtatshëm.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Administratori i dorëzon strukturës rajonale të shëndetit publik kërkesën që duhet të përmbajë të paktën:</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Kërkesën sipas formatit të paraqitur në shtojcën XI, pjesa A;</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Origjinalin dhe një kopje të "Raportit përmbledhës" me seksionet e mëposhtme: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i)</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arsyet</w:t>
      </w:r>
      <w:proofErr w:type="gramEnd"/>
      <w:r w:rsidRPr="00CE225A">
        <w:rPr>
          <w:rFonts w:ascii="Times New Roman" w:hAnsi="Times New Roman" w:cs="Times New Roman"/>
          <w:sz w:val="24"/>
          <w:szCs w:val="24"/>
        </w:rPr>
        <w:t xml:space="preserve"> e kërkesës për shmangie duke treguar edhe arsyen e keqësimit të burimit ujor, shoqëruar me një raport teknik;</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lastRenderedPageBreak/>
        <w:t>ii)</w:t>
      </w:r>
      <w:r w:rsidRPr="00CE225A">
        <w:rPr>
          <w:rFonts w:ascii="Times New Roman" w:hAnsi="Times New Roman" w:cs="Times New Roman"/>
          <w:sz w:val="24"/>
          <w:szCs w:val="24"/>
        </w:rPr>
        <w:t xml:space="preserve"> parametrat e interesuar, rezultatet e monitorimeve të ushtruar në 3 vitet e fundit, vlerën maksimale të lejueshme të propozuar, si dhe kohëzgjatjen e nevojshme për shmangien e kërkuar;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iii)</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raport</w:t>
      </w:r>
      <w:proofErr w:type="gramEnd"/>
      <w:r w:rsidRPr="00CE225A">
        <w:rPr>
          <w:rFonts w:ascii="Times New Roman" w:hAnsi="Times New Roman" w:cs="Times New Roman"/>
          <w:sz w:val="24"/>
          <w:szCs w:val="24"/>
        </w:rPr>
        <w:t xml:space="preserve"> që justifikon se furnizimi me ujë të pijshëm në përputhje me vlerat parametrike nuk mund të sigurohet me asnjë mjet tjetër të përshtatshëm;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iv)</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formulimi</w:t>
      </w:r>
      <w:proofErr w:type="gramEnd"/>
      <w:r w:rsidRPr="00CE225A">
        <w:rPr>
          <w:rFonts w:ascii="Times New Roman" w:hAnsi="Times New Roman" w:cs="Times New Roman"/>
          <w:sz w:val="24"/>
          <w:szCs w:val="24"/>
        </w:rPr>
        <w:t xml:space="preserve"> dhe format e transmetimit të shmangies te popullata e prekur;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v)</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një</w:t>
      </w:r>
      <w:proofErr w:type="gramEnd"/>
      <w:r w:rsidRPr="00CE225A">
        <w:rPr>
          <w:rFonts w:ascii="Times New Roman" w:hAnsi="Times New Roman" w:cs="Times New Roman"/>
          <w:sz w:val="24"/>
          <w:szCs w:val="24"/>
        </w:rPr>
        <w:t xml:space="preserve"> program të përshtatshëm monitorimi që parashikon, nëse nevojitet, një shpeshtësi më të madhe të kontrolleve kundrejt vlerës minimale të parashikuar;</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vi)</w:t>
      </w:r>
      <w:r w:rsidRPr="00CE225A">
        <w:rPr>
          <w:rFonts w:ascii="Times New Roman" w:hAnsi="Times New Roman" w:cs="Times New Roman"/>
          <w:sz w:val="24"/>
          <w:szCs w:val="24"/>
        </w:rPr>
        <w:t xml:space="preserve"> </w:t>
      </w:r>
      <w:proofErr w:type="gramStart"/>
      <w:r w:rsidRPr="00CE225A">
        <w:rPr>
          <w:rFonts w:ascii="Times New Roman" w:hAnsi="Times New Roman" w:cs="Times New Roman"/>
          <w:sz w:val="24"/>
          <w:szCs w:val="24"/>
        </w:rPr>
        <w:t>planin</w:t>
      </w:r>
      <w:proofErr w:type="gramEnd"/>
      <w:r w:rsidRPr="00CE225A">
        <w:rPr>
          <w:rFonts w:ascii="Times New Roman" w:hAnsi="Times New Roman" w:cs="Times New Roman"/>
          <w:sz w:val="24"/>
          <w:szCs w:val="24"/>
        </w:rPr>
        <w:t xml:space="preserve"> e veprimeve të nevojshme korrigjuese, përfshirë një kalendar të punimeve, vlerësim të shpenzimeve, mbulimin përkatës financiar, si dhe vendimet për rishqyrtim.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Struktura rajonale e shëndetit publik merr vendimin dhe njofton pranimin e kërkesës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dy muajve nga paraqitja e dokumenteve në zyrën e protokollit.</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 xml:space="preserve">4. Brenda pesëmbëdhjetë ditë pune, struktura rajonale e shëndetit publik i komunikon Ministrisë së Shëndetësisë shmangien e lejuar. </w:t>
      </w:r>
      <w:proofErr w:type="gramStart"/>
      <w:r w:rsidRPr="00CE225A">
        <w:rPr>
          <w:rFonts w:ascii="Times New Roman" w:hAnsi="Times New Roman" w:cs="Times New Roman"/>
          <w:sz w:val="24"/>
          <w:szCs w:val="24"/>
        </w:rPr>
        <w:t>Komunikimi bëhet në formën e printuar të përcaktuar në shtojcën XI, pjesa B dhe shoqërohet me një kopje të "Raportit përmbledhës".</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5.</w:t>
      </w:r>
      <w:r w:rsidRPr="00CE225A">
        <w:rPr>
          <w:rFonts w:ascii="Times New Roman" w:hAnsi="Times New Roman" w:cs="Times New Roman"/>
          <w:sz w:val="24"/>
          <w:szCs w:val="24"/>
        </w:rPr>
        <w:t xml:space="preserve"> Shmangiet duhet të kenë kohëzgjatje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më të shkurtër të mundshme, e sidoqoftë jo më të madhe se tre vjet.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6.</w:t>
      </w:r>
      <w:r w:rsidRPr="00CE225A">
        <w:rPr>
          <w:rFonts w:ascii="Times New Roman" w:hAnsi="Times New Roman" w:cs="Times New Roman"/>
          <w:sz w:val="24"/>
          <w:szCs w:val="24"/>
        </w:rPr>
        <w:t xml:space="preserve"> Pas lejimit të shmangies, administratori siguron që janë njoftuar përdoruesit dhe furnizuesit e tjerë të prekur nga shmangia dhe në koordinim me strukturën rajonale të shëndetit publik, administratori siguron që është dhënë këshillimi shënd etësor në popullatë e sidomos në grupe të veçanta për të cilat shmangia mund të paraqes një rrezik për shëndetin e tyre. Afati i fundit për komunikim është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dy ditëve nga njoftimi i lejimit të shmangies.</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7.</w:t>
      </w:r>
      <w:r w:rsidRPr="00CE225A">
        <w:rPr>
          <w:rFonts w:ascii="Times New Roman" w:hAnsi="Times New Roman" w:cs="Times New Roman"/>
          <w:sz w:val="24"/>
          <w:szCs w:val="24"/>
        </w:rPr>
        <w:t xml:space="preserve"> Në përfundim të periudhës së lejuar, administratori i transmeton strukturës rajonale të shëndetit publik "Raport progresin" mbi rezultatet e arritura gjatë periudhës së shmangieve, në bazë edhe të </w:t>
      </w:r>
      <w:proofErr w:type="gramStart"/>
      <w:r w:rsidRPr="00CE225A">
        <w:rPr>
          <w:rFonts w:ascii="Times New Roman" w:hAnsi="Times New Roman" w:cs="Times New Roman"/>
          <w:sz w:val="24"/>
          <w:szCs w:val="24"/>
        </w:rPr>
        <w:t>sa</w:t>
      </w:r>
      <w:proofErr w:type="gramEnd"/>
      <w:r w:rsidRPr="00CE225A">
        <w:rPr>
          <w:rFonts w:ascii="Times New Roman" w:hAnsi="Times New Roman" w:cs="Times New Roman"/>
          <w:sz w:val="24"/>
          <w:szCs w:val="24"/>
        </w:rPr>
        <w:t xml:space="preserve"> është përcaktuar në paragrafin 2, së bashku me koston totale të masave të marra.</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8.</w:t>
      </w:r>
      <w:r w:rsidRPr="00CE225A">
        <w:rPr>
          <w:rFonts w:ascii="Times New Roman" w:hAnsi="Times New Roman" w:cs="Times New Roman"/>
          <w:sz w:val="24"/>
          <w:szCs w:val="24"/>
        </w:rPr>
        <w:t xml:space="preserve"> Në rrethana të veçanta, nëse tre vjet nuk kanë mjaftuar për korrigjimin e shkakut që motivoi kërkesën për shmangie, administratori kërkon zgjatjen e lejimit të shmangies. Në këtë rast, </w:t>
      </w:r>
      <w:proofErr w:type="gramStart"/>
      <w:r w:rsidRPr="00CE225A">
        <w:rPr>
          <w:rFonts w:ascii="Times New Roman" w:hAnsi="Times New Roman" w:cs="Times New Roman"/>
          <w:sz w:val="24"/>
          <w:szCs w:val="24"/>
        </w:rPr>
        <w:t>dy</w:t>
      </w:r>
      <w:proofErr w:type="gramEnd"/>
      <w:r w:rsidRPr="00CE225A">
        <w:rPr>
          <w:rFonts w:ascii="Times New Roman" w:hAnsi="Times New Roman" w:cs="Times New Roman"/>
          <w:sz w:val="24"/>
          <w:szCs w:val="24"/>
        </w:rPr>
        <w:t xml:space="preserve"> muaj përpara përfundimit të periudhës së lejimit të shmangies, administratori i dorëzon strukturës rajonale të shëndetit publik këto dokumente: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Kërkesën sipas formatit të paraqitur në shtojcën XI, pjesa A;</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Origjinali dhe një kopje e "Raportit përmbledhës" të </w:t>
      </w:r>
      <w:proofErr w:type="gramStart"/>
      <w:r w:rsidRPr="00CE225A">
        <w:rPr>
          <w:rFonts w:ascii="Times New Roman" w:hAnsi="Times New Roman" w:cs="Times New Roman"/>
          <w:sz w:val="24"/>
          <w:szCs w:val="24"/>
        </w:rPr>
        <w:t>ri</w:t>
      </w:r>
      <w:proofErr w:type="gramEnd"/>
      <w:r w:rsidRPr="00CE225A">
        <w:rPr>
          <w:rFonts w:ascii="Times New Roman" w:hAnsi="Times New Roman" w:cs="Times New Roman"/>
          <w:sz w:val="24"/>
          <w:szCs w:val="24"/>
        </w:rPr>
        <w:t xml:space="preserve"> të përditësuar.</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Në përfundim të periudhës së lejimit të shmangies, administratori i dorëzon strukturës rajonale të shëndetit publik origjinalin dhe një kopje të "raport progresit", që paraqet progresin e bërë nga lejimi i shmangies.</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9.</w:t>
      </w:r>
      <w:r w:rsidRPr="00CE225A">
        <w:rPr>
          <w:rFonts w:ascii="Times New Roman" w:hAnsi="Times New Roman" w:cs="Times New Roman"/>
          <w:sz w:val="24"/>
          <w:szCs w:val="24"/>
        </w:rPr>
        <w:t xml:space="preserve"> Struktura rajonale e shëndetit publik i komunikon Ministrisë së Shëndetësisë kërkesën, "Raportin përmbledhës" dhe "Raport progresin", së bashku me një raport teknik të përgatitur prej saj në mbështetje të kërkesës për zgjatjen e lejimit të shmangies.</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10.</w:t>
      </w:r>
      <w:r w:rsidRPr="00CE225A">
        <w:rPr>
          <w:rFonts w:ascii="Times New Roman" w:hAnsi="Times New Roman" w:cs="Times New Roman"/>
          <w:sz w:val="24"/>
          <w:szCs w:val="24"/>
        </w:rPr>
        <w:t xml:space="preserve"> Ministria e Shëndetësisë merr vendimin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dy muajve nga paraqitja e dokumenteve në zyrën e protokollit dhe njofton ERRU-në dhe strukturën rajonale të shëndetit publik, e cila, nga ana e saj, njofton administratorin brenda 5 ditëve nga data e protokollimit të vendimit.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11.</w:t>
      </w:r>
      <w:r w:rsidRPr="00CE225A">
        <w:rPr>
          <w:rFonts w:ascii="Times New Roman" w:hAnsi="Times New Roman" w:cs="Times New Roman"/>
          <w:sz w:val="24"/>
          <w:szCs w:val="24"/>
        </w:rPr>
        <w:t xml:space="preserve"> Kjo periudhë e lejimit të shmangies, në çdo rast, nuk duhet të jetë më e madhe se tre vjet.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12.</w:t>
      </w:r>
      <w:r w:rsidRPr="00CE225A">
        <w:rPr>
          <w:rFonts w:ascii="Times New Roman" w:hAnsi="Times New Roman" w:cs="Times New Roman"/>
          <w:sz w:val="24"/>
          <w:szCs w:val="24"/>
        </w:rPr>
        <w:t xml:space="preserve"> Komunikimi me përdoruesit dhe furnizuesit e tjerë të prekur nga zgjatja e lejimit të shmangies bëhet në përputhje me pikën 6.</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13.</w:t>
      </w:r>
      <w:r w:rsidRPr="00CE225A">
        <w:rPr>
          <w:rFonts w:ascii="Times New Roman" w:hAnsi="Times New Roman" w:cs="Times New Roman"/>
          <w:sz w:val="24"/>
          <w:szCs w:val="24"/>
        </w:rPr>
        <w:t xml:space="preserve"> Kur struktura rajonale e shëndetit publik vlerëson se papajtueshmëria me vlerën parametrike është e parëndësishme, si dhe se veprimet korrigjuese të ndërmarra në përputhje me nenin 24, janë të mjaftueshëm për zgjidhjen e problemit brenda një periudhe maksimale prej 30 ditësh, përcakton vlerën maksimale të lejueshme për parametrin përkatës dhe periudhën e nevojshme për të rivendosur përputhshmërinë me vlerën parametrike. </w:t>
      </w:r>
      <w:proofErr w:type="gramStart"/>
      <w:r w:rsidRPr="00CE225A">
        <w:rPr>
          <w:rFonts w:ascii="Times New Roman" w:hAnsi="Times New Roman" w:cs="Times New Roman"/>
          <w:sz w:val="24"/>
          <w:szCs w:val="24"/>
        </w:rPr>
        <w:t>Në këtë rast nuk zbatohen kërkesat e pikës 2.</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14.</w:t>
      </w:r>
      <w:r w:rsidRPr="00CE225A">
        <w:rPr>
          <w:rFonts w:ascii="Times New Roman" w:hAnsi="Times New Roman" w:cs="Times New Roman"/>
          <w:sz w:val="24"/>
          <w:szCs w:val="24"/>
        </w:rPr>
        <w:t xml:space="preserve"> Referimi në procedurën sipas pikës 12 nuk është i lejueshëm nëse mosrespektimi i së njëjtës vlerë parametrike për një furnizim të caktuar uji është verifikuar për më tepër se 30 ditë gjatë 12 muajve të kaluar.</w:t>
      </w:r>
    </w:p>
    <w:p w:rsidR="00CE225A" w:rsidRPr="00CE225A" w:rsidRDefault="00CE225A" w:rsidP="00CE225A">
      <w:pPr>
        <w:pStyle w:val="NoSpacing"/>
        <w:jc w:val="both"/>
        <w:rPr>
          <w:rFonts w:ascii="Times New Roman" w:hAnsi="Times New Roman" w:cs="Times New Roman"/>
          <w:sz w:val="24"/>
          <w:szCs w:val="24"/>
        </w:rPr>
      </w:pPr>
      <w:proofErr w:type="gramStart"/>
      <w:r w:rsidRPr="00103DF6">
        <w:rPr>
          <w:rFonts w:ascii="Times New Roman" w:hAnsi="Times New Roman" w:cs="Times New Roman"/>
          <w:b/>
          <w:sz w:val="24"/>
          <w:szCs w:val="24"/>
        </w:rPr>
        <w:t>15.</w:t>
      </w:r>
      <w:r w:rsidRPr="00CE225A">
        <w:rPr>
          <w:rFonts w:ascii="Times New Roman" w:hAnsi="Times New Roman" w:cs="Times New Roman"/>
          <w:sz w:val="24"/>
          <w:szCs w:val="24"/>
        </w:rPr>
        <w:t xml:space="preserve"> Ky</w:t>
      </w:r>
      <w:proofErr w:type="gramEnd"/>
      <w:r w:rsidRPr="00CE225A">
        <w:rPr>
          <w:rFonts w:ascii="Times New Roman" w:hAnsi="Times New Roman" w:cs="Times New Roman"/>
          <w:sz w:val="24"/>
          <w:szCs w:val="24"/>
        </w:rPr>
        <w:t xml:space="preserve"> nen nuk zbatohet për ujin e pijshëm të furnizuar me anë të rezervuarëve, si dhe për atë të ambalazhuar në shishe apo enë.</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lastRenderedPageBreak/>
        <w:t>16.</w:t>
      </w:r>
      <w:r w:rsidRPr="00CE225A">
        <w:rPr>
          <w:rFonts w:ascii="Times New Roman" w:hAnsi="Times New Roman" w:cs="Times New Roman"/>
          <w:sz w:val="24"/>
          <w:szCs w:val="24"/>
        </w:rPr>
        <w:t xml:space="preserve"> Ministria e Shëndetësisë menaxhon Regjistrimin Kombëtar të rrethanave për shmangiet e lejuara.</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26</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Informimi i konsumatorit</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Informacioni i dhënë përdoruesve duhet të jetë i besueshëm, i përshtatshëm, i mjaftueshëm dhe i përditësuar në çdo aspekt të përshkruar në këtë rregullore, përmes çdo mjeti të mundshëm komunikimi nga secili autoritet kompetent i përfshirë dhe nga administratorët.</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Me qëllim informimin e konsumatorëve: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Strukturat rajonale të shëndetit publik përgatisin raportin vjetor mbi cilësinë e ujit të pijshëm në rajonin e tyre;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Instituti i Shëndetit Publik përgatit raportin vjetor kombëtar mbi cilësinë e ujit të pijshëm;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Ministria e Shëndetësisë përgatit raportin trevjeçar mbi cilësinë e ujit të pijshëm.</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Raportet sipas pikës 2 ("a" dhe "b") botohen në faqen e internetit të institucionit përkatës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muajit të parë të vitit. Raporti i parë do t'i referohet vitit të parë pas hyrjes në fuqi të kësaj rregulloreje.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4.</w:t>
      </w:r>
      <w:r w:rsidRPr="00CE225A">
        <w:rPr>
          <w:rFonts w:ascii="Times New Roman" w:hAnsi="Times New Roman" w:cs="Times New Roman"/>
          <w:sz w:val="24"/>
          <w:szCs w:val="24"/>
        </w:rPr>
        <w:t xml:space="preserve"> Raporti sipas pikës 2 (c) botohet në faqen e internetit të Ministrisë së Shëndetësisë </w:t>
      </w:r>
      <w:proofErr w:type="gramStart"/>
      <w:r w:rsidRPr="00CE225A">
        <w:rPr>
          <w:rFonts w:ascii="Times New Roman" w:hAnsi="Times New Roman" w:cs="Times New Roman"/>
          <w:sz w:val="24"/>
          <w:szCs w:val="24"/>
        </w:rPr>
        <w:t>brenda</w:t>
      </w:r>
      <w:proofErr w:type="gramEnd"/>
      <w:r w:rsidRPr="00CE225A">
        <w:rPr>
          <w:rFonts w:ascii="Times New Roman" w:hAnsi="Times New Roman" w:cs="Times New Roman"/>
          <w:sz w:val="24"/>
          <w:szCs w:val="24"/>
        </w:rPr>
        <w:t xml:space="preserve"> tremujorit të parë të vitit të parë të periudhës trevjeçare. Raporti i parë do t'i referohet trevjeçarit të parë pas hyrjes në fuqi të kësaj rregulloreje.</w:t>
      </w:r>
    </w:p>
    <w:p w:rsidR="00103DF6" w:rsidRDefault="00103DF6" w:rsidP="00CE225A">
      <w:pPr>
        <w:pStyle w:val="NoSpacing"/>
        <w:jc w:val="both"/>
        <w:rPr>
          <w:rFonts w:ascii="Times New Roman" w:hAnsi="Times New Roman" w:cs="Times New Roman"/>
          <w:sz w:val="24"/>
          <w:szCs w:val="24"/>
        </w:rPr>
      </w:pP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Neni 27</w:t>
      </w:r>
    </w:p>
    <w:p w:rsidR="00CE225A" w:rsidRPr="00103DF6" w:rsidRDefault="00CE225A" w:rsidP="00103DF6">
      <w:pPr>
        <w:pStyle w:val="NoSpacing"/>
        <w:jc w:val="center"/>
        <w:rPr>
          <w:rFonts w:ascii="Times New Roman" w:hAnsi="Times New Roman" w:cs="Times New Roman"/>
          <w:b/>
          <w:sz w:val="24"/>
          <w:szCs w:val="24"/>
        </w:rPr>
      </w:pPr>
      <w:r w:rsidRPr="00103DF6">
        <w:rPr>
          <w:rFonts w:ascii="Times New Roman" w:hAnsi="Times New Roman" w:cs="Times New Roman"/>
          <w:b/>
          <w:sz w:val="24"/>
          <w:szCs w:val="24"/>
        </w:rPr>
        <w:t>Dispozita të fundit dhe kalimtare</w:t>
      </w:r>
    </w:p>
    <w:p w:rsidR="00103DF6" w:rsidRDefault="00103DF6" w:rsidP="00CE225A">
      <w:pPr>
        <w:pStyle w:val="NoSpacing"/>
        <w:jc w:val="both"/>
        <w:rPr>
          <w:rFonts w:ascii="Times New Roman" w:hAnsi="Times New Roman" w:cs="Times New Roman"/>
          <w:sz w:val="24"/>
          <w:szCs w:val="24"/>
        </w:rPr>
      </w:pP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1.</w:t>
      </w:r>
      <w:r w:rsidRPr="00CE225A">
        <w:rPr>
          <w:rFonts w:ascii="Times New Roman" w:hAnsi="Times New Roman" w:cs="Times New Roman"/>
          <w:sz w:val="24"/>
          <w:szCs w:val="24"/>
        </w:rPr>
        <w:t xml:space="preserve"> Afatet e përputhshmërisë</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Administratorët duhet të marrin masat e duhura për të plotësuar kërkesat lidhur me vlerat parametrike të vendosura në këtë rregullore brenda dy viteve nga hyrja në fuqi e kësaj rregulloreje, me përjashtim të këtyre parametrave: antimon, arsenik, hidrokarbure aromatikë shumëciklikë, plumb, tetrakloretilen e trikloretilen, Trihalometan (THMs) - total akrilamidë, epiklorhidrinë, hekur, për të cilët, afati kufi për përputhshmërinë është treguar në shtojcën 1, pjesa B.</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2.</w:t>
      </w:r>
      <w:r w:rsidRPr="00CE225A">
        <w:rPr>
          <w:rFonts w:ascii="Times New Roman" w:hAnsi="Times New Roman" w:cs="Times New Roman"/>
          <w:sz w:val="24"/>
          <w:szCs w:val="24"/>
        </w:rPr>
        <w:t xml:space="preserve"> Raste përjashtuese</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a)</w:t>
      </w:r>
      <w:r w:rsidRPr="00CE225A">
        <w:rPr>
          <w:rFonts w:ascii="Times New Roman" w:hAnsi="Times New Roman" w:cs="Times New Roman"/>
          <w:sz w:val="24"/>
          <w:szCs w:val="24"/>
        </w:rPr>
        <w:t xml:space="preserve"> Në raste të veçanta dhe për zona gjeografikisht të përcaktuara, nëse furnizimi me ujë të pijshëm në përputhje me vlerat parametrike, sipas shtojcës I, nuk mund të sigurohet me asnjë mjet tjetër të përshtatshëm, administratori i paraqet strukturës rajonale të shëndetit publik kërkesën për lejimin e një periudhe më të gjatë se ajo e vendosur në pikën 1. </w:t>
      </w:r>
      <w:proofErr w:type="gramStart"/>
      <w:r w:rsidRPr="00CE225A">
        <w:rPr>
          <w:rFonts w:ascii="Times New Roman" w:hAnsi="Times New Roman" w:cs="Times New Roman"/>
          <w:sz w:val="24"/>
          <w:szCs w:val="24"/>
        </w:rPr>
        <w:t>Periudha shtesë nuk mund të jetë më shumë se një vit.</w:t>
      </w:r>
      <w:proofErr w:type="gramEnd"/>
    </w:p>
    <w:p w:rsidR="00CE225A" w:rsidRPr="00CE225A" w:rsidRDefault="00CE225A" w:rsidP="00CE225A">
      <w:pPr>
        <w:pStyle w:val="NoSpacing"/>
        <w:jc w:val="both"/>
        <w:rPr>
          <w:rFonts w:ascii="Times New Roman" w:hAnsi="Times New Roman" w:cs="Times New Roman"/>
          <w:sz w:val="24"/>
          <w:szCs w:val="24"/>
        </w:rPr>
      </w:pPr>
      <w:proofErr w:type="gramStart"/>
      <w:r w:rsidRPr="00103DF6">
        <w:rPr>
          <w:rFonts w:ascii="Times New Roman" w:hAnsi="Times New Roman" w:cs="Times New Roman"/>
          <w:b/>
          <w:sz w:val="24"/>
          <w:szCs w:val="24"/>
        </w:rPr>
        <w:t>b)</w:t>
      </w:r>
      <w:r w:rsidRPr="00CE225A">
        <w:rPr>
          <w:rFonts w:ascii="Times New Roman" w:hAnsi="Times New Roman" w:cs="Times New Roman"/>
          <w:sz w:val="24"/>
          <w:szCs w:val="24"/>
        </w:rPr>
        <w:t xml:space="preserve"> Kërkesa sipas shk ronjës "a" duhet të përmbajë arsyet, vështirësitë e hasura dhe të përfshijë si minimum të gjithë informacionin e specifikuar në nenin 25, pika 2.</w:t>
      </w:r>
      <w:proofErr w:type="gramEnd"/>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c)</w:t>
      </w:r>
      <w:r w:rsidRPr="00CE225A">
        <w:rPr>
          <w:rFonts w:ascii="Times New Roman" w:hAnsi="Times New Roman" w:cs="Times New Roman"/>
          <w:sz w:val="24"/>
          <w:szCs w:val="24"/>
        </w:rPr>
        <w:t xml:space="preserve"> Struktura rajonale e shëndetit publik shqyrton kërkesën në përputhje me procedurën sipas nenit 25.</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d)</w:t>
      </w:r>
      <w:r w:rsidRPr="00CE225A">
        <w:rPr>
          <w:rFonts w:ascii="Times New Roman" w:hAnsi="Times New Roman" w:cs="Times New Roman"/>
          <w:sz w:val="24"/>
          <w:szCs w:val="24"/>
        </w:rPr>
        <w:t xml:space="preserve"> Administratori siguron që popullsia e prekur nga kjo kërkesë të informohet në mënyrën e duhur për shtyrjen dhe, kur është e nevojshme të jepen këshilla për grupe të veçanta të popullsisë, për të cilat shtyrja mund të ketë një rrezik të veçantë.</w:t>
      </w:r>
    </w:p>
    <w:p w:rsidR="00CE225A" w:rsidRPr="00CE225A" w:rsidRDefault="00CE225A" w:rsidP="00CE225A">
      <w:pPr>
        <w:pStyle w:val="NoSpacing"/>
        <w:jc w:val="both"/>
        <w:rPr>
          <w:rFonts w:ascii="Times New Roman" w:hAnsi="Times New Roman" w:cs="Times New Roman"/>
          <w:sz w:val="24"/>
          <w:szCs w:val="24"/>
        </w:rPr>
      </w:pPr>
      <w:proofErr w:type="gramStart"/>
      <w:r w:rsidRPr="00103DF6">
        <w:rPr>
          <w:rFonts w:ascii="Times New Roman" w:hAnsi="Times New Roman" w:cs="Times New Roman"/>
          <w:b/>
          <w:sz w:val="24"/>
          <w:szCs w:val="24"/>
        </w:rPr>
        <w:t>e)</w:t>
      </w:r>
      <w:r w:rsidRPr="00CE225A">
        <w:rPr>
          <w:rFonts w:ascii="Times New Roman" w:hAnsi="Times New Roman" w:cs="Times New Roman"/>
          <w:sz w:val="24"/>
          <w:szCs w:val="24"/>
        </w:rPr>
        <w:t xml:space="preserve"> Ky</w:t>
      </w:r>
      <w:proofErr w:type="gramEnd"/>
      <w:r w:rsidRPr="00CE225A">
        <w:rPr>
          <w:rFonts w:ascii="Times New Roman" w:hAnsi="Times New Roman" w:cs="Times New Roman"/>
          <w:sz w:val="24"/>
          <w:szCs w:val="24"/>
        </w:rPr>
        <w:t xml:space="preserve"> nen nuk zbatohet për ujin e pijshëm të furnizuar me anë të rezervuarëve, si dhe për atë të ambalazhuar në shishe apo enë.</w:t>
      </w:r>
    </w:p>
    <w:p w:rsidR="00CE225A" w:rsidRPr="00CE225A" w:rsidRDefault="00CE225A" w:rsidP="00CE225A">
      <w:pPr>
        <w:pStyle w:val="NoSpacing"/>
        <w:jc w:val="both"/>
        <w:rPr>
          <w:rFonts w:ascii="Times New Roman" w:hAnsi="Times New Roman" w:cs="Times New Roman"/>
          <w:sz w:val="24"/>
          <w:szCs w:val="24"/>
        </w:rPr>
      </w:pPr>
      <w:r w:rsidRPr="00103DF6">
        <w:rPr>
          <w:rFonts w:ascii="Times New Roman" w:hAnsi="Times New Roman" w:cs="Times New Roman"/>
          <w:b/>
          <w:sz w:val="24"/>
          <w:szCs w:val="24"/>
        </w:rPr>
        <w:t>3.</w:t>
      </w:r>
      <w:r w:rsidRPr="00CE225A">
        <w:rPr>
          <w:rFonts w:ascii="Times New Roman" w:hAnsi="Times New Roman" w:cs="Times New Roman"/>
          <w:sz w:val="24"/>
          <w:szCs w:val="24"/>
        </w:rPr>
        <w:t xml:space="preserve"> Zonat e mbrojtjes higjienosanitare</w:t>
      </w:r>
    </w:p>
    <w:p w:rsidR="00CE225A" w:rsidRPr="00CE225A" w:rsidRDefault="00CE225A" w:rsidP="00CE225A">
      <w:pPr>
        <w:pStyle w:val="NoSpacing"/>
        <w:jc w:val="both"/>
        <w:rPr>
          <w:rFonts w:ascii="Times New Roman" w:hAnsi="Times New Roman" w:cs="Times New Roman"/>
          <w:sz w:val="24"/>
          <w:szCs w:val="24"/>
        </w:rPr>
      </w:pPr>
      <w:r w:rsidRPr="00CE225A">
        <w:rPr>
          <w:rFonts w:ascii="Times New Roman" w:hAnsi="Times New Roman" w:cs="Times New Roman"/>
          <w:sz w:val="24"/>
          <w:szCs w:val="24"/>
        </w:rPr>
        <w:t>Brenda dy viteve, nga hyrja në fuqi e kësaj rregulloreje, organet e qeverisjes vendore dhe Ministria e Bujqësisë, Zhvillimit Rural dhe Administrimit të Ujërave duhet të inventarizojnë të gjitha burimet ujore që përdoren për prodhimin e ujit të pijshëm. Ministria e Transportit dhe Infrastrukturës informohet dhe</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t>ndjek</w:t>
      </w:r>
      <w:proofErr w:type="gramEnd"/>
      <w:r w:rsidRPr="00CE225A">
        <w:rPr>
          <w:rFonts w:ascii="Times New Roman" w:hAnsi="Times New Roman" w:cs="Times New Roman"/>
          <w:sz w:val="24"/>
          <w:szCs w:val="24"/>
        </w:rPr>
        <w:t xml:space="preserve"> nga afër procesin, në mbështetje të shoqërive ujësjellës-kanalizime. Ministria e Shëndetësisë verifikon respektimin e kërkesave për zonat e mbrojtjes sanitare dhe të përcakton</w:t>
      </w:r>
    </w:p>
    <w:p w:rsidR="00CE225A" w:rsidRPr="00CE225A" w:rsidRDefault="00CE225A" w:rsidP="00CE225A">
      <w:pPr>
        <w:pStyle w:val="NoSpacing"/>
        <w:jc w:val="both"/>
        <w:rPr>
          <w:rFonts w:ascii="Times New Roman" w:hAnsi="Times New Roman" w:cs="Times New Roman"/>
          <w:sz w:val="24"/>
          <w:szCs w:val="24"/>
        </w:rPr>
      </w:pPr>
      <w:proofErr w:type="gramStart"/>
      <w:r w:rsidRPr="00CE225A">
        <w:rPr>
          <w:rFonts w:ascii="Times New Roman" w:hAnsi="Times New Roman" w:cs="Times New Roman"/>
          <w:sz w:val="24"/>
          <w:szCs w:val="24"/>
        </w:rPr>
        <w:lastRenderedPageBreak/>
        <w:t>masat</w:t>
      </w:r>
      <w:proofErr w:type="gramEnd"/>
      <w:r w:rsidRPr="00CE225A">
        <w:rPr>
          <w:rFonts w:ascii="Times New Roman" w:hAnsi="Times New Roman" w:cs="Times New Roman"/>
          <w:sz w:val="24"/>
          <w:szCs w:val="24"/>
        </w:rPr>
        <w:t xml:space="preserve"> që duhen marrë nga organet e qeverisjes vendore për plotësimin e kërkesave, si dhe afatet për secilën masë.</w:t>
      </w:r>
    </w:p>
    <w:p w:rsidR="00EC3C81" w:rsidRDefault="00EC3C81" w:rsidP="00CE225A">
      <w:pPr>
        <w:pStyle w:val="NoSpacing"/>
        <w:jc w:val="both"/>
        <w:rPr>
          <w:rFonts w:ascii="Times New Roman" w:hAnsi="Times New Roman" w:cs="Times New Roman"/>
          <w:sz w:val="24"/>
          <w:szCs w:val="24"/>
        </w:rPr>
      </w:pPr>
    </w:p>
    <w:p w:rsidR="00103DF6" w:rsidRDefault="00103DF6" w:rsidP="00103DF6">
      <w:pPr>
        <w:shd w:val="clear" w:color="auto" w:fill="FFFFFF"/>
        <w:jc w:val="center"/>
        <w:rPr>
          <w:noProof/>
          <w:szCs w:val="24"/>
        </w:rPr>
      </w:pPr>
      <w:r w:rsidRPr="008F1C8A">
        <w:rPr>
          <w:noProof/>
          <w:szCs w:val="24"/>
        </w:rPr>
        <w:t>SHTOJCA I</w:t>
      </w:r>
    </w:p>
    <w:p w:rsidR="00103DF6" w:rsidRDefault="00103DF6" w:rsidP="00103DF6">
      <w:pPr>
        <w:shd w:val="clear" w:color="auto" w:fill="FFFFFF"/>
        <w:jc w:val="center"/>
        <w:rPr>
          <w:noProof/>
          <w:sz w:val="22"/>
          <w:szCs w:val="22"/>
        </w:rPr>
      </w:pPr>
      <w:r w:rsidRPr="008F1C8A">
        <w:rPr>
          <w:noProof/>
          <w:spacing w:val="-1"/>
          <w:szCs w:val="24"/>
        </w:rPr>
        <w:t xml:space="preserve">KËRKESAT E CILËSISË PËR UJIN E PIJSHËM, </w:t>
      </w:r>
      <w:r w:rsidRPr="008F1C8A">
        <w:rPr>
          <w:noProof/>
          <w:sz w:val="22"/>
          <w:szCs w:val="22"/>
        </w:rPr>
        <w:t>1. PARAMETRAT, VLERAT E TYRE DHE METODAT STANDARDE TË ANALIZAVE</w:t>
      </w:r>
    </w:p>
    <w:p w:rsidR="00103DF6" w:rsidRPr="008F1C8A" w:rsidRDefault="00103DF6" w:rsidP="00103DF6">
      <w:pPr>
        <w:shd w:val="clear" w:color="auto" w:fill="FFFFFF"/>
        <w:jc w:val="center"/>
      </w:pPr>
    </w:p>
    <w:p w:rsidR="00103DF6" w:rsidRDefault="00103DF6" w:rsidP="00103DF6">
      <w:pPr>
        <w:shd w:val="clear" w:color="auto" w:fill="FFFFFF"/>
        <w:jc w:val="center"/>
        <w:rPr>
          <w:noProof/>
          <w:sz w:val="22"/>
          <w:szCs w:val="22"/>
        </w:rPr>
      </w:pPr>
      <w:r w:rsidRPr="008F1C8A">
        <w:rPr>
          <w:noProof/>
          <w:sz w:val="22"/>
          <w:szCs w:val="22"/>
        </w:rPr>
        <w:t>PJESA A P</w:t>
      </w:r>
    </w:p>
    <w:p w:rsidR="00103DF6" w:rsidRPr="008F1C8A" w:rsidRDefault="00103DF6" w:rsidP="00103DF6">
      <w:pPr>
        <w:shd w:val="clear" w:color="auto" w:fill="FFFFFF"/>
        <w:jc w:val="center"/>
      </w:pPr>
      <w:r w:rsidRPr="008F1C8A">
        <w:rPr>
          <w:noProof/>
          <w:sz w:val="22"/>
          <w:szCs w:val="22"/>
        </w:rPr>
        <w:t>ARAMETRAT MIKROBIOLOGJIKË</w:t>
      </w:r>
    </w:p>
    <w:tbl>
      <w:tblPr>
        <w:tblW w:w="0" w:type="auto"/>
        <w:tblInd w:w="40" w:type="dxa"/>
        <w:tblLayout w:type="fixed"/>
        <w:tblCellMar>
          <w:left w:w="40" w:type="dxa"/>
          <w:right w:w="40" w:type="dxa"/>
        </w:tblCellMar>
        <w:tblLook w:val="0000" w:firstRow="0" w:lastRow="0" w:firstColumn="0" w:lastColumn="0" w:noHBand="0" w:noVBand="0"/>
      </w:tblPr>
      <w:tblGrid>
        <w:gridCol w:w="528"/>
        <w:gridCol w:w="2117"/>
        <w:gridCol w:w="1834"/>
        <w:gridCol w:w="1426"/>
        <w:gridCol w:w="1070"/>
        <w:gridCol w:w="2381"/>
      </w:tblGrid>
      <w:tr w:rsidR="00103DF6" w:rsidRPr="00AB7D7E" w:rsidTr="00103DF6">
        <w:tblPrEx>
          <w:tblCellMar>
            <w:top w:w="0" w:type="dxa"/>
            <w:bottom w:w="0" w:type="dxa"/>
          </w:tblCellMar>
        </w:tblPrEx>
        <w:trPr>
          <w:trHeight w:hRule="exact" w:val="523"/>
        </w:trPr>
        <w:tc>
          <w:tcPr>
            <w:tcW w:w="528" w:type="dxa"/>
            <w:vMerge w:val="restart"/>
            <w:tcBorders>
              <w:top w:val="single" w:sz="6" w:space="0" w:color="auto"/>
              <w:left w:val="single" w:sz="6" w:space="0" w:color="auto"/>
              <w:bottom w:val="nil"/>
              <w:right w:val="single" w:sz="6" w:space="0" w:color="auto"/>
            </w:tcBorders>
            <w:shd w:val="clear" w:color="auto" w:fill="FFFFFF"/>
          </w:tcPr>
          <w:p w:rsidR="00103DF6" w:rsidRPr="00AB7D7E" w:rsidRDefault="00103DF6" w:rsidP="00103DF6">
            <w:pPr>
              <w:shd w:val="clear" w:color="auto" w:fill="FFFFFF"/>
              <w:rPr>
                <w:sz w:val="16"/>
                <w:szCs w:val="16"/>
              </w:rPr>
            </w:pPr>
            <w:r w:rsidRPr="00AB7D7E">
              <w:rPr>
                <w:b/>
                <w:bCs/>
                <w:noProof/>
                <w:sz w:val="16"/>
                <w:szCs w:val="16"/>
              </w:rPr>
              <w:t>Nr.</w:t>
            </w:r>
          </w:p>
          <w:p w:rsidR="00103DF6" w:rsidRPr="00AB7D7E" w:rsidRDefault="00103DF6" w:rsidP="00103DF6">
            <w:pPr>
              <w:shd w:val="clear" w:color="auto" w:fill="FFFFFF"/>
              <w:rPr>
                <w:noProof/>
                <w:sz w:val="16"/>
                <w:szCs w:val="16"/>
              </w:rPr>
            </w:pPr>
          </w:p>
          <w:p w:rsidR="00103DF6" w:rsidRPr="00AB7D7E" w:rsidRDefault="00103DF6" w:rsidP="00103DF6">
            <w:pPr>
              <w:shd w:val="clear" w:color="auto" w:fill="FFFFFF"/>
              <w:rPr>
                <w:noProof/>
                <w:sz w:val="16"/>
                <w:szCs w:val="16"/>
              </w:rPr>
            </w:pPr>
            <w:r w:rsidRPr="00AB7D7E">
              <w:rPr>
                <w:noProof/>
                <w:sz w:val="16"/>
                <w:szCs w:val="16"/>
              </w:rPr>
              <w:t>1</w:t>
            </w:r>
          </w:p>
          <w:p w:rsidR="00103DF6" w:rsidRPr="00AB7D7E" w:rsidRDefault="00103DF6" w:rsidP="00103DF6">
            <w:pPr>
              <w:shd w:val="clear" w:color="auto" w:fill="FFFFFF"/>
              <w:rPr>
                <w:sz w:val="16"/>
                <w:szCs w:val="16"/>
              </w:rPr>
            </w:pPr>
          </w:p>
          <w:p w:rsidR="00103DF6" w:rsidRPr="00AB7D7E" w:rsidRDefault="00103DF6" w:rsidP="00103DF6">
            <w:pPr>
              <w:shd w:val="clear" w:color="auto" w:fill="FFFFFF"/>
              <w:spacing w:line="542" w:lineRule="exact"/>
              <w:rPr>
                <w:noProof/>
                <w:sz w:val="16"/>
                <w:szCs w:val="16"/>
              </w:rPr>
            </w:pPr>
            <w:r w:rsidRPr="00AB7D7E">
              <w:rPr>
                <w:noProof/>
                <w:sz w:val="16"/>
                <w:szCs w:val="16"/>
              </w:rPr>
              <w:t xml:space="preserve">2 </w:t>
            </w:r>
          </w:p>
          <w:p w:rsidR="00103DF6" w:rsidRPr="00AB7D7E" w:rsidRDefault="00103DF6" w:rsidP="00103DF6">
            <w:pPr>
              <w:shd w:val="clear" w:color="auto" w:fill="FFFFFF"/>
              <w:spacing w:line="542" w:lineRule="exact"/>
              <w:rPr>
                <w:sz w:val="16"/>
                <w:szCs w:val="16"/>
              </w:rPr>
            </w:pPr>
            <w:r w:rsidRPr="00AB7D7E">
              <w:rPr>
                <w:noProof/>
                <w:sz w:val="16"/>
                <w:szCs w:val="16"/>
              </w:rPr>
              <w:t>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499"/>
              <w:rPr>
                <w:sz w:val="16"/>
                <w:szCs w:val="16"/>
              </w:rPr>
            </w:pPr>
            <w:r w:rsidRPr="00AB7D7E">
              <w:rPr>
                <w:b/>
                <w:bCs/>
                <w:noProof/>
                <w:sz w:val="16"/>
                <w:szCs w:val="16"/>
              </w:rPr>
              <w:t>Parametri</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rPr>
                <w:sz w:val="16"/>
                <w:szCs w:val="16"/>
              </w:rPr>
            </w:pPr>
            <w:r w:rsidRPr="00AB7D7E">
              <w:rPr>
                <w:b/>
                <w:bCs/>
                <w:noProof/>
                <w:sz w:val="16"/>
                <w:szCs w:val="16"/>
              </w:rPr>
              <w:t>Vlera parametrike (numër/100 ml)</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74"/>
              <w:rPr>
                <w:sz w:val="16"/>
                <w:szCs w:val="16"/>
              </w:rPr>
            </w:pPr>
            <w:r w:rsidRPr="00AB7D7E">
              <w:rPr>
                <w:b/>
                <w:bCs/>
                <w:noProof/>
                <w:sz w:val="16"/>
                <w:szCs w:val="16"/>
              </w:rPr>
              <w:t>Njësia</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b/>
                <w:bCs/>
                <w:noProof/>
                <w:sz w:val="16"/>
                <w:szCs w:val="16"/>
              </w:rPr>
              <w:t>Shënime</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b/>
                <w:bCs/>
                <w:noProof/>
                <w:sz w:val="16"/>
                <w:szCs w:val="16"/>
              </w:rPr>
              <w:t>Metoda e përcaktimit</w:t>
            </w:r>
          </w:p>
        </w:tc>
      </w:tr>
      <w:tr w:rsidR="00103DF6" w:rsidRPr="00AB7D7E" w:rsidTr="00103DF6">
        <w:tblPrEx>
          <w:tblCellMar>
            <w:top w:w="0" w:type="dxa"/>
            <w:bottom w:w="0" w:type="dxa"/>
          </w:tblCellMar>
        </w:tblPrEx>
        <w:trPr>
          <w:trHeight w:hRule="exact" w:val="691"/>
        </w:trPr>
        <w:tc>
          <w:tcPr>
            <w:tcW w:w="528" w:type="dxa"/>
            <w:vMerge/>
            <w:tcBorders>
              <w:top w:val="nil"/>
              <w:left w:val="single" w:sz="6" w:space="0" w:color="auto"/>
              <w:bottom w:val="nil"/>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i/>
                <w:iCs/>
                <w:noProof/>
                <w:spacing w:val="-4"/>
                <w:sz w:val="16"/>
                <w:szCs w:val="16"/>
              </w:rPr>
              <w:t>Escherichia coli (E. coli)</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54"/>
              <w:rPr>
                <w:sz w:val="16"/>
                <w:szCs w:val="16"/>
              </w:rPr>
            </w:pPr>
            <w:r w:rsidRPr="00AB7D7E">
              <w:rPr>
                <w:noProof/>
                <w:sz w:val="16"/>
                <w:szCs w:val="16"/>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numër/100 ml</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left="355" w:right="360"/>
              <w:jc w:val="center"/>
              <w:rPr>
                <w:noProof/>
                <w:spacing w:val="-4"/>
                <w:sz w:val="16"/>
                <w:szCs w:val="16"/>
              </w:rPr>
            </w:pPr>
            <w:r w:rsidRPr="00AB7D7E">
              <w:rPr>
                <w:noProof/>
                <w:spacing w:val="-4"/>
                <w:sz w:val="16"/>
                <w:szCs w:val="16"/>
              </w:rPr>
              <w:t xml:space="preserve">S SH ISO 9308 –1 S </w:t>
            </w:r>
          </w:p>
          <w:p w:rsidR="00103DF6" w:rsidRPr="00AB7D7E" w:rsidRDefault="00103DF6" w:rsidP="00103DF6">
            <w:pPr>
              <w:shd w:val="clear" w:color="auto" w:fill="FFFFFF"/>
              <w:spacing w:line="226" w:lineRule="exact"/>
              <w:ind w:left="355" w:right="360"/>
              <w:jc w:val="center"/>
              <w:rPr>
                <w:noProof/>
                <w:spacing w:val="-4"/>
                <w:sz w:val="16"/>
                <w:szCs w:val="16"/>
              </w:rPr>
            </w:pPr>
            <w:r w:rsidRPr="00AB7D7E">
              <w:rPr>
                <w:noProof/>
                <w:spacing w:val="-4"/>
                <w:sz w:val="16"/>
                <w:szCs w:val="16"/>
              </w:rPr>
              <w:t xml:space="preserve">SH ISO 9308 –2 S </w:t>
            </w:r>
          </w:p>
          <w:p w:rsidR="00103DF6" w:rsidRPr="00AB7D7E" w:rsidRDefault="00103DF6" w:rsidP="00103DF6">
            <w:pPr>
              <w:shd w:val="clear" w:color="auto" w:fill="FFFFFF"/>
              <w:spacing w:line="226" w:lineRule="exact"/>
              <w:ind w:left="355" w:right="360"/>
              <w:jc w:val="center"/>
              <w:rPr>
                <w:sz w:val="16"/>
                <w:szCs w:val="16"/>
              </w:rPr>
            </w:pPr>
            <w:r w:rsidRPr="00AB7D7E">
              <w:rPr>
                <w:noProof/>
                <w:spacing w:val="-4"/>
                <w:sz w:val="16"/>
                <w:szCs w:val="16"/>
              </w:rPr>
              <w:t>SH ISO 9308 –3</w:t>
            </w:r>
          </w:p>
        </w:tc>
      </w:tr>
      <w:tr w:rsidR="00103DF6" w:rsidRPr="00AB7D7E" w:rsidTr="00103DF6">
        <w:tblPrEx>
          <w:tblCellMar>
            <w:top w:w="0" w:type="dxa"/>
            <w:bottom w:w="0" w:type="dxa"/>
          </w:tblCellMar>
        </w:tblPrEx>
        <w:trPr>
          <w:trHeight w:hRule="exact" w:val="542"/>
        </w:trPr>
        <w:tc>
          <w:tcPr>
            <w:tcW w:w="528" w:type="dxa"/>
            <w:vMerge/>
            <w:tcBorders>
              <w:top w:val="nil"/>
              <w:left w:val="single" w:sz="6" w:space="0" w:color="auto"/>
              <w:bottom w:val="nil"/>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Enterokoki</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49"/>
              <w:rPr>
                <w:sz w:val="16"/>
                <w:szCs w:val="16"/>
              </w:rPr>
            </w:pPr>
            <w:r w:rsidRPr="00AB7D7E">
              <w:rPr>
                <w:noProof/>
                <w:sz w:val="16"/>
                <w:szCs w:val="16"/>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numër/100 ml</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left="374" w:right="379"/>
              <w:jc w:val="center"/>
              <w:rPr>
                <w:noProof/>
                <w:sz w:val="16"/>
                <w:szCs w:val="16"/>
              </w:rPr>
            </w:pPr>
            <w:r w:rsidRPr="00AB7D7E">
              <w:rPr>
                <w:noProof/>
                <w:sz w:val="16"/>
                <w:szCs w:val="16"/>
              </w:rPr>
              <w:t xml:space="preserve">S SH ISO 7899 -1 </w:t>
            </w:r>
          </w:p>
          <w:p w:rsidR="00103DF6" w:rsidRPr="00AB7D7E" w:rsidRDefault="00103DF6" w:rsidP="00103DF6">
            <w:pPr>
              <w:shd w:val="clear" w:color="auto" w:fill="FFFFFF"/>
              <w:spacing w:line="226" w:lineRule="exact"/>
              <w:ind w:left="374" w:right="379"/>
              <w:jc w:val="center"/>
              <w:rPr>
                <w:sz w:val="16"/>
                <w:szCs w:val="16"/>
              </w:rPr>
            </w:pPr>
            <w:r w:rsidRPr="00AB7D7E">
              <w:rPr>
                <w:noProof/>
                <w:sz w:val="16"/>
                <w:szCs w:val="16"/>
              </w:rPr>
              <w:t>S SH ISO 7899 -2</w:t>
            </w:r>
          </w:p>
        </w:tc>
      </w:tr>
      <w:tr w:rsidR="00103DF6" w:rsidRPr="00AB7D7E" w:rsidTr="00103DF6">
        <w:tblPrEx>
          <w:tblCellMar>
            <w:top w:w="0" w:type="dxa"/>
            <w:bottom w:w="0" w:type="dxa"/>
          </w:tblCellMar>
        </w:tblPrEx>
        <w:trPr>
          <w:trHeight w:hRule="exact" w:val="547"/>
        </w:trPr>
        <w:tc>
          <w:tcPr>
            <w:tcW w:w="528" w:type="dxa"/>
            <w:vMerge/>
            <w:tcBorders>
              <w:top w:val="nil"/>
              <w:left w:val="single" w:sz="6" w:space="0" w:color="auto"/>
              <w:bottom w:val="single" w:sz="6" w:space="0" w:color="auto"/>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rPr>
                <w:sz w:val="16"/>
                <w:szCs w:val="16"/>
              </w:rPr>
            </w:pPr>
            <w:r w:rsidRPr="00AB7D7E">
              <w:rPr>
                <w:i/>
                <w:iCs/>
                <w:noProof/>
                <w:spacing w:val="-3"/>
                <w:sz w:val="16"/>
                <w:szCs w:val="16"/>
              </w:rPr>
              <w:t xml:space="preserve">Clostridium perfringens </w:t>
            </w:r>
            <w:r w:rsidRPr="00AB7D7E">
              <w:rPr>
                <w:noProof/>
                <w:sz w:val="16"/>
                <w:szCs w:val="16"/>
              </w:rPr>
              <w:t>(duke përfshirë sporet)</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54"/>
              <w:rPr>
                <w:sz w:val="16"/>
                <w:szCs w:val="16"/>
              </w:rPr>
            </w:pPr>
            <w:r w:rsidRPr="00AB7D7E">
              <w:rPr>
                <w:noProof/>
                <w:sz w:val="16"/>
                <w:szCs w:val="16"/>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numër/100 ml</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5"/>
              <w:rPr>
                <w:sz w:val="16"/>
                <w:szCs w:val="16"/>
              </w:rPr>
            </w:pPr>
            <w:r w:rsidRPr="00AB7D7E">
              <w:rPr>
                <w:noProof/>
                <w:spacing w:val="-1"/>
                <w:sz w:val="16"/>
                <w:szCs w:val="16"/>
              </w:rPr>
              <w:t>Shënimi 1</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left="374" w:right="379"/>
              <w:jc w:val="center"/>
              <w:rPr>
                <w:noProof/>
                <w:sz w:val="16"/>
                <w:szCs w:val="16"/>
              </w:rPr>
            </w:pPr>
            <w:r w:rsidRPr="00AB7D7E">
              <w:rPr>
                <w:noProof/>
                <w:sz w:val="16"/>
                <w:szCs w:val="16"/>
              </w:rPr>
              <w:t xml:space="preserve">S SH ISO 6461 -1 </w:t>
            </w:r>
          </w:p>
          <w:p w:rsidR="00103DF6" w:rsidRPr="00AB7D7E" w:rsidRDefault="00103DF6" w:rsidP="00103DF6">
            <w:pPr>
              <w:shd w:val="clear" w:color="auto" w:fill="FFFFFF"/>
              <w:spacing w:line="226" w:lineRule="exact"/>
              <w:ind w:left="374" w:right="379"/>
              <w:jc w:val="center"/>
              <w:rPr>
                <w:sz w:val="16"/>
                <w:szCs w:val="16"/>
              </w:rPr>
            </w:pPr>
            <w:r w:rsidRPr="00AB7D7E">
              <w:rPr>
                <w:noProof/>
                <w:sz w:val="16"/>
                <w:szCs w:val="16"/>
              </w:rPr>
              <w:t>S SH ISO 6461 -2</w:t>
            </w:r>
          </w:p>
        </w:tc>
      </w:tr>
    </w:tbl>
    <w:p w:rsidR="00103DF6" w:rsidRPr="008F1C8A" w:rsidRDefault="00103DF6" w:rsidP="00103DF6">
      <w:pPr>
        <w:shd w:val="clear" w:color="auto" w:fill="FFFFFF"/>
        <w:spacing w:before="139" w:line="245" w:lineRule="exact"/>
        <w:ind w:right="5" w:firstLine="283"/>
        <w:jc w:val="both"/>
      </w:pPr>
      <w:r w:rsidRPr="008F1C8A">
        <w:rPr>
          <w:i/>
          <w:iCs/>
          <w:noProof/>
          <w:spacing w:val="-4"/>
          <w:sz w:val="22"/>
          <w:szCs w:val="22"/>
        </w:rPr>
        <w:t xml:space="preserve">Shënimi </w:t>
      </w:r>
      <w:r w:rsidRPr="008F1C8A">
        <w:rPr>
          <w:noProof/>
          <w:spacing w:val="-4"/>
          <w:sz w:val="22"/>
          <w:szCs w:val="22"/>
        </w:rPr>
        <w:t xml:space="preserve">1. Matet vetëm nëse uji e ka origjinën ose ndikohet nga ujërat sipërfaqësore. Në rast të mospërputhjes </w:t>
      </w:r>
      <w:r w:rsidRPr="008F1C8A">
        <w:rPr>
          <w:noProof/>
          <w:spacing w:val="-2"/>
          <w:sz w:val="22"/>
          <w:szCs w:val="22"/>
        </w:rPr>
        <w:t xml:space="preserve">me vlerën parametrike, duhet të kontrollohet uji në VTUP ose në rezervuar, për të siguruar se nuk ka rrezik për </w:t>
      </w:r>
      <w:r w:rsidRPr="008F1C8A">
        <w:rPr>
          <w:noProof/>
          <w:sz w:val="22"/>
          <w:szCs w:val="22"/>
        </w:rPr>
        <w:t xml:space="preserve">shëndetin publik nga prania e mikroorganizmave </w:t>
      </w:r>
      <w:r w:rsidRPr="008F1C8A">
        <w:rPr>
          <w:i/>
          <w:iCs/>
          <w:noProof/>
          <w:sz w:val="22"/>
          <w:szCs w:val="22"/>
        </w:rPr>
        <w:t>patogjenikë, si p.sh., Cryptosporidium</w:t>
      </w:r>
      <w:r w:rsidRPr="008F1C8A">
        <w:rPr>
          <w:noProof/>
          <w:sz w:val="22"/>
          <w:szCs w:val="22"/>
        </w:rPr>
        <w:t>.</w:t>
      </w:r>
    </w:p>
    <w:p w:rsidR="00103DF6" w:rsidRPr="008F1C8A" w:rsidRDefault="00103DF6" w:rsidP="00103DF6">
      <w:pPr>
        <w:shd w:val="clear" w:color="auto" w:fill="FFFFFF"/>
        <w:spacing w:before="144"/>
        <w:ind w:left="283"/>
      </w:pPr>
      <w:r w:rsidRPr="008F1C8A">
        <w:rPr>
          <w:noProof/>
          <w:spacing w:val="-2"/>
          <w:szCs w:val="24"/>
        </w:rPr>
        <w:t>Për ujin e ambalazhuar të ofruar për shitje zbatohen të dhënat e mëposhtme:</w:t>
      </w:r>
    </w:p>
    <w:tbl>
      <w:tblPr>
        <w:tblW w:w="0" w:type="auto"/>
        <w:tblInd w:w="40" w:type="dxa"/>
        <w:tblLayout w:type="fixed"/>
        <w:tblCellMar>
          <w:left w:w="40" w:type="dxa"/>
          <w:right w:w="40" w:type="dxa"/>
        </w:tblCellMar>
        <w:tblLook w:val="0000" w:firstRow="0" w:lastRow="0" w:firstColumn="0" w:lastColumn="0" w:noHBand="0" w:noVBand="0"/>
      </w:tblPr>
      <w:tblGrid>
        <w:gridCol w:w="528"/>
        <w:gridCol w:w="2626"/>
        <w:gridCol w:w="1834"/>
        <w:gridCol w:w="2381"/>
      </w:tblGrid>
      <w:tr w:rsidR="00103DF6" w:rsidRPr="00AB7D7E" w:rsidTr="00103DF6">
        <w:tblPrEx>
          <w:tblCellMar>
            <w:top w:w="0" w:type="dxa"/>
            <w:bottom w:w="0" w:type="dxa"/>
          </w:tblCellMar>
        </w:tblPrEx>
        <w:trPr>
          <w:trHeight w:hRule="exact" w:val="288"/>
        </w:trPr>
        <w:tc>
          <w:tcPr>
            <w:tcW w:w="528" w:type="dxa"/>
            <w:vMerge w:val="restart"/>
            <w:tcBorders>
              <w:top w:val="single" w:sz="6" w:space="0" w:color="auto"/>
              <w:left w:val="single" w:sz="6" w:space="0" w:color="auto"/>
              <w:bottom w:val="nil"/>
              <w:right w:val="single" w:sz="6" w:space="0" w:color="auto"/>
            </w:tcBorders>
            <w:shd w:val="clear" w:color="auto" w:fill="FFFFFF"/>
          </w:tcPr>
          <w:p w:rsidR="00103DF6" w:rsidRPr="00AB7D7E" w:rsidRDefault="00103DF6" w:rsidP="00103DF6">
            <w:pPr>
              <w:shd w:val="clear" w:color="auto" w:fill="FFFFFF"/>
              <w:rPr>
                <w:sz w:val="16"/>
                <w:szCs w:val="16"/>
              </w:rPr>
            </w:pPr>
            <w:r w:rsidRPr="00AB7D7E">
              <w:rPr>
                <w:b/>
                <w:bCs/>
                <w:noProof/>
                <w:sz w:val="16"/>
                <w:szCs w:val="16"/>
              </w:rPr>
              <w:t>Nr.</w:t>
            </w:r>
          </w:p>
          <w:p w:rsidR="00103DF6" w:rsidRPr="00AB7D7E" w:rsidRDefault="00103DF6" w:rsidP="00103DF6">
            <w:pPr>
              <w:shd w:val="clear" w:color="auto" w:fill="FFFFFF"/>
              <w:rPr>
                <w:noProof/>
                <w:sz w:val="16"/>
                <w:szCs w:val="16"/>
              </w:rPr>
            </w:pPr>
          </w:p>
          <w:p w:rsidR="00103DF6" w:rsidRPr="00AB7D7E" w:rsidRDefault="00103DF6" w:rsidP="00103DF6">
            <w:pPr>
              <w:shd w:val="clear" w:color="auto" w:fill="FFFFFF"/>
              <w:rPr>
                <w:sz w:val="16"/>
                <w:szCs w:val="16"/>
              </w:rPr>
            </w:pPr>
            <w:r w:rsidRPr="00AB7D7E">
              <w:rPr>
                <w:noProof/>
                <w:sz w:val="16"/>
                <w:szCs w:val="16"/>
              </w:rPr>
              <w:t>1</w:t>
            </w:r>
          </w:p>
          <w:p w:rsidR="00103DF6" w:rsidRPr="00AB7D7E" w:rsidRDefault="00103DF6" w:rsidP="00103DF6">
            <w:pPr>
              <w:shd w:val="clear" w:color="auto" w:fill="FFFFFF"/>
              <w:spacing w:line="312" w:lineRule="exact"/>
              <w:rPr>
                <w:noProof/>
                <w:sz w:val="16"/>
                <w:szCs w:val="16"/>
              </w:rPr>
            </w:pPr>
            <w:r w:rsidRPr="00AB7D7E">
              <w:rPr>
                <w:noProof/>
                <w:sz w:val="16"/>
                <w:szCs w:val="16"/>
              </w:rPr>
              <w:t>2</w:t>
            </w:r>
          </w:p>
          <w:p w:rsidR="00103DF6" w:rsidRPr="00AB7D7E" w:rsidRDefault="00103DF6" w:rsidP="00103DF6">
            <w:pPr>
              <w:shd w:val="clear" w:color="auto" w:fill="FFFFFF"/>
              <w:spacing w:line="312" w:lineRule="exact"/>
              <w:rPr>
                <w:sz w:val="16"/>
                <w:szCs w:val="16"/>
              </w:rPr>
            </w:pPr>
            <w:r w:rsidRPr="00AB7D7E">
              <w:rPr>
                <w:noProof/>
                <w:sz w:val="16"/>
                <w:szCs w:val="16"/>
              </w:rPr>
              <w:t>3</w:t>
            </w:r>
          </w:p>
          <w:p w:rsidR="00103DF6" w:rsidRPr="00AB7D7E" w:rsidRDefault="00103DF6" w:rsidP="00103DF6">
            <w:pPr>
              <w:shd w:val="clear" w:color="auto" w:fill="FFFFFF"/>
              <w:spacing w:line="178" w:lineRule="exact"/>
              <w:rPr>
                <w:noProof/>
                <w:sz w:val="16"/>
                <w:szCs w:val="16"/>
              </w:rPr>
            </w:pPr>
            <w:r w:rsidRPr="00AB7D7E">
              <w:rPr>
                <w:noProof/>
                <w:sz w:val="16"/>
                <w:szCs w:val="16"/>
              </w:rPr>
              <w:t>4</w:t>
            </w:r>
          </w:p>
          <w:p w:rsidR="00103DF6" w:rsidRPr="00AB7D7E" w:rsidRDefault="00103DF6" w:rsidP="00103DF6">
            <w:pPr>
              <w:shd w:val="clear" w:color="auto" w:fill="FFFFFF"/>
              <w:spacing w:line="178" w:lineRule="exact"/>
              <w:rPr>
                <w:sz w:val="16"/>
                <w:szCs w:val="16"/>
              </w:rPr>
            </w:pPr>
            <w:r w:rsidRPr="00AB7D7E">
              <w:rPr>
                <w:noProof/>
                <w:sz w:val="16"/>
                <w:szCs w:val="16"/>
              </w:rPr>
              <w:t>5</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54"/>
              <w:rPr>
                <w:sz w:val="16"/>
                <w:szCs w:val="16"/>
              </w:rPr>
            </w:pPr>
            <w:r w:rsidRPr="00AB7D7E">
              <w:rPr>
                <w:b/>
                <w:bCs/>
                <w:noProof/>
                <w:sz w:val="16"/>
                <w:szCs w:val="16"/>
              </w:rPr>
              <w:t>Parametri</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b/>
                <w:bCs/>
                <w:noProof/>
                <w:sz w:val="16"/>
                <w:szCs w:val="16"/>
              </w:rPr>
              <w:t>Vlera parametrike</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b/>
                <w:bCs/>
                <w:noProof/>
                <w:sz w:val="16"/>
                <w:szCs w:val="16"/>
              </w:rPr>
              <w:t>Metoda e përcaktimit</w:t>
            </w:r>
          </w:p>
        </w:tc>
      </w:tr>
      <w:tr w:rsidR="00103DF6" w:rsidRPr="00AB7D7E" w:rsidTr="00103DF6">
        <w:tblPrEx>
          <w:tblCellMar>
            <w:top w:w="0" w:type="dxa"/>
            <w:bottom w:w="0" w:type="dxa"/>
          </w:tblCellMar>
        </w:tblPrEx>
        <w:trPr>
          <w:trHeight w:hRule="exact" w:val="490"/>
        </w:trPr>
        <w:tc>
          <w:tcPr>
            <w:tcW w:w="528" w:type="dxa"/>
            <w:vMerge/>
            <w:tcBorders>
              <w:top w:val="nil"/>
              <w:left w:val="single" w:sz="6" w:space="0" w:color="auto"/>
              <w:bottom w:val="nil"/>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i/>
                <w:iCs/>
                <w:noProof/>
                <w:sz w:val="16"/>
                <w:szCs w:val="16"/>
              </w:rPr>
              <w:t>Escherichia coli (E. coli)</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422"/>
              <w:rPr>
                <w:sz w:val="16"/>
                <w:szCs w:val="16"/>
              </w:rPr>
            </w:pPr>
            <w:r w:rsidRPr="00AB7D7E">
              <w:rPr>
                <w:noProof/>
                <w:sz w:val="16"/>
                <w:szCs w:val="16"/>
              </w:rPr>
              <w:t>0/250 ml</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left="355" w:right="360"/>
              <w:jc w:val="center"/>
              <w:rPr>
                <w:noProof/>
                <w:spacing w:val="-4"/>
                <w:sz w:val="16"/>
                <w:szCs w:val="16"/>
              </w:rPr>
            </w:pPr>
            <w:r w:rsidRPr="00AB7D7E">
              <w:rPr>
                <w:noProof/>
                <w:spacing w:val="-4"/>
                <w:sz w:val="16"/>
                <w:szCs w:val="16"/>
              </w:rPr>
              <w:t xml:space="preserve">S SH ISO 9308 –1 </w:t>
            </w:r>
          </w:p>
          <w:p w:rsidR="00103DF6" w:rsidRPr="00AB7D7E" w:rsidRDefault="00103DF6" w:rsidP="00103DF6">
            <w:pPr>
              <w:shd w:val="clear" w:color="auto" w:fill="FFFFFF"/>
              <w:spacing w:line="226" w:lineRule="exact"/>
              <w:ind w:left="355" w:right="360"/>
              <w:jc w:val="center"/>
              <w:rPr>
                <w:sz w:val="16"/>
                <w:szCs w:val="16"/>
              </w:rPr>
            </w:pPr>
            <w:r w:rsidRPr="00AB7D7E">
              <w:rPr>
                <w:noProof/>
                <w:spacing w:val="-4"/>
                <w:sz w:val="16"/>
                <w:szCs w:val="16"/>
              </w:rPr>
              <w:t>S SH ISO 9308 –2</w:t>
            </w:r>
          </w:p>
        </w:tc>
      </w:tr>
      <w:tr w:rsidR="00103DF6" w:rsidRPr="00AB7D7E" w:rsidTr="00103DF6">
        <w:tblPrEx>
          <w:tblCellMar>
            <w:top w:w="0" w:type="dxa"/>
            <w:bottom w:w="0" w:type="dxa"/>
          </w:tblCellMar>
        </w:tblPrEx>
        <w:trPr>
          <w:trHeight w:hRule="exact" w:val="312"/>
        </w:trPr>
        <w:tc>
          <w:tcPr>
            <w:tcW w:w="528" w:type="dxa"/>
            <w:vMerge/>
            <w:tcBorders>
              <w:top w:val="nil"/>
              <w:left w:val="single" w:sz="6" w:space="0" w:color="auto"/>
              <w:bottom w:val="nil"/>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Enterokoki</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422"/>
              <w:rPr>
                <w:sz w:val="16"/>
                <w:szCs w:val="16"/>
              </w:rPr>
            </w:pPr>
            <w:r w:rsidRPr="00AB7D7E">
              <w:rPr>
                <w:noProof/>
                <w:sz w:val="16"/>
                <w:szCs w:val="16"/>
              </w:rPr>
              <w:t>0/250 ml</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z w:val="16"/>
                <w:szCs w:val="16"/>
              </w:rPr>
              <w:t>ISO 7899 -2</w:t>
            </w:r>
          </w:p>
        </w:tc>
      </w:tr>
      <w:tr w:rsidR="00103DF6" w:rsidRPr="00AB7D7E" w:rsidTr="00103DF6">
        <w:tblPrEx>
          <w:tblCellMar>
            <w:top w:w="0" w:type="dxa"/>
            <w:bottom w:w="0" w:type="dxa"/>
          </w:tblCellMar>
        </w:tblPrEx>
        <w:trPr>
          <w:trHeight w:hRule="exact" w:val="278"/>
        </w:trPr>
        <w:tc>
          <w:tcPr>
            <w:tcW w:w="528" w:type="dxa"/>
            <w:vMerge/>
            <w:tcBorders>
              <w:top w:val="nil"/>
              <w:left w:val="single" w:sz="6" w:space="0" w:color="auto"/>
              <w:bottom w:val="nil"/>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i/>
                <w:iCs/>
                <w:noProof/>
                <w:sz w:val="16"/>
                <w:szCs w:val="16"/>
              </w:rPr>
              <w:t>Pseudomonas aeruginosa</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422"/>
              <w:rPr>
                <w:sz w:val="16"/>
                <w:szCs w:val="16"/>
              </w:rPr>
            </w:pPr>
            <w:r w:rsidRPr="00AB7D7E">
              <w:rPr>
                <w:noProof/>
                <w:sz w:val="16"/>
                <w:szCs w:val="16"/>
              </w:rPr>
              <w:t>0/250 ml</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z w:val="16"/>
                <w:szCs w:val="16"/>
              </w:rPr>
              <w:t>S SH ISO 16266</w:t>
            </w:r>
          </w:p>
        </w:tc>
      </w:tr>
      <w:tr w:rsidR="00103DF6" w:rsidRPr="00AB7D7E" w:rsidTr="00103DF6">
        <w:tblPrEx>
          <w:tblCellMar>
            <w:top w:w="0" w:type="dxa"/>
            <w:bottom w:w="0" w:type="dxa"/>
          </w:tblCellMar>
        </w:tblPrEx>
        <w:trPr>
          <w:trHeight w:hRule="exact" w:val="231"/>
        </w:trPr>
        <w:tc>
          <w:tcPr>
            <w:tcW w:w="528" w:type="dxa"/>
            <w:vMerge/>
            <w:tcBorders>
              <w:top w:val="nil"/>
              <w:left w:val="single" w:sz="6" w:space="0" w:color="auto"/>
              <w:bottom w:val="nil"/>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pacing w:val="-1"/>
                <w:sz w:val="16"/>
                <w:szCs w:val="16"/>
              </w:rPr>
              <w:t>Llogaritja e kolonisë në 22 °C</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499"/>
              <w:rPr>
                <w:sz w:val="16"/>
                <w:szCs w:val="16"/>
              </w:rPr>
            </w:pPr>
            <w:r w:rsidRPr="00AB7D7E">
              <w:rPr>
                <w:noProof/>
                <w:sz w:val="16"/>
                <w:szCs w:val="16"/>
              </w:rPr>
              <w:t>100/ml</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z w:val="16"/>
                <w:szCs w:val="16"/>
              </w:rPr>
              <w:t>S SH ISO 6222</w:t>
            </w:r>
          </w:p>
        </w:tc>
      </w:tr>
      <w:tr w:rsidR="00103DF6" w:rsidRPr="00AB7D7E" w:rsidTr="00103DF6">
        <w:tblPrEx>
          <w:tblCellMar>
            <w:top w:w="0" w:type="dxa"/>
            <w:bottom w:w="0" w:type="dxa"/>
          </w:tblCellMar>
        </w:tblPrEx>
        <w:trPr>
          <w:trHeight w:hRule="exact" w:val="264"/>
        </w:trPr>
        <w:tc>
          <w:tcPr>
            <w:tcW w:w="528" w:type="dxa"/>
            <w:vMerge/>
            <w:tcBorders>
              <w:top w:val="nil"/>
              <w:left w:val="single" w:sz="6" w:space="0" w:color="auto"/>
              <w:bottom w:val="single" w:sz="6" w:space="0" w:color="auto"/>
              <w:right w:val="single" w:sz="6" w:space="0" w:color="auto"/>
            </w:tcBorders>
            <w:shd w:val="clear" w:color="auto" w:fill="FFFFFF"/>
          </w:tcPr>
          <w:p w:rsidR="00103DF6" w:rsidRPr="00AB7D7E" w:rsidRDefault="00103DF6" w:rsidP="00103DF6">
            <w:pPr>
              <w:rPr>
                <w:sz w:val="16"/>
                <w:szCs w:val="16"/>
              </w:rPr>
            </w:pPr>
          </w:p>
          <w:p w:rsidR="00103DF6" w:rsidRPr="00AB7D7E" w:rsidRDefault="00103DF6" w:rsidP="00103DF6">
            <w:pPr>
              <w:rPr>
                <w:sz w:val="16"/>
                <w:szCs w:val="16"/>
              </w:rPr>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pacing w:val="-1"/>
                <w:sz w:val="16"/>
                <w:szCs w:val="16"/>
              </w:rPr>
              <w:t>Llogaritja e kolonisë në 37 °C</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547"/>
              <w:rPr>
                <w:sz w:val="16"/>
                <w:szCs w:val="16"/>
              </w:rPr>
            </w:pPr>
            <w:r w:rsidRPr="00AB7D7E">
              <w:rPr>
                <w:noProof/>
                <w:sz w:val="16"/>
                <w:szCs w:val="16"/>
              </w:rPr>
              <w:t>20/ml</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z w:val="16"/>
                <w:szCs w:val="16"/>
              </w:rPr>
              <w:t>S SH ISO 6222</w:t>
            </w:r>
          </w:p>
        </w:tc>
      </w:tr>
    </w:tbl>
    <w:p w:rsidR="00103DF6" w:rsidRDefault="00103DF6" w:rsidP="00103DF6">
      <w:pPr>
        <w:shd w:val="clear" w:color="auto" w:fill="FFFFFF"/>
        <w:spacing w:before="158" w:line="245" w:lineRule="exact"/>
        <w:ind w:left="3758" w:right="3456" w:firstLine="706"/>
        <w:jc w:val="center"/>
        <w:rPr>
          <w:noProof/>
          <w:sz w:val="22"/>
          <w:szCs w:val="22"/>
        </w:rPr>
      </w:pPr>
      <w:r w:rsidRPr="008F1C8A">
        <w:rPr>
          <w:noProof/>
          <w:sz w:val="22"/>
          <w:szCs w:val="22"/>
        </w:rPr>
        <w:t>PJESA B.1</w:t>
      </w:r>
    </w:p>
    <w:p w:rsidR="00103DF6" w:rsidRPr="008F1C8A" w:rsidRDefault="00103DF6" w:rsidP="00103DF6">
      <w:pPr>
        <w:shd w:val="clear" w:color="auto" w:fill="FFFFFF"/>
        <w:spacing w:before="158" w:line="245" w:lineRule="exact"/>
        <w:ind w:left="3758" w:right="3456"/>
        <w:jc w:val="center"/>
      </w:pPr>
      <w:r w:rsidRPr="008F1C8A">
        <w:rPr>
          <w:noProof/>
          <w:sz w:val="22"/>
          <w:szCs w:val="22"/>
        </w:rPr>
        <w:t>PARAMETRAT KIMIKË</w:t>
      </w:r>
    </w:p>
    <w:tbl>
      <w:tblPr>
        <w:tblW w:w="9552" w:type="dxa"/>
        <w:tblInd w:w="40" w:type="dxa"/>
        <w:tblLayout w:type="fixed"/>
        <w:tblCellMar>
          <w:left w:w="40" w:type="dxa"/>
          <w:right w:w="40" w:type="dxa"/>
        </w:tblCellMar>
        <w:tblLook w:val="0000" w:firstRow="0" w:lastRow="0" w:firstColumn="0" w:lastColumn="0" w:noHBand="0" w:noVBand="0"/>
      </w:tblPr>
      <w:tblGrid>
        <w:gridCol w:w="590"/>
        <w:gridCol w:w="2837"/>
        <w:gridCol w:w="1435"/>
        <w:gridCol w:w="1354"/>
        <w:gridCol w:w="1531"/>
        <w:gridCol w:w="1805"/>
      </w:tblGrid>
      <w:tr w:rsidR="00103DF6" w:rsidRPr="00AB7D7E" w:rsidTr="00103DF6">
        <w:tblPrEx>
          <w:tblCellMar>
            <w:top w:w="0" w:type="dxa"/>
            <w:bottom w:w="0" w:type="dxa"/>
          </w:tblCellMar>
        </w:tblPrEx>
        <w:trPr>
          <w:trHeight w:hRule="exact" w:val="557"/>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9"/>
              <w:rPr>
                <w:sz w:val="16"/>
                <w:szCs w:val="16"/>
              </w:rPr>
            </w:pPr>
            <w:r w:rsidRPr="00AB7D7E">
              <w:rPr>
                <w:b/>
                <w:bCs/>
                <w:noProof/>
                <w:sz w:val="16"/>
                <w:szCs w:val="16"/>
              </w:rPr>
              <w:t>Nr.</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816"/>
              <w:rPr>
                <w:sz w:val="16"/>
                <w:szCs w:val="16"/>
              </w:rPr>
            </w:pPr>
            <w:r w:rsidRPr="00AB7D7E">
              <w:rPr>
                <w:b/>
                <w:bCs/>
                <w:noProof/>
                <w:sz w:val="16"/>
                <w:szCs w:val="16"/>
              </w:rPr>
              <w:t>Parametri</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left="5" w:right="19" w:firstLine="336"/>
              <w:rPr>
                <w:sz w:val="16"/>
                <w:szCs w:val="16"/>
              </w:rPr>
            </w:pPr>
            <w:r w:rsidRPr="00AB7D7E">
              <w:rPr>
                <w:b/>
                <w:bCs/>
                <w:noProof/>
                <w:sz w:val="16"/>
                <w:szCs w:val="16"/>
              </w:rPr>
              <w:t>Vlera parametrike</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40"/>
              <w:rPr>
                <w:sz w:val="16"/>
                <w:szCs w:val="16"/>
              </w:rPr>
            </w:pPr>
            <w:r w:rsidRPr="00AB7D7E">
              <w:rPr>
                <w:b/>
                <w:bCs/>
                <w:noProof/>
                <w:sz w:val="16"/>
                <w:szCs w:val="16"/>
              </w:rPr>
              <w:t>Njësia</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21"/>
              <w:rPr>
                <w:sz w:val="16"/>
                <w:szCs w:val="16"/>
              </w:rPr>
            </w:pPr>
            <w:r w:rsidRPr="00AB7D7E">
              <w:rPr>
                <w:b/>
                <w:bCs/>
                <w:noProof/>
                <w:sz w:val="16"/>
                <w:szCs w:val="16"/>
              </w:rPr>
              <w:t>Shënime</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left="206" w:right="230"/>
              <w:jc w:val="center"/>
              <w:rPr>
                <w:sz w:val="16"/>
                <w:szCs w:val="16"/>
              </w:rPr>
            </w:pPr>
            <w:r w:rsidRPr="00AB7D7E">
              <w:rPr>
                <w:b/>
                <w:bCs/>
                <w:noProof/>
                <w:sz w:val="16"/>
                <w:szCs w:val="16"/>
              </w:rPr>
              <w:t>Metoda e përcaktimit</w:t>
            </w:r>
          </w:p>
        </w:tc>
      </w:tr>
      <w:tr w:rsidR="00103DF6" w:rsidRPr="00AB7D7E" w:rsidTr="00103DF6">
        <w:tblPrEx>
          <w:tblCellMar>
            <w:top w:w="0" w:type="dxa"/>
            <w:bottom w:w="0" w:type="dxa"/>
          </w:tblCellMar>
        </w:tblPrEx>
        <w:trPr>
          <w:trHeight w:hRule="exact" w:val="68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64"/>
              <w:rPr>
                <w:sz w:val="16"/>
                <w:szCs w:val="16"/>
              </w:rPr>
            </w:pPr>
            <w:r w:rsidRPr="00AB7D7E">
              <w:rPr>
                <w:noProof/>
                <w:sz w:val="16"/>
                <w:szCs w:val="16"/>
              </w:rPr>
              <w:t>6</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ind w:right="451"/>
              <w:rPr>
                <w:sz w:val="16"/>
                <w:szCs w:val="16"/>
              </w:rPr>
            </w:pPr>
            <w:r w:rsidRPr="00AB7D7E">
              <w:rPr>
                <w:noProof/>
                <w:sz w:val="16"/>
                <w:szCs w:val="16"/>
              </w:rPr>
              <w:t>Agjentë sipërfaqësorë që reagojnë me blumetilenin shprehur në</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883"/>
              <w:jc w:val="right"/>
              <w:rPr>
                <w:sz w:val="16"/>
                <w:szCs w:val="16"/>
              </w:rPr>
            </w:pPr>
            <w:r w:rsidRPr="00AB7D7E">
              <w:rPr>
                <w:noProof/>
                <w:sz w:val="16"/>
                <w:szCs w:val="16"/>
              </w:rPr>
              <w:t>200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pacing w:val="-4"/>
                <w:sz w:val="16"/>
                <w:szCs w:val="16"/>
              </w:rPr>
              <w:t>S SH ISO 7875-1</w:t>
            </w:r>
          </w:p>
        </w:tc>
      </w:tr>
      <w:tr w:rsidR="00103DF6" w:rsidRPr="00AB7D7E" w:rsidTr="00103DF6">
        <w:tblPrEx>
          <w:tblCellMar>
            <w:top w:w="0" w:type="dxa"/>
            <w:bottom w:w="0" w:type="dxa"/>
          </w:tblCellMar>
        </w:tblPrEx>
        <w:trPr>
          <w:trHeight w:hRule="exact" w:val="55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59"/>
              <w:rPr>
                <w:sz w:val="16"/>
                <w:szCs w:val="16"/>
              </w:rPr>
            </w:pPr>
            <w:r w:rsidRPr="00AB7D7E">
              <w:rPr>
                <w:noProof/>
                <w:sz w:val="16"/>
                <w:szCs w:val="16"/>
              </w:rPr>
              <w:t>7</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pacing w:val="-17"/>
                <w:sz w:val="16"/>
                <w:szCs w:val="16"/>
              </w:rPr>
              <w:t>lAaunrt</w:t>
            </w:r>
            <w:r w:rsidRPr="00AB7D7E">
              <w:rPr>
                <w:b/>
                <w:bCs/>
                <w:noProof/>
                <w:spacing w:val="-17"/>
                <w:sz w:val="16"/>
                <w:szCs w:val="16"/>
              </w:rPr>
              <w:t>i</w:t>
            </w:r>
            <w:r w:rsidRPr="00AB7D7E">
              <w:rPr>
                <w:noProof/>
                <w:spacing w:val="-17"/>
                <w:sz w:val="16"/>
                <w:szCs w:val="16"/>
              </w:rPr>
              <w:t>mlsounl f adte r i më 31.12.2024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557"/>
              <w:jc w:val="right"/>
              <w:rPr>
                <w:noProof/>
                <w:spacing w:val="-1"/>
                <w:sz w:val="16"/>
                <w:szCs w:val="16"/>
              </w:rPr>
            </w:pPr>
            <w:r w:rsidRPr="00AB7D7E">
              <w:rPr>
                <w:noProof/>
                <w:spacing w:val="-1"/>
                <w:sz w:val="16"/>
                <w:szCs w:val="16"/>
              </w:rPr>
              <w:t xml:space="preserve">5,0 </w:t>
            </w:r>
          </w:p>
          <w:p w:rsidR="00103DF6" w:rsidRPr="00AB7D7E" w:rsidRDefault="00103DF6" w:rsidP="00103DF6">
            <w:pPr>
              <w:shd w:val="clear" w:color="auto" w:fill="FFFFFF"/>
              <w:ind w:left="557"/>
              <w:jc w:val="right"/>
              <w:rPr>
                <w:sz w:val="16"/>
                <w:szCs w:val="16"/>
              </w:rPr>
            </w:pPr>
            <w:r w:rsidRPr="00AB7D7E">
              <w:rPr>
                <w:noProof/>
                <w:spacing w:val="-1"/>
                <w:sz w:val="16"/>
                <w:szCs w:val="16"/>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EN ISO 17294–1</w:t>
            </w:r>
          </w:p>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EN ISO 17294–2</w:t>
            </w:r>
          </w:p>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ISO 23914-2</w:t>
            </w:r>
          </w:p>
        </w:tc>
      </w:tr>
      <w:tr w:rsidR="00103DF6" w:rsidRPr="00AB7D7E" w:rsidTr="00103DF6">
        <w:tblPrEx>
          <w:tblCellMar>
            <w:top w:w="0" w:type="dxa"/>
            <w:bottom w:w="0" w:type="dxa"/>
          </w:tblCellMar>
        </w:tblPrEx>
        <w:trPr>
          <w:trHeight w:hRule="exact" w:val="293"/>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64"/>
              <w:rPr>
                <w:sz w:val="16"/>
                <w:szCs w:val="16"/>
              </w:rPr>
            </w:pPr>
            <w:r w:rsidRPr="00AB7D7E">
              <w:rPr>
                <w:noProof/>
                <w:sz w:val="16"/>
                <w:szCs w:val="16"/>
              </w:rPr>
              <w:t>8</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Argjend</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826"/>
              <w:jc w:val="right"/>
              <w:rPr>
                <w:sz w:val="16"/>
                <w:szCs w:val="16"/>
              </w:rPr>
            </w:pPr>
            <w:r w:rsidRPr="00AB7D7E">
              <w:rPr>
                <w:noProof/>
                <w:sz w:val="16"/>
                <w:szCs w:val="16"/>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z w:val="16"/>
                <w:szCs w:val="16"/>
              </w:rPr>
              <w:t>S SH ISO 11885</w:t>
            </w:r>
          </w:p>
        </w:tc>
      </w:tr>
      <w:tr w:rsidR="00103DF6" w:rsidRPr="00AB7D7E" w:rsidTr="00103DF6">
        <w:tblPrEx>
          <w:tblCellMar>
            <w:top w:w="0" w:type="dxa"/>
            <w:bottom w:w="0" w:type="dxa"/>
          </w:tblCellMar>
        </w:tblPrEx>
        <w:trPr>
          <w:trHeight w:hRule="exact" w:val="69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59"/>
              <w:rPr>
                <w:sz w:val="16"/>
                <w:szCs w:val="16"/>
              </w:rPr>
            </w:pPr>
            <w:r w:rsidRPr="00AB7D7E">
              <w:rPr>
                <w:noProof/>
                <w:sz w:val="16"/>
                <w:szCs w:val="16"/>
              </w:rPr>
              <w:t>9</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Arsenik</w:t>
            </w:r>
          </w:p>
          <w:p w:rsidR="00103DF6" w:rsidRPr="00AB7D7E" w:rsidRDefault="00103DF6" w:rsidP="00103DF6">
            <w:pPr>
              <w:shd w:val="clear" w:color="auto" w:fill="FFFFFF"/>
              <w:rPr>
                <w:sz w:val="16"/>
                <w:szCs w:val="16"/>
              </w:rPr>
            </w:pPr>
            <w:r w:rsidRPr="00AB7D7E">
              <w:rPr>
                <w:noProof/>
                <w:sz w:val="16"/>
                <w:szCs w:val="16"/>
              </w:rPr>
              <w:t>Deri më 31.12.2024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226" w:lineRule="exact"/>
              <w:jc w:val="right"/>
              <w:rPr>
                <w:noProof/>
                <w:spacing w:val="-5"/>
                <w:sz w:val="16"/>
                <w:szCs w:val="16"/>
              </w:rPr>
            </w:pPr>
            <w:r w:rsidRPr="00AB7D7E">
              <w:rPr>
                <w:noProof/>
                <w:spacing w:val="-5"/>
                <w:sz w:val="16"/>
                <w:szCs w:val="16"/>
              </w:rPr>
              <w:t xml:space="preserve">10 </w:t>
            </w:r>
          </w:p>
          <w:p w:rsidR="00103DF6" w:rsidRPr="00AB7D7E" w:rsidRDefault="00103DF6" w:rsidP="00103DF6">
            <w:pPr>
              <w:shd w:val="clear" w:color="auto" w:fill="FFFFFF"/>
              <w:spacing w:line="226" w:lineRule="exact"/>
              <w:jc w:val="right"/>
              <w:rPr>
                <w:sz w:val="16"/>
                <w:szCs w:val="16"/>
              </w:rPr>
            </w:pPr>
            <w:r w:rsidRPr="00AB7D7E">
              <w:rPr>
                <w:noProof/>
                <w:spacing w:val="-5"/>
                <w:sz w:val="16"/>
                <w:szCs w:val="16"/>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178" w:lineRule="exact"/>
              <w:jc w:val="center"/>
              <w:rPr>
                <w:sz w:val="16"/>
                <w:szCs w:val="16"/>
              </w:rPr>
            </w:pPr>
            <w:r w:rsidRPr="00AB7D7E">
              <w:rPr>
                <w:noProof/>
                <w:sz w:val="16"/>
                <w:szCs w:val="16"/>
              </w:rPr>
              <w:t>S SH ISO 6595</w:t>
            </w:r>
          </w:p>
          <w:p w:rsidR="00103DF6" w:rsidRPr="00AB7D7E" w:rsidRDefault="00103DF6" w:rsidP="00103DF6">
            <w:pPr>
              <w:shd w:val="clear" w:color="auto" w:fill="FFFFFF"/>
              <w:spacing w:line="178" w:lineRule="exact"/>
              <w:jc w:val="center"/>
              <w:rPr>
                <w:sz w:val="16"/>
                <w:szCs w:val="16"/>
              </w:rPr>
            </w:pPr>
            <w:r w:rsidRPr="00AB7D7E">
              <w:rPr>
                <w:noProof/>
                <w:spacing w:val="-2"/>
                <w:sz w:val="16"/>
                <w:szCs w:val="16"/>
              </w:rPr>
              <w:t>S SH EN ISO 11969</w:t>
            </w:r>
          </w:p>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EN ISO 17294–1</w:t>
            </w:r>
          </w:p>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1104"/>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73"/>
              <w:rPr>
                <w:sz w:val="16"/>
                <w:szCs w:val="16"/>
              </w:rPr>
            </w:pPr>
            <w:r w:rsidRPr="00AB7D7E">
              <w:rPr>
                <w:noProof/>
                <w:sz w:val="16"/>
                <w:szCs w:val="16"/>
              </w:rPr>
              <w:t>10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Bakër</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965"/>
              <w:jc w:val="right"/>
              <w:rPr>
                <w:sz w:val="16"/>
                <w:szCs w:val="16"/>
              </w:rPr>
            </w:pPr>
            <w:r w:rsidRPr="00AB7D7E">
              <w:rPr>
                <w:noProof/>
                <w:sz w:val="16"/>
                <w:szCs w:val="16"/>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74"/>
              <w:jc w:val="right"/>
              <w:rPr>
                <w:sz w:val="16"/>
                <w:szCs w:val="16"/>
              </w:rPr>
            </w:pPr>
            <w:r w:rsidRPr="00AB7D7E">
              <w:rPr>
                <w:noProof/>
                <w:sz w:val="16"/>
                <w:szCs w:val="16"/>
              </w:rPr>
              <w:t>mg/l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235"/>
              <w:rPr>
                <w:sz w:val="16"/>
                <w:szCs w:val="16"/>
              </w:rPr>
            </w:pPr>
            <w:r w:rsidRPr="00AB7D7E">
              <w:rPr>
                <w:noProof/>
                <w:sz w:val="16"/>
                <w:szCs w:val="16"/>
              </w:rPr>
              <w:t>Shënimi 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178" w:lineRule="exact"/>
              <w:ind w:left="58" w:right="62"/>
              <w:jc w:val="center"/>
              <w:rPr>
                <w:noProof/>
                <w:sz w:val="16"/>
                <w:szCs w:val="16"/>
              </w:rPr>
            </w:pPr>
            <w:r w:rsidRPr="00AB7D7E">
              <w:rPr>
                <w:noProof/>
                <w:sz w:val="16"/>
                <w:szCs w:val="16"/>
              </w:rPr>
              <w:t xml:space="preserve">S SH ISO 8288 </w:t>
            </w:r>
          </w:p>
          <w:p w:rsidR="00103DF6" w:rsidRPr="00AB7D7E" w:rsidRDefault="00103DF6" w:rsidP="00103DF6">
            <w:pPr>
              <w:shd w:val="clear" w:color="auto" w:fill="FFFFFF"/>
              <w:spacing w:line="178" w:lineRule="exact"/>
              <w:ind w:left="58" w:right="62"/>
              <w:jc w:val="center"/>
              <w:rPr>
                <w:noProof/>
                <w:sz w:val="16"/>
                <w:szCs w:val="16"/>
              </w:rPr>
            </w:pPr>
            <w:r w:rsidRPr="00AB7D7E">
              <w:rPr>
                <w:noProof/>
                <w:sz w:val="16"/>
                <w:szCs w:val="16"/>
              </w:rPr>
              <w:t xml:space="preserve">S SH ISO 11885 </w:t>
            </w:r>
          </w:p>
          <w:p w:rsidR="00103DF6" w:rsidRPr="00AB7D7E" w:rsidRDefault="00103DF6" w:rsidP="00103DF6">
            <w:pPr>
              <w:shd w:val="clear" w:color="auto" w:fill="FFFFFF"/>
              <w:spacing w:line="178" w:lineRule="exact"/>
              <w:ind w:left="58" w:right="62"/>
              <w:jc w:val="center"/>
              <w:rPr>
                <w:noProof/>
                <w:spacing w:val="-2"/>
                <w:sz w:val="16"/>
                <w:szCs w:val="16"/>
              </w:rPr>
            </w:pPr>
            <w:r w:rsidRPr="00AB7D7E">
              <w:rPr>
                <w:noProof/>
                <w:spacing w:val="-2"/>
                <w:sz w:val="16"/>
                <w:szCs w:val="16"/>
              </w:rPr>
              <w:t xml:space="preserve">S SH EN ISO 15587-1 </w:t>
            </w:r>
          </w:p>
          <w:p w:rsidR="00103DF6" w:rsidRPr="00AB7D7E" w:rsidRDefault="00103DF6" w:rsidP="00103DF6">
            <w:pPr>
              <w:shd w:val="clear" w:color="auto" w:fill="FFFFFF"/>
              <w:spacing w:line="178" w:lineRule="exact"/>
              <w:ind w:left="58" w:right="62"/>
              <w:jc w:val="center"/>
              <w:rPr>
                <w:noProof/>
                <w:spacing w:val="-2"/>
                <w:sz w:val="16"/>
                <w:szCs w:val="16"/>
              </w:rPr>
            </w:pPr>
            <w:r w:rsidRPr="00AB7D7E">
              <w:rPr>
                <w:noProof/>
                <w:spacing w:val="-2"/>
                <w:sz w:val="16"/>
                <w:szCs w:val="16"/>
              </w:rPr>
              <w:t xml:space="preserve">S SH EN ISO 15587-2 </w:t>
            </w:r>
          </w:p>
          <w:p w:rsidR="00103DF6" w:rsidRPr="00AB7D7E" w:rsidRDefault="00103DF6" w:rsidP="00103DF6">
            <w:pPr>
              <w:shd w:val="clear" w:color="auto" w:fill="FFFFFF"/>
              <w:spacing w:line="178" w:lineRule="exact"/>
              <w:ind w:left="58" w:right="62"/>
              <w:jc w:val="center"/>
              <w:rPr>
                <w:noProof/>
                <w:spacing w:val="-3"/>
                <w:sz w:val="16"/>
                <w:szCs w:val="16"/>
              </w:rPr>
            </w:pPr>
            <w:r w:rsidRPr="00AB7D7E">
              <w:rPr>
                <w:noProof/>
                <w:spacing w:val="-3"/>
                <w:sz w:val="16"/>
                <w:szCs w:val="16"/>
              </w:rPr>
              <w:t xml:space="preserve">S SH EN ISO 17294–1 </w:t>
            </w:r>
          </w:p>
          <w:p w:rsidR="00103DF6" w:rsidRPr="00AB7D7E" w:rsidRDefault="00103DF6" w:rsidP="00103DF6">
            <w:pPr>
              <w:shd w:val="clear" w:color="auto" w:fill="FFFFFF"/>
              <w:spacing w:line="178" w:lineRule="exact"/>
              <w:ind w:left="58" w:right="62"/>
              <w:jc w:val="center"/>
              <w:rPr>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547"/>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sz w:val="16"/>
                <w:szCs w:val="16"/>
              </w:rPr>
            </w:pPr>
            <w:r w:rsidRPr="00AB7D7E">
              <w:rPr>
                <w:noProof/>
                <w:sz w:val="16"/>
                <w:szCs w:val="16"/>
              </w:rPr>
              <w:t>11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Benzol</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965"/>
              <w:jc w:val="right"/>
              <w:rPr>
                <w:sz w:val="16"/>
                <w:szCs w:val="16"/>
              </w:rPr>
            </w:pPr>
            <w:r w:rsidRPr="00AB7D7E">
              <w:rPr>
                <w:noProof/>
                <w:sz w:val="16"/>
                <w:szCs w:val="16"/>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ISO 11423-1</w:t>
            </w:r>
          </w:p>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ISO 11423-2</w:t>
            </w:r>
          </w:p>
          <w:p w:rsidR="00103DF6" w:rsidRPr="00AB7D7E" w:rsidRDefault="00103DF6" w:rsidP="00103DF6">
            <w:pPr>
              <w:shd w:val="clear" w:color="auto" w:fill="FFFFFF"/>
              <w:spacing w:line="178" w:lineRule="exact"/>
              <w:jc w:val="center"/>
              <w:rPr>
                <w:sz w:val="16"/>
                <w:szCs w:val="16"/>
              </w:rPr>
            </w:pPr>
            <w:r w:rsidRPr="00AB7D7E">
              <w:rPr>
                <w:noProof/>
                <w:spacing w:val="-3"/>
                <w:sz w:val="16"/>
                <w:szCs w:val="16"/>
              </w:rPr>
              <w:t>S SH EN ISO 15586</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sz w:val="16"/>
                <w:szCs w:val="16"/>
              </w:rPr>
            </w:pPr>
            <w:r w:rsidRPr="00AB7D7E">
              <w:rPr>
                <w:noProof/>
                <w:sz w:val="16"/>
                <w:szCs w:val="16"/>
              </w:rPr>
              <w:t>12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noProof/>
                <w:sz w:val="16"/>
                <w:szCs w:val="16"/>
              </w:rPr>
              <w:t>Benzo(a)piren</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63"/>
              <w:jc w:val="right"/>
              <w:rPr>
                <w:sz w:val="16"/>
                <w:szCs w:val="16"/>
              </w:rPr>
            </w:pPr>
            <w:r w:rsidRPr="00AB7D7E">
              <w:rPr>
                <w:noProof/>
                <w:spacing w:val="-2"/>
                <w:sz w:val="16"/>
                <w:szCs w:val="16"/>
              </w:rPr>
              <w:t>0,010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sz w:val="16"/>
                <w:szCs w:val="16"/>
              </w:rPr>
            </w:pPr>
            <w:r w:rsidRPr="00AB7D7E">
              <w:rPr>
                <w:noProof/>
                <w:spacing w:val="-3"/>
                <w:sz w:val="16"/>
                <w:szCs w:val="16"/>
              </w:rPr>
              <w:t>S SH EN ISO 17993</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13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Bor</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mg/l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9390 </w:t>
            </w:r>
          </w:p>
          <w:p w:rsidR="00103DF6" w:rsidRPr="00AB7D7E" w:rsidRDefault="00103DF6" w:rsidP="00103DF6">
            <w:pPr>
              <w:shd w:val="clear" w:color="auto" w:fill="FFFFFF"/>
              <w:jc w:val="center"/>
              <w:rPr>
                <w:noProof/>
                <w:spacing w:val="-3"/>
                <w:sz w:val="16"/>
                <w:szCs w:val="16"/>
              </w:rPr>
            </w:pPr>
            <w:r w:rsidRPr="00AB7D7E">
              <w:rPr>
                <w:noProof/>
                <w:spacing w:val="-3"/>
                <w:sz w:val="16"/>
                <w:szCs w:val="16"/>
              </w:rPr>
              <w:t xml:space="preserve">S SH EN ISO 17294-1 </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14</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Bromat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15061</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15</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Cianur</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6703-1</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6703-2</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6703-3</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14403</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lastRenderedPageBreak/>
              <w:t>16</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1,2-dikloretan</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10301</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Fresenius (metodë</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gjermane) (*)</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17</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Fenol (C</w:t>
            </w:r>
            <w:r w:rsidRPr="00103DF6">
              <w:rPr>
                <w:noProof/>
                <w:sz w:val="16"/>
                <w:szCs w:val="16"/>
              </w:rPr>
              <w:t>6</w:t>
            </w:r>
            <w:r w:rsidRPr="00AB7D7E">
              <w:rPr>
                <w:noProof/>
                <w:sz w:val="16"/>
                <w:szCs w:val="16"/>
              </w:rPr>
              <w:t>H</w:t>
            </w:r>
            <w:r w:rsidRPr="00103DF6">
              <w:rPr>
                <w:noProof/>
                <w:sz w:val="16"/>
                <w:szCs w:val="16"/>
              </w:rPr>
              <w:t>5</w:t>
            </w:r>
            <w:r w:rsidRPr="00AB7D7E">
              <w:rPr>
                <w:noProof/>
                <w:sz w:val="16"/>
                <w:szCs w:val="16"/>
              </w:rPr>
              <w:t>OH)</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0.5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6439</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18</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Fluor</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mg/l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jc w:val="center"/>
              <w:rPr>
                <w:noProof/>
                <w:spacing w:val="-3"/>
                <w:sz w:val="16"/>
                <w:szCs w:val="16"/>
              </w:rPr>
            </w:pPr>
            <w:r w:rsidRPr="00AB7D7E">
              <w:rPr>
                <w:noProof/>
                <w:spacing w:val="-3"/>
                <w:sz w:val="16"/>
                <w:szCs w:val="16"/>
              </w:rPr>
              <w:t xml:space="preserve">S SH EN ISO 10304-1 </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10359-1</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19</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Fosfat (P</w:t>
            </w:r>
            <w:r w:rsidRPr="00103DF6">
              <w:rPr>
                <w:noProof/>
                <w:sz w:val="16"/>
                <w:szCs w:val="16"/>
              </w:rPr>
              <w:t>2</w:t>
            </w:r>
            <w:r w:rsidRPr="00AB7D7E">
              <w:rPr>
                <w:noProof/>
                <w:sz w:val="16"/>
                <w:szCs w:val="16"/>
              </w:rPr>
              <w:t>O</w:t>
            </w:r>
            <w:r w:rsidRPr="00103DF6">
              <w:rPr>
                <w:noProof/>
                <w:sz w:val="16"/>
                <w:szCs w:val="16"/>
              </w:rPr>
              <w:t>5</w:t>
            </w:r>
            <w:r w:rsidRPr="00AB7D7E">
              <w:rPr>
                <w:noProof/>
                <w:sz w:val="16"/>
                <w:szCs w:val="16"/>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6878</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Hidrokarbure aromatike shumëciklike (PAH) Shuma e përqendrimeve të:</w:t>
            </w:r>
          </w:p>
          <w:p w:rsidR="00103DF6" w:rsidRPr="00AB7D7E" w:rsidRDefault="00103DF6" w:rsidP="00103DF6">
            <w:pPr>
              <w:shd w:val="clear" w:color="auto" w:fill="FFFFFF"/>
              <w:rPr>
                <w:noProof/>
                <w:sz w:val="16"/>
                <w:szCs w:val="16"/>
              </w:rPr>
            </w:pPr>
            <w:r w:rsidRPr="00AB7D7E">
              <w:rPr>
                <w:noProof/>
                <w:sz w:val="16"/>
                <w:szCs w:val="16"/>
              </w:rPr>
              <w:t>benzo(b)fluoranten</w:t>
            </w:r>
          </w:p>
          <w:p w:rsidR="00103DF6" w:rsidRPr="00AB7D7E" w:rsidRDefault="00103DF6" w:rsidP="00103DF6">
            <w:pPr>
              <w:shd w:val="clear" w:color="auto" w:fill="FFFFFF"/>
              <w:rPr>
                <w:noProof/>
                <w:sz w:val="16"/>
                <w:szCs w:val="16"/>
              </w:rPr>
            </w:pPr>
            <w:r w:rsidRPr="00AB7D7E">
              <w:rPr>
                <w:noProof/>
                <w:sz w:val="16"/>
                <w:szCs w:val="16"/>
              </w:rPr>
              <w:t>benzo(k)fluoranten</w:t>
            </w:r>
          </w:p>
          <w:p w:rsidR="00103DF6" w:rsidRPr="00AB7D7E" w:rsidRDefault="00103DF6" w:rsidP="00103DF6">
            <w:pPr>
              <w:shd w:val="clear" w:color="auto" w:fill="FFFFFF"/>
              <w:rPr>
                <w:noProof/>
                <w:sz w:val="16"/>
                <w:szCs w:val="16"/>
              </w:rPr>
            </w:pPr>
            <w:r w:rsidRPr="00AB7D7E">
              <w:rPr>
                <w:noProof/>
                <w:sz w:val="16"/>
                <w:szCs w:val="16"/>
              </w:rPr>
              <w:t>benzo(ghi)perilen</w:t>
            </w:r>
          </w:p>
          <w:p w:rsidR="00103DF6" w:rsidRPr="00AB7D7E" w:rsidRDefault="00103DF6" w:rsidP="00103DF6">
            <w:pPr>
              <w:shd w:val="clear" w:color="auto" w:fill="FFFFFF"/>
              <w:rPr>
                <w:noProof/>
                <w:sz w:val="16"/>
                <w:szCs w:val="16"/>
              </w:rPr>
            </w:pPr>
            <w:r w:rsidRPr="00AB7D7E">
              <w:rPr>
                <w:noProof/>
                <w:sz w:val="16"/>
                <w:szCs w:val="16"/>
              </w:rPr>
              <w:t>indeno (1,2,3-cd) piren</w:t>
            </w:r>
          </w:p>
          <w:p w:rsidR="00103DF6" w:rsidRPr="00AB7D7E" w:rsidRDefault="00103DF6" w:rsidP="00103DF6">
            <w:pPr>
              <w:shd w:val="clear" w:color="auto" w:fill="FFFFFF"/>
              <w:rPr>
                <w:noProof/>
                <w:sz w:val="16"/>
                <w:szCs w:val="16"/>
              </w:rPr>
            </w:pPr>
            <w:r w:rsidRPr="00AB7D7E">
              <w:rPr>
                <w:noProof/>
                <w:sz w:val="16"/>
                <w:szCs w:val="16"/>
              </w:rPr>
              <w:t>Deri më 31.12.2024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63"/>
              <w:jc w:val="right"/>
              <w:rPr>
                <w:noProof/>
                <w:spacing w:val="-2"/>
                <w:sz w:val="16"/>
                <w:szCs w:val="16"/>
              </w:rPr>
            </w:pPr>
          </w:p>
          <w:p w:rsidR="00103DF6" w:rsidRPr="00AB7D7E" w:rsidRDefault="00103DF6" w:rsidP="00103DF6">
            <w:pPr>
              <w:shd w:val="clear" w:color="auto" w:fill="FFFFFF"/>
              <w:ind w:left="763"/>
              <w:jc w:val="right"/>
              <w:rPr>
                <w:noProof/>
                <w:spacing w:val="-2"/>
                <w:sz w:val="16"/>
                <w:szCs w:val="16"/>
              </w:rPr>
            </w:pPr>
          </w:p>
          <w:p w:rsidR="00103DF6" w:rsidRPr="00AB7D7E" w:rsidRDefault="00103DF6" w:rsidP="00103DF6">
            <w:pPr>
              <w:shd w:val="clear" w:color="auto" w:fill="FFFFFF"/>
              <w:ind w:left="763"/>
              <w:jc w:val="right"/>
              <w:rPr>
                <w:noProof/>
                <w:spacing w:val="-2"/>
                <w:sz w:val="16"/>
                <w:szCs w:val="16"/>
              </w:rPr>
            </w:pPr>
            <w:r w:rsidRPr="00AB7D7E">
              <w:rPr>
                <w:noProof/>
                <w:spacing w:val="-2"/>
                <w:sz w:val="16"/>
                <w:szCs w:val="16"/>
              </w:rPr>
              <w:t xml:space="preserve">0,10 </w:t>
            </w:r>
          </w:p>
          <w:p w:rsidR="00103DF6" w:rsidRPr="00AB7D7E" w:rsidRDefault="00103DF6" w:rsidP="00103DF6">
            <w:pPr>
              <w:shd w:val="clear" w:color="auto" w:fill="FFFFFF"/>
              <w:ind w:left="763"/>
              <w:jc w:val="right"/>
              <w:rPr>
                <w:noProof/>
                <w:spacing w:val="-2"/>
                <w:sz w:val="16"/>
                <w:szCs w:val="16"/>
              </w:rPr>
            </w:pPr>
          </w:p>
          <w:p w:rsidR="00103DF6" w:rsidRPr="00103DF6" w:rsidRDefault="00103DF6" w:rsidP="00103DF6">
            <w:pPr>
              <w:shd w:val="clear" w:color="auto" w:fill="FFFFFF"/>
              <w:ind w:left="763"/>
              <w:jc w:val="right"/>
              <w:rPr>
                <w:noProof/>
                <w:spacing w:val="-2"/>
                <w:sz w:val="16"/>
                <w:szCs w:val="16"/>
              </w:rPr>
            </w:pPr>
            <w:r w:rsidRPr="00AB7D7E">
              <w:rPr>
                <w:noProof/>
                <w:spacing w:val="-2"/>
                <w:sz w:val="16"/>
                <w:szCs w:val="16"/>
              </w:rPr>
              <w:t>0,20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7981-1</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7981-2</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EN/ ISO 17993</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Kadmium</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 /l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5961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8288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11885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15587-1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15587-2 </w:t>
            </w:r>
          </w:p>
          <w:p w:rsidR="00103DF6" w:rsidRPr="00AB7D7E" w:rsidRDefault="00103DF6" w:rsidP="00103DF6">
            <w:pPr>
              <w:shd w:val="clear" w:color="auto" w:fill="FFFFFF"/>
              <w:jc w:val="center"/>
              <w:rPr>
                <w:noProof/>
                <w:spacing w:val="-3"/>
                <w:sz w:val="16"/>
                <w:szCs w:val="16"/>
              </w:rPr>
            </w:pPr>
            <w:r w:rsidRPr="00AB7D7E">
              <w:rPr>
                <w:noProof/>
                <w:spacing w:val="-3"/>
                <w:sz w:val="16"/>
                <w:szCs w:val="16"/>
              </w:rPr>
              <w:t xml:space="preserve">S SH EN ISO 17294–1 </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Krom</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9174</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11885</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15587-1</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15587-2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Merkur</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 O 5666</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15586</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16590</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17852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24</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Nikel</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8288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11885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15586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15587-1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15587-2 </w:t>
            </w:r>
          </w:p>
          <w:p w:rsidR="00103DF6" w:rsidRPr="00AB7D7E" w:rsidRDefault="00103DF6" w:rsidP="00103DF6">
            <w:pPr>
              <w:shd w:val="clear" w:color="auto" w:fill="FFFFFF"/>
              <w:jc w:val="center"/>
              <w:rPr>
                <w:noProof/>
                <w:spacing w:val="-3"/>
                <w:sz w:val="16"/>
                <w:szCs w:val="16"/>
              </w:rPr>
            </w:pPr>
            <w:r w:rsidRPr="00AB7D7E">
              <w:rPr>
                <w:noProof/>
                <w:spacing w:val="-3"/>
                <w:sz w:val="16"/>
                <w:szCs w:val="16"/>
              </w:rPr>
              <w:t xml:space="preserve">S SH EN ISO 17294–1 </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25</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Nitrat (NO</w:t>
            </w:r>
            <w:r w:rsidRPr="00103DF6">
              <w:rPr>
                <w:noProof/>
                <w:sz w:val="16"/>
                <w:szCs w:val="16"/>
              </w:rPr>
              <w:t>3</w:t>
            </w:r>
            <w:r w:rsidRPr="00AB7D7E">
              <w:rPr>
                <w:noProof/>
                <w:sz w:val="16"/>
                <w:szCs w:val="16"/>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mg/l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ISO 7890-3</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10304–1</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13395</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26</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Nitrit (NO</w:t>
            </w:r>
            <w:r w:rsidRPr="00103DF6">
              <w:rPr>
                <w:noProof/>
                <w:sz w:val="16"/>
                <w:szCs w:val="16"/>
              </w:rPr>
              <w:t>2</w:t>
            </w:r>
            <w:r w:rsidRPr="00AB7D7E">
              <w:rPr>
                <w:noProof/>
                <w:sz w:val="16"/>
                <w:szCs w:val="16"/>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0,50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mg/l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Shënimet 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6777</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10304–1</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13395</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27</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103DF6">
              <w:rPr>
                <w:noProof/>
                <w:sz w:val="16"/>
                <w:szCs w:val="16"/>
              </w:rPr>
              <w:t xml:space="preserve">Pesticide individual Me </w:t>
            </w:r>
            <w:r w:rsidRPr="00AB7D7E">
              <w:rPr>
                <w:noProof/>
                <w:sz w:val="16"/>
                <w:szCs w:val="16"/>
              </w:rPr>
              <w:t>përjashtim për rastin e:</w:t>
            </w:r>
          </w:p>
          <w:p w:rsidR="00103DF6" w:rsidRPr="00AB7D7E" w:rsidRDefault="00103DF6" w:rsidP="00103DF6">
            <w:pPr>
              <w:shd w:val="clear" w:color="auto" w:fill="FFFFFF"/>
              <w:rPr>
                <w:noProof/>
                <w:sz w:val="16"/>
                <w:szCs w:val="16"/>
              </w:rPr>
            </w:pPr>
            <w:r w:rsidRPr="00AB7D7E">
              <w:rPr>
                <w:noProof/>
                <w:sz w:val="16"/>
                <w:szCs w:val="16"/>
              </w:rPr>
              <w:t>aldrinës</w:t>
            </w:r>
          </w:p>
          <w:p w:rsidR="00103DF6" w:rsidRPr="00AB7D7E" w:rsidRDefault="00103DF6" w:rsidP="00103DF6">
            <w:pPr>
              <w:shd w:val="clear" w:color="auto" w:fill="FFFFFF"/>
              <w:rPr>
                <w:noProof/>
                <w:sz w:val="16"/>
                <w:szCs w:val="16"/>
              </w:rPr>
            </w:pPr>
            <w:r w:rsidRPr="00AB7D7E">
              <w:rPr>
                <w:noProof/>
                <w:sz w:val="16"/>
                <w:szCs w:val="16"/>
              </w:rPr>
              <w:t>dieldrinës</w:t>
            </w:r>
          </w:p>
          <w:p w:rsidR="00103DF6" w:rsidRPr="00AB7D7E" w:rsidRDefault="00103DF6" w:rsidP="00103DF6">
            <w:pPr>
              <w:shd w:val="clear" w:color="auto" w:fill="FFFFFF"/>
              <w:rPr>
                <w:noProof/>
                <w:sz w:val="16"/>
                <w:szCs w:val="16"/>
              </w:rPr>
            </w:pPr>
            <w:r w:rsidRPr="00AB7D7E">
              <w:rPr>
                <w:noProof/>
                <w:sz w:val="16"/>
                <w:szCs w:val="16"/>
              </w:rPr>
              <w:t>heptaklorit</w:t>
            </w:r>
          </w:p>
          <w:p w:rsidR="00103DF6" w:rsidRPr="00AB7D7E" w:rsidRDefault="00103DF6" w:rsidP="00103DF6">
            <w:pPr>
              <w:shd w:val="clear" w:color="auto" w:fill="FFFFFF"/>
              <w:rPr>
                <w:noProof/>
                <w:sz w:val="16"/>
                <w:szCs w:val="16"/>
              </w:rPr>
            </w:pPr>
            <w:r w:rsidRPr="00AB7D7E">
              <w:rPr>
                <w:noProof/>
                <w:sz w:val="16"/>
                <w:szCs w:val="16"/>
              </w:rPr>
              <w:t>heptaklor epoksidit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63"/>
              <w:jc w:val="right"/>
              <w:rPr>
                <w:noProof/>
                <w:spacing w:val="-2"/>
                <w:sz w:val="16"/>
                <w:szCs w:val="16"/>
              </w:rPr>
            </w:pPr>
            <w:r w:rsidRPr="00AB7D7E">
              <w:rPr>
                <w:noProof/>
                <w:spacing w:val="-2"/>
                <w:sz w:val="16"/>
                <w:szCs w:val="16"/>
              </w:rPr>
              <w:t xml:space="preserve">0,10 </w:t>
            </w:r>
          </w:p>
          <w:p w:rsidR="00103DF6" w:rsidRPr="00AB7D7E" w:rsidRDefault="00103DF6" w:rsidP="00103DF6">
            <w:pPr>
              <w:shd w:val="clear" w:color="auto" w:fill="FFFFFF"/>
              <w:ind w:left="763"/>
              <w:jc w:val="right"/>
              <w:rPr>
                <w:noProof/>
                <w:spacing w:val="-2"/>
                <w:sz w:val="16"/>
                <w:szCs w:val="16"/>
              </w:rPr>
            </w:pPr>
            <w:r w:rsidRPr="00AB7D7E">
              <w:rPr>
                <w:noProof/>
                <w:spacing w:val="-2"/>
                <w:sz w:val="16"/>
                <w:szCs w:val="16"/>
              </w:rPr>
              <w:t xml:space="preserve">0,03 </w:t>
            </w:r>
          </w:p>
          <w:p w:rsidR="00103DF6" w:rsidRPr="00AB7D7E" w:rsidRDefault="00103DF6" w:rsidP="00103DF6">
            <w:pPr>
              <w:shd w:val="clear" w:color="auto" w:fill="FFFFFF"/>
              <w:ind w:left="763"/>
              <w:jc w:val="right"/>
              <w:rPr>
                <w:noProof/>
                <w:spacing w:val="-2"/>
                <w:sz w:val="16"/>
                <w:szCs w:val="16"/>
              </w:rPr>
            </w:pPr>
            <w:r w:rsidRPr="00AB7D7E">
              <w:rPr>
                <w:noProof/>
                <w:spacing w:val="-2"/>
                <w:sz w:val="16"/>
                <w:szCs w:val="16"/>
              </w:rPr>
              <w:t xml:space="preserve">0,03 </w:t>
            </w:r>
          </w:p>
          <w:p w:rsidR="00103DF6" w:rsidRPr="00AB7D7E" w:rsidRDefault="00103DF6" w:rsidP="00103DF6">
            <w:pPr>
              <w:shd w:val="clear" w:color="auto" w:fill="FFFFFF"/>
              <w:ind w:left="763"/>
              <w:jc w:val="right"/>
              <w:rPr>
                <w:noProof/>
                <w:spacing w:val="-2"/>
                <w:sz w:val="16"/>
                <w:szCs w:val="16"/>
              </w:rPr>
            </w:pPr>
            <w:r w:rsidRPr="00AB7D7E">
              <w:rPr>
                <w:noProof/>
                <w:spacing w:val="-2"/>
                <w:sz w:val="16"/>
                <w:szCs w:val="16"/>
              </w:rPr>
              <w:t xml:space="preserve">0,03 </w:t>
            </w:r>
          </w:p>
          <w:p w:rsidR="00103DF6" w:rsidRPr="00103DF6" w:rsidRDefault="00103DF6" w:rsidP="00103DF6">
            <w:pPr>
              <w:shd w:val="clear" w:color="auto" w:fill="FFFFFF"/>
              <w:ind w:left="763"/>
              <w:jc w:val="right"/>
              <w:rPr>
                <w:noProof/>
                <w:spacing w:val="-2"/>
                <w:sz w:val="16"/>
                <w:szCs w:val="16"/>
              </w:rPr>
            </w:pPr>
            <w:r w:rsidRPr="00AB7D7E">
              <w:rPr>
                <w:noProof/>
                <w:spacing w:val="-2"/>
                <w:sz w:val="16"/>
                <w:szCs w:val="16"/>
              </w:rPr>
              <w:t>0,03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11369</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15913</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Fresenius (metodë gjermane) (*)</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28</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Pesticide — Total</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AB7D7E">
              <w:rPr>
                <w:noProof/>
                <w:spacing w:val="-2"/>
                <w:sz w:val="16"/>
                <w:szCs w:val="16"/>
              </w:rPr>
              <w:t>0,50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Fresenius (metodë gjermane) (*)</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29</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Plumb</w:t>
            </w:r>
          </w:p>
          <w:p w:rsidR="00103DF6" w:rsidRPr="00AB7D7E" w:rsidRDefault="00103DF6" w:rsidP="00103DF6">
            <w:pPr>
              <w:shd w:val="clear" w:color="auto" w:fill="FFFFFF"/>
              <w:rPr>
                <w:noProof/>
                <w:sz w:val="16"/>
                <w:szCs w:val="16"/>
              </w:rPr>
            </w:pPr>
            <w:r w:rsidRPr="00AB7D7E">
              <w:rPr>
                <w:noProof/>
                <w:sz w:val="16"/>
                <w:szCs w:val="16"/>
              </w:rPr>
              <w:t>Nga 1.1.2021 deri më</w:t>
            </w:r>
          </w:p>
          <w:p w:rsidR="00103DF6" w:rsidRPr="00AB7D7E" w:rsidRDefault="00103DF6" w:rsidP="00103DF6">
            <w:pPr>
              <w:shd w:val="clear" w:color="auto" w:fill="FFFFFF"/>
              <w:rPr>
                <w:noProof/>
                <w:sz w:val="16"/>
                <w:szCs w:val="16"/>
              </w:rPr>
            </w:pPr>
            <w:r w:rsidRPr="00AB7D7E">
              <w:rPr>
                <w:noProof/>
                <w:sz w:val="16"/>
                <w:szCs w:val="16"/>
              </w:rPr>
              <w:t>31.12.2024</w:t>
            </w:r>
          </w:p>
          <w:p w:rsidR="00103DF6" w:rsidRPr="00AB7D7E" w:rsidRDefault="00103DF6" w:rsidP="00103DF6">
            <w:pPr>
              <w:shd w:val="clear" w:color="auto" w:fill="FFFFFF"/>
              <w:rPr>
                <w:noProof/>
                <w:sz w:val="16"/>
                <w:szCs w:val="16"/>
              </w:rPr>
            </w:pPr>
            <w:r w:rsidRPr="00AB7D7E">
              <w:rPr>
                <w:noProof/>
                <w:sz w:val="16"/>
                <w:szCs w:val="16"/>
              </w:rPr>
              <w:t>Deri në 31.12.2020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 xml:space="preserve">10 </w:t>
            </w:r>
          </w:p>
          <w:p w:rsidR="00103DF6" w:rsidRPr="00103DF6" w:rsidRDefault="00103DF6" w:rsidP="00103DF6">
            <w:pPr>
              <w:shd w:val="clear" w:color="auto" w:fill="FFFFFF"/>
              <w:ind w:left="763"/>
              <w:jc w:val="right"/>
              <w:rPr>
                <w:noProof/>
                <w:spacing w:val="-2"/>
                <w:sz w:val="16"/>
                <w:szCs w:val="16"/>
              </w:rPr>
            </w:pPr>
          </w:p>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 xml:space="preserve">25 </w:t>
            </w:r>
          </w:p>
          <w:p w:rsidR="00103DF6" w:rsidRPr="00103DF6" w:rsidRDefault="00103DF6" w:rsidP="00103DF6">
            <w:pPr>
              <w:shd w:val="clear" w:color="auto" w:fill="FFFFFF"/>
              <w:ind w:left="763"/>
              <w:jc w:val="right"/>
              <w:rPr>
                <w:noProof/>
                <w:spacing w:val="-2"/>
                <w:sz w:val="16"/>
                <w:szCs w:val="16"/>
              </w:rPr>
            </w:pPr>
          </w:p>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Shënimi 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8288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11885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15586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15587-1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15587-2 </w:t>
            </w:r>
          </w:p>
          <w:p w:rsidR="00103DF6" w:rsidRPr="00AB7D7E" w:rsidRDefault="00103DF6" w:rsidP="00103DF6">
            <w:pPr>
              <w:shd w:val="clear" w:color="auto" w:fill="FFFFFF"/>
              <w:jc w:val="center"/>
              <w:rPr>
                <w:noProof/>
                <w:spacing w:val="-3"/>
                <w:sz w:val="16"/>
                <w:szCs w:val="16"/>
              </w:rPr>
            </w:pPr>
            <w:r w:rsidRPr="00AB7D7E">
              <w:rPr>
                <w:noProof/>
                <w:spacing w:val="-3"/>
                <w:sz w:val="16"/>
                <w:szCs w:val="16"/>
              </w:rPr>
              <w:t xml:space="preserve">S SH EN ISO 17294–1 </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30</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Selen</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EN ISO 9965</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S SH ISO 11885</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17294–1</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17294–2</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31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Tetrakloretilen dhe Trikloretilen</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 xml:space="preserve">10 </w:t>
            </w:r>
          </w:p>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_</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Shuma e përqendrimeve të parametrave të specifikuar;</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S SH EN/ ISO 10301</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Fresenius (metodë</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gjermane) (*)</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32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103DF6">
              <w:rPr>
                <w:noProof/>
                <w:sz w:val="16"/>
                <w:szCs w:val="16"/>
              </w:rPr>
              <w:t xml:space="preserve">Trihalometan (THMs)— Total: </w:t>
            </w:r>
            <w:r w:rsidRPr="00AB7D7E">
              <w:rPr>
                <w:noProof/>
                <w:sz w:val="16"/>
                <w:szCs w:val="16"/>
              </w:rPr>
              <w:t>Shuma e përqendrimeve të:</w:t>
            </w:r>
          </w:p>
          <w:p w:rsidR="00103DF6" w:rsidRPr="00AB7D7E" w:rsidRDefault="00103DF6" w:rsidP="00103DF6">
            <w:pPr>
              <w:shd w:val="clear" w:color="auto" w:fill="FFFFFF"/>
              <w:rPr>
                <w:noProof/>
                <w:sz w:val="16"/>
                <w:szCs w:val="16"/>
              </w:rPr>
            </w:pPr>
            <w:r w:rsidRPr="00AB7D7E">
              <w:rPr>
                <w:noProof/>
                <w:sz w:val="16"/>
                <w:szCs w:val="16"/>
              </w:rPr>
              <w:t>bromdiklormetan</w:t>
            </w:r>
          </w:p>
          <w:p w:rsidR="00103DF6" w:rsidRPr="00AB7D7E" w:rsidRDefault="00103DF6" w:rsidP="00103DF6">
            <w:pPr>
              <w:shd w:val="clear" w:color="auto" w:fill="FFFFFF"/>
              <w:rPr>
                <w:noProof/>
                <w:sz w:val="16"/>
                <w:szCs w:val="16"/>
              </w:rPr>
            </w:pPr>
            <w:r w:rsidRPr="00AB7D7E">
              <w:rPr>
                <w:noProof/>
                <w:sz w:val="16"/>
                <w:szCs w:val="16"/>
              </w:rPr>
              <w:t>bromoform</w:t>
            </w:r>
          </w:p>
          <w:p w:rsidR="00103DF6" w:rsidRPr="00AB7D7E" w:rsidRDefault="00103DF6" w:rsidP="00103DF6">
            <w:pPr>
              <w:shd w:val="clear" w:color="auto" w:fill="FFFFFF"/>
              <w:rPr>
                <w:noProof/>
                <w:sz w:val="16"/>
                <w:szCs w:val="16"/>
              </w:rPr>
            </w:pPr>
            <w:r w:rsidRPr="00AB7D7E">
              <w:rPr>
                <w:noProof/>
                <w:sz w:val="16"/>
                <w:szCs w:val="16"/>
              </w:rPr>
              <w:t>kloroform</w:t>
            </w:r>
          </w:p>
          <w:p w:rsidR="00103DF6" w:rsidRPr="00AB7D7E" w:rsidRDefault="00103DF6" w:rsidP="00103DF6">
            <w:pPr>
              <w:shd w:val="clear" w:color="auto" w:fill="FFFFFF"/>
              <w:rPr>
                <w:noProof/>
                <w:sz w:val="16"/>
                <w:szCs w:val="16"/>
              </w:rPr>
            </w:pPr>
            <w:r w:rsidRPr="00AB7D7E">
              <w:rPr>
                <w:noProof/>
                <w:sz w:val="16"/>
                <w:szCs w:val="16"/>
              </w:rPr>
              <w:t>dibromklormetan</w:t>
            </w:r>
          </w:p>
          <w:p w:rsidR="00103DF6" w:rsidRPr="00AB7D7E" w:rsidRDefault="00103DF6" w:rsidP="00103DF6">
            <w:pPr>
              <w:shd w:val="clear" w:color="auto" w:fill="FFFFFF"/>
              <w:rPr>
                <w:noProof/>
                <w:sz w:val="16"/>
                <w:szCs w:val="16"/>
              </w:rPr>
            </w:pPr>
            <w:r w:rsidRPr="00AB7D7E">
              <w:rPr>
                <w:noProof/>
                <w:sz w:val="16"/>
                <w:szCs w:val="16"/>
              </w:rPr>
              <w:t>Deri më 31.12.2024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763"/>
              <w:jc w:val="right"/>
              <w:rPr>
                <w:noProof/>
                <w:spacing w:val="-2"/>
                <w:sz w:val="16"/>
                <w:szCs w:val="16"/>
              </w:rPr>
            </w:pPr>
          </w:p>
          <w:p w:rsidR="00103DF6" w:rsidRPr="00AB7D7E" w:rsidRDefault="00103DF6" w:rsidP="00103DF6">
            <w:pPr>
              <w:shd w:val="clear" w:color="auto" w:fill="FFFFFF"/>
              <w:ind w:left="763"/>
              <w:jc w:val="right"/>
              <w:rPr>
                <w:noProof/>
                <w:spacing w:val="-2"/>
                <w:sz w:val="16"/>
                <w:szCs w:val="16"/>
              </w:rPr>
            </w:pPr>
            <w:r w:rsidRPr="00AB7D7E">
              <w:rPr>
                <w:noProof/>
                <w:spacing w:val="-2"/>
                <w:sz w:val="16"/>
                <w:szCs w:val="16"/>
              </w:rPr>
              <w:t xml:space="preserve">100 </w:t>
            </w:r>
          </w:p>
          <w:p w:rsidR="00103DF6" w:rsidRPr="00103DF6" w:rsidRDefault="00103DF6" w:rsidP="00103DF6">
            <w:pPr>
              <w:shd w:val="clear" w:color="auto" w:fill="FFFFFF"/>
              <w:ind w:left="763"/>
              <w:jc w:val="right"/>
              <w:rPr>
                <w:noProof/>
                <w:spacing w:val="-2"/>
                <w:sz w:val="16"/>
                <w:szCs w:val="16"/>
              </w:rPr>
            </w:pPr>
          </w:p>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150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r w:rsidRPr="00AB7D7E">
              <w:rPr>
                <w:noProof/>
                <w:sz w:val="16"/>
                <w:szCs w:val="16"/>
              </w:rPr>
              <w:t xml:space="preserve">µg/l </w:t>
            </w:r>
          </w:p>
          <w:p w:rsidR="00103DF6" w:rsidRPr="00AB7D7E" w:rsidRDefault="00103DF6" w:rsidP="00103DF6">
            <w:pPr>
              <w:shd w:val="clear" w:color="auto" w:fill="FFFFFF"/>
              <w:ind w:left="398"/>
              <w:jc w:val="right"/>
              <w:rPr>
                <w:noProof/>
                <w:sz w:val="16"/>
                <w:szCs w:val="16"/>
              </w:rPr>
            </w:pPr>
          </w:p>
          <w:p w:rsidR="00103DF6" w:rsidRPr="00AB7D7E" w:rsidRDefault="00103DF6" w:rsidP="00103DF6">
            <w:pPr>
              <w:shd w:val="clear" w:color="auto" w:fill="FFFFFF"/>
              <w:ind w:left="398"/>
              <w:jc w:val="right"/>
              <w:rPr>
                <w:noProof/>
                <w:sz w:val="16"/>
                <w:szCs w:val="16"/>
              </w:rPr>
            </w:pPr>
            <w:r w:rsidRPr="00AB7D7E">
              <w:rPr>
                <w:noProof/>
                <w:sz w:val="16"/>
                <w:szCs w:val="16"/>
              </w:rPr>
              <w:t>µg/l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r w:rsidRPr="00AB7D7E">
              <w:rPr>
                <w:sz w:val="16"/>
                <w:szCs w:val="16"/>
              </w:rPr>
              <w:t>Shënimet 7, 8 dhe 9</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10301</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Fresenius (metodë</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gjermane) (*)</w:t>
            </w:r>
          </w:p>
        </w:tc>
      </w:tr>
      <w:tr w:rsidR="00103DF6" w:rsidRPr="00AB7D7E" w:rsidTr="00103DF6">
        <w:tblPrEx>
          <w:tblCellMar>
            <w:top w:w="0" w:type="dxa"/>
            <w:bottom w:w="0" w:type="dxa"/>
          </w:tblCellMar>
        </w:tblPrEx>
        <w:trPr>
          <w:trHeight w:hRule="exact" w:val="302"/>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168"/>
              <w:rPr>
                <w:noProof/>
                <w:sz w:val="16"/>
                <w:szCs w:val="16"/>
              </w:rPr>
            </w:pPr>
            <w:r w:rsidRPr="00AB7D7E">
              <w:rPr>
                <w:noProof/>
                <w:sz w:val="16"/>
                <w:szCs w:val="16"/>
              </w:rPr>
              <w:t>33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noProof/>
                <w:sz w:val="16"/>
                <w:szCs w:val="16"/>
              </w:rPr>
            </w:pPr>
            <w:r w:rsidRPr="00AB7D7E">
              <w:rPr>
                <w:noProof/>
                <w:sz w:val="16"/>
                <w:szCs w:val="16"/>
              </w:rPr>
              <w:t>Zink</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ind w:left="763"/>
              <w:jc w:val="right"/>
              <w:rPr>
                <w:noProof/>
                <w:spacing w:val="-2"/>
                <w:sz w:val="16"/>
                <w:szCs w:val="16"/>
              </w:rPr>
            </w:pPr>
            <w:r w:rsidRPr="00103DF6">
              <w:rPr>
                <w:noProof/>
                <w:spacing w:val="-2"/>
                <w:sz w:val="16"/>
                <w:szCs w:val="16"/>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ind w:left="398"/>
              <w:jc w:val="right"/>
              <w:rPr>
                <w:noProof/>
                <w:sz w:val="16"/>
                <w:szCs w:val="16"/>
              </w:rPr>
            </w:pPr>
            <w:r w:rsidRPr="00AB7D7E">
              <w:rPr>
                <w:noProof/>
                <w:sz w:val="16"/>
                <w:szCs w:val="16"/>
              </w:rPr>
              <w:t>mg/l</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03DF6" w:rsidRPr="00AB7D7E" w:rsidRDefault="00103DF6" w:rsidP="00103DF6">
            <w:pPr>
              <w:shd w:val="clear" w:color="auto" w:fill="FFFFFF"/>
              <w:rPr>
                <w:sz w:val="16"/>
                <w:szCs w:val="16"/>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8288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ISO 11885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15586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15587-1 </w:t>
            </w:r>
          </w:p>
          <w:p w:rsidR="00103DF6" w:rsidRPr="00103DF6" w:rsidRDefault="00103DF6" w:rsidP="00103DF6">
            <w:pPr>
              <w:shd w:val="clear" w:color="auto" w:fill="FFFFFF"/>
              <w:jc w:val="center"/>
              <w:rPr>
                <w:noProof/>
                <w:spacing w:val="-3"/>
                <w:sz w:val="16"/>
                <w:szCs w:val="16"/>
              </w:rPr>
            </w:pPr>
            <w:r w:rsidRPr="00103DF6">
              <w:rPr>
                <w:noProof/>
                <w:spacing w:val="-3"/>
                <w:sz w:val="16"/>
                <w:szCs w:val="16"/>
              </w:rPr>
              <w:t xml:space="preserve">S SH EN ISO 15587-2 </w:t>
            </w:r>
          </w:p>
          <w:p w:rsidR="00103DF6" w:rsidRPr="00AB7D7E" w:rsidRDefault="00103DF6" w:rsidP="00103DF6">
            <w:pPr>
              <w:shd w:val="clear" w:color="auto" w:fill="FFFFFF"/>
              <w:jc w:val="center"/>
              <w:rPr>
                <w:noProof/>
                <w:spacing w:val="-3"/>
                <w:sz w:val="16"/>
                <w:szCs w:val="16"/>
              </w:rPr>
            </w:pPr>
            <w:r w:rsidRPr="00AB7D7E">
              <w:rPr>
                <w:noProof/>
                <w:spacing w:val="-3"/>
                <w:sz w:val="16"/>
                <w:szCs w:val="16"/>
              </w:rPr>
              <w:t xml:space="preserve">S SH EN ISO 17294–1 </w:t>
            </w:r>
          </w:p>
          <w:p w:rsidR="00103DF6" w:rsidRPr="00103DF6" w:rsidRDefault="00103DF6" w:rsidP="00103DF6">
            <w:pPr>
              <w:shd w:val="clear" w:color="auto" w:fill="FFFFFF"/>
              <w:jc w:val="center"/>
              <w:rPr>
                <w:noProof/>
                <w:spacing w:val="-3"/>
                <w:sz w:val="16"/>
                <w:szCs w:val="16"/>
              </w:rPr>
            </w:pPr>
            <w:r w:rsidRPr="00AB7D7E">
              <w:rPr>
                <w:noProof/>
                <w:spacing w:val="-3"/>
                <w:sz w:val="16"/>
                <w:szCs w:val="16"/>
              </w:rPr>
              <w:t>S SH EN ISO 17294–2</w:t>
            </w:r>
          </w:p>
        </w:tc>
      </w:tr>
    </w:tbl>
    <w:p w:rsidR="00103DF6" w:rsidRPr="00AB7D7E" w:rsidRDefault="00103DF6" w:rsidP="00103DF6">
      <w:pPr>
        <w:shd w:val="clear" w:color="auto" w:fill="FFFFFF"/>
        <w:ind w:left="283"/>
        <w:rPr>
          <w:sz w:val="22"/>
          <w:szCs w:val="22"/>
        </w:rPr>
      </w:pPr>
      <w:r w:rsidRPr="00AB7D7E">
        <w:rPr>
          <w:noProof/>
          <w:spacing w:val="-2"/>
          <w:sz w:val="22"/>
          <w:szCs w:val="22"/>
        </w:rPr>
        <w:t>(*) Fresenius, metodë gjermane që përdoret aktualisht në ISHP.</w:t>
      </w:r>
    </w:p>
    <w:p w:rsidR="00103DF6" w:rsidRPr="00AB7D7E" w:rsidRDefault="00103DF6" w:rsidP="00103DF6">
      <w:pPr>
        <w:shd w:val="clear" w:color="auto" w:fill="FFFFFF"/>
        <w:tabs>
          <w:tab w:val="left" w:pos="1195"/>
        </w:tabs>
        <w:spacing w:before="221" w:line="221" w:lineRule="exact"/>
        <w:ind w:left="1195" w:hanging="1128"/>
        <w:rPr>
          <w:i/>
          <w:iCs/>
          <w:noProof/>
          <w:spacing w:val="-12"/>
          <w:sz w:val="22"/>
          <w:szCs w:val="22"/>
        </w:rPr>
      </w:pPr>
      <w:r w:rsidRPr="00AB7D7E">
        <w:rPr>
          <w:i/>
          <w:iCs/>
          <w:noProof/>
          <w:spacing w:val="-12"/>
          <w:sz w:val="22"/>
          <w:szCs w:val="22"/>
        </w:rPr>
        <w:t>Shënimi 1.</w:t>
      </w:r>
      <w:r w:rsidRPr="00AB7D7E">
        <w:rPr>
          <w:rFonts w:hAnsi="Arial" w:cs="Arial"/>
          <w:i/>
          <w:iCs/>
          <w:noProof/>
          <w:sz w:val="22"/>
          <w:szCs w:val="22"/>
        </w:rPr>
        <w:tab/>
      </w:r>
      <w:proofErr w:type="gramStart"/>
      <w:r w:rsidRPr="00AB7D7E">
        <w:rPr>
          <w:noProof/>
          <w:spacing w:val="-10"/>
          <w:sz w:val="22"/>
          <w:szCs w:val="22"/>
        </w:rPr>
        <w:t>Vlera i referohet një kampioni të ujit të pijshëm të marrë në rubinet me anë të një metode të</w:t>
      </w:r>
      <w:r w:rsidRPr="00AB7D7E">
        <w:rPr>
          <w:sz w:val="22"/>
          <w:szCs w:val="22"/>
        </w:rPr>
        <w:t xml:space="preserve"> </w:t>
      </w:r>
      <w:r w:rsidRPr="00AB7D7E">
        <w:rPr>
          <w:noProof/>
          <w:spacing w:val="-6"/>
          <w:sz w:val="22"/>
          <w:szCs w:val="22"/>
        </w:rPr>
        <w:t>përshtatshme kampionimi dhe e zgjedhur në mënyrë të tillë që të jetë përfaqësuese e vlerës</w:t>
      </w:r>
      <w:r w:rsidRPr="00AB7D7E">
        <w:rPr>
          <w:sz w:val="22"/>
          <w:szCs w:val="22"/>
        </w:rPr>
        <w:t xml:space="preserve"> </w:t>
      </w:r>
      <w:r w:rsidRPr="00AB7D7E">
        <w:rPr>
          <w:noProof/>
          <w:spacing w:val="-7"/>
          <w:sz w:val="22"/>
          <w:szCs w:val="22"/>
        </w:rPr>
        <w:t>mesatare javore të marrë nga përdoruesit nëpërmjet ujit të pijshëm.</w:t>
      </w:r>
      <w:proofErr w:type="gramEnd"/>
      <w:r w:rsidRPr="00AB7D7E">
        <w:rPr>
          <w:noProof/>
          <w:spacing w:val="-7"/>
          <w:sz w:val="22"/>
          <w:szCs w:val="22"/>
        </w:rPr>
        <w:t xml:space="preserve"> </w:t>
      </w:r>
      <w:proofErr w:type="gramStart"/>
      <w:r w:rsidRPr="00AB7D7E">
        <w:rPr>
          <w:noProof/>
          <w:spacing w:val="-7"/>
          <w:sz w:val="22"/>
          <w:szCs w:val="22"/>
        </w:rPr>
        <w:t>Struktura rajonale e</w:t>
      </w:r>
      <w:r w:rsidRPr="00AB7D7E">
        <w:rPr>
          <w:sz w:val="22"/>
          <w:szCs w:val="22"/>
        </w:rPr>
        <w:t xml:space="preserve"> </w:t>
      </w:r>
      <w:r w:rsidRPr="00AB7D7E">
        <w:rPr>
          <w:noProof/>
          <w:spacing w:val="-8"/>
          <w:sz w:val="22"/>
          <w:szCs w:val="22"/>
        </w:rPr>
        <w:t>shëndetit publik duhet të mbajë parasysh nivelet kulmore që mund të dëmtojnë shëndetin</w:t>
      </w:r>
      <w:r w:rsidRPr="00AB7D7E">
        <w:rPr>
          <w:sz w:val="22"/>
          <w:szCs w:val="22"/>
        </w:rPr>
        <w:t xml:space="preserve"> </w:t>
      </w:r>
      <w:r w:rsidRPr="00AB7D7E">
        <w:rPr>
          <w:noProof/>
          <w:sz w:val="22"/>
          <w:szCs w:val="22"/>
        </w:rPr>
        <w:t>publik.</w:t>
      </w:r>
      <w:proofErr w:type="gramEnd"/>
    </w:p>
    <w:p w:rsidR="00103DF6" w:rsidRPr="00AB7D7E" w:rsidRDefault="00103DF6" w:rsidP="00103DF6">
      <w:pPr>
        <w:shd w:val="clear" w:color="auto" w:fill="FFFFFF"/>
        <w:tabs>
          <w:tab w:val="left" w:pos="1195"/>
        </w:tabs>
        <w:spacing w:before="221" w:line="221" w:lineRule="exact"/>
        <w:ind w:left="1195" w:hanging="1195"/>
        <w:rPr>
          <w:noProof/>
          <w:sz w:val="22"/>
          <w:szCs w:val="22"/>
        </w:rPr>
      </w:pPr>
      <w:r w:rsidRPr="00AB7D7E">
        <w:rPr>
          <w:i/>
          <w:iCs/>
          <w:noProof/>
          <w:spacing w:val="-12"/>
          <w:sz w:val="22"/>
          <w:szCs w:val="22"/>
        </w:rPr>
        <w:t>Shënimi 2.</w:t>
      </w:r>
      <w:r w:rsidRPr="00AB7D7E">
        <w:rPr>
          <w:rFonts w:hAnsi="Arial" w:cs="Arial"/>
          <w:i/>
          <w:iCs/>
          <w:noProof/>
          <w:sz w:val="22"/>
          <w:szCs w:val="22"/>
        </w:rPr>
        <w:tab/>
      </w:r>
      <w:r w:rsidRPr="00AB7D7E">
        <w:rPr>
          <w:noProof/>
          <w:sz w:val="22"/>
          <w:szCs w:val="22"/>
        </w:rPr>
        <w:t>Do të matet kur në pastrimin e ujit të pijshëm përdoret ozoni dhe do të matet të paktën në veprën e</w:t>
      </w:r>
      <w:r w:rsidRPr="00AB7D7E">
        <w:rPr>
          <w:sz w:val="22"/>
          <w:szCs w:val="22"/>
        </w:rPr>
        <w:t xml:space="preserve"> </w:t>
      </w:r>
      <w:r w:rsidRPr="00AB7D7E">
        <w:rPr>
          <w:noProof/>
          <w:spacing w:val="-6"/>
          <w:sz w:val="22"/>
          <w:szCs w:val="22"/>
        </w:rPr>
        <w:t xml:space="preserve">trajtimit të ujit. </w:t>
      </w:r>
      <w:proofErr w:type="gramStart"/>
      <w:r w:rsidRPr="00AB7D7E">
        <w:rPr>
          <w:noProof/>
          <w:spacing w:val="-6"/>
          <w:sz w:val="22"/>
          <w:szCs w:val="22"/>
        </w:rPr>
        <w:t>Ku është e mundur, pa kompromentuar dezinfektimin, duhet të bëhen përpjekje</w:t>
      </w:r>
      <w:r w:rsidRPr="00AB7D7E">
        <w:rPr>
          <w:sz w:val="22"/>
          <w:szCs w:val="22"/>
        </w:rPr>
        <w:t xml:space="preserve"> </w:t>
      </w:r>
      <w:r w:rsidRPr="00AB7D7E">
        <w:rPr>
          <w:noProof/>
          <w:sz w:val="22"/>
          <w:szCs w:val="22"/>
        </w:rPr>
        <w:t>për të zbatuar vlera më të ulëta.</w:t>
      </w:r>
      <w:proofErr w:type="gramEnd"/>
    </w:p>
    <w:p w:rsidR="00103DF6" w:rsidRPr="00AB7D7E" w:rsidRDefault="00103DF6" w:rsidP="00103DF6">
      <w:pPr>
        <w:shd w:val="clear" w:color="auto" w:fill="FFFFFF"/>
        <w:tabs>
          <w:tab w:val="left" w:pos="1195"/>
        </w:tabs>
        <w:spacing w:before="221" w:line="221" w:lineRule="exact"/>
        <w:ind w:left="1195" w:hanging="1195"/>
        <w:rPr>
          <w:sz w:val="22"/>
          <w:szCs w:val="22"/>
        </w:rPr>
      </w:pPr>
      <w:r w:rsidRPr="00AB7D7E">
        <w:rPr>
          <w:i/>
          <w:iCs/>
          <w:noProof/>
          <w:spacing w:val="-12"/>
          <w:sz w:val="22"/>
          <w:szCs w:val="22"/>
        </w:rPr>
        <w:t>Shënimi 3.</w:t>
      </w:r>
      <w:r w:rsidRPr="00AB7D7E">
        <w:rPr>
          <w:rFonts w:hAnsi="Arial" w:cs="Arial"/>
          <w:i/>
          <w:iCs/>
          <w:noProof/>
          <w:sz w:val="22"/>
          <w:szCs w:val="22"/>
        </w:rPr>
        <w:tab/>
      </w:r>
      <w:r w:rsidRPr="00AB7D7E">
        <w:rPr>
          <w:noProof/>
          <w:spacing w:val="-4"/>
          <w:sz w:val="22"/>
          <w:szCs w:val="22"/>
        </w:rPr>
        <w:t>Përjashtohen fenolet natyrore që nuk reagojnë ndaj klorit.</w:t>
      </w:r>
    </w:p>
    <w:p w:rsidR="00103DF6" w:rsidRPr="00AB7D7E" w:rsidRDefault="00103DF6" w:rsidP="00103DF6">
      <w:pPr>
        <w:shd w:val="clear" w:color="auto" w:fill="FFFFFF"/>
        <w:tabs>
          <w:tab w:val="left" w:pos="1195"/>
        </w:tabs>
        <w:spacing w:line="221" w:lineRule="exact"/>
        <w:ind w:left="1195" w:hanging="1128"/>
        <w:rPr>
          <w:noProof/>
          <w:sz w:val="22"/>
          <w:szCs w:val="22"/>
        </w:rPr>
      </w:pPr>
      <w:r w:rsidRPr="00AB7D7E">
        <w:rPr>
          <w:i/>
          <w:iCs/>
          <w:noProof/>
          <w:spacing w:val="-12"/>
          <w:sz w:val="22"/>
          <w:szCs w:val="22"/>
        </w:rPr>
        <w:t>Shënimi 4.</w:t>
      </w:r>
      <w:r w:rsidRPr="00AB7D7E">
        <w:rPr>
          <w:rFonts w:hAnsi="Arial" w:cs="Arial"/>
          <w:i/>
          <w:iCs/>
          <w:noProof/>
          <w:sz w:val="22"/>
          <w:szCs w:val="22"/>
        </w:rPr>
        <w:tab/>
      </w:r>
      <w:r w:rsidRPr="00AB7D7E">
        <w:rPr>
          <w:i/>
          <w:iCs/>
          <w:noProof/>
          <w:sz w:val="22"/>
          <w:szCs w:val="22"/>
        </w:rPr>
        <w:t>D</w:t>
      </w:r>
      <w:r w:rsidRPr="00AB7D7E">
        <w:rPr>
          <w:noProof/>
          <w:sz w:val="22"/>
          <w:szCs w:val="22"/>
        </w:rPr>
        <w:t>uhet të sigurohet kushti: [nitrat]/50 + [nitrit]/3 ≤1, ku kllapat katrore tregojnë përqendrimet në</w:t>
      </w:r>
      <w:r w:rsidRPr="00AB7D7E">
        <w:rPr>
          <w:sz w:val="22"/>
          <w:szCs w:val="22"/>
        </w:rPr>
        <w:t xml:space="preserve"> </w:t>
      </w:r>
      <w:r w:rsidRPr="00AB7D7E">
        <w:rPr>
          <w:noProof/>
          <w:spacing w:val="-4"/>
          <w:sz w:val="22"/>
          <w:szCs w:val="22"/>
        </w:rPr>
        <w:t>mg/l për nitratin (NO</w:t>
      </w:r>
      <w:r w:rsidRPr="00AB7D7E">
        <w:rPr>
          <w:noProof/>
          <w:spacing w:val="-4"/>
          <w:sz w:val="22"/>
          <w:szCs w:val="22"/>
          <w:vertAlign w:val="subscript"/>
        </w:rPr>
        <w:t>3</w:t>
      </w:r>
      <w:r w:rsidRPr="00AB7D7E">
        <w:rPr>
          <w:noProof/>
          <w:spacing w:val="-4"/>
          <w:sz w:val="22"/>
          <w:szCs w:val="22"/>
        </w:rPr>
        <w:t>) dhe nitritin (NO</w:t>
      </w:r>
      <w:r w:rsidRPr="00AB7D7E">
        <w:rPr>
          <w:noProof/>
          <w:spacing w:val="-4"/>
          <w:sz w:val="22"/>
          <w:szCs w:val="22"/>
          <w:vertAlign w:val="subscript"/>
        </w:rPr>
        <w:t>2</w:t>
      </w:r>
      <w:r w:rsidRPr="00AB7D7E">
        <w:rPr>
          <w:noProof/>
          <w:spacing w:val="-4"/>
          <w:sz w:val="22"/>
          <w:szCs w:val="22"/>
        </w:rPr>
        <w:t>) dhe të respektohet vlera 0.10mg/l për nitritet në ujin</w:t>
      </w:r>
      <w:r w:rsidRPr="00AB7D7E">
        <w:rPr>
          <w:sz w:val="22"/>
          <w:szCs w:val="22"/>
        </w:rPr>
        <w:t xml:space="preserve"> </w:t>
      </w:r>
      <w:r w:rsidRPr="00AB7D7E">
        <w:rPr>
          <w:noProof/>
          <w:sz w:val="22"/>
          <w:szCs w:val="22"/>
        </w:rPr>
        <w:t>nga VTUP.</w:t>
      </w:r>
    </w:p>
    <w:p w:rsidR="00103DF6" w:rsidRPr="00AB7D7E" w:rsidRDefault="00103DF6" w:rsidP="00103DF6">
      <w:pPr>
        <w:shd w:val="clear" w:color="auto" w:fill="FFFFFF"/>
        <w:tabs>
          <w:tab w:val="left" w:pos="1195"/>
        </w:tabs>
        <w:spacing w:line="221" w:lineRule="exact"/>
        <w:rPr>
          <w:sz w:val="22"/>
          <w:szCs w:val="22"/>
        </w:rPr>
      </w:pPr>
      <w:r w:rsidRPr="00AB7D7E">
        <w:rPr>
          <w:i/>
          <w:iCs/>
          <w:noProof/>
          <w:spacing w:val="-12"/>
          <w:sz w:val="22"/>
          <w:szCs w:val="22"/>
        </w:rPr>
        <w:t>Shënimi 5.</w:t>
      </w:r>
      <w:r w:rsidRPr="00AB7D7E">
        <w:rPr>
          <w:rFonts w:hAnsi="Arial" w:cs="Arial"/>
          <w:i/>
          <w:iCs/>
          <w:noProof/>
          <w:sz w:val="22"/>
          <w:szCs w:val="22"/>
        </w:rPr>
        <w:tab/>
      </w:r>
      <w:r w:rsidRPr="00AB7D7E">
        <w:rPr>
          <w:noProof/>
          <w:sz w:val="22"/>
          <w:szCs w:val="22"/>
        </w:rPr>
        <w:t>Pesticidet e përcaktuara në nenin 2, pika 9.</w:t>
      </w:r>
    </w:p>
    <w:p w:rsidR="00103DF6" w:rsidRPr="00AB7D7E" w:rsidRDefault="00103DF6" w:rsidP="00103DF6">
      <w:pPr>
        <w:shd w:val="clear" w:color="auto" w:fill="FFFFFF"/>
        <w:tabs>
          <w:tab w:val="left" w:pos="1195"/>
        </w:tabs>
        <w:spacing w:line="221" w:lineRule="exact"/>
        <w:ind w:left="67"/>
        <w:rPr>
          <w:sz w:val="22"/>
          <w:szCs w:val="22"/>
        </w:rPr>
      </w:pPr>
      <w:r w:rsidRPr="00AB7D7E">
        <w:rPr>
          <w:i/>
          <w:iCs/>
          <w:noProof/>
          <w:spacing w:val="-12"/>
          <w:sz w:val="22"/>
          <w:szCs w:val="22"/>
        </w:rPr>
        <w:t>Shënimi 6.</w:t>
      </w:r>
      <w:r w:rsidRPr="00AB7D7E">
        <w:rPr>
          <w:rFonts w:hAnsi="Arial" w:cs="Arial"/>
          <w:i/>
          <w:iCs/>
          <w:noProof/>
          <w:sz w:val="22"/>
          <w:szCs w:val="22"/>
        </w:rPr>
        <w:tab/>
      </w:r>
      <w:r w:rsidRPr="00AB7D7E">
        <w:rPr>
          <w:noProof/>
          <w:sz w:val="22"/>
          <w:szCs w:val="22"/>
        </w:rPr>
        <w:t>Shuma e të gjitha pesticideve individuale të hasura dhe të matura në procedurën e monitorimit.</w:t>
      </w:r>
    </w:p>
    <w:p w:rsidR="00103DF6" w:rsidRPr="00AB7D7E" w:rsidRDefault="00103DF6" w:rsidP="00103DF6">
      <w:pPr>
        <w:shd w:val="clear" w:color="auto" w:fill="FFFFFF"/>
        <w:tabs>
          <w:tab w:val="left" w:pos="1195"/>
        </w:tabs>
        <w:spacing w:line="221" w:lineRule="exact"/>
        <w:ind w:left="67"/>
        <w:rPr>
          <w:sz w:val="22"/>
          <w:szCs w:val="22"/>
        </w:rPr>
      </w:pPr>
      <w:r w:rsidRPr="00AB7D7E">
        <w:rPr>
          <w:i/>
          <w:iCs/>
          <w:noProof/>
          <w:spacing w:val="-12"/>
          <w:sz w:val="22"/>
          <w:szCs w:val="22"/>
        </w:rPr>
        <w:t>Shënimi 7.</w:t>
      </w:r>
      <w:r w:rsidRPr="00AB7D7E">
        <w:rPr>
          <w:rFonts w:hAnsi="Arial" w:cs="Arial"/>
          <w:i/>
          <w:iCs/>
          <w:noProof/>
          <w:sz w:val="22"/>
          <w:szCs w:val="22"/>
        </w:rPr>
        <w:tab/>
      </w:r>
      <w:r w:rsidRPr="00AB7D7E">
        <w:rPr>
          <w:noProof/>
          <w:sz w:val="22"/>
          <w:szCs w:val="22"/>
        </w:rPr>
        <w:t>Matet kur për dezinfektim përdoret klor ose derivate të tij.</w:t>
      </w:r>
    </w:p>
    <w:p w:rsidR="00103DF6" w:rsidRPr="00AB7D7E" w:rsidRDefault="00103DF6" w:rsidP="00103DF6">
      <w:pPr>
        <w:shd w:val="clear" w:color="auto" w:fill="FFFFFF"/>
        <w:tabs>
          <w:tab w:val="left" w:pos="1195"/>
        </w:tabs>
        <w:spacing w:line="221" w:lineRule="exact"/>
        <w:ind w:left="67" w:right="192" w:firstLine="1128"/>
        <w:rPr>
          <w:noProof/>
          <w:sz w:val="22"/>
          <w:szCs w:val="22"/>
        </w:rPr>
      </w:pPr>
      <w:r w:rsidRPr="00AB7D7E">
        <w:rPr>
          <w:noProof/>
          <w:sz w:val="22"/>
          <w:szCs w:val="22"/>
        </w:rPr>
        <w:t>Nëse përdoret dyoksid klori, do të maten kloruret në VTUP ose në rezervuar.</w:t>
      </w:r>
    </w:p>
    <w:p w:rsidR="00103DF6" w:rsidRPr="00AB7D7E" w:rsidRDefault="00103DF6" w:rsidP="00103DF6">
      <w:pPr>
        <w:shd w:val="clear" w:color="auto" w:fill="FFFFFF"/>
        <w:tabs>
          <w:tab w:val="left" w:pos="1195"/>
        </w:tabs>
        <w:spacing w:line="221" w:lineRule="exact"/>
        <w:ind w:left="1195" w:right="192" w:hanging="1128"/>
        <w:rPr>
          <w:noProof/>
          <w:sz w:val="22"/>
          <w:szCs w:val="22"/>
        </w:rPr>
      </w:pPr>
      <w:r w:rsidRPr="00AB7D7E">
        <w:rPr>
          <w:i/>
          <w:iCs/>
          <w:noProof/>
          <w:spacing w:val="-12"/>
          <w:sz w:val="22"/>
          <w:szCs w:val="22"/>
        </w:rPr>
        <w:t>Shënimi 8.</w:t>
      </w:r>
      <w:r w:rsidRPr="00AB7D7E">
        <w:rPr>
          <w:rFonts w:hAnsi="Arial" w:cs="Arial"/>
          <w:i/>
          <w:iCs/>
          <w:noProof/>
          <w:sz w:val="22"/>
          <w:szCs w:val="22"/>
        </w:rPr>
        <w:tab/>
      </w:r>
      <w:proofErr w:type="gramStart"/>
      <w:r w:rsidRPr="00AB7D7E">
        <w:rPr>
          <w:noProof/>
          <w:spacing w:val="-7"/>
          <w:sz w:val="22"/>
          <w:szCs w:val="22"/>
        </w:rPr>
        <w:t>Sa herë që nivelet janë mbi vlerat parametrike, do të maten 2,4,6-triklorfenoli ose LSD-të e</w:t>
      </w:r>
      <w:r w:rsidRPr="00AB7D7E">
        <w:rPr>
          <w:sz w:val="22"/>
          <w:szCs w:val="22"/>
        </w:rPr>
        <w:t xml:space="preserve"> </w:t>
      </w:r>
      <w:r w:rsidRPr="00AB7D7E">
        <w:rPr>
          <w:noProof/>
          <w:sz w:val="22"/>
          <w:szCs w:val="22"/>
        </w:rPr>
        <w:t>dezinfektimit në VTUP ose në rezervuar.</w:t>
      </w:r>
      <w:proofErr w:type="gramEnd"/>
    </w:p>
    <w:p w:rsidR="00103DF6" w:rsidRPr="00AB7D7E" w:rsidRDefault="00103DF6" w:rsidP="00103DF6">
      <w:pPr>
        <w:shd w:val="clear" w:color="auto" w:fill="FFFFFF"/>
        <w:tabs>
          <w:tab w:val="left" w:pos="1195"/>
        </w:tabs>
        <w:spacing w:line="221" w:lineRule="exact"/>
        <w:ind w:left="1195" w:right="192" w:hanging="1128"/>
        <w:rPr>
          <w:sz w:val="22"/>
          <w:szCs w:val="22"/>
        </w:rPr>
      </w:pPr>
      <w:r w:rsidRPr="00AB7D7E">
        <w:rPr>
          <w:i/>
          <w:iCs/>
          <w:noProof/>
          <w:spacing w:val="-12"/>
          <w:sz w:val="22"/>
          <w:szCs w:val="22"/>
        </w:rPr>
        <w:t>Shënimi 9.</w:t>
      </w:r>
      <w:r w:rsidRPr="00AB7D7E">
        <w:rPr>
          <w:rFonts w:hAnsi="Arial" w:cs="Arial"/>
          <w:i/>
          <w:iCs/>
          <w:noProof/>
          <w:sz w:val="22"/>
          <w:szCs w:val="22"/>
        </w:rPr>
        <w:tab/>
      </w:r>
      <w:proofErr w:type="gramStart"/>
      <w:r w:rsidRPr="00AB7D7E">
        <w:rPr>
          <w:noProof/>
          <w:spacing w:val="-2"/>
          <w:sz w:val="22"/>
          <w:szCs w:val="22"/>
        </w:rPr>
        <w:t>Administrator/ët e ujësjellësve duhet të përpiqen për një vlerë sa më të ulët, pa kompromentuar vetë</w:t>
      </w:r>
      <w:r w:rsidRPr="00AB7D7E">
        <w:rPr>
          <w:sz w:val="22"/>
          <w:szCs w:val="22"/>
        </w:rPr>
        <w:t xml:space="preserve"> </w:t>
      </w:r>
      <w:r w:rsidRPr="00AB7D7E">
        <w:rPr>
          <w:noProof/>
          <w:spacing w:val="-4"/>
          <w:sz w:val="22"/>
          <w:szCs w:val="22"/>
        </w:rPr>
        <w:t>dezinfektimin.</w:t>
      </w:r>
      <w:proofErr w:type="gramEnd"/>
    </w:p>
    <w:p w:rsidR="00103DF6" w:rsidRPr="008F1C8A" w:rsidRDefault="00103DF6" w:rsidP="00103DF6">
      <w:pPr>
        <w:shd w:val="clear" w:color="auto" w:fill="FFFFFF"/>
        <w:spacing w:line="221" w:lineRule="exact"/>
        <w:sectPr w:rsidR="00103DF6" w:rsidRPr="008F1C8A" w:rsidSect="00966D12">
          <w:pgSz w:w="12240" w:h="15840"/>
          <w:pgMar w:top="450" w:right="1347" w:bottom="720" w:left="1341" w:header="720" w:footer="720" w:gutter="0"/>
          <w:cols w:space="60"/>
          <w:noEndnote/>
        </w:sectPr>
      </w:pPr>
    </w:p>
    <w:p w:rsidR="00103DF6" w:rsidRPr="00D102C2" w:rsidRDefault="00103DF6" w:rsidP="00D102C2">
      <w:pPr>
        <w:pStyle w:val="NoSpacing"/>
        <w:jc w:val="center"/>
        <w:rPr>
          <w:rFonts w:ascii="Times New Roman" w:hAnsi="Times New Roman" w:cs="Times New Roman"/>
          <w:noProof/>
          <w:sz w:val="24"/>
          <w:szCs w:val="24"/>
        </w:rPr>
      </w:pPr>
      <w:r w:rsidRPr="00D102C2">
        <w:rPr>
          <w:rFonts w:ascii="Times New Roman" w:hAnsi="Times New Roman" w:cs="Times New Roman"/>
          <w:noProof/>
          <w:sz w:val="24"/>
          <w:szCs w:val="24"/>
        </w:rPr>
        <w:lastRenderedPageBreak/>
        <w:t>PJESA B.2</w:t>
      </w:r>
    </w:p>
    <w:p w:rsidR="00103DF6" w:rsidRPr="00D102C2" w:rsidRDefault="00103DF6" w:rsidP="00D102C2">
      <w:pPr>
        <w:pStyle w:val="NoSpacing"/>
        <w:jc w:val="center"/>
        <w:rPr>
          <w:rFonts w:ascii="Times New Roman" w:hAnsi="Times New Roman" w:cs="Times New Roman"/>
          <w:sz w:val="24"/>
          <w:szCs w:val="24"/>
        </w:rPr>
      </w:pPr>
      <w:r w:rsidRPr="00D102C2">
        <w:rPr>
          <w:rFonts w:ascii="Times New Roman" w:hAnsi="Times New Roman" w:cs="Times New Roman"/>
          <w:noProof/>
          <w:sz w:val="24"/>
          <w:szCs w:val="24"/>
        </w:rPr>
        <w:t>PARAMETRAT KIMIKË QË MONITOROHEN SIPAS SPECIFIKIMEVE TË PRODUKTIT</w:t>
      </w:r>
    </w:p>
    <w:tbl>
      <w:tblPr>
        <w:tblW w:w="9657" w:type="dxa"/>
        <w:tblInd w:w="40" w:type="dxa"/>
        <w:tblLayout w:type="fixed"/>
        <w:tblCellMar>
          <w:left w:w="40" w:type="dxa"/>
          <w:right w:w="40" w:type="dxa"/>
        </w:tblCellMar>
        <w:tblLook w:val="0000" w:firstRow="0" w:lastRow="0" w:firstColumn="0" w:lastColumn="0" w:noHBand="0" w:noVBand="0"/>
      </w:tblPr>
      <w:tblGrid>
        <w:gridCol w:w="562"/>
        <w:gridCol w:w="2861"/>
        <w:gridCol w:w="1459"/>
        <w:gridCol w:w="1334"/>
        <w:gridCol w:w="1526"/>
        <w:gridCol w:w="1915"/>
      </w:tblGrid>
      <w:tr w:rsidR="00D102C2" w:rsidRPr="00AB7D7E" w:rsidTr="00D102C2">
        <w:tblPrEx>
          <w:tblCellMar>
            <w:top w:w="0" w:type="dxa"/>
            <w:bottom w:w="0" w:type="dxa"/>
          </w:tblCellMar>
        </w:tblPrEx>
        <w:trPr>
          <w:trHeight w:hRule="exact" w:val="68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4"/>
              <w:jc w:val="center"/>
              <w:rPr>
                <w:sz w:val="20"/>
              </w:rPr>
            </w:pPr>
            <w:r w:rsidRPr="00AB7D7E">
              <w:rPr>
                <w:b/>
                <w:bCs/>
                <w:noProof/>
                <w:sz w:val="20"/>
              </w:rPr>
              <w:t>Nr.</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b/>
                <w:bCs/>
                <w:noProof/>
                <w:sz w:val="20"/>
              </w:rPr>
              <w:t>Parametri</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14" w:right="34"/>
              <w:jc w:val="center"/>
              <w:rPr>
                <w:sz w:val="20"/>
              </w:rPr>
            </w:pPr>
            <w:r w:rsidRPr="00AB7D7E">
              <w:rPr>
                <w:b/>
                <w:bCs/>
                <w:noProof/>
                <w:sz w:val="20"/>
              </w:rPr>
              <w:t>Vlera parametrike</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b/>
                <w:bCs/>
                <w:noProof/>
                <w:sz w:val="20"/>
              </w:rPr>
              <w:t>Njësia</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b/>
                <w:bCs/>
                <w:noProof/>
                <w:sz w:val="20"/>
              </w:rPr>
              <w:t>Shënime</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right="288"/>
              <w:jc w:val="center"/>
              <w:rPr>
                <w:sz w:val="20"/>
              </w:rPr>
            </w:pPr>
            <w:r w:rsidRPr="00AB7D7E">
              <w:rPr>
                <w:b/>
                <w:bCs/>
                <w:noProof/>
                <w:sz w:val="20"/>
              </w:rPr>
              <w:t>Metoda e përcaktimit</w:t>
            </w:r>
          </w:p>
        </w:tc>
      </w:tr>
      <w:tr w:rsidR="00D102C2" w:rsidRPr="00AB7D7E" w:rsidTr="00D102C2">
        <w:tblPrEx>
          <w:tblCellMar>
            <w:top w:w="0" w:type="dxa"/>
            <w:bottom w:w="0" w:type="dxa"/>
          </w:tblCellMar>
        </w:tblPrEx>
        <w:trPr>
          <w:trHeight w:hRule="exact" w:val="67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34</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Akrilamid deri në 31.12.2024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0,10 0,25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ind w:left="398" w:right="360" w:hanging="10"/>
              <w:rPr>
                <w:sz w:val="20"/>
              </w:rPr>
            </w:pPr>
            <w:r w:rsidRPr="00AB7D7E">
              <w:rPr>
                <w:noProof/>
                <w:sz w:val="20"/>
              </w:rPr>
              <w:t>µg/l µg/l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jc w:val="center"/>
              <w:rPr>
                <w:sz w:val="20"/>
              </w:rPr>
            </w:pPr>
            <w:r w:rsidRPr="00AB7D7E">
              <w:rPr>
                <w:noProof/>
                <w:sz w:val="20"/>
              </w:rPr>
              <w:t>Nuk ka metodë</w:t>
            </w:r>
            <w:r w:rsidRPr="00AB7D7E">
              <w:rPr>
                <w:sz w:val="20"/>
              </w:rPr>
              <w:t xml:space="preserve"> </w:t>
            </w:r>
            <w:r w:rsidRPr="00AB7D7E">
              <w:rPr>
                <w:noProof/>
                <w:sz w:val="20"/>
              </w:rPr>
              <w:t>standard</w:t>
            </w:r>
          </w:p>
          <w:p w:rsidR="00D102C2" w:rsidRPr="00AB7D7E" w:rsidRDefault="00D102C2" w:rsidP="00D102C2">
            <w:pPr>
              <w:shd w:val="clear" w:color="auto" w:fill="FFFFFF"/>
              <w:spacing w:line="221" w:lineRule="exact"/>
              <w:ind w:left="211"/>
              <w:rPr>
                <w:sz w:val="20"/>
              </w:rPr>
            </w:pPr>
            <w:r w:rsidRPr="00AB7D7E">
              <w:rPr>
                <w:noProof/>
                <w:sz w:val="20"/>
              </w:rPr>
              <w:t>S SH EN ISO</w:t>
            </w:r>
          </w:p>
        </w:tc>
      </w:tr>
      <w:tr w:rsidR="00D102C2" w:rsidRPr="00AB7D7E" w:rsidTr="00D102C2">
        <w:tblPrEx>
          <w:tblCellMar>
            <w:top w:w="0" w:type="dxa"/>
            <w:bottom w:w="0" w:type="dxa"/>
          </w:tblCellMar>
        </w:tblPrEx>
        <w:trPr>
          <w:trHeight w:hRule="exact" w:val="50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35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right="749"/>
              <w:rPr>
                <w:sz w:val="20"/>
              </w:rPr>
            </w:pPr>
            <w:r w:rsidRPr="00AB7D7E">
              <w:rPr>
                <w:noProof/>
                <w:sz w:val="20"/>
              </w:rPr>
              <w:t>Epiklorhidrinë deri më 31.12.2024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0,10 0,50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398" w:right="360" w:hanging="10"/>
              <w:rPr>
                <w:sz w:val="20"/>
              </w:rPr>
            </w:pPr>
            <w:r w:rsidRPr="00AB7D7E">
              <w:rPr>
                <w:noProof/>
                <w:sz w:val="20"/>
              </w:rPr>
              <w:t>µg/l µg/l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pacing w:val="-4"/>
                <w:sz w:val="20"/>
              </w:rPr>
              <w:t>S SHEN 14207</w:t>
            </w:r>
          </w:p>
        </w:tc>
      </w:tr>
      <w:tr w:rsidR="00D102C2" w:rsidRPr="00AB7D7E" w:rsidTr="00D102C2">
        <w:tblPrEx>
          <w:tblCellMar>
            <w:top w:w="0" w:type="dxa"/>
            <w:bottom w:w="0" w:type="dxa"/>
          </w:tblCellMar>
        </w:tblPrEx>
        <w:trPr>
          <w:trHeight w:hRule="exact" w:val="71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36</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Klorvinil</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0,50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389"/>
              <w:rPr>
                <w:sz w:val="20"/>
              </w:rPr>
            </w:pPr>
            <w:r w:rsidRPr="00AB7D7E">
              <w:rPr>
                <w:noProof/>
                <w:sz w:val="20"/>
              </w:rPr>
              <w:t>µg/l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jc w:val="center"/>
              <w:rPr>
                <w:noProof/>
                <w:sz w:val="20"/>
              </w:rPr>
            </w:pPr>
            <w:r w:rsidRPr="00AB7D7E">
              <w:rPr>
                <w:noProof/>
                <w:sz w:val="20"/>
              </w:rPr>
              <w:t>Nuk ka metodë</w:t>
            </w:r>
            <w:r w:rsidRPr="00AB7D7E">
              <w:rPr>
                <w:sz w:val="20"/>
              </w:rPr>
              <w:t xml:space="preserve"> </w:t>
            </w:r>
            <w:r w:rsidRPr="00AB7D7E">
              <w:rPr>
                <w:noProof/>
                <w:sz w:val="20"/>
              </w:rPr>
              <w:t xml:space="preserve">standard </w:t>
            </w:r>
          </w:p>
          <w:p w:rsidR="00D102C2" w:rsidRPr="00AB7D7E" w:rsidRDefault="00D102C2" w:rsidP="00D102C2">
            <w:pPr>
              <w:shd w:val="clear" w:color="auto" w:fill="FFFFFF"/>
              <w:spacing w:line="226" w:lineRule="exact"/>
              <w:jc w:val="center"/>
              <w:rPr>
                <w:sz w:val="20"/>
              </w:rPr>
            </w:pPr>
            <w:r w:rsidRPr="00AB7D7E">
              <w:rPr>
                <w:noProof/>
                <w:sz w:val="20"/>
              </w:rPr>
              <w:t>S SH EN</w:t>
            </w:r>
            <w:r w:rsidRPr="00AB7D7E">
              <w:rPr>
                <w:sz w:val="20"/>
              </w:rPr>
              <w:t xml:space="preserve"> </w:t>
            </w:r>
            <w:r w:rsidRPr="00AB7D7E">
              <w:rPr>
                <w:noProof/>
                <w:sz w:val="20"/>
              </w:rPr>
              <w:t>ISO</w:t>
            </w:r>
          </w:p>
        </w:tc>
      </w:tr>
    </w:tbl>
    <w:p w:rsidR="00D102C2" w:rsidRDefault="00D102C2" w:rsidP="00D102C2">
      <w:pPr>
        <w:rPr>
          <w:sz w:val="22"/>
          <w:szCs w:val="22"/>
        </w:rPr>
      </w:pPr>
    </w:p>
    <w:p w:rsidR="00D102C2" w:rsidRPr="005153EB" w:rsidRDefault="00D102C2" w:rsidP="00D102C2">
      <w:pPr>
        <w:rPr>
          <w:sz w:val="22"/>
          <w:szCs w:val="22"/>
        </w:rPr>
      </w:pPr>
      <w:proofErr w:type="gramStart"/>
      <w:r w:rsidRPr="005153EB">
        <w:rPr>
          <w:sz w:val="22"/>
          <w:szCs w:val="22"/>
        </w:rPr>
        <w:t>Shënimi 1.</w:t>
      </w:r>
      <w:proofErr w:type="gramEnd"/>
      <w:r w:rsidRPr="005153EB">
        <w:rPr>
          <w:sz w:val="22"/>
          <w:szCs w:val="22"/>
        </w:rPr>
        <w:tab/>
      </w:r>
      <w:proofErr w:type="gramStart"/>
      <w:r w:rsidRPr="005153EB">
        <w:rPr>
          <w:sz w:val="22"/>
          <w:szCs w:val="22"/>
        </w:rPr>
        <w:t>Vlera parametrike i referohet përqendrimit monomerik mbetës në ujë, llogaritur në përputhje me specifikimet e lëshimit maksimal nga polimeri përkatës në kontakt me ujin.</w:t>
      </w:r>
      <w:proofErr w:type="gramEnd"/>
    </w:p>
    <w:p w:rsidR="00D102C2" w:rsidRPr="005153EB" w:rsidRDefault="00D102C2" w:rsidP="00D102C2">
      <w:pPr>
        <w:rPr>
          <w:sz w:val="22"/>
          <w:szCs w:val="22"/>
        </w:rPr>
      </w:pPr>
      <w:r w:rsidRPr="005153EB">
        <w:rPr>
          <w:sz w:val="22"/>
          <w:szCs w:val="22"/>
        </w:rPr>
        <w:t xml:space="preserve">Kompania që tregton këto produkte pajis administratorët dhe montuesit e instalimeve </w:t>
      </w:r>
      <w:proofErr w:type="gramStart"/>
      <w:r w:rsidRPr="005153EB">
        <w:rPr>
          <w:sz w:val="22"/>
          <w:szCs w:val="22"/>
        </w:rPr>
        <w:t>brenda</w:t>
      </w:r>
      <w:proofErr w:type="gramEnd"/>
      <w:r w:rsidRPr="005153EB">
        <w:rPr>
          <w:sz w:val="22"/>
          <w:szCs w:val="22"/>
        </w:rPr>
        <w:t xml:space="preserve"> godinave dhe strukturave me dokumentacionin që tregon shkarkimin maksimal të produktit tregtar që është në kontakt me ujin e pijshëm kur ai është përdorur sipas specifikimeve të përdorimit të dhëna nga prodhuesi.</w:t>
      </w:r>
    </w:p>
    <w:p w:rsidR="00D102C2" w:rsidRDefault="00D102C2" w:rsidP="00D102C2">
      <w:pPr>
        <w:jc w:val="center"/>
        <w:rPr>
          <w:sz w:val="22"/>
          <w:szCs w:val="22"/>
        </w:rPr>
      </w:pPr>
    </w:p>
    <w:p w:rsidR="00D102C2" w:rsidRPr="005153EB" w:rsidRDefault="00D102C2" w:rsidP="00D102C2">
      <w:pPr>
        <w:jc w:val="center"/>
        <w:rPr>
          <w:sz w:val="22"/>
          <w:szCs w:val="22"/>
        </w:rPr>
      </w:pPr>
      <w:r w:rsidRPr="005153EB">
        <w:rPr>
          <w:sz w:val="22"/>
          <w:szCs w:val="22"/>
        </w:rPr>
        <w:t>PJESA C</w:t>
      </w:r>
    </w:p>
    <w:p w:rsidR="00D102C2" w:rsidRPr="005153EB" w:rsidRDefault="00D102C2" w:rsidP="00D102C2">
      <w:pPr>
        <w:jc w:val="center"/>
        <w:rPr>
          <w:sz w:val="22"/>
          <w:szCs w:val="22"/>
        </w:rPr>
      </w:pPr>
      <w:r w:rsidRPr="005153EB">
        <w:rPr>
          <w:sz w:val="22"/>
          <w:szCs w:val="22"/>
        </w:rPr>
        <w:t>PARAMETRAT TREGUES</w:t>
      </w:r>
    </w:p>
    <w:tbl>
      <w:tblPr>
        <w:tblW w:w="9720" w:type="dxa"/>
        <w:tblInd w:w="40" w:type="dxa"/>
        <w:tblLayout w:type="fixed"/>
        <w:tblCellMar>
          <w:left w:w="40" w:type="dxa"/>
          <w:right w:w="40" w:type="dxa"/>
        </w:tblCellMar>
        <w:tblLook w:val="0000" w:firstRow="0" w:lastRow="0" w:firstColumn="0" w:lastColumn="0" w:noHBand="0" w:noVBand="0"/>
      </w:tblPr>
      <w:tblGrid>
        <w:gridCol w:w="653"/>
        <w:gridCol w:w="2232"/>
        <w:gridCol w:w="2160"/>
        <w:gridCol w:w="1171"/>
        <w:gridCol w:w="1526"/>
        <w:gridCol w:w="1978"/>
      </w:tblGrid>
      <w:tr w:rsidR="00D102C2" w:rsidRPr="00AB7D7E" w:rsidTr="00D102C2">
        <w:tblPrEx>
          <w:tblCellMar>
            <w:top w:w="0" w:type="dxa"/>
            <w:bottom w:w="0" w:type="dxa"/>
          </w:tblCellMar>
        </w:tblPrEx>
        <w:trPr>
          <w:trHeight w:hRule="exact" w:val="60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58"/>
              <w:rPr>
                <w:sz w:val="20"/>
              </w:rPr>
            </w:pPr>
            <w:r w:rsidRPr="00AB7D7E">
              <w:rPr>
                <w:b/>
                <w:bCs/>
                <w:noProof/>
                <w:sz w:val="20"/>
              </w:rPr>
              <w:t>Nr.</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509"/>
              <w:rPr>
                <w:sz w:val="20"/>
              </w:rPr>
            </w:pPr>
            <w:r w:rsidRPr="00AB7D7E">
              <w:rPr>
                <w:b/>
                <w:bCs/>
                <w:noProof/>
                <w:sz w:val="20"/>
              </w:rPr>
              <w:t>Parametri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72"/>
              <w:rPr>
                <w:sz w:val="20"/>
              </w:rPr>
            </w:pPr>
            <w:r w:rsidRPr="00AB7D7E">
              <w:rPr>
                <w:b/>
                <w:bCs/>
                <w:noProof/>
                <w:sz w:val="20"/>
              </w:rPr>
              <w:t>Vlera parametrike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44"/>
              <w:rPr>
                <w:sz w:val="20"/>
              </w:rPr>
            </w:pPr>
            <w:r w:rsidRPr="00AB7D7E">
              <w:rPr>
                <w:b/>
                <w:bCs/>
                <w:noProof/>
                <w:sz w:val="20"/>
              </w:rPr>
              <w:t>Njësia</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21"/>
              <w:rPr>
                <w:sz w:val="20"/>
              </w:rPr>
            </w:pPr>
            <w:r w:rsidRPr="00AB7D7E">
              <w:rPr>
                <w:b/>
                <w:bCs/>
                <w:noProof/>
                <w:sz w:val="20"/>
              </w:rPr>
              <w:t>Shënime</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06" w:right="230"/>
              <w:jc w:val="center"/>
              <w:rPr>
                <w:sz w:val="20"/>
              </w:rPr>
            </w:pPr>
            <w:r w:rsidRPr="00AB7D7E">
              <w:rPr>
                <w:b/>
                <w:bCs/>
                <w:noProof/>
                <w:sz w:val="20"/>
              </w:rPr>
              <w:t>Metoda e përcaktimit</w:t>
            </w:r>
          </w:p>
        </w:tc>
      </w:tr>
      <w:tr w:rsidR="00D102C2" w:rsidRPr="00AB7D7E" w:rsidTr="00D102C2">
        <w:tblPrEx>
          <w:tblCellMar>
            <w:top w:w="0" w:type="dxa"/>
            <w:bottom w:w="0" w:type="dxa"/>
          </w:tblCellMar>
        </w:tblPrEx>
        <w:trPr>
          <w:trHeight w:hRule="exact" w:val="80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11"/>
              <w:rPr>
                <w:sz w:val="20"/>
              </w:rPr>
            </w:pPr>
            <w:r w:rsidRPr="00AB7D7E">
              <w:rPr>
                <w:noProof/>
                <w:sz w:val="20"/>
              </w:rPr>
              <w:t>37</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Alumin</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37"/>
              <w:rPr>
                <w:sz w:val="20"/>
              </w:rPr>
            </w:pPr>
            <w:r w:rsidRPr="00AB7D7E">
              <w:rPr>
                <w:noProof/>
                <w:sz w:val="20"/>
              </w:rPr>
              <w:t>200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88"/>
              <w:rPr>
                <w:sz w:val="20"/>
              </w:rPr>
            </w:pPr>
            <w:r w:rsidRPr="00AB7D7E">
              <w:rPr>
                <w:noProof/>
                <w:sz w:val="20"/>
              </w:rPr>
              <w:t>µg/l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78" w:lineRule="exact"/>
              <w:jc w:val="center"/>
              <w:rPr>
                <w:sz w:val="20"/>
              </w:rPr>
            </w:pPr>
            <w:r w:rsidRPr="00AB7D7E">
              <w:rPr>
                <w:noProof/>
                <w:sz w:val="20"/>
              </w:rPr>
              <w:t>S SHISO 10566</w:t>
            </w:r>
          </w:p>
          <w:p w:rsidR="00D102C2" w:rsidRPr="00AB7D7E" w:rsidRDefault="00D102C2" w:rsidP="00D102C2">
            <w:pPr>
              <w:shd w:val="clear" w:color="auto" w:fill="FFFFFF"/>
              <w:spacing w:line="178" w:lineRule="exact"/>
              <w:jc w:val="center"/>
              <w:rPr>
                <w:sz w:val="20"/>
              </w:rPr>
            </w:pPr>
            <w:r w:rsidRPr="00AB7D7E">
              <w:rPr>
                <w:noProof/>
                <w:spacing w:val="-2"/>
                <w:sz w:val="20"/>
              </w:rPr>
              <w:t>S SHEN ISO 12020</w:t>
            </w:r>
          </w:p>
          <w:p w:rsidR="00D102C2" w:rsidRPr="00AB7D7E" w:rsidRDefault="00D102C2" w:rsidP="00D102C2">
            <w:pPr>
              <w:shd w:val="clear" w:color="auto" w:fill="FFFFFF"/>
              <w:spacing w:line="178" w:lineRule="exact"/>
              <w:jc w:val="center"/>
              <w:rPr>
                <w:sz w:val="20"/>
              </w:rPr>
            </w:pPr>
            <w:r w:rsidRPr="00AB7D7E">
              <w:rPr>
                <w:noProof/>
                <w:spacing w:val="-3"/>
                <w:sz w:val="20"/>
              </w:rPr>
              <w:t>S SHEN ISO 17294–1</w:t>
            </w:r>
          </w:p>
          <w:p w:rsidR="00D102C2" w:rsidRPr="00AB7D7E" w:rsidRDefault="00D102C2" w:rsidP="00D102C2">
            <w:pPr>
              <w:shd w:val="clear" w:color="auto" w:fill="FFFFFF"/>
              <w:spacing w:line="178" w:lineRule="exact"/>
              <w:jc w:val="center"/>
              <w:rPr>
                <w:sz w:val="20"/>
              </w:rPr>
            </w:pPr>
            <w:r w:rsidRPr="00AB7D7E">
              <w:rPr>
                <w:noProof/>
                <w:sz w:val="20"/>
              </w:rPr>
              <w:t>EN/ ISO 17294–2</w:t>
            </w:r>
          </w:p>
        </w:tc>
      </w:tr>
      <w:tr w:rsidR="00D102C2" w:rsidRPr="00AB7D7E" w:rsidTr="00D102C2">
        <w:tblPrEx>
          <w:tblCellMar>
            <w:top w:w="0" w:type="dxa"/>
            <w:bottom w:w="0" w:type="dxa"/>
          </w:tblCellMar>
        </w:tblPrEx>
        <w:trPr>
          <w:trHeight w:hRule="exact" w:val="97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sz w:val="20"/>
              </w:rPr>
            </w:pPr>
            <w:r w:rsidRPr="00AB7D7E">
              <w:rPr>
                <w:noProof/>
                <w:sz w:val="20"/>
              </w:rPr>
              <w:t>38</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Amonium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589"/>
              <w:rPr>
                <w:sz w:val="20"/>
              </w:rPr>
            </w:pPr>
            <w:r w:rsidRPr="00AB7D7E">
              <w:rPr>
                <w:noProof/>
                <w:spacing w:val="-3"/>
                <w:sz w:val="20"/>
              </w:rPr>
              <w:t>0,10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78" w:lineRule="exact"/>
              <w:ind w:left="158" w:right="158"/>
              <w:jc w:val="center"/>
              <w:rPr>
                <w:noProof/>
                <w:sz w:val="20"/>
              </w:rPr>
            </w:pPr>
            <w:r w:rsidRPr="00AB7D7E">
              <w:rPr>
                <w:noProof/>
                <w:sz w:val="20"/>
              </w:rPr>
              <w:t xml:space="preserve">S SHISO 5663 </w:t>
            </w:r>
          </w:p>
          <w:p w:rsidR="00D102C2" w:rsidRPr="00AB7D7E" w:rsidRDefault="00D102C2" w:rsidP="00D102C2">
            <w:pPr>
              <w:shd w:val="clear" w:color="auto" w:fill="FFFFFF"/>
              <w:spacing w:line="178" w:lineRule="exact"/>
              <w:ind w:left="158" w:right="158"/>
              <w:jc w:val="center"/>
              <w:rPr>
                <w:noProof/>
                <w:sz w:val="20"/>
              </w:rPr>
            </w:pPr>
            <w:r w:rsidRPr="00AB7D7E">
              <w:rPr>
                <w:noProof/>
                <w:sz w:val="20"/>
              </w:rPr>
              <w:t xml:space="preserve">S SHISO 6778 </w:t>
            </w:r>
          </w:p>
          <w:p w:rsidR="00D102C2" w:rsidRPr="00AB7D7E" w:rsidRDefault="00D102C2" w:rsidP="00D102C2">
            <w:pPr>
              <w:shd w:val="clear" w:color="auto" w:fill="FFFFFF"/>
              <w:spacing w:line="178" w:lineRule="exact"/>
              <w:ind w:left="158" w:right="158"/>
              <w:jc w:val="center"/>
              <w:rPr>
                <w:noProof/>
                <w:sz w:val="20"/>
              </w:rPr>
            </w:pPr>
            <w:r w:rsidRPr="00AB7D7E">
              <w:rPr>
                <w:noProof/>
                <w:sz w:val="20"/>
              </w:rPr>
              <w:t xml:space="preserve">S SHISO 7150 </w:t>
            </w:r>
          </w:p>
          <w:p w:rsidR="00D102C2" w:rsidRPr="00AB7D7E" w:rsidRDefault="00D102C2" w:rsidP="00D102C2">
            <w:pPr>
              <w:shd w:val="clear" w:color="auto" w:fill="FFFFFF"/>
              <w:spacing w:line="178" w:lineRule="exact"/>
              <w:ind w:left="158" w:right="158"/>
              <w:jc w:val="center"/>
              <w:rPr>
                <w:noProof/>
                <w:sz w:val="20"/>
              </w:rPr>
            </w:pPr>
            <w:r w:rsidRPr="00AB7D7E">
              <w:rPr>
                <w:noProof/>
                <w:sz w:val="20"/>
              </w:rPr>
              <w:t xml:space="preserve">S SHISO 11732 </w:t>
            </w:r>
          </w:p>
          <w:p w:rsidR="00D102C2" w:rsidRPr="00AB7D7E" w:rsidRDefault="00D102C2" w:rsidP="00D102C2">
            <w:pPr>
              <w:shd w:val="clear" w:color="auto" w:fill="FFFFFF"/>
              <w:spacing w:line="178" w:lineRule="exact"/>
              <w:ind w:left="158" w:right="158"/>
              <w:jc w:val="center"/>
              <w:rPr>
                <w:sz w:val="20"/>
              </w:rPr>
            </w:pPr>
            <w:r w:rsidRPr="00AB7D7E">
              <w:rPr>
                <w:noProof/>
                <w:spacing w:val="-3"/>
                <w:sz w:val="20"/>
              </w:rPr>
              <w:t>S SHEN ISO 14911</w:t>
            </w:r>
          </w:p>
        </w:tc>
      </w:tr>
      <w:tr w:rsidR="00D102C2" w:rsidRPr="00AB7D7E" w:rsidTr="00D102C2">
        <w:tblPrEx>
          <w:tblCellMar>
            <w:top w:w="0" w:type="dxa"/>
            <w:bottom w:w="0" w:type="dxa"/>
          </w:tblCellMar>
        </w:tblPrEx>
        <w:trPr>
          <w:trHeight w:hRule="exact" w:val="70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11"/>
              <w:rPr>
                <w:sz w:val="20"/>
              </w:rPr>
            </w:pPr>
            <w:r w:rsidRPr="00AB7D7E">
              <w:rPr>
                <w:noProof/>
                <w:sz w:val="20"/>
              </w:rPr>
              <w:t>39</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Aromë</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ind w:right="5"/>
              <w:rPr>
                <w:sz w:val="20"/>
              </w:rPr>
            </w:pPr>
            <w:r w:rsidRPr="00AB7D7E">
              <w:rPr>
                <w:noProof/>
                <w:spacing w:val="-13"/>
                <w:sz w:val="20"/>
              </w:rPr>
              <w:t xml:space="preserve">E pranueshme për </w:t>
            </w:r>
            <w:r w:rsidRPr="00AB7D7E">
              <w:rPr>
                <w:noProof/>
                <w:spacing w:val="-6"/>
                <w:sz w:val="20"/>
              </w:rPr>
              <w:t xml:space="preserve">konsumatorin dhe pa </w:t>
            </w:r>
            <w:r w:rsidRPr="00AB7D7E">
              <w:rPr>
                <w:noProof/>
                <w:sz w:val="20"/>
              </w:rPr>
              <w:t>ndryshime jonormale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S SHEN 1622</w:t>
            </w:r>
          </w:p>
        </w:tc>
      </w:tr>
      <w:tr w:rsidR="00D102C2" w:rsidRPr="00AB7D7E" w:rsidTr="00D102C2">
        <w:tblPrEx>
          <w:tblCellMar>
            <w:top w:w="0" w:type="dxa"/>
            <w:bottom w:w="0" w:type="dxa"/>
          </w:tblCellMar>
        </w:tblPrEx>
        <w:trPr>
          <w:trHeight w:hRule="exact" w:val="36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sz w:val="20"/>
              </w:rPr>
            </w:pPr>
            <w:r w:rsidRPr="00AB7D7E">
              <w:rPr>
                <w:noProof/>
                <w:sz w:val="20"/>
              </w:rPr>
              <w:t>40</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Azot KJELDAHL</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sz w:val="20"/>
              </w:rPr>
            </w:pPr>
            <w:r w:rsidRPr="00AB7D7E">
              <w:rPr>
                <w:noProof/>
                <w:sz w:val="20"/>
              </w:rPr>
              <w:t>1,0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S SHISO 5663</w:t>
            </w:r>
          </w:p>
        </w:tc>
      </w:tr>
      <w:tr w:rsidR="00D102C2" w:rsidRPr="00AB7D7E" w:rsidTr="00D102C2">
        <w:tblPrEx>
          <w:tblCellMar>
            <w:top w:w="0" w:type="dxa"/>
            <w:bottom w:w="0" w:type="dxa"/>
          </w:tblCellMar>
        </w:tblPrEx>
        <w:trPr>
          <w:trHeight w:hRule="exact" w:val="5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11"/>
              <w:rPr>
                <w:sz w:val="20"/>
              </w:rPr>
            </w:pPr>
            <w:r w:rsidRPr="00AB7D7E">
              <w:rPr>
                <w:noProof/>
                <w:sz w:val="20"/>
              </w:rPr>
              <w:t>41</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Bakterie koliforme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834"/>
              <w:rPr>
                <w:sz w:val="20"/>
              </w:rPr>
            </w:pPr>
            <w:r w:rsidRPr="00AB7D7E">
              <w:rPr>
                <w:noProof/>
                <w:sz w:val="20"/>
              </w:rPr>
              <w:t>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right="259" w:firstLine="58"/>
              <w:rPr>
                <w:sz w:val="20"/>
              </w:rPr>
            </w:pPr>
            <w:r w:rsidRPr="00AB7D7E">
              <w:rPr>
                <w:noProof/>
                <w:sz w:val="20"/>
              </w:rPr>
              <w:t>numër/ 100 ml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78" w:lineRule="exact"/>
              <w:ind w:left="230" w:right="230"/>
              <w:jc w:val="center"/>
              <w:rPr>
                <w:noProof/>
                <w:spacing w:val="-4"/>
                <w:sz w:val="20"/>
              </w:rPr>
            </w:pPr>
            <w:r w:rsidRPr="00AB7D7E">
              <w:rPr>
                <w:noProof/>
                <w:spacing w:val="-4"/>
                <w:sz w:val="20"/>
              </w:rPr>
              <w:t xml:space="preserve">S SHISO 9308 –1 </w:t>
            </w:r>
          </w:p>
          <w:p w:rsidR="00D102C2" w:rsidRPr="00AB7D7E" w:rsidRDefault="00D102C2" w:rsidP="00D102C2">
            <w:pPr>
              <w:shd w:val="clear" w:color="auto" w:fill="FFFFFF"/>
              <w:spacing w:line="178" w:lineRule="exact"/>
              <w:ind w:left="230" w:right="230"/>
              <w:jc w:val="center"/>
              <w:rPr>
                <w:noProof/>
                <w:spacing w:val="-4"/>
                <w:sz w:val="20"/>
              </w:rPr>
            </w:pPr>
            <w:r w:rsidRPr="00AB7D7E">
              <w:rPr>
                <w:noProof/>
                <w:spacing w:val="-4"/>
                <w:sz w:val="20"/>
              </w:rPr>
              <w:t xml:space="preserve">S SHISO 9308 –2 </w:t>
            </w:r>
          </w:p>
          <w:p w:rsidR="00D102C2" w:rsidRPr="00AB7D7E" w:rsidRDefault="00D102C2" w:rsidP="00D102C2">
            <w:pPr>
              <w:shd w:val="clear" w:color="auto" w:fill="FFFFFF"/>
              <w:spacing w:line="178" w:lineRule="exact"/>
              <w:ind w:left="230" w:right="230"/>
              <w:jc w:val="center"/>
              <w:rPr>
                <w:sz w:val="20"/>
              </w:rPr>
            </w:pPr>
            <w:r w:rsidRPr="00AB7D7E">
              <w:rPr>
                <w:noProof/>
                <w:spacing w:val="-4"/>
                <w:sz w:val="20"/>
              </w:rPr>
              <w:t>S SHISO 9308 –3</w:t>
            </w:r>
          </w:p>
        </w:tc>
      </w:tr>
      <w:tr w:rsidR="00D102C2" w:rsidRPr="00AB7D7E" w:rsidTr="00D102C2">
        <w:tblPrEx>
          <w:tblCellMar>
            <w:top w:w="0" w:type="dxa"/>
            <w:bottom w:w="0" w:type="dxa"/>
          </w:tblCellMar>
        </w:tblPrEx>
        <w:trPr>
          <w:trHeight w:hRule="exact" w:val="46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sz w:val="20"/>
              </w:rPr>
            </w:pPr>
            <w:r w:rsidRPr="00AB7D7E">
              <w:rPr>
                <w:noProof/>
                <w:sz w:val="20"/>
              </w:rPr>
              <w:t>42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Fortësi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430"/>
              <w:rPr>
                <w:sz w:val="20"/>
              </w:rPr>
            </w:pPr>
            <w:r w:rsidRPr="00AB7D7E">
              <w:rPr>
                <w:noProof/>
                <w:spacing w:val="-2"/>
                <w:sz w:val="20"/>
              </w:rPr>
              <w:t>10–20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302"/>
              <w:rPr>
                <w:sz w:val="20"/>
              </w:rPr>
            </w:pPr>
            <w:r w:rsidRPr="00AB7D7E">
              <w:rPr>
                <w:noProof/>
                <w:sz w:val="20"/>
              </w:rPr>
              <w:t>°dH</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82" w:lineRule="exact"/>
              <w:ind w:left="197" w:right="197"/>
              <w:jc w:val="center"/>
              <w:rPr>
                <w:noProof/>
                <w:sz w:val="20"/>
              </w:rPr>
            </w:pPr>
            <w:r w:rsidRPr="00AB7D7E">
              <w:rPr>
                <w:noProof/>
                <w:sz w:val="20"/>
              </w:rPr>
              <w:t xml:space="preserve">S SHISO 6059 </w:t>
            </w:r>
          </w:p>
          <w:p w:rsidR="00D102C2" w:rsidRPr="00AB7D7E" w:rsidRDefault="00D102C2" w:rsidP="00D102C2">
            <w:pPr>
              <w:shd w:val="clear" w:color="auto" w:fill="FFFFFF"/>
              <w:spacing w:line="182" w:lineRule="exact"/>
              <w:ind w:left="197" w:right="197"/>
              <w:jc w:val="center"/>
              <w:rPr>
                <w:sz w:val="20"/>
              </w:rPr>
            </w:pPr>
            <w:r w:rsidRPr="00AB7D7E">
              <w:rPr>
                <w:noProof/>
                <w:spacing w:val="-3"/>
                <w:sz w:val="20"/>
              </w:rPr>
              <w:t>S SHEN ISO 7980</w:t>
            </w:r>
          </w:p>
        </w:tc>
      </w:tr>
      <w:tr w:rsidR="00D102C2" w:rsidRPr="00AB7D7E" w:rsidTr="00D102C2">
        <w:tblPrEx>
          <w:tblCellMar>
            <w:top w:w="0" w:type="dxa"/>
            <w:bottom w:w="0" w:type="dxa"/>
          </w:tblCellMar>
        </w:tblPrEx>
        <w:trPr>
          <w:trHeight w:hRule="exact" w:val="95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43</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Hekur</w:t>
            </w:r>
          </w:p>
          <w:p w:rsidR="00D102C2" w:rsidRPr="00AB7D7E" w:rsidRDefault="00D102C2" w:rsidP="00D102C2">
            <w:pPr>
              <w:shd w:val="clear" w:color="auto" w:fill="FFFFFF"/>
              <w:rPr>
                <w:sz w:val="20"/>
              </w:rPr>
            </w:pPr>
            <w:r w:rsidRPr="00AB7D7E">
              <w:rPr>
                <w:noProof/>
                <w:sz w:val="20"/>
              </w:rPr>
              <w:t>Deri më 31.12.2024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1637"/>
              <w:rPr>
                <w:noProof/>
                <w:spacing w:val="-3"/>
                <w:sz w:val="20"/>
              </w:rPr>
            </w:pPr>
            <w:r w:rsidRPr="00AB7D7E">
              <w:rPr>
                <w:noProof/>
                <w:spacing w:val="-3"/>
                <w:sz w:val="20"/>
              </w:rPr>
              <w:t xml:space="preserve">200 </w:t>
            </w:r>
          </w:p>
          <w:p w:rsidR="00D102C2" w:rsidRPr="00AB7D7E" w:rsidRDefault="00D102C2" w:rsidP="00D102C2">
            <w:pPr>
              <w:shd w:val="clear" w:color="auto" w:fill="FFFFFF"/>
              <w:spacing w:line="226" w:lineRule="exact"/>
              <w:ind w:left="1637"/>
              <w:rPr>
                <w:noProof/>
                <w:spacing w:val="-3"/>
                <w:sz w:val="20"/>
              </w:rPr>
            </w:pPr>
          </w:p>
          <w:p w:rsidR="00D102C2" w:rsidRPr="00AB7D7E" w:rsidRDefault="00D102C2" w:rsidP="00D102C2">
            <w:pPr>
              <w:shd w:val="clear" w:color="auto" w:fill="FFFFFF"/>
              <w:spacing w:line="226" w:lineRule="exact"/>
              <w:ind w:left="1637"/>
              <w:rPr>
                <w:sz w:val="20"/>
              </w:rPr>
            </w:pPr>
            <w:r w:rsidRPr="00AB7D7E">
              <w:rPr>
                <w:noProof/>
                <w:spacing w:val="-3"/>
                <w:sz w:val="20"/>
              </w:rPr>
              <w:t>300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88" w:right="298"/>
              <w:rPr>
                <w:noProof/>
                <w:sz w:val="20"/>
              </w:rPr>
            </w:pPr>
            <w:r w:rsidRPr="00AB7D7E">
              <w:rPr>
                <w:noProof/>
                <w:sz w:val="20"/>
              </w:rPr>
              <w:t xml:space="preserve">µg/l </w:t>
            </w:r>
          </w:p>
          <w:p w:rsidR="00D102C2" w:rsidRPr="00AB7D7E" w:rsidRDefault="00D102C2" w:rsidP="00D102C2">
            <w:pPr>
              <w:shd w:val="clear" w:color="auto" w:fill="FFFFFF"/>
              <w:spacing w:line="226" w:lineRule="exact"/>
              <w:ind w:left="288" w:right="298"/>
              <w:rPr>
                <w:noProof/>
                <w:sz w:val="20"/>
              </w:rPr>
            </w:pPr>
          </w:p>
          <w:p w:rsidR="00D102C2" w:rsidRPr="00AB7D7E" w:rsidRDefault="00D102C2" w:rsidP="00D102C2">
            <w:pPr>
              <w:shd w:val="clear" w:color="auto" w:fill="FFFFFF"/>
              <w:spacing w:line="226" w:lineRule="exact"/>
              <w:ind w:left="288" w:right="298"/>
              <w:rPr>
                <w:sz w:val="20"/>
              </w:rPr>
            </w:pPr>
            <w:r w:rsidRPr="00AB7D7E">
              <w:rPr>
                <w:noProof/>
                <w:sz w:val="20"/>
              </w:rPr>
              <w:t>µg/l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78" w:lineRule="exact"/>
              <w:jc w:val="center"/>
              <w:rPr>
                <w:sz w:val="20"/>
              </w:rPr>
            </w:pPr>
            <w:r w:rsidRPr="00AB7D7E">
              <w:rPr>
                <w:noProof/>
                <w:sz w:val="20"/>
              </w:rPr>
              <w:t>S SHISO 6332</w:t>
            </w:r>
          </w:p>
          <w:p w:rsidR="00D102C2" w:rsidRPr="00AB7D7E" w:rsidRDefault="00D102C2" w:rsidP="00D102C2">
            <w:pPr>
              <w:shd w:val="clear" w:color="auto" w:fill="FFFFFF"/>
              <w:spacing w:line="178" w:lineRule="exact"/>
              <w:jc w:val="center"/>
              <w:rPr>
                <w:sz w:val="20"/>
              </w:rPr>
            </w:pPr>
            <w:r w:rsidRPr="00AB7D7E">
              <w:rPr>
                <w:noProof/>
                <w:spacing w:val="-2"/>
                <w:sz w:val="20"/>
              </w:rPr>
              <w:t>S SHEN ISO 11885</w:t>
            </w:r>
          </w:p>
          <w:p w:rsidR="00D102C2" w:rsidRPr="00AB7D7E" w:rsidRDefault="00D102C2" w:rsidP="00D102C2">
            <w:pPr>
              <w:shd w:val="clear" w:color="auto" w:fill="FFFFFF"/>
              <w:spacing w:line="178" w:lineRule="exact"/>
              <w:jc w:val="center"/>
              <w:rPr>
                <w:sz w:val="20"/>
              </w:rPr>
            </w:pPr>
            <w:r w:rsidRPr="00AB7D7E">
              <w:rPr>
                <w:noProof/>
                <w:spacing w:val="-2"/>
                <w:sz w:val="20"/>
              </w:rPr>
              <w:t>S SHEN ISO 15586</w:t>
            </w:r>
          </w:p>
          <w:p w:rsidR="00D102C2" w:rsidRPr="00AB7D7E" w:rsidRDefault="00D102C2" w:rsidP="00D102C2">
            <w:pPr>
              <w:shd w:val="clear" w:color="auto" w:fill="FFFFFF"/>
              <w:spacing w:line="178" w:lineRule="exact"/>
              <w:jc w:val="center"/>
              <w:rPr>
                <w:sz w:val="20"/>
              </w:rPr>
            </w:pPr>
            <w:r w:rsidRPr="00AB7D7E">
              <w:rPr>
                <w:noProof/>
                <w:spacing w:val="-3"/>
                <w:sz w:val="20"/>
              </w:rPr>
              <w:t>S SHEN ISO 15587-1</w:t>
            </w:r>
          </w:p>
          <w:p w:rsidR="00D102C2" w:rsidRPr="00AB7D7E" w:rsidRDefault="00D102C2" w:rsidP="00D102C2">
            <w:pPr>
              <w:shd w:val="clear" w:color="auto" w:fill="FFFFFF"/>
              <w:spacing w:line="178" w:lineRule="exact"/>
              <w:jc w:val="center"/>
              <w:rPr>
                <w:sz w:val="20"/>
              </w:rPr>
            </w:pPr>
            <w:r w:rsidRPr="00AB7D7E">
              <w:rPr>
                <w:noProof/>
                <w:spacing w:val="-3"/>
                <w:sz w:val="20"/>
              </w:rPr>
              <w:t>S SHEN ISO 15587-2</w:t>
            </w:r>
          </w:p>
        </w:tc>
      </w:tr>
      <w:tr w:rsidR="00D102C2" w:rsidRPr="00AB7D7E" w:rsidTr="00D102C2">
        <w:tblPrEx>
          <w:tblCellMar>
            <w:top w:w="0" w:type="dxa"/>
            <w:bottom w:w="0" w:type="dxa"/>
          </w:tblCellMar>
        </w:tblPrEx>
        <w:trPr>
          <w:trHeight w:hRule="exact" w:val="5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44</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Kalcium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37"/>
              <w:rPr>
                <w:sz w:val="20"/>
              </w:rPr>
            </w:pPr>
            <w:r w:rsidRPr="00AB7D7E">
              <w:rPr>
                <w:noProof/>
                <w:sz w:val="20"/>
              </w:rPr>
              <w:t>200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78" w:lineRule="exact"/>
              <w:ind w:left="216" w:right="216"/>
              <w:jc w:val="center"/>
              <w:rPr>
                <w:noProof/>
                <w:sz w:val="20"/>
              </w:rPr>
            </w:pPr>
            <w:r w:rsidRPr="00AB7D7E">
              <w:rPr>
                <w:noProof/>
                <w:sz w:val="20"/>
              </w:rPr>
              <w:t xml:space="preserve">S SHISO 6058 </w:t>
            </w:r>
          </w:p>
          <w:p w:rsidR="00D102C2" w:rsidRPr="00AB7D7E" w:rsidRDefault="00D102C2" w:rsidP="00D102C2">
            <w:pPr>
              <w:shd w:val="clear" w:color="auto" w:fill="FFFFFF"/>
              <w:spacing w:line="178" w:lineRule="exact"/>
              <w:ind w:left="216" w:right="216"/>
              <w:jc w:val="center"/>
              <w:rPr>
                <w:sz w:val="20"/>
              </w:rPr>
            </w:pPr>
            <w:r w:rsidRPr="00AB7D7E">
              <w:rPr>
                <w:noProof/>
                <w:spacing w:val="-3"/>
                <w:sz w:val="20"/>
              </w:rPr>
              <w:t>S SHEN ISO7980</w:t>
            </w:r>
          </w:p>
        </w:tc>
      </w:tr>
      <w:tr w:rsidR="00D102C2" w:rsidRPr="00AB7D7E" w:rsidTr="00D102C2">
        <w:tblPrEx>
          <w:tblCellMar>
            <w:top w:w="0" w:type="dxa"/>
            <w:bottom w:w="0" w:type="dxa"/>
          </w:tblCellMar>
        </w:tblPrEx>
        <w:trPr>
          <w:trHeight w:hRule="exact" w:val="105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sz w:val="20"/>
              </w:rPr>
            </w:pPr>
            <w:r w:rsidRPr="00AB7D7E">
              <w:rPr>
                <w:noProof/>
                <w:sz w:val="20"/>
              </w:rPr>
              <w:t>45</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Kalium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738"/>
              <w:rPr>
                <w:sz w:val="20"/>
              </w:rPr>
            </w:pPr>
            <w:r w:rsidRPr="00AB7D7E">
              <w:rPr>
                <w:noProof/>
                <w:sz w:val="20"/>
              </w:rPr>
              <w:t>12</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178" w:lineRule="exact"/>
              <w:jc w:val="center"/>
              <w:rPr>
                <w:sz w:val="20"/>
              </w:rPr>
            </w:pPr>
            <w:r w:rsidRPr="00AB7D7E">
              <w:rPr>
                <w:noProof/>
                <w:sz w:val="20"/>
              </w:rPr>
              <w:t>S SHISO 9964-2</w:t>
            </w:r>
          </w:p>
          <w:p w:rsidR="00D102C2" w:rsidRPr="00AB7D7E" w:rsidRDefault="00D102C2" w:rsidP="00D102C2">
            <w:pPr>
              <w:shd w:val="clear" w:color="auto" w:fill="FFFFFF"/>
              <w:spacing w:line="178" w:lineRule="exact"/>
              <w:jc w:val="center"/>
              <w:rPr>
                <w:sz w:val="20"/>
              </w:rPr>
            </w:pPr>
            <w:r w:rsidRPr="00AB7D7E">
              <w:rPr>
                <w:noProof/>
                <w:sz w:val="20"/>
              </w:rPr>
              <w:t>S SHISO 9964-3</w:t>
            </w:r>
          </w:p>
          <w:p w:rsidR="00D102C2" w:rsidRPr="00AB7D7E" w:rsidRDefault="00D102C2" w:rsidP="00D102C2">
            <w:pPr>
              <w:shd w:val="clear" w:color="auto" w:fill="FFFFFF"/>
              <w:spacing w:line="178" w:lineRule="exact"/>
              <w:jc w:val="center"/>
              <w:rPr>
                <w:sz w:val="20"/>
              </w:rPr>
            </w:pPr>
            <w:r w:rsidRPr="00AB7D7E">
              <w:rPr>
                <w:noProof/>
                <w:sz w:val="20"/>
              </w:rPr>
              <w:t>S SHISO 11885</w:t>
            </w:r>
          </w:p>
          <w:p w:rsidR="00D102C2" w:rsidRPr="00AB7D7E" w:rsidRDefault="00D102C2" w:rsidP="00D102C2">
            <w:pPr>
              <w:shd w:val="clear" w:color="auto" w:fill="FFFFFF"/>
              <w:spacing w:line="178" w:lineRule="exact"/>
              <w:jc w:val="center"/>
              <w:rPr>
                <w:sz w:val="20"/>
              </w:rPr>
            </w:pPr>
            <w:r w:rsidRPr="00AB7D7E">
              <w:rPr>
                <w:noProof/>
                <w:spacing w:val="-3"/>
                <w:sz w:val="20"/>
              </w:rPr>
              <w:t>S SHEN ISO 17294–1</w:t>
            </w:r>
          </w:p>
          <w:p w:rsidR="00D102C2" w:rsidRPr="00AB7D7E" w:rsidRDefault="00D102C2" w:rsidP="00D102C2">
            <w:pPr>
              <w:shd w:val="clear" w:color="auto" w:fill="FFFFFF"/>
              <w:spacing w:line="178" w:lineRule="exact"/>
              <w:jc w:val="center"/>
              <w:rPr>
                <w:sz w:val="20"/>
              </w:rPr>
            </w:pPr>
            <w:r w:rsidRPr="00AB7D7E">
              <w:rPr>
                <w:noProof/>
                <w:spacing w:val="-3"/>
                <w:sz w:val="20"/>
              </w:rPr>
              <w:t>S SHEN ISO 17294–2</w:t>
            </w:r>
          </w:p>
        </w:tc>
      </w:tr>
      <w:tr w:rsidR="00D102C2" w:rsidRPr="00AB7D7E" w:rsidTr="00D102C2">
        <w:tblPrEx>
          <w:tblCellMar>
            <w:top w:w="0" w:type="dxa"/>
            <w:bottom w:w="0" w:type="dxa"/>
          </w:tblCellMar>
        </w:tblPrEx>
        <w:trPr>
          <w:trHeight w:hRule="exact" w:val="48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11"/>
              <w:rPr>
                <w:sz w:val="20"/>
              </w:rPr>
            </w:pPr>
            <w:r w:rsidRPr="00AB7D7E">
              <w:rPr>
                <w:noProof/>
                <w:sz w:val="20"/>
              </w:rPr>
              <w:t>46</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right="5"/>
              <w:rPr>
                <w:sz w:val="20"/>
              </w:rPr>
            </w:pPr>
            <w:r w:rsidRPr="00AB7D7E">
              <w:rPr>
                <w:noProof/>
                <w:spacing w:val="-9"/>
                <w:sz w:val="20"/>
              </w:rPr>
              <w:t xml:space="preserve">Karbon organik total </w:t>
            </w:r>
            <w:r w:rsidRPr="00AB7D7E">
              <w:rPr>
                <w:noProof/>
                <w:sz w:val="20"/>
              </w:rPr>
              <w:t>(TOC)</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right="821"/>
              <w:rPr>
                <w:sz w:val="20"/>
              </w:rPr>
            </w:pPr>
            <w:r w:rsidRPr="00AB7D7E">
              <w:rPr>
                <w:noProof/>
                <w:sz w:val="20"/>
              </w:rPr>
              <w:t>Pa ndryshime jonormale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5"/>
              <w:rPr>
                <w:sz w:val="20"/>
              </w:rPr>
            </w:pPr>
            <w:r w:rsidRPr="00AB7D7E">
              <w:rPr>
                <w:noProof/>
                <w:sz w:val="20"/>
              </w:rPr>
              <w:t>Shënimi 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S SHISO 8245</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sz w:val="20"/>
              </w:rPr>
            </w:pPr>
            <w:r w:rsidRPr="00AB7D7E">
              <w:rPr>
                <w:noProof/>
                <w:sz w:val="20"/>
              </w:rPr>
              <w:t>47</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sz w:val="20"/>
              </w:rPr>
            </w:pPr>
            <w:r w:rsidRPr="00AB7D7E">
              <w:rPr>
                <w:noProof/>
                <w:sz w:val="20"/>
              </w:rPr>
              <w:t>Klor i lirë mbetës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sz w:val="20"/>
              </w:rPr>
            </w:pPr>
            <w:r w:rsidRPr="00AB7D7E">
              <w:rPr>
                <w:noProof/>
                <w:sz w:val="20"/>
              </w:rPr>
              <w:t>0.5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sz w:val="20"/>
              </w:rPr>
            </w:pPr>
            <w:r w:rsidRPr="00AB7D7E">
              <w:rPr>
                <w:noProof/>
                <w:sz w:val="20"/>
              </w:rPr>
              <w:t>Shënimet 5, 6 dhe 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S SHISO 7393</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48</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D102C2">
              <w:rPr>
                <w:noProof/>
                <w:sz w:val="20"/>
              </w:rPr>
              <w:t xml:space="preserve">Klor i kombinuar </w:t>
            </w:r>
            <w:r w:rsidRPr="00AB7D7E">
              <w:rPr>
                <w:noProof/>
                <w:sz w:val="20"/>
              </w:rPr>
              <w:t>mbetës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D102C2">
              <w:rPr>
                <w:noProof/>
                <w:sz w:val="20"/>
              </w:rPr>
              <w:t xml:space="preserve">2.0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D102C2">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AB7D7E">
              <w:rPr>
                <w:noProof/>
                <w:sz w:val="20"/>
              </w:rPr>
              <w:t>Shënimet 5, 6 dhe 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7393</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lastRenderedPageBreak/>
              <w:t>49</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Klorure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250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AB7D7E">
              <w:rPr>
                <w:noProof/>
                <w:sz w:val="20"/>
              </w:rPr>
              <w:t>Shënimi 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9297</w:t>
            </w:r>
          </w:p>
          <w:p w:rsidR="00D102C2" w:rsidRPr="00AB7D7E" w:rsidRDefault="00D102C2" w:rsidP="00D102C2">
            <w:pPr>
              <w:shd w:val="clear" w:color="auto" w:fill="FFFFFF"/>
              <w:jc w:val="center"/>
              <w:rPr>
                <w:noProof/>
                <w:sz w:val="20"/>
              </w:rPr>
            </w:pPr>
            <w:r w:rsidRPr="00AB7D7E">
              <w:rPr>
                <w:noProof/>
                <w:sz w:val="20"/>
              </w:rPr>
              <w:t>S SH EN ISO 10304-1</w:t>
            </w:r>
          </w:p>
          <w:p w:rsidR="00D102C2" w:rsidRPr="00AB7D7E" w:rsidRDefault="00D102C2" w:rsidP="00D102C2">
            <w:pPr>
              <w:shd w:val="clear" w:color="auto" w:fill="FFFFFF"/>
              <w:jc w:val="center"/>
              <w:rPr>
                <w:noProof/>
                <w:sz w:val="20"/>
              </w:rPr>
            </w:pPr>
            <w:r w:rsidRPr="00AB7D7E">
              <w:rPr>
                <w:noProof/>
                <w:sz w:val="20"/>
              </w:rPr>
              <w:t>S SHISO 15682</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50</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D102C2">
              <w:rPr>
                <w:noProof/>
                <w:sz w:val="20"/>
              </w:rPr>
              <w:t xml:space="preserve">Llogaritja e kolonisë </w:t>
            </w:r>
            <w:r w:rsidRPr="00AB7D7E">
              <w:rPr>
                <w:noProof/>
                <w:sz w:val="20"/>
              </w:rPr>
              <w:t>22°C</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Pa ndryshime jonormale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6222</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51</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Magnez</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SHEN/ ISO 7980</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Mangan</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µg/l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6333</w:t>
            </w:r>
          </w:p>
          <w:p w:rsidR="00D102C2" w:rsidRPr="00AB7D7E" w:rsidRDefault="00D102C2" w:rsidP="00D102C2">
            <w:pPr>
              <w:shd w:val="clear" w:color="auto" w:fill="FFFFFF"/>
              <w:jc w:val="center"/>
              <w:rPr>
                <w:noProof/>
                <w:sz w:val="20"/>
              </w:rPr>
            </w:pPr>
            <w:r w:rsidRPr="00AB7D7E">
              <w:rPr>
                <w:noProof/>
                <w:sz w:val="20"/>
              </w:rPr>
              <w:t>S SHISO 11885</w:t>
            </w:r>
          </w:p>
          <w:p w:rsidR="00D102C2" w:rsidRPr="00AB7D7E" w:rsidRDefault="00D102C2" w:rsidP="00D102C2">
            <w:pPr>
              <w:shd w:val="clear" w:color="auto" w:fill="FFFFFF"/>
              <w:jc w:val="center"/>
              <w:rPr>
                <w:noProof/>
                <w:sz w:val="20"/>
              </w:rPr>
            </w:pPr>
            <w:r w:rsidRPr="00D102C2">
              <w:rPr>
                <w:noProof/>
                <w:sz w:val="20"/>
              </w:rPr>
              <w:t>S SHEN ISO 15586</w:t>
            </w:r>
          </w:p>
          <w:p w:rsidR="00D102C2" w:rsidRPr="00AB7D7E" w:rsidRDefault="00D102C2" w:rsidP="00D102C2">
            <w:pPr>
              <w:shd w:val="clear" w:color="auto" w:fill="FFFFFF"/>
              <w:jc w:val="center"/>
              <w:rPr>
                <w:noProof/>
                <w:sz w:val="20"/>
              </w:rPr>
            </w:pPr>
            <w:r w:rsidRPr="00D102C2">
              <w:rPr>
                <w:noProof/>
                <w:sz w:val="20"/>
              </w:rPr>
              <w:t>S SHEN ISO 15587-1</w:t>
            </w:r>
          </w:p>
          <w:p w:rsidR="00D102C2" w:rsidRPr="00AB7D7E" w:rsidRDefault="00D102C2" w:rsidP="00D102C2">
            <w:pPr>
              <w:shd w:val="clear" w:color="auto" w:fill="FFFFFF"/>
              <w:jc w:val="center"/>
              <w:rPr>
                <w:noProof/>
                <w:sz w:val="20"/>
              </w:rPr>
            </w:pPr>
            <w:r w:rsidRPr="00D102C2">
              <w:rPr>
                <w:noProof/>
                <w:sz w:val="20"/>
              </w:rPr>
              <w:t>S SHEN ISO15587-2</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53</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D102C2">
              <w:rPr>
                <w:noProof/>
                <w:sz w:val="20"/>
              </w:rPr>
              <w:t xml:space="preserve">Mbetje e thatë në </w:t>
            </w:r>
            <w:r w:rsidRPr="00AB7D7E">
              <w:rPr>
                <w:noProof/>
                <w:sz w:val="20"/>
              </w:rPr>
              <w:t>180°C</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500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D102C2">
              <w:rPr>
                <w:noProof/>
                <w:sz w:val="20"/>
              </w:rPr>
              <w:t>Shënimi 10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54</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Natrium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200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9964-1</w:t>
            </w:r>
          </w:p>
          <w:p w:rsidR="00D102C2" w:rsidRPr="00AB7D7E" w:rsidRDefault="00D102C2" w:rsidP="00D102C2">
            <w:pPr>
              <w:shd w:val="clear" w:color="auto" w:fill="FFFFFF"/>
              <w:jc w:val="center"/>
              <w:rPr>
                <w:noProof/>
                <w:sz w:val="20"/>
              </w:rPr>
            </w:pPr>
            <w:r w:rsidRPr="00AB7D7E">
              <w:rPr>
                <w:noProof/>
                <w:sz w:val="20"/>
              </w:rPr>
              <w:t>S SHISO 9964-3</w:t>
            </w:r>
          </w:p>
          <w:p w:rsidR="00D102C2" w:rsidRPr="00AB7D7E" w:rsidRDefault="00D102C2" w:rsidP="00D102C2">
            <w:pPr>
              <w:shd w:val="clear" w:color="auto" w:fill="FFFFFF"/>
              <w:jc w:val="center"/>
              <w:rPr>
                <w:noProof/>
                <w:sz w:val="20"/>
              </w:rPr>
            </w:pPr>
            <w:r w:rsidRPr="00D102C2">
              <w:rPr>
                <w:noProof/>
                <w:sz w:val="20"/>
              </w:rPr>
              <w:t>S SHEN ISO 17294–1</w:t>
            </w:r>
          </w:p>
          <w:p w:rsidR="00D102C2" w:rsidRPr="00AB7D7E" w:rsidRDefault="00D102C2" w:rsidP="00D102C2">
            <w:pPr>
              <w:shd w:val="clear" w:color="auto" w:fill="FFFFFF"/>
              <w:jc w:val="center"/>
              <w:rPr>
                <w:noProof/>
                <w:sz w:val="20"/>
              </w:rPr>
            </w:pPr>
            <w:r w:rsidRPr="00D102C2">
              <w:rPr>
                <w:noProof/>
                <w:sz w:val="20"/>
              </w:rPr>
              <w:t>S SHEN ISO 17294–2</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55</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Ngjyrë</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Pa ndryshime jonormale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788</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56</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Oksidueshmëri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 O</w:t>
            </w:r>
            <w:r w:rsidRPr="00D102C2">
              <w:rPr>
                <w:noProof/>
                <w:sz w:val="20"/>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AB7D7E">
              <w:rPr>
                <w:noProof/>
                <w:sz w:val="20"/>
              </w:rPr>
              <w:t>Shënimi 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57</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Oksigjen i tretur</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 8,0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5813 S SHISO 5814</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58</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Përcjellshmëri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2 500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D102C2">
              <w:rPr>
                <w:noProof/>
                <w:sz w:val="20"/>
              </w:rPr>
              <w:t xml:space="preserve">µS cm-1 në </w:t>
            </w:r>
            <w:r w:rsidRPr="00AB7D7E">
              <w:rPr>
                <w:noProof/>
                <w:sz w:val="20"/>
              </w:rPr>
              <w:t>20 °C</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AB7D7E">
              <w:rPr>
                <w:noProof/>
                <w:sz w:val="20"/>
              </w:rPr>
              <w:t>Shënimi 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7888</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59</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D102C2">
              <w:rPr>
                <w:noProof/>
                <w:sz w:val="20"/>
              </w:rPr>
              <w:t xml:space="preserve">Përqendrimi i joneve të </w:t>
            </w:r>
            <w:r w:rsidRPr="00AB7D7E">
              <w:rPr>
                <w:noProof/>
                <w:sz w:val="20"/>
              </w:rPr>
              <w:t>hidrogjenit (pH)</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 6,5 dhe ≤9,5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pH njësi</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AB7D7E">
              <w:rPr>
                <w:noProof/>
                <w:sz w:val="20"/>
              </w:rPr>
              <w:t>Shënimet 9 dhe 11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10523</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60</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Sulfat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250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mg/l</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AB7D7E">
              <w:rPr>
                <w:noProof/>
                <w:sz w:val="20"/>
              </w:rPr>
              <w:t>Shënimi 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D102C2">
              <w:rPr>
                <w:noProof/>
                <w:sz w:val="20"/>
              </w:rPr>
              <w:t xml:space="preserve">S SHEN ISO 10304-1 </w:t>
            </w:r>
            <w:r w:rsidRPr="00AB7D7E">
              <w:rPr>
                <w:noProof/>
                <w:sz w:val="20"/>
              </w:rPr>
              <w:t>S SHISO 22743</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61</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Shije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E pranueshme për konsumatorin dhe pa ndryshime jonormale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SHEN 1622</w:t>
            </w: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62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Temperaturë</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15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r w:rsidRPr="00AB7D7E">
              <w:rPr>
                <w:noProof/>
                <w:sz w:val="20"/>
              </w:rPr>
              <w:t>°C</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D102C2">
              <w:rPr>
                <w:noProof/>
                <w:sz w:val="20"/>
              </w:rPr>
              <w:t>Shënimi 12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p>
        </w:tc>
      </w:tr>
      <w:tr w:rsidR="00D102C2" w:rsidRPr="00AB7D7E" w:rsidTr="00D102C2">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30"/>
              <w:rPr>
                <w:noProof/>
                <w:sz w:val="20"/>
              </w:rPr>
            </w:pPr>
            <w:r w:rsidRPr="00AB7D7E">
              <w:rPr>
                <w:noProof/>
                <w:sz w:val="20"/>
              </w:rPr>
              <w:t>63</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rPr>
                <w:noProof/>
                <w:sz w:val="20"/>
              </w:rPr>
            </w:pPr>
            <w:r w:rsidRPr="00AB7D7E">
              <w:rPr>
                <w:noProof/>
                <w:sz w:val="20"/>
              </w:rPr>
              <w:t>Turbullirë</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685"/>
              <w:rPr>
                <w:noProof/>
                <w:sz w:val="20"/>
              </w:rPr>
            </w:pPr>
            <w:r w:rsidRPr="00AB7D7E">
              <w:rPr>
                <w:noProof/>
                <w:sz w:val="20"/>
              </w:rPr>
              <w:t>E pranueshme për konsumatorin dhe pa ndryshime jonormale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259"/>
              <w:rPr>
                <w:noProof/>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235" w:right="245" w:firstLine="24"/>
              <w:rPr>
                <w:noProof/>
                <w:sz w:val="20"/>
              </w:rPr>
            </w:pPr>
            <w:r w:rsidRPr="00D102C2">
              <w:rPr>
                <w:noProof/>
                <w:sz w:val="20"/>
              </w:rPr>
              <w:t>Shënimi 13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noProof/>
                <w:sz w:val="20"/>
              </w:rPr>
            </w:pPr>
            <w:r w:rsidRPr="00AB7D7E">
              <w:rPr>
                <w:noProof/>
                <w:sz w:val="20"/>
              </w:rPr>
              <w:t>S SHISO 7027</w:t>
            </w:r>
          </w:p>
        </w:tc>
      </w:tr>
    </w:tbl>
    <w:p w:rsidR="00D102C2" w:rsidRPr="00AB7D7E" w:rsidRDefault="00D102C2" w:rsidP="00D102C2">
      <w:pPr>
        <w:shd w:val="clear" w:color="auto" w:fill="FFFFFF"/>
        <w:tabs>
          <w:tab w:val="left" w:pos="1301"/>
        </w:tabs>
        <w:spacing w:line="221" w:lineRule="exact"/>
        <w:ind w:left="110"/>
        <w:rPr>
          <w:sz w:val="22"/>
          <w:szCs w:val="22"/>
        </w:rPr>
      </w:pPr>
      <w:r w:rsidRPr="00AB7D7E">
        <w:rPr>
          <w:i/>
          <w:iCs/>
          <w:noProof/>
          <w:spacing w:val="-12"/>
          <w:sz w:val="22"/>
          <w:szCs w:val="22"/>
        </w:rPr>
        <w:t>Shënimi 1.</w:t>
      </w:r>
      <w:r w:rsidRPr="00AB7D7E">
        <w:rPr>
          <w:rFonts w:hAnsi="Arial" w:cs="Arial"/>
          <w:i/>
          <w:iCs/>
          <w:noProof/>
          <w:sz w:val="22"/>
          <w:szCs w:val="22"/>
        </w:rPr>
        <w:tab/>
      </w:r>
      <w:r w:rsidRPr="00AB7D7E">
        <w:rPr>
          <w:noProof/>
          <w:sz w:val="22"/>
          <w:szCs w:val="22"/>
        </w:rPr>
        <w:t>Vlera 0.5 mg/l e parametrit lejohet:</w:t>
      </w:r>
    </w:p>
    <w:p w:rsidR="00D102C2" w:rsidRPr="00AB7D7E" w:rsidRDefault="00D102C2" w:rsidP="00D102C2">
      <w:pPr>
        <w:shd w:val="clear" w:color="auto" w:fill="FFFFFF"/>
        <w:spacing w:line="221" w:lineRule="exact"/>
        <w:ind w:left="1301"/>
        <w:rPr>
          <w:sz w:val="22"/>
          <w:szCs w:val="22"/>
        </w:rPr>
      </w:pPr>
      <w:r w:rsidRPr="00AB7D7E">
        <w:rPr>
          <w:noProof/>
          <w:spacing w:val="-7"/>
          <w:sz w:val="22"/>
          <w:szCs w:val="22"/>
        </w:rPr>
        <w:t>1. kur vërtetohet nga studimi hidrogjeologjik i burimit ujor se është me origjinë shtresore,</w:t>
      </w:r>
      <w:r w:rsidRPr="00AB7D7E">
        <w:rPr>
          <w:sz w:val="22"/>
          <w:szCs w:val="22"/>
        </w:rPr>
        <w:t xml:space="preserve"> </w:t>
      </w:r>
      <w:r w:rsidRPr="00AB7D7E">
        <w:rPr>
          <w:noProof/>
          <w:sz w:val="22"/>
          <w:szCs w:val="22"/>
        </w:rPr>
        <w:t>nëntokësore, e pa ndikuar nga ndotja organike e jashtme,</w:t>
      </w:r>
    </w:p>
    <w:p w:rsidR="00D102C2" w:rsidRPr="00AB7D7E" w:rsidRDefault="00D102C2" w:rsidP="00D102C2">
      <w:pPr>
        <w:shd w:val="clear" w:color="auto" w:fill="FFFFFF"/>
        <w:tabs>
          <w:tab w:val="left" w:pos="1301"/>
        </w:tabs>
        <w:spacing w:line="221" w:lineRule="exact"/>
        <w:ind w:left="110" w:right="3456" w:firstLine="1190"/>
        <w:rPr>
          <w:noProof/>
          <w:sz w:val="22"/>
          <w:szCs w:val="22"/>
        </w:rPr>
      </w:pPr>
      <w:r w:rsidRPr="00AB7D7E">
        <w:rPr>
          <w:noProof/>
          <w:sz w:val="22"/>
          <w:szCs w:val="22"/>
        </w:rPr>
        <w:t xml:space="preserve">2. vetëm me vendim të veçantë të ISHSH-së. </w:t>
      </w:r>
    </w:p>
    <w:p w:rsidR="00D102C2" w:rsidRPr="00AB7D7E" w:rsidRDefault="00D102C2" w:rsidP="00D102C2">
      <w:pPr>
        <w:shd w:val="clear" w:color="auto" w:fill="FFFFFF"/>
        <w:tabs>
          <w:tab w:val="left" w:pos="1301"/>
        </w:tabs>
        <w:spacing w:line="221" w:lineRule="exact"/>
        <w:ind w:left="110" w:right="3456"/>
        <w:rPr>
          <w:sz w:val="22"/>
          <w:szCs w:val="22"/>
        </w:rPr>
      </w:pPr>
      <w:r w:rsidRPr="00AB7D7E">
        <w:rPr>
          <w:i/>
          <w:iCs/>
          <w:noProof/>
          <w:spacing w:val="-12"/>
          <w:sz w:val="22"/>
          <w:szCs w:val="22"/>
        </w:rPr>
        <w:t>Shënimi 2.</w:t>
      </w:r>
      <w:r w:rsidRPr="00AB7D7E">
        <w:rPr>
          <w:rFonts w:hAnsi="Arial" w:cs="Arial"/>
          <w:i/>
          <w:iCs/>
          <w:noProof/>
          <w:sz w:val="22"/>
          <w:szCs w:val="22"/>
        </w:rPr>
        <w:tab/>
      </w:r>
      <w:r w:rsidRPr="00AB7D7E">
        <w:rPr>
          <w:noProof/>
          <w:sz w:val="22"/>
          <w:szCs w:val="22"/>
        </w:rPr>
        <w:t>Për ujërat e ambalazhuara njësia është “numër/250 ml”.</w:t>
      </w:r>
    </w:p>
    <w:p w:rsidR="00D102C2" w:rsidRPr="00AB7D7E" w:rsidRDefault="00D102C2" w:rsidP="00D102C2">
      <w:pPr>
        <w:shd w:val="clear" w:color="auto" w:fill="FFFFFF"/>
        <w:tabs>
          <w:tab w:val="left" w:pos="1301"/>
        </w:tabs>
        <w:spacing w:line="221" w:lineRule="exact"/>
        <w:ind w:left="110"/>
        <w:rPr>
          <w:sz w:val="22"/>
          <w:szCs w:val="22"/>
        </w:rPr>
      </w:pPr>
      <w:r w:rsidRPr="00AB7D7E">
        <w:rPr>
          <w:i/>
          <w:iCs/>
          <w:noProof/>
          <w:spacing w:val="-12"/>
          <w:sz w:val="22"/>
          <w:szCs w:val="22"/>
        </w:rPr>
        <w:t>Shënimi 3.</w:t>
      </w:r>
      <w:r w:rsidRPr="00AB7D7E">
        <w:rPr>
          <w:rFonts w:hAnsi="Arial" w:cs="Arial"/>
          <w:i/>
          <w:iCs/>
          <w:noProof/>
          <w:sz w:val="22"/>
          <w:szCs w:val="22"/>
        </w:rPr>
        <w:tab/>
      </w:r>
      <w:r w:rsidRPr="00AB7D7E">
        <w:rPr>
          <w:noProof/>
          <w:sz w:val="22"/>
          <w:szCs w:val="22"/>
        </w:rPr>
        <w:t>Vlera 25 °dH (gradë gjermane) e parametrit lejohet vetëm me vendim të veçantë të ISHSH-së.</w:t>
      </w:r>
    </w:p>
    <w:p w:rsidR="00D102C2" w:rsidRPr="00AB7D7E" w:rsidRDefault="00D102C2" w:rsidP="00D102C2">
      <w:pPr>
        <w:shd w:val="clear" w:color="auto" w:fill="FFFFFF"/>
        <w:tabs>
          <w:tab w:val="left" w:pos="1301"/>
        </w:tabs>
        <w:spacing w:line="221" w:lineRule="exact"/>
        <w:ind w:left="1301" w:hanging="1191"/>
        <w:rPr>
          <w:noProof/>
          <w:sz w:val="22"/>
          <w:szCs w:val="22"/>
        </w:rPr>
      </w:pPr>
      <w:r w:rsidRPr="00AB7D7E">
        <w:rPr>
          <w:i/>
          <w:iCs/>
          <w:noProof/>
          <w:spacing w:val="-12"/>
          <w:sz w:val="22"/>
          <w:szCs w:val="22"/>
        </w:rPr>
        <w:t>Shënimi 4.</w:t>
      </w:r>
      <w:r w:rsidRPr="00AB7D7E">
        <w:rPr>
          <w:rFonts w:hAnsi="Arial" w:cs="Arial"/>
          <w:i/>
          <w:iCs/>
          <w:noProof/>
          <w:sz w:val="22"/>
          <w:szCs w:val="22"/>
        </w:rPr>
        <w:tab/>
      </w:r>
      <w:r w:rsidRPr="00AB7D7E">
        <w:rPr>
          <w:noProof/>
          <w:spacing w:val="-10"/>
          <w:sz w:val="22"/>
          <w:szCs w:val="22"/>
        </w:rPr>
        <w:t>TOC-i do të matet për furnizime me më shumë se 10 000 m</w:t>
      </w:r>
      <w:r w:rsidRPr="00AB7D7E">
        <w:rPr>
          <w:noProof/>
          <w:spacing w:val="-10"/>
          <w:sz w:val="22"/>
          <w:szCs w:val="22"/>
          <w:vertAlign w:val="superscript"/>
        </w:rPr>
        <w:t>3</w:t>
      </w:r>
      <w:r w:rsidRPr="00AB7D7E">
        <w:rPr>
          <w:noProof/>
          <w:spacing w:val="-10"/>
          <w:sz w:val="22"/>
          <w:szCs w:val="22"/>
        </w:rPr>
        <w:t xml:space="preserve"> ujë në ditë, përndryshe do të</w:t>
      </w:r>
      <w:r w:rsidRPr="00AB7D7E">
        <w:rPr>
          <w:sz w:val="22"/>
          <w:szCs w:val="22"/>
        </w:rPr>
        <w:t xml:space="preserve"> </w:t>
      </w:r>
      <w:r w:rsidRPr="00AB7D7E">
        <w:rPr>
          <w:noProof/>
          <w:sz w:val="22"/>
          <w:szCs w:val="22"/>
        </w:rPr>
        <w:t xml:space="preserve">matet oksidueshmëria. </w:t>
      </w:r>
    </w:p>
    <w:p w:rsidR="00D102C2" w:rsidRPr="00AB7D7E" w:rsidRDefault="00D102C2" w:rsidP="00D102C2">
      <w:pPr>
        <w:shd w:val="clear" w:color="auto" w:fill="FFFFFF"/>
        <w:tabs>
          <w:tab w:val="left" w:pos="1301"/>
        </w:tabs>
        <w:spacing w:line="221" w:lineRule="exact"/>
        <w:ind w:left="1301" w:hanging="1191"/>
        <w:rPr>
          <w:noProof/>
          <w:sz w:val="22"/>
          <w:szCs w:val="22"/>
        </w:rPr>
      </w:pPr>
      <w:r w:rsidRPr="00AB7D7E">
        <w:rPr>
          <w:i/>
          <w:iCs/>
          <w:noProof/>
          <w:spacing w:val="-12"/>
          <w:sz w:val="22"/>
          <w:szCs w:val="22"/>
        </w:rPr>
        <w:t>Shënimi 5.</w:t>
      </w:r>
      <w:r w:rsidRPr="00AB7D7E">
        <w:rPr>
          <w:rFonts w:hAnsi="Arial" w:cs="Arial"/>
          <w:i/>
          <w:iCs/>
          <w:noProof/>
          <w:sz w:val="22"/>
          <w:szCs w:val="22"/>
        </w:rPr>
        <w:tab/>
      </w:r>
      <w:r w:rsidRPr="00AB7D7E">
        <w:rPr>
          <w:noProof/>
          <w:spacing w:val="-7"/>
          <w:sz w:val="22"/>
          <w:szCs w:val="22"/>
        </w:rPr>
        <w:t xml:space="preserve">Vlera e parametrit deri në 1.0 mg/l lejohet vetëm me vendim të veçantë të ISHSH-së. </w:t>
      </w:r>
      <w:proofErr w:type="gramStart"/>
      <w:r w:rsidRPr="00AB7D7E">
        <w:rPr>
          <w:noProof/>
          <w:spacing w:val="-7"/>
          <w:sz w:val="22"/>
          <w:szCs w:val="22"/>
        </w:rPr>
        <w:t>Në</w:t>
      </w:r>
      <w:r w:rsidRPr="00AB7D7E">
        <w:rPr>
          <w:sz w:val="22"/>
          <w:szCs w:val="22"/>
        </w:rPr>
        <w:t xml:space="preserve"> </w:t>
      </w:r>
      <w:r w:rsidRPr="00AB7D7E">
        <w:rPr>
          <w:noProof/>
          <w:sz w:val="22"/>
          <w:szCs w:val="22"/>
        </w:rPr>
        <w:t>ndërmarrjet e prodhimeve ushqimore, ky parametër nuk ka nevojë të matet në ujin e proceseve</w:t>
      </w:r>
      <w:r w:rsidRPr="00AB7D7E">
        <w:rPr>
          <w:sz w:val="22"/>
          <w:szCs w:val="22"/>
        </w:rPr>
        <w:t xml:space="preserve"> </w:t>
      </w:r>
      <w:r w:rsidRPr="00AB7D7E">
        <w:rPr>
          <w:noProof/>
          <w:sz w:val="22"/>
          <w:szCs w:val="22"/>
        </w:rPr>
        <w:t>ushqimore.</w:t>
      </w:r>
      <w:proofErr w:type="gramEnd"/>
      <w:r w:rsidRPr="00AB7D7E">
        <w:rPr>
          <w:noProof/>
          <w:sz w:val="22"/>
          <w:szCs w:val="22"/>
        </w:rPr>
        <w:t xml:space="preserve"> </w:t>
      </w:r>
    </w:p>
    <w:p w:rsidR="00D102C2" w:rsidRPr="00AB7D7E" w:rsidRDefault="00D102C2" w:rsidP="00D102C2">
      <w:pPr>
        <w:shd w:val="clear" w:color="auto" w:fill="FFFFFF"/>
        <w:tabs>
          <w:tab w:val="left" w:pos="1301"/>
        </w:tabs>
        <w:spacing w:line="221" w:lineRule="exact"/>
        <w:ind w:left="1301" w:hanging="1191"/>
        <w:rPr>
          <w:noProof/>
          <w:sz w:val="22"/>
          <w:szCs w:val="22"/>
        </w:rPr>
      </w:pPr>
      <w:r w:rsidRPr="00AB7D7E">
        <w:rPr>
          <w:i/>
          <w:iCs/>
          <w:noProof/>
          <w:spacing w:val="-12"/>
          <w:sz w:val="22"/>
          <w:szCs w:val="22"/>
        </w:rPr>
        <w:t>Shënimi 6.</w:t>
      </w:r>
      <w:r w:rsidRPr="00AB7D7E">
        <w:rPr>
          <w:rFonts w:hAnsi="Arial" w:cs="Arial"/>
          <w:i/>
          <w:iCs/>
          <w:noProof/>
          <w:sz w:val="22"/>
          <w:szCs w:val="22"/>
        </w:rPr>
        <w:tab/>
      </w:r>
      <w:r w:rsidRPr="00AB7D7E">
        <w:rPr>
          <w:noProof/>
          <w:spacing w:val="-7"/>
          <w:sz w:val="22"/>
          <w:szCs w:val="22"/>
        </w:rPr>
        <w:t xml:space="preserve">Do të analizohet nëse në trajtimin pastrues të ujit është përdorur klor ose LSD-të e tij. </w:t>
      </w:r>
      <w:proofErr w:type="gramStart"/>
      <w:r w:rsidRPr="00AB7D7E">
        <w:rPr>
          <w:noProof/>
          <w:spacing w:val="-7"/>
          <w:sz w:val="22"/>
          <w:szCs w:val="22"/>
        </w:rPr>
        <w:t>Nëse</w:t>
      </w:r>
      <w:r w:rsidRPr="00AB7D7E">
        <w:rPr>
          <w:sz w:val="22"/>
          <w:szCs w:val="22"/>
        </w:rPr>
        <w:t xml:space="preserve"> </w:t>
      </w:r>
      <w:r w:rsidRPr="00AB7D7E">
        <w:rPr>
          <w:noProof/>
          <w:sz w:val="22"/>
          <w:szCs w:val="22"/>
        </w:rPr>
        <w:t>është përdorur dyoksid klori, duhet të maten kloruret në VTUP.</w:t>
      </w:r>
      <w:proofErr w:type="gramEnd"/>
      <w:r w:rsidRPr="00AB7D7E">
        <w:rPr>
          <w:noProof/>
          <w:sz w:val="22"/>
          <w:szCs w:val="22"/>
        </w:rPr>
        <w:t xml:space="preserve"> </w:t>
      </w:r>
    </w:p>
    <w:p w:rsidR="00D102C2" w:rsidRPr="00AB7D7E" w:rsidRDefault="00D102C2" w:rsidP="00D102C2">
      <w:pPr>
        <w:shd w:val="clear" w:color="auto" w:fill="FFFFFF"/>
        <w:tabs>
          <w:tab w:val="left" w:pos="1301"/>
        </w:tabs>
        <w:spacing w:line="221" w:lineRule="exact"/>
        <w:ind w:left="1301" w:hanging="1191"/>
        <w:rPr>
          <w:noProof/>
          <w:spacing w:val="-4"/>
          <w:sz w:val="22"/>
          <w:szCs w:val="22"/>
        </w:rPr>
      </w:pPr>
      <w:r w:rsidRPr="00AB7D7E">
        <w:rPr>
          <w:i/>
          <w:iCs/>
          <w:noProof/>
          <w:spacing w:val="-12"/>
          <w:sz w:val="22"/>
          <w:szCs w:val="22"/>
        </w:rPr>
        <w:t>Shënimi 7.</w:t>
      </w:r>
      <w:r w:rsidRPr="00AB7D7E">
        <w:rPr>
          <w:rFonts w:hAnsi="Arial" w:cs="Arial"/>
          <w:i/>
          <w:iCs/>
          <w:noProof/>
          <w:sz w:val="22"/>
          <w:szCs w:val="22"/>
        </w:rPr>
        <w:tab/>
      </w:r>
      <w:proofErr w:type="gramStart"/>
      <w:r w:rsidRPr="00AB7D7E">
        <w:rPr>
          <w:noProof/>
          <w:spacing w:val="-3"/>
          <w:sz w:val="22"/>
          <w:szCs w:val="22"/>
        </w:rPr>
        <w:t>Matja e nivelit të klorit të lirë në rrjetin e ujësjellësit bëhet nga administratori 2 herë në ditë në pikat e</w:t>
      </w:r>
      <w:r w:rsidRPr="00AB7D7E">
        <w:rPr>
          <w:sz w:val="22"/>
          <w:szCs w:val="22"/>
        </w:rPr>
        <w:t xml:space="preserve"> </w:t>
      </w:r>
      <w:r w:rsidRPr="00AB7D7E">
        <w:rPr>
          <w:noProof/>
          <w:spacing w:val="-6"/>
          <w:sz w:val="22"/>
          <w:szCs w:val="22"/>
        </w:rPr>
        <w:t>monitorimit dhe çdo orë në dalje të rezervuarëve.</w:t>
      </w:r>
      <w:proofErr w:type="gramEnd"/>
      <w:r w:rsidRPr="00AB7D7E">
        <w:rPr>
          <w:noProof/>
          <w:spacing w:val="-6"/>
          <w:sz w:val="22"/>
          <w:szCs w:val="22"/>
        </w:rPr>
        <w:t xml:space="preserve"> Këto rezultate regjistrohen në regjistrin përkatës,</w:t>
      </w:r>
      <w:r w:rsidRPr="00AB7D7E">
        <w:rPr>
          <w:sz w:val="22"/>
          <w:szCs w:val="22"/>
        </w:rPr>
        <w:t xml:space="preserve"> </w:t>
      </w:r>
      <w:r w:rsidRPr="00AB7D7E">
        <w:rPr>
          <w:noProof/>
          <w:spacing w:val="-4"/>
          <w:sz w:val="22"/>
          <w:szCs w:val="22"/>
        </w:rPr>
        <w:t xml:space="preserve">duke shtuar edhe veçori të tjera, nëse ato vihen re gjatë matjes, si: turbullirë, ngjyrë etj. </w:t>
      </w:r>
    </w:p>
    <w:p w:rsidR="00D102C2" w:rsidRPr="00AB7D7E" w:rsidRDefault="00D102C2" w:rsidP="00D102C2">
      <w:pPr>
        <w:shd w:val="clear" w:color="auto" w:fill="FFFFFF"/>
        <w:tabs>
          <w:tab w:val="left" w:pos="1301"/>
        </w:tabs>
        <w:spacing w:line="221" w:lineRule="exact"/>
        <w:ind w:left="1301" w:hanging="1191"/>
        <w:rPr>
          <w:sz w:val="22"/>
          <w:szCs w:val="22"/>
        </w:rPr>
      </w:pPr>
      <w:r w:rsidRPr="00AB7D7E">
        <w:rPr>
          <w:i/>
          <w:iCs/>
          <w:noProof/>
          <w:spacing w:val="-12"/>
          <w:sz w:val="22"/>
          <w:szCs w:val="22"/>
        </w:rPr>
        <w:t>Shënimi 8.</w:t>
      </w:r>
      <w:r w:rsidRPr="00AB7D7E">
        <w:rPr>
          <w:rFonts w:hAnsi="Arial" w:cs="Arial"/>
          <w:i/>
          <w:iCs/>
          <w:noProof/>
          <w:sz w:val="22"/>
          <w:szCs w:val="22"/>
        </w:rPr>
        <w:tab/>
      </w:r>
      <w:r w:rsidRPr="00AB7D7E">
        <w:rPr>
          <w:noProof/>
          <w:sz w:val="22"/>
          <w:szCs w:val="22"/>
        </w:rPr>
        <w:t>I nevojshëm vetëm kur kloraminimi përdoret si dezinfektant.</w:t>
      </w:r>
    </w:p>
    <w:p w:rsidR="00D102C2" w:rsidRPr="00AB7D7E" w:rsidRDefault="00D102C2" w:rsidP="00D102C2">
      <w:pPr>
        <w:shd w:val="clear" w:color="auto" w:fill="FFFFFF"/>
        <w:tabs>
          <w:tab w:val="left" w:pos="1301"/>
        </w:tabs>
        <w:spacing w:line="221" w:lineRule="exact"/>
        <w:ind w:left="110"/>
        <w:rPr>
          <w:sz w:val="22"/>
          <w:szCs w:val="22"/>
        </w:rPr>
      </w:pPr>
      <w:r w:rsidRPr="00AB7D7E">
        <w:rPr>
          <w:i/>
          <w:iCs/>
          <w:noProof/>
          <w:spacing w:val="-12"/>
          <w:sz w:val="22"/>
          <w:szCs w:val="22"/>
        </w:rPr>
        <w:t>Shënimi 9.</w:t>
      </w:r>
      <w:r w:rsidRPr="00AB7D7E">
        <w:rPr>
          <w:rFonts w:hAnsi="Arial" w:cs="Arial"/>
          <w:i/>
          <w:iCs/>
          <w:noProof/>
          <w:sz w:val="22"/>
          <w:szCs w:val="22"/>
        </w:rPr>
        <w:tab/>
      </w:r>
      <w:r w:rsidRPr="00AB7D7E">
        <w:rPr>
          <w:noProof/>
          <w:sz w:val="22"/>
          <w:szCs w:val="22"/>
        </w:rPr>
        <w:t>Uji nuk duhet të jetë agresiv.</w:t>
      </w:r>
    </w:p>
    <w:p w:rsidR="00D102C2" w:rsidRPr="00AB7D7E" w:rsidRDefault="00D102C2" w:rsidP="00D102C2">
      <w:pPr>
        <w:shd w:val="clear" w:color="auto" w:fill="FFFFFF"/>
        <w:tabs>
          <w:tab w:val="left" w:pos="1301"/>
        </w:tabs>
        <w:spacing w:line="221" w:lineRule="exact"/>
        <w:ind w:left="110"/>
        <w:rPr>
          <w:sz w:val="22"/>
          <w:szCs w:val="22"/>
        </w:rPr>
      </w:pPr>
      <w:r w:rsidRPr="00AB7D7E">
        <w:rPr>
          <w:i/>
          <w:iCs/>
          <w:noProof/>
          <w:spacing w:val="-12"/>
          <w:sz w:val="22"/>
          <w:szCs w:val="22"/>
        </w:rPr>
        <w:t>Shënimi 10.</w:t>
      </w:r>
      <w:r w:rsidRPr="00AB7D7E">
        <w:rPr>
          <w:rFonts w:hAnsi="Arial" w:cs="Arial"/>
          <w:i/>
          <w:iCs/>
          <w:noProof/>
          <w:sz w:val="22"/>
          <w:szCs w:val="22"/>
        </w:rPr>
        <w:tab/>
      </w:r>
      <w:r w:rsidRPr="00AB7D7E">
        <w:rPr>
          <w:noProof/>
          <w:sz w:val="22"/>
          <w:szCs w:val="22"/>
        </w:rPr>
        <w:t>Vlera më e lartë e lejueshme është 1000 mg/l.</w:t>
      </w:r>
    </w:p>
    <w:p w:rsidR="00D102C2" w:rsidRPr="00AB7D7E" w:rsidRDefault="00D102C2" w:rsidP="00D102C2">
      <w:pPr>
        <w:shd w:val="clear" w:color="auto" w:fill="FFFFFF"/>
        <w:tabs>
          <w:tab w:val="left" w:pos="1301"/>
        </w:tabs>
        <w:spacing w:line="221" w:lineRule="exact"/>
        <w:ind w:left="110"/>
        <w:rPr>
          <w:sz w:val="22"/>
          <w:szCs w:val="22"/>
        </w:rPr>
        <w:sectPr w:rsidR="00D102C2" w:rsidRPr="00AB7D7E">
          <w:pgSz w:w="12240" w:h="15840"/>
          <w:pgMar w:top="1222" w:right="1505" w:bottom="360" w:left="1187" w:header="720" w:footer="720" w:gutter="0"/>
          <w:cols w:space="60"/>
          <w:noEndnote/>
        </w:sectPr>
      </w:pPr>
    </w:p>
    <w:p w:rsidR="00D102C2" w:rsidRPr="00AB7D7E" w:rsidRDefault="00D102C2" w:rsidP="00D102C2">
      <w:pPr>
        <w:shd w:val="clear" w:color="auto" w:fill="FFFFFF"/>
        <w:tabs>
          <w:tab w:val="left" w:pos="1301"/>
        </w:tabs>
        <w:spacing w:line="226" w:lineRule="exact"/>
        <w:ind w:left="110"/>
        <w:rPr>
          <w:sz w:val="22"/>
          <w:szCs w:val="22"/>
        </w:rPr>
      </w:pPr>
      <w:r w:rsidRPr="00AB7D7E">
        <w:rPr>
          <w:i/>
          <w:iCs/>
          <w:noProof/>
          <w:w w:val="86"/>
          <w:sz w:val="22"/>
          <w:szCs w:val="22"/>
        </w:rPr>
        <w:lastRenderedPageBreak/>
        <w:t>Shënimi 11.</w:t>
      </w:r>
      <w:r w:rsidRPr="00AB7D7E">
        <w:rPr>
          <w:rFonts w:hAnsi="Arial" w:cs="Arial"/>
          <w:i/>
          <w:iCs/>
          <w:noProof/>
          <w:sz w:val="22"/>
          <w:szCs w:val="22"/>
        </w:rPr>
        <w:tab/>
      </w:r>
      <w:r w:rsidRPr="00AB7D7E">
        <w:rPr>
          <w:noProof/>
          <w:sz w:val="22"/>
          <w:szCs w:val="22"/>
        </w:rPr>
        <w:t>Për ujërat e ambalazhuara të pagazuara, vlera minimale mund të ulet në 4,5 njësi pH.</w:t>
      </w:r>
    </w:p>
    <w:p w:rsidR="00D102C2" w:rsidRPr="00AB7D7E" w:rsidRDefault="00D102C2" w:rsidP="00D102C2">
      <w:pPr>
        <w:shd w:val="clear" w:color="auto" w:fill="FFFFFF"/>
        <w:spacing w:line="226" w:lineRule="exact"/>
        <w:ind w:left="1301"/>
        <w:rPr>
          <w:noProof/>
          <w:sz w:val="22"/>
          <w:szCs w:val="22"/>
        </w:rPr>
      </w:pPr>
      <w:proofErr w:type="gramStart"/>
      <w:r w:rsidRPr="00AB7D7E">
        <w:rPr>
          <w:noProof/>
          <w:spacing w:val="-3"/>
          <w:sz w:val="22"/>
          <w:szCs w:val="22"/>
        </w:rPr>
        <w:t>Për ujërat të ambalazhuara, që janë të pasur në mënyrë natyrale ose janë pasuruar artificialisht</w:t>
      </w:r>
      <w:r w:rsidRPr="00AB7D7E">
        <w:rPr>
          <w:sz w:val="22"/>
          <w:szCs w:val="22"/>
        </w:rPr>
        <w:t xml:space="preserve"> </w:t>
      </w:r>
      <w:r w:rsidRPr="00AB7D7E">
        <w:rPr>
          <w:noProof/>
          <w:sz w:val="22"/>
          <w:szCs w:val="22"/>
        </w:rPr>
        <w:t>me dyoksid karboni, vlera minimale mund të jetë më e ulët.</w:t>
      </w:r>
      <w:proofErr w:type="gramEnd"/>
    </w:p>
    <w:p w:rsidR="00D102C2" w:rsidRPr="00AB7D7E" w:rsidRDefault="00D102C2" w:rsidP="00D102C2">
      <w:pPr>
        <w:shd w:val="clear" w:color="auto" w:fill="FFFFFF"/>
        <w:spacing w:line="226" w:lineRule="exact"/>
        <w:rPr>
          <w:sz w:val="22"/>
          <w:szCs w:val="22"/>
        </w:rPr>
      </w:pPr>
      <w:r w:rsidRPr="00AB7D7E">
        <w:rPr>
          <w:i/>
          <w:iCs/>
          <w:noProof/>
          <w:w w:val="86"/>
          <w:sz w:val="22"/>
          <w:szCs w:val="22"/>
        </w:rPr>
        <w:t>Shënimi 12.</w:t>
      </w:r>
      <w:r w:rsidRPr="00AB7D7E">
        <w:rPr>
          <w:rFonts w:hAnsi="Arial" w:cs="Arial"/>
          <w:i/>
          <w:iCs/>
          <w:noProof/>
          <w:sz w:val="22"/>
          <w:szCs w:val="22"/>
        </w:rPr>
        <w:tab/>
      </w:r>
      <w:r w:rsidRPr="00AB7D7E">
        <w:rPr>
          <w:noProof/>
          <w:sz w:val="22"/>
          <w:szCs w:val="22"/>
        </w:rPr>
        <w:t>Vlera më e lartë e lejueshme është 20 °C.</w:t>
      </w:r>
    </w:p>
    <w:p w:rsidR="00D102C2" w:rsidRPr="00AB7D7E" w:rsidRDefault="00D102C2" w:rsidP="00D102C2">
      <w:pPr>
        <w:shd w:val="clear" w:color="auto" w:fill="FFFFFF"/>
        <w:spacing w:line="226" w:lineRule="exact"/>
        <w:ind w:left="1440" w:hanging="1440"/>
        <w:rPr>
          <w:sz w:val="22"/>
          <w:szCs w:val="22"/>
        </w:rPr>
      </w:pPr>
      <w:r w:rsidRPr="00AB7D7E">
        <w:rPr>
          <w:i/>
          <w:iCs/>
          <w:noProof/>
          <w:w w:val="86"/>
          <w:sz w:val="22"/>
          <w:szCs w:val="22"/>
        </w:rPr>
        <w:t>Shënimi 13.</w:t>
      </w:r>
      <w:r w:rsidRPr="00AB7D7E">
        <w:rPr>
          <w:rFonts w:hAnsi="Arial" w:cs="Arial"/>
          <w:i/>
          <w:iCs/>
          <w:noProof/>
          <w:sz w:val="22"/>
          <w:szCs w:val="22"/>
        </w:rPr>
        <w:tab/>
      </w:r>
      <w:proofErr w:type="gramStart"/>
      <w:r w:rsidRPr="00AB7D7E">
        <w:rPr>
          <w:noProof/>
          <w:spacing w:val="-5"/>
          <w:sz w:val="22"/>
          <w:szCs w:val="22"/>
        </w:rPr>
        <w:t>Në rast të trajtimit të ujit sipërfaqësor, duhet të synohet për një vlerë më të vogël se 1.0 NTU</w:t>
      </w:r>
      <w:r w:rsidRPr="00AB7D7E">
        <w:rPr>
          <w:sz w:val="22"/>
          <w:szCs w:val="22"/>
        </w:rPr>
        <w:t xml:space="preserve"> </w:t>
      </w:r>
      <w:r w:rsidRPr="00AB7D7E">
        <w:rPr>
          <w:noProof/>
          <w:sz w:val="22"/>
          <w:szCs w:val="22"/>
        </w:rPr>
        <w:t>(njësi nefelometrike e turbullirës) në ujin që del nga vepra e trajtimit.</w:t>
      </w:r>
      <w:proofErr w:type="gramEnd"/>
    </w:p>
    <w:p w:rsidR="00D102C2" w:rsidRPr="00AB7D7E" w:rsidRDefault="00D102C2" w:rsidP="00D102C2">
      <w:pPr>
        <w:shd w:val="clear" w:color="auto" w:fill="FFFFFF"/>
        <w:spacing w:before="158" w:line="245" w:lineRule="exact"/>
        <w:ind w:left="4037" w:right="3456" w:firstLine="595"/>
        <w:rPr>
          <w:noProof/>
          <w:sz w:val="22"/>
          <w:szCs w:val="22"/>
        </w:rPr>
      </w:pPr>
      <w:r w:rsidRPr="00AB7D7E">
        <w:rPr>
          <w:noProof/>
          <w:sz w:val="22"/>
          <w:szCs w:val="22"/>
        </w:rPr>
        <w:t xml:space="preserve">PJESA D </w:t>
      </w:r>
    </w:p>
    <w:p w:rsidR="00D102C2" w:rsidRPr="00D102C2" w:rsidRDefault="00D102C2" w:rsidP="00D102C2">
      <w:pPr>
        <w:pStyle w:val="NoSpacing"/>
        <w:jc w:val="center"/>
        <w:rPr>
          <w:rFonts w:ascii="Times New Roman" w:hAnsi="Times New Roman" w:cs="Times New Roman"/>
          <w:noProof/>
          <w:sz w:val="24"/>
          <w:szCs w:val="24"/>
        </w:rPr>
      </w:pPr>
      <w:r w:rsidRPr="00D102C2">
        <w:rPr>
          <w:rFonts w:ascii="Times New Roman" w:hAnsi="Times New Roman" w:cs="Times New Roman"/>
          <w:noProof/>
          <w:sz w:val="24"/>
          <w:szCs w:val="24"/>
        </w:rPr>
        <w:t>RADIOAKTIVITETI</w:t>
      </w:r>
    </w:p>
    <w:tbl>
      <w:tblPr>
        <w:tblW w:w="9547" w:type="dxa"/>
        <w:tblInd w:w="40" w:type="dxa"/>
        <w:tblLayout w:type="fixed"/>
        <w:tblCellMar>
          <w:left w:w="40" w:type="dxa"/>
          <w:right w:w="40" w:type="dxa"/>
        </w:tblCellMar>
        <w:tblLook w:val="0000" w:firstRow="0" w:lastRow="0" w:firstColumn="0" w:lastColumn="0" w:noHBand="0" w:noVBand="0"/>
      </w:tblPr>
      <w:tblGrid>
        <w:gridCol w:w="562"/>
        <w:gridCol w:w="3043"/>
        <w:gridCol w:w="2160"/>
        <w:gridCol w:w="1800"/>
        <w:gridCol w:w="1982"/>
      </w:tblGrid>
      <w:tr w:rsidR="00D102C2" w:rsidRPr="001F05CA" w:rsidTr="00D102C2">
        <w:tblPrEx>
          <w:tblCellMar>
            <w:top w:w="0" w:type="dxa"/>
            <w:bottom w:w="0" w:type="dxa"/>
          </w:tblCellMar>
        </w:tblPrEx>
        <w:trPr>
          <w:trHeight w:hRule="exact" w:val="32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4"/>
            </w:pPr>
            <w:r w:rsidRPr="008F1C8A">
              <w:rPr>
                <w:b/>
                <w:bCs/>
                <w:noProof/>
              </w:rPr>
              <w:t>Nr.</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917"/>
            </w:pPr>
            <w:r w:rsidRPr="008F1C8A">
              <w:rPr>
                <w:b/>
                <w:bCs/>
                <w:noProof/>
              </w:rPr>
              <w:t>Parametri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b/>
                <w:bCs/>
                <w:noProof/>
              </w:rPr>
              <w:t>Vlera</w:t>
            </w:r>
            <w:r>
              <w:rPr>
                <w:b/>
                <w:bCs/>
                <w:noProof/>
              </w:rPr>
              <w:t xml:space="preserve"> </w:t>
            </w:r>
            <w:r w:rsidRPr="008F1C8A">
              <w:rPr>
                <w:b/>
                <w:bCs/>
                <w:noProof/>
              </w:rPr>
              <w:t>parametrike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b/>
                <w:bCs/>
                <w:noProof/>
              </w:rPr>
              <w:t>Njësia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b/>
                <w:bCs/>
                <w:noProof/>
              </w:rPr>
              <w:t>Shënime</w:t>
            </w:r>
          </w:p>
        </w:tc>
      </w:tr>
      <w:tr w:rsidR="00D102C2" w:rsidRPr="001F05CA" w:rsidTr="00D102C2">
        <w:tblPrEx>
          <w:tblCellMar>
            <w:top w:w="0" w:type="dxa"/>
            <w:bottom w:w="0" w:type="dxa"/>
          </w:tblCellMar>
        </w:tblPrEx>
        <w:trPr>
          <w:trHeight w:hRule="exact" w:val="27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25"/>
            </w:pPr>
            <w:r w:rsidRPr="008F1C8A">
              <w:rPr>
                <w:noProof/>
                <w:spacing w:val="-3"/>
              </w:rPr>
              <w:t>64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pPr>
            <w:r w:rsidRPr="008F1C8A">
              <w:rPr>
                <w:noProof/>
              </w:rPr>
              <w:t>Aktivitet alfa total</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0,10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Bq/l</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pPr>
          </w:p>
        </w:tc>
      </w:tr>
      <w:tr w:rsidR="00D102C2" w:rsidRPr="001F05CA" w:rsidTr="00D102C2">
        <w:tblPrEx>
          <w:tblCellMar>
            <w:top w:w="0" w:type="dxa"/>
            <w:bottom w:w="0" w:type="dxa"/>
          </w:tblCellMar>
        </w:tblPrEx>
        <w:trPr>
          <w:trHeight w:hRule="exact" w:val="29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25"/>
            </w:pPr>
            <w:r w:rsidRPr="008F1C8A">
              <w:rPr>
                <w:noProof/>
              </w:rPr>
              <w:t>65</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pPr>
            <w:r w:rsidRPr="008F1C8A">
              <w:rPr>
                <w:noProof/>
              </w:rPr>
              <w:t>Aktivitet beta total</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Bq/l</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Shënimi 1</w:t>
            </w:r>
          </w:p>
        </w:tc>
      </w:tr>
      <w:tr w:rsidR="00D102C2" w:rsidRPr="001F05CA" w:rsidTr="00D102C2">
        <w:tblPrEx>
          <w:tblCellMar>
            <w:top w:w="0" w:type="dxa"/>
            <w:bottom w:w="0" w:type="dxa"/>
          </w:tblCellMar>
        </w:tblPrEx>
        <w:trPr>
          <w:trHeight w:hRule="exact" w:val="269"/>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25"/>
            </w:pPr>
            <w:r w:rsidRPr="008F1C8A">
              <w:rPr>
                <w:noProof/>
              </w:rPr>
              <w:t>66</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pPr>
            <w:r w:rsidRPr="008F1C8A">
              <w:rPr>
                <w:noProof/>
              </w:rPr>
              <w:t>Dozë totale</w:t>
            </w:r>
            <w:r>
              <w:rPr>
                <w:noProof/>
              </w:rPr>
              <w:t xml:space="preserve"> </w:t>
            </w:r>
            <w:r w:rsidRPr="008F1C8A">
              <w:rPr>
                <w:noProof/>
              </w:rPr>
              <w:t>treguese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0,10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mSv/vit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Shënimet 2 dhe 4</w:t>
            </w:r>
          </w:p>
        </w:tc>
      </w:tr>
      <w:tr w:rsidR="00D102C2" w:rsidRPr="001F05CA" w:rsidTr="00D102C2">
        <w:tblPrEx>
          <w:tblCellMar>
            <w:top w:w="0" w:type="dxa"/>
            <w:bottom w:w="0" w:type="dxa"/>
          </w:tblCellMar>
        </w:tblPrEx>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25"/>
            </w:pPr>
            <w:r w:rsidRPr="008F1C8A">
              <w:rPr>
                <w:noProof/>
              </w:rPr>
              <w:t>67</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pPr>
            <w:r w:rsidRPr="008F1C8A">
              <w:rPr>
                <w:noProof/>
              </w:rPr>
              <w:t>Tritium</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Bq/l</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Shënimet 3 dhe 4</w:t>
            </w:r>
          </w:p>
        </w:tc>
      </w:tr>
    </w:tbl>
    <w:p w:rsidR="00D102C2" w:rsidRDefault="00D102C2" w:rsidP="00D102C2">
      <w:pPr>
        <w:shd w:val="clear" w:color="auto" w:fill="FFFFFF"/>
        <w:tabs>
          <w:tab w:val="left" w:pos="1171"/>
        </w:tabs>
        <w:spacing w:line="221" w:lineRule="exact"/>
        <w:rPr>
          <w:i/>
          <w:iCs/>
          <w:noProof/>
          <w:spacing w:val="-1"/>
          <w:w w:val="86"/>
          <w:sz w:val="22"/>
          <w:szCs w:val="22"/>
        </w:rPr>
      </w:pPr>
    </w:p>
    <w:p w:rsidR="00D102C2" w:rsidRPr="00AB7D7E" w:rsidRDefault="00D102C2" w:rsidP="00D102C2">
      <w:pPr>
        <w:shd w:val="clear" w:color="auto" w:fill="FFFFFF"/>
        <w:tabs>
          <w:tab w:val="left" w:pos="1171"/>
        </w:tabs>
        <w:spacing w:line="221" w:lineRule="exact"/>
        <w:rPr>
          <w:sz w:val="22"/>
          <w:szCs w:val="22"/>
        </w:rPr>
      </w:pPr>
      <w:r w:rsidRPr="00AB7D7E">
        <w:rPr>
          <w:i/>
          <w:iCs/>
          <w:noProof/>
          <w:spacing w:val="-1"/>
          <w:w w:val="86"/>
          <w:sz w:val="22"/>
          <w:szCs w:val="22"/>
        </w:rPr>
        <w:t>Shënimi 1.</w:t>
      </w:r>
      <w:r w:rsidRPr="00AB7D7E">
        <w:rPr>
          <w:rFonts w:hAnsi="Arial" w:cs="Arial"/>
          <w:i/>
          <w:iCs/>
          <w:noProof/>
          <w:sz w:val="22"/>
          <w:szCs w:val="22"/>
        </w:rPr>
        <w:tab/>
      </w:r>
      <w:r w:rsidRPr="00AB7D7E">
        <w:rPr>
          <w:noProof/>
          <w:sz w:val="22"/>
          <w:szCs w:val="22"/>
        </w:rPr>
        <w:t>Duke përjashtuar tritiumin dhe kaliumin</w:t>
      </w:r>
      <w:r w:rsidRPr="00AB7D7E">
        <w:rPr>
          <w:noProof/>
          <w:sz w:val="22"/>
          <w:szCs w:val="22"/>
          <w:vertAlign w:val="superscript"/>
        </w:rPr>
        <w:t>40</w:t>
      </w:r>
      <w:r w:rsidRPr="00AB7D7E">
        <w:rPr>
          <w:noProof/>
          <w:sz w:val="22"/>
          <w:szCs w:val="22"/>
        </w:rPr>
        <w:t>.</w:t>
      </w:r>
    </w:p>
    <w:p w:rsidR="00D102C2" w:rsidRPr="00AB7D7E" w:rsidRDefault="00D102C2" w:rsidP="00D102C2">
      <w:pPr>
        <w:shd w:val="clear" w:color="auto" w:fill="FFFFFF"/>
        <w:tabs>
          <w:tab w:val="left" w:pos="1171"/>
        </w:tabs>
        <w:spacing w:line="221" w:lineRule="exact"/>
        <w:ind w:left="1170" w:hanging="1170"/>
        <w:jc w:val="both"/>
        <w:rPr>
          <w:sz w:val="22"/>
          <w:szCs w:val="22"/>
        </w:rPr>
      </w:pPr>
      <w:r w:rsidRPr="00AB7D7E">
        <w:rPr>
          <w:i/>
          <w:iCs/>
          <w:noProof/>
          <w:spacing w:val="-1"/>
          <w:w w:val="86"/>
          <w:sz w:val="22"/>
          <w:szCs w:val="22"/>
        </w:rPr>
        <w:t>Shënimi 2.</w:t>
      </w:r>
      <w:r w:rsidRPr="00AB7D7E">
        <w:rPr>
          <w:rFonts w:hAnsi="Arial" w:cs="Arial"/>
          <w:i/>
          <w:iCs/>
          <w:noProof/>
          <w:sz w:val="22"/>
          <w:szCs w:val="22"/>
        </w:rPr>
        <w:tab/>
      </w:r>
      <w:r w:rsidRPr="00AB7D7E">
        <w:rPr>
          <w:noProof/>
          <w:spacing w:val="-9"/>
          <w:sz w:val="22"/>
          <w:szCs w:val="22"/>
        </w:rPr>
        <w:t>Duke përjashtuar tritiumin, kaliumin</w:t>
      </w:r>
      <w:r w:rsidRPr="00AB7D7E">
        <w:rPr>
          <w:noProof/>
          <w:spacing w:val="-9"/>
          <w:sz w:val="22"/>
          <w:szCs w:val="22"/>
          <w:vertAlign w:val="superscript"/>
        </w:rPr>
        <w:t>40</w:t>
      </w:r>
      <w:r w:rsidRPr="00AB7D7E">
        <w:rPr>
          <w:noProof/>
          <w:spacing w:val="-9"/>
          <w:sz w:val="22"/>
          <w:szCs w:val="22"/>
        </w:rPr>
        <w:t>, radonin dhe produktet e degradimit të radonit.</w:t>
      </w:r>
    </w:p>
    <w:p w:rsidR="00D102C2" w:rsidRPr="00AB7D7E" w:rsidRDefault="00D102C2" w:rsidP="00D102C2">
      <w:pPr>
        <w:shd w:val="clear" w:color="auto" w:fill="FFFFFF"/>
        <w:spacing w:line="221" w:lineRule="exact"/>
        <w:ind w:left="1171" w:right="10"/>
        <w:jc w:val="both"/>
        <w:rPr>
          <w:sz w:val="22"/>
          <w:szCs w:val="22"/>
        </w:rPr>
      </w:pPr>
      <w:r w:rsidRPr="00AB7D7E">
        <w:rPr>
          <w:noProof/>
          <w:sz w:val="22"/>
          <w:szCs w:val="22"/>
        </w:rPr>
        <w:t>Shpeshtësia e monitorimit, metodat dhe vendndodhjet më të rëndësishme për pikat e monitorimit do të vendosen në vijim në shtojcën II.</w:t>
      </w:r>
    </w:p>
    <w:p w:rsidR="00D102C2" w:rsidRPr="00AB7D7E" w:rsidRDefault="00D102C2" w:rsidP="00D102C2">
      <w:pPr>
        <w:shd w:val="clear" w:color="auto" w:fill="FFFFFF"/>
        <w:tabs>
          <w:tab w:val="left" w:pos="1171"/>
        </w:tabs>
        <w:spacing w:line="221" w:lineRule="exact"/>
        <w:rPr>
          <w:sz w:val="22"/>
          <w:szCs w:val="22"/>
        </w:rPr>
      </w:pPr>
      <w:r w:rsidRPr="00AB7D7E">
        <w:rPr>
          <w:i/>
          <w:iCs/>
          <w:noProof/>
          <w:spacing w:val="-1"/>
          <w:w w:val="86"/>
          <w:sz w:val="22"/>
          <w:szCs w:val="22"/>
        </w:rPr>
        <w:t>Shënimi 3.</w:t>
      </w:r>
      <w:r w:rsidRPr="00AB7D7E">
        <w:rPr>
          <w:rFonts w:hAnsi="Arial" w:cs="Arial"/>
          <w:i/>
          <w:iCs/>
          <w:noProof/>
          <w:sz w:val="22"/>
          <w:szCs w:val="22"/>
        </w:rPr>
        <w:tab/>
      </w:r>
      <w:r w:rsidRPr="00AB7D7E">
        <w:rPr>
          <w:noProof/>
          <w:sz w:val="22"/>
          <w:szCs w:val="22"/>
        </w:rPr>
        <w:t>Shpeshtësia e monitorimit do të vendosen në vijim në shtojcën II.</w:t>
      </w:r>
    </w:p>
    <w:p w:rsidR="00D102C2" w:rsidRDefault="00D102C2" w:rsidP="00D102C2">
      <w:pPr>
        <w:shd w:val="clear" w:color="auto" w:fill="FFFFFF"/>
        <w:tabs>
          <w:tab w:val="left" w:pos="1171"/>
        </w:tabs>
        <w:spacing w:line="221" w:lineRule="exact"/>
        <w:ind w:left="1170" w:hanging="1170"/>
        <w:jc w:val="both"/>
        <w:rPr>
          <w:noProof/>
          <w:sz w:val="22"/>
          <w:szCs w:val="22"/>
        </w:rPr>
      </w:pPr>
      <w:r w:rsidRPr="00AB7D7E">
        <w:rPr>
          <w:i/>
          <w:iCs/>
          <w:noProof/>
          <w:spacing w:val="-1"/>
          <w:w w:val="86"/>
          <w:sz w:val="22"/>
          <w:szCs w:val="22"/>
        </w:rPr>
        <w:t>Shënimi 4.</w:t>
      </w:r>
      <w:r w:rsidRPr="00AB7D7E">
        <w:rPr>
          <w:rFonts w:hAnsi="Arial" w:cs="Arial"/>
          <w:i/>
          <w:iCs/>
          <w:noProof/>
          <w:sz w:val="22"/>
          <w:szCs w:val="22"/>
        </w:rPr>
        <w:tab/>
      </w:r>
      <w:proofErr w:type="gramStart"/>
      <w:r w:rsidRPr="00AB7D7E">
        <w:rPr>
          <w:noProof/>
          <w:sz w:val="22"/>
          <w:szCs w:val="22"/>
        </w:rPr>
        <w:t>ISHSH-ja mund të mos kryejë kontrollin e ujit të pijshëm për tritium apo për radioaktivitet për</w:t>
      </w:r>
      <w:r w:rsidRPr="00AB7D7E">
        <w:rPr>
          <w:sz w:val="22"/>
          <w:szCs w:val="22"/>
        </w:rPr>
        <w:t xml:space="preserve"> </w:t>
      </w:r>
      <w:r w:rsidRPr="00AB7D7E">
        <w:rPr>
          <w:noProof/>
          <w:sz w:val="22"/>
          <w:szCs w:val="22"/>
        </w:rPr>
        <w:t>të vendosur dozën e totale treguese nëse në bazë të monitorimeve të tjera të kryera, nivelet e tritiumit ose doza totale treguese e llogaritur, janë mjaft poshtë vlerës parametrike.</w:t>
      </w:r>
      <w:proofErr w:type="gramEnd"/>
      <w:r w:rsidRPr="00AB7D7E">
        <w:rPr>
          <w:noProof/>
          <w:sz w:val="22"/>
          <w:szCs w:val="22"/>
        </w:rPr>
        <w:t xml:space="preserve"> Në këtë rast, ai i komunikon Ministrisë së Shëndetësisë arsyet e këtij vendimi, duke përfshirë rezultatet e këtij monitorimi.</w:t>
      </w:r>
    </w:p>
    <w:p w:rsidR="00D102C2" w:rsidRDefault="00D102C2" w:rsidP="00D102C2">
      <w:pPr>
        <w:shd w:val="clear" w:color="auto" w:fill="FFFFFF"/>
        <w:tabs>
          <w:tab w:val="left" w:pos="1171"/>
        </w:tabs>
        <w:spacing w:line="221" w:lineRule="exact"/>
        <w:ind w:left="1170" w:hanging="1170"/>
        <w:jc w:val="both"/>
        <w:rPr>
          <w:noProof/>
          <w:sz w:val="22"/>
          <w:szCs w:val="22"/>
        </w:rPr>
      </w:pPr>
    </w:p>
    <w:p w:rsidR="00D102C2" w:rsidRPr="00AB7D7E" w:rsidRDefault="00D102C2" w:rsidP="00D102C2">
      <w:pPr>
        <w:shd w:val="clear" w:color="auto" w:fill="FFFFFF"/>
        <w:spacing w:line="269" w:lineRule="exact"/>
        <w:jc w:val="center"/>
        <w:rPr>
          <w:noProof/>
          <w:spacing w:val="-2"/>
          <w:sz w:val="22"/>
          <w:szCs w:val="22"/>
        </w:rPr>
      </w:pPr>
      <w:r w:rsidRPr="00AB7D7E">
        <w:rPr>
          <w:noProof/>
          <w:spacing w:val="-2"/>
          <w:sz w:val="22"/>
          <w:szCs w:val="22"/>
        </w:rPr>
        <w:t>SHTOJCA II</w:t>
      </w:r>
    </w:p>
    <w:p w:rsidR="00D102C2" w:rsidRPr="00AB7D7E" w:rsidRDefault="00D102C2" w:rsidP="00D102C2">
      <w:pPr>
        <w:shd w:val="clear" w:color="auto" w:fill="FFFFFF"/>
        <w:spacing w:line="269" w:lineRule="exact"/>
        <w:jc w:val="center"/>
        <w:rPr>
          <w:noProof/>
          <w:spacing w:val="-2"/>
          <w:sz w:val="22"/>
          <w:szCs w:val="22"/>
        </w:rPr>
      </w:pPr>
      <w:r w:rsidRPr="00AB7D7E">
        <w:rPr>
          <w:noProof/>
          <w:sz w:val="22"/>
          <w:szCs w:val="22"/>
        </w:rPr>
        <w:t>MONITORIMI</w:t>
      </w:r>
    </w:p>
    <w:p w:rsidR="00D102C2" w:rsidRPr="00AB7D7E" w:rsidRDefault="00D102C2" w:rsidP="00D102C2">
      <w:pPr>
        <w:shd w:val="clear" w:color="auto" w:fill="FFFFFF"/>
        <w:spacing w:line="269" w:lineRule="exact"/>
        <w:ind w:firstLine="374"/>
        <w:jc w:val="center"/>
        <w:rPr>
          <w:noProof/>
          <w:sz w:val="22"/>
          <w:szCs w:val="22"/>
        </w:rPr>
      </w:pPr>
    </w:p>
    <w:p w:rsidR="00D102C2" w:rsidRPr="00AB7D7E" w:rsidRDefault="00D102C2" w:rsidP="00D102C2">
      <w:pPr>
        <w:shd w:val="clear" w:color="auto" w:fill="FFFFFF"/>
        <w:spacing w:line="269" w:lineRule="exact"/>
        <w:ind w:firstLine="374"/>
        <w:jc w:val="center"/>
        <w:rPr>
          <w:sz w:val="22"/>
          <w:szCs w:val="22"/>
        </w:rPr>
      </w:pPr>
      <w:r w:rsidRPr="00AB7D7E">
        <w:rPr>
          <w:noProof/>
          <w:sz w:val="22"/>
          <w:szCs w:val="22"/>
        </w:rPr>
        <w:t xml:space="preserve">TABELA A </w:t>
      </w:r>
      <w:r w:rsidRPr="00AB7D7E">
        <w:rPr>
          <w:noProof/>
          <w:spacing w:val="-2"/>
          <w:sz w:val="22"/>
          <w:szCs w:val="22"/>
        </w:rPr>
        <w:t xml:space="preserve">PARAMETRA QË DUHET TË </w:t>
      </w:r>
      <w:r w:rsidRPr="00AB7D7E">
        <w:rPr>
          <w:noProof/>
          <w:sz w:val="22"/>
          <w:szCs w:val="22"/>
        </w:rPr>
        <w:t>ANALIZOHEN</w:t>
      </w:r>
    </w:p>
    <w:p w:rsidR="00D102C2" w:rsidRPr="00AB7D7E" w:rsidRDefault="00D102C2" w:rsidP="00D102C2">
      <w:pPr>
        <w:shd w:val="clear" w:color="auto" w:fill="FFFFFF"/>
        <w:spacing w:before="149" w:line="269" w:lineRule="exact"/>
        <w:ind w:left="283"/>
        <w:rPr>
          <w:sz w:val="22"/>
          <w:szCs w:val="22"/>
        </w:rPr>
      </w:pPr>
      <w:r w:rsidRPr="00AB7D7E">
        <w:rPr>
          <w:i/>
          <w:iCs/>
          <w:noProof/>
          <w:spacing w:val="-13"/>
          <w:sz w:val="22"/>
          <w:szCs w:val="22"/>
        </w:rPr>
        <w:t>1. Ekzaminimi organoleptik</w:t>
      </w:r>
    </w:p>
    <w:p w:rsidR="00D102C2" w:rsidRPr="00AB7D7E" w:rsidRDefault="00D102C2" w:rsidP="00D102C2">
      <w:pPr>
        <w:shd w:val="clear" w:color="auto" w:fill="FFFFFF"/>
        <w:spacing w:line="269" w:lineRule="exact"/>
        <w:ind w:firstLine="283"/>
        <w:jc w:val="both"/>
        <w:rPr>
          <w:sz w:val="22"/>
          <w:szCs w:val="22"/>
        </w:rPr>
      </w:pPr>
      <w:r w:rsidRPr="00AB7D7E">
        <w:rPr>
          <w:noProof/>
          <w:spacing w:val="-4"/>
          <w:sz w:val="22"/>
          <w:szCs w:val="22"/>
        </w:rPr>
        <w:t xml:space="preserve">Ka të bëjë me vlerësimin e karakteristikave të </w:t>
      </w:r>
      <w:r w:rsidRPr="00AB7D7E">
        <w:rPr>
          <w:noProof/>
          <w:spacing w:val="-3"/>
          <w:sz w:val="22"/>
          <w:szCs w:val="22"/>
        </w:rPr>
        <w:t xml:space="preserve">ujit të pijshëm në bazë të aromës, shijes, ngjyrës </w:t>
      </w:r>
      <w:r w:rsidRPr="00AB7D7E">
        <w:rPr>
          <w:noProof/>
          <w:sz w:val="22"/>
          <w:szCs w:val="22"/>
        </w:rPr>
        <w:t>dhe turbullirës.</w:t>
      </w:r>
    </w:p>
    <w:p w:rsidR="00D102C2" w:rsidRPr="00AB7D7E" w:rsidRDefault="00D102C2" w:rsidP="00D102C2">
      <w:pPr>
        <w:shd w:val="clear" w:color="auto" w:fill="FFFFFF"/>
        <w:spacing w:line="269" w:lineRule="exact"/>
        <w:ind w:left="283"/>
        <w:rPr>
          <w:sz w:val="22"/>
          <w:szCs w:val="22"/>
        </w:rPr>
      </w:pPr>
      <w:r w:rsidRPr="00AB7D7E">
        <w:rPr>
          <w:i/>
          <w:iCs/>
          <w:noProof/>
          <w:spacing w:val="-15"/>
          <w:sz w:val="22"/>
          <w:szCs w:val="22"/>
        </w:rPr>
        <w:t>2. Kontrolli i rutinë</w:t>
      </w:r>
    </w:p>
    <w:p w:rsidR="00D102C2" w:rsidRPr="00AB7D7E" w:rsidRDefault="00D102C2" w:rsidP="00D102C2">
      <w:pPr>
        <w:shd w:val="clear" w:color="auto" w:fill="FFFFFF"/>
        <w:tabs>
          <w:tab w:val="left" w:pos="1536"/>
          <w:tab w:val="left" w:pos="2102"/>
          <w:tab w:val="left" w:pos="3163"/>
          <w:tab w:val="left" w:pos="3922"/>
        </w:tabs>
        <w:spacing w:line="269" w:lineRule="exact"/>
        <w:ind w:firstLine="283"/>
        <w:jc w:val="both"/>
        <w:rPr>
          <w:sz w:val="22"/>
          <w:szCs w:val="22"/>
        </w:rPr>
      </w:pPr>
      <w:proofErr w:type="gramStart"/>
      <w:r w:rsidRPr="00AB7D7E">
        <w:rPr>
          <w:noProof/>
          <w:spacing w:val="-3"/>
          <w:sz w:val="22"/>
          <w:szCs w:val="22"/>
        </w:rPr>
        <w:t xml:space="preserve">Kontrolli rutinë ka për qëllim t’i ofrojë </w:t>
      </w:r>
      <w:r w:rsidRPr="00AB7D7E">
        <w:rPr>
          <w:noProof/>
          <w:sz w:val="22"/>
          <w:szCs w:val="22"/>
        </w:rPr>
        <w:t xml:space="preserve">administratorit dhe autoritetit shëndetësor </w:t>
      </w:r>
      <w:r w:rsidRPr="00AB7D7E">
        <w:rPr>
          <w:noProof/>
          <w:spacing w:val="-5"/>
          <w:sz w:val="22"/>
          <w:szCs w:val="22"/>
        </w:rPr>
        <w:t>informacion</w:t>
      </w:r>
      <w:r w:rsidRPr="00AB7D7E">
        <w:rPr>
          <w:rFonts w:hAnsi="Arial" w:cs="Arial"/>
          <w:noProof/>
          <w:sz w:val="22"/>
          <w:szCs w:val="22"/>
        </w:rPr>
        <w:t xml:space="preserve"> </w:t>
      </w:r>
      <w:r w:rsidRPr="00AB7D7E">
        <w:rPr>
          <w:noProof/>
          <w:spacing w:val="-4"/>
          <w:sz w:val="22"/>
          <w:szCs w:val="22"/>
        </w:rPr>
        <w:t>të</w:t>
      </w:r>
      <w:r w:rsidRPr="00AB7D7E">
        <w:rPr>
          <w:rFonts w:hAnsi="Arial" w:cs="Arial"/>
          <w:noProof/>
          <w:sz w:val="22"/>
          <w:szCs w:val="22"/>
        </w:rPr>
        <w:t xml:space="preserve"> </w:t>
      </w:r>
      <w:r w:rsidRPr="00AB7D7E">
        <w:rPr>
          <w:noProof/>
          <w:spacing w:val="-7"/>
          <w:sz w:val="22"/>
          <w:szCs w:val="22"/>
        </w:rPr>
        <w:t>rregullt</w:t>
      </w:r>
      <w:r w:rsidRPr="00AB7D7E">
        <w:rPr>
          <w:rFonts w:hAnsi="Arial" w:cs="Arial"/>
          <w:noProof/>
          <w:sz w:val="22"/>
          <w:szCs w:val="22"/>
        </w:rPr>
        <w:t xml:space="preserve"> </w:t>
      </w:r>
      <w:r w:rsidRPr="00AB7D7E">
        <w:rPr>
          <w:noProof/>
          <w:spacing w:val="-6"/>
          <w:sz w:val="22"/>
          <w:szCs w:val="22"/>
        </w:rPr>
        <w:t>mbi</w:t>
      </w:r>
      <w:r w:rsidRPr="00AB7D7E">
        <w:rPr>
          <w:rFonts w:hAnsi="Arial" w:cs="Arial"/>
          <w:noProof/>
          <w:sz w:val="22"/>
          <w:szCs w:val="22"/>
        </w:rPr>
        <w:t xml:space="preserve"> </w:t>
      </w:r>
      <w:r w:rsidRPr="00AB7D7E">
        <w:rPr>
          <w:noProof/>
          <w:spacing w:val="-9"/>
          <w:sz w:val="22"/>
          <w:szCs w:val="22"/>
        </w:rPr>
        <w:t>cilësinë</w:t>
      </w:r>
      <w:r w:rsidRPr="00AB7D7E">
        <w:rPr>
          <w:sz w:val="22"/>
          <w:szCs w:val="22"/>
        </w:rPr>
        <w:t xml:space="preserve"> </w:t>
      </w:r>
      <w:r w:rsidRPr="00AB7D7E">
        <w:rPr>
          <w:noProof/>
          <w:sz w:val="22"/>
          <w:szCs w:val="22"/>
        </w:rPr>
        <w:t xml:space="preserve">mikrobiologjike dhe organoleptike të ujit të </w:t>
      </w:r>
      <w:r w:rsidRPr="00AB7D7E">
        <w:rPr>
          <w:noProof/>
          <w:spacing w:val="-3"/>
          <w:sz w:val="22"/>
          <w:szCs w:val="22"/>
        </w:rPr>
        <w:t xml:space="preserve">pijshëm, si dhe informacion mbi efektshmërinë e </w:t>
      </w:r>
      <w:r w:rsidRPr="00AB7D7E">
        <w:rPr>
          <w:noProof/>
          <w:spacing w:val="-1"/>
          <w:sz w:val="22"/>
          <w:szCs w:val="22"/>
        </w:rPr>
        <w:t xml:space="preserve">trajtimit të tij (veçanërisht të dezinfektimit), për </w:t>
      </w:r>
      <w:r w:rsidRPr="00AB7D7E">
        <w:rPr>
          <w:noProof/>
          <w:spacing w:val="-2"/>
          <w:sz w:val="22"/>
          <w:szCs w:val="22"/>
        </w:rPr>
        <w:t xml:space="preserve">të përcaktuar nëse uji i pijshëm është apo jo në </w:t>
      </w:r>
      <w:r w:rsidRPr="00AB7D7E">
        <w:rPr>
          <w:noProof/>
          <w:spacing w:val="-4"/>
          <w:sz w:val="22"/>
          <w:szCs w:val="22"/>
        </w:rPr>
        <w:t>pajtueshmëri me vlerat parametrike të vendosura në shtojcën I, pika 1 e kësaj rregulloreje.</w:t>
      </w:r>
      <w:proofErr w:type="gramEnd"/>
    </w:p>
    <w:p w:rsidR="00D102C2" w:rsidRDefault="00D102C2" w:rsidP="00D102C2">
      <w:pPr>
        <w:shd w:val="clear" w:color="auto" w:fill="FFFFFF"/>
        <w:tabs>
          <w:tab w:val="left" w:pos="1229"/>
          <w:tab w:val="left" w:pos="2899"/>
          <w:tab w:val="left" w:pos="3576"/>
          <w:tab w:val="left" w:pos="4488"/>
        </w:tabs>
        <w:spacing w:line="269" w:lineRule="exact"/>
        <w:jc w:val="both"/>
        <w:rPr>
          <w:noProof/>
          <w:spacing w:val="-3"/>
          <w:sz w:val="22"/>
          <w:szCs w:val="22"/>
        </w:rPr>
      </w:pPr>
      <w:r w:rsidRPr="00AB7D7E">
        <w:rPr>
          <w:noProof/>
          <w:sz w:val="22"/>
          <w:szCs w:val="22"/>
        </w:rPr>
        <w:t xml:space="preserve">A. Parametrat bazë të përfshirë në këtë </w:t>
      </w:r>
      <w:r w:rsidRPr="00AB7D7E">
        <w:rPr>
          <w:noProof/>
          <w:spacing w:val="-2"/>
          <w:sz w:val="22"/>
          <w:szCs w:val="22"/>
        </w:rPr>
        <w:t xml:space="preserve">monitorim: aromë, shije, ngjyrë, temperaturë, </w:t>
      </w:r>
      <w:r w:rsidRPr="00AB7D7E">
        <w:rPr>
          <w:noProof/>
          <w:spacing w:val="-5"/>
          <w:sz w:val="22"/>
          <w:szCs w:val="22"/>
        </w:rPr>
        <w:t>turbullirë,</w:t>
      </w:r>
      <w:r w:rsidRPr="00AB7D7E">
        <w:rPr>
          <w:rFonts w:hAnsi="Arial" w:cs="Arial"/>
          <w:noProof/>
          <w:sz w:val="22"/>
          <w:szCs w:val="22"/>
        </w:rPr>
        <w:t xml:space="preserve"> </w:t>
      </w:r>
      <w:r w:rsidRPr="00AB7D7E">
        <w:rPr>
          <w:noProof/>
          <w:spacing w:val="-7"/>
          <w:sz w:val="22"/>
          <w:szCs w:val="22"/>
        </w:rPr>
        <w:t>përcjellshmëri,</w:t>
      </w:r>
      <w:r w:rsidRPr="00AB7D7E">
        <w:rPr>
          <w:rFonts w:hAnsi="Arial" w:cs="Arial"/>
          <w:noProof/>
          <w:sz w:val="22"/>
          <w:szCs w:val="22"/>
        </w:rPr>
        <w:t xml:space="preserve"> </w:t>
      </w:r>
      <w:r w:rsidRPr="00AB7D7E">
        <w:rPr>
          <w:noProof/>
          <w:spacing w:val="-1"/>
          <w:sz w:val="22"/>
          <w:szCs w:val="22"/>
        </w:rPr>
        <w:t>pH,</w:t>
      </w:r>
      <w:r w:rsidRPr="00AB7D7E">
        <w:rPr>
          <w:rFonts w:hAnsi="Arial" w:cs="Arial"/>
          <w:noProof/>
          <w:sz w:val="22"/>
          <w:szCs w:val="22"/>
        </w:rPr>
        <w:t xml:space="preserve"> </w:t>
      </w:r>
      <w:r w:rsidRPr="00AB7D7E">
        <w:rPr>
          <w:noProof/>
          <w:spacing w:val="-4"/>
          <w:sz w:val="22"/>
          <w:szCs w:val="22"/>
        </w:rPr>
        <w:t>fortësi</w:t>
      </w:r>
      <w:r w:rsidRPr="00AB7D7E">
        <w:rPr>
          <w:rFonts w:hAnsi="Arial" w:cs="Arial"/>
          <w:noProof/>
          <w:sz w:val="22"/>
          <w:szCs w:val="22"/>
        </w:rPr>
        <w:t xml:space="preserve"> </w:t>
      </w:r>
      <w:r w:rsidRPr="00AB7D7E">
        <w:rPr>
          <w:noProof/>
          <w:sz w:val="22"/>
          <w:szCs w:val="22"/>
        </w:rPr>
        <w:t>e</w:t>
      </w:r>
      <w:r w:rsidRPr="00AB7D7E">
        <w:rPr>
          <w:sz w:val="22"/>
          <w:szCs w:val="22"/>
        </w:rPr>
        <w:t xml:space="preserve"> </w:t>
      </w:r>
      <w:r w:rsidRPr="00AB7D7E">
        <w:rPr>
          <w:noProof/>
          <w:spacing w:val="-11"/>
          <w:sz w:val="22"/>
          <w:szCs w:val="22"/>
        </w:rPr>
        <w:t xml:space="preserve">përgjithshme, amonium, </w:t>
      </w:r>
      <w:r w:rsidRPr="00AB7D7E">
        <w:rPr>
          <w:i/>
          <w:iCs/>
          <w:noProof/>
          <w:spacing w:val="-11"/>
          <w:sz w:val="22"/>
          <w:szCs w:val="22"/>
        </w:rPr>
        <w:t xml:space="preserve">Escherichia coli (E.coli), </w:t>
      </w:r>
      <w:r w:rsidRPr="00AB7D7E">
        <w:rPr>
          <w:noProof/>
          <w:spacing w:val="-14"/>
          <w:sz w:val="22"/>
          <w:szCs w:val="22"/>
        </w:rPr>
        <w:t xml:space="preserve">koliform bakteria </w:t>
      </w:r>
      <w:r w:rsidRPr="00AB7D7E">
        <w:rPr>
          <w:i/>
          <w:iCs/>
          <w:noProof/>
          <w:spacing w:val="-14"/>
          <w:sz w:val="22"/>
          <w:szCs w:val="22"/>
        </w:rPr>
        <w:t xml:space="preserve">Pseudomonas aeruginosa </w:t>
      </w:r>
      <w:r w:rsidRPr="00AB7D7E">
        <w:rPr>
          <w:noProof/>
          <w:spacing w:val="-14"/>
          <w:sz w:val="22"/>
          <w:szCs w:val="22"/>
        </w:rPr>
        <w:t xml:space="preserve">(kur uji </w:t>
      </w:r>
      <w:r w:rsidRPr="00AB7D7E">
        <w:rPr>
          <w:noProof/>
          <w:spacing w:val="-3"/>
          <w:sz w:val="22"/>
          <w:szCs w:val="22"/>
        </w:rPr>
        <w:t>ofrohet për shitje në shishe ose enë (*)).</w:t>
      </w:r>
    </w:p>
    <w:p w:rsidR="00D102C2" w:rsidRPr="00AB7D7E" w:rsidRDefault="00D102C2" w:rsidP="00D102C2">
      <w:pPr>
        <w:shd w:val="clear" w:color="auto" w:fill="FFFFFF"/>
        <w:spacing w:line="269" w:lineRule="exact"/>
        <w:jc w:val="both"/>
        <w:rPr>
          <w:sz w:val="22"/>
          <w:szCs w:val="22"/>
        </w:rPr>
      </w:pPr>
      <w:r w:rsidRPr="00AB7D7E">
        <w:rPr>
          <w:noProof/>
          <w:sz w:val="22"/>
          <w:szCs w:val="22"/>
        </w:rPr>
        <w:t xml:space="preserve">informacionin e nevojshëm për të përcaktuar nëse janë respektuar apo jo të gjitha vlerat </w:t>
      </w:r>
      <w:r w:rsidRPr="00AB7D7E">
        <w:rPr>
          <w:noProof/>
          <w:spacing w:val="-2"/>
          <w:sz w:val="22"/>
          <w:szCs w:val="22"/>
        </w:rPr>
        <w:t xml:space="preserve">parametrike të specifikuara në shtojcën I, pika 1 </w:t>
      </w:r>
      <w:r w:rsidRPr="00AB7D7E">
        <w:rPr>
          <w:noProof/>
          <w:spacing w:val="-6"/>
          <w:sz w:val="22"/>
          <w:szCs w:val="22"/>
        </w:rPr>
        <w:t xml:space="preserve">të kësaj rregulloreje. Të gjithë këta parametra janë </w:t>
      </w:r>
      <w:r w:rsidRPr="00AB7D7E">
        <w:rPr>
          <w:noProof/>
          <w:spacing w:val="-5"/>
          <w:sz w:val="22"/>
          <w:szCs w:val="22"/>
        </w:rPr>
        <w:t xml:space="preserve">subjekt i kontrollit verifikues, përveç parametrave </w:t>
      </w:r>
      <w:r w:rsidRPr="00AB7D7E">
        <w:rPr>
          <w:noProof/>
          <w:spacing w:val="-2"/>
          <w:sz w:val="22"/>
          <w:szCs w:val="22"/>
        </w:rPr>
        <w:t xml:space="preserve">që vlerësohen nga struktura rajonale e shëndetit publik se, për një periudhë të caktuar, nuk kanë gjasa që në një furnizim të dhënë të jenë në </w:t>
      </w:r>
      <w:r w:rsidRPr="00AB7D7E">
        <w:rPr>
          <w:noProof/>
          <w:spacing w:val="-4"/>
          <w:sz w:val="22"/>
          <w:szCs w:val="22"/>
        </w:rPr>
        <w:t xml:space="preserve">përqendrime të tilla që mund të çojnë në rrezikun e shkeljes së vlerave përkatëse parametrike. Ky </w:t>
      </w:r>
      <w:r w:rsidRPr="00AB7D7E">
        <w:rPr>
          <w:noProof/>
          <w:spacing w:val="-1"/>
          <w:sz w:val="22"/>
          <w:szCs w:val="22"/>
        </w:rPr>
        <w:t xml:space="preserve">paragraf nuk zbatohet për parametrat për </w:t>
      </w:r>
      <w:r w:rsidRPr="00AB7D7E">
        <w:rPr>
          <w:noProof/>
          <w:sz w:val="22"/>
          <w:szCs w:val="22"/>
        </w:rPr>
        <w:t>radioaktivitetin.</w:t>
      </w:r>
    </w:p>
    <w:p w:rsidR="00D102C2" w:rsidRPr="00D102C2" w:rsidRDefault="00D102C2" w:rsidP="00D102C2">
      <w:pPr>
        <w:shd w:val="clear" w:color="auto" w:fill="FFFFFF"/>
        <w:tabs>
          <w:tab w:val="left" w:pos="1229"/>
          <w:tab w:val="left" w:pos="2899"/>
          <w:tab w:val="left" w:pos="3576"/>
          <w:tab w:val="left" w:pos="4488"/>
        </w:tabs>
        <w:spacing w:line="269" w:lineRule="exact"/>
        <w:jc w:val="both"/>
        <w:rPr>
          <w:noProof/>
          <w:spacing w:val="-3"/>
          <w:sz w:val="22"/>
          <w:szCs w:val="22"/>
        </w:rPr>
      </w:pPr>
      <w:r w:rsidRPr="00AB7D7E">
        <w:rPr>
          <w:noProof/>
          <w:spacing w:val="-1"/>
          <w:sz w:val="22"/>
          <w:szCs w:val="22"/>
        </w:rPr>
        <w:t xml:space="preserve">B. Parametrat që të paktën do të përcaktohen </w:t>
      </w:r>
      <w:r w:rsidRPr="00AB7D7E">
        <w:rPr>
          <w:noProof/>
          <w:spacing w:val="-2"/>
          <w:sz w:val="22"/>
          <w:szCs w:val="22"/>
        </w:rPr>
        <w:t xml:space="preserve">në pikën ku uji del nga VTUP/depo e ujit ose në </w:t>
      </w:r>
      <w:r w:rsidRPr="00AB7D7E">
        <w:rPr>
          <w:noProof/>
          <w:sz w:val="22"/>
          <w:szCs w:val="22"/>
        </w:rPr>
        <w:t xml:space="preserve">mungesë të tyre në pikën ku uji del nga </w:t>
      </w:r>
      <w:r w:rsidRPr="00AB7D7E">
        <w:rPr>
          <w:noProof/>
          <w:spacing w:val="-3"/>
          <w:sz w:val="22"/>
          <w:szCs w:val="22"/>
        </w:rPr>
        <w:t>rezervuari rregullues dhe/ose shpërndarës:</w:t>
      </w:r>
    </w:p>
    <w:p w:rsidR="00D102C2" w:rsidRPr="00AB7D7E" w:rsidRDefault="00D102C2" w:rsidP="00D102C2">
      <w:pPr>
        <w:shd w:val="clear" w:color="auto" w:fill="FFFFFF"/>
        <w:spacing w:line="269" w:lineRule="exact"/>
        <w:rPr>
          <w:sz w:val="22"/>
          <w:szCs w:val="22"/>
        </w:rPr>
      </w:pPr>
      <w:r w:rsidRPr="00AB7D7E">
        <w:rPr>
          <w:noProof/>
          <w:spacing w:val="-4"/>
          <w:sz w:val="22"/>
          <w:szCs w:val="22"/>
        </w:rPr>
        <w:t>a) Hekur: kur është përdorur si flokulent. (*)</w:t>
      </w:r>
    </w:p>
    <w:p w:rsidR="00D102C2" w:rsidRPr="00AB7D7E" w:rsidRDefault="00D102C2" w:rsidP="00D102C2">
      <w:pPr>
        <w:shd w:val="clear" w:color="auto" w:fill="FFFFFF"/>
        <w:spacing w:line="269" w:lineRule="exact"/>
        <w:rPr>
          <w:sz w:val="22"/>
          <w:szCs w:val="22"/>
        </w:rPr>
      </w:pPr>
      <w:r w:rsidRPr="00AB7D7E">
        <w:rPr>
          <w:noProof/>
          <w:spacing w:val="-4"/>
          <w:sz w:val="22"/>
          <w:szCs w:val="22"/>
        </w:rPr>
        <w:t>b Alumin: kur është përdorur si flokulent.(*)</w:t>
      </w:r>
    </w:p>
    <w:p w:rsidR="00D102C2" w:rsidRPr="00AB7D7E" w:rsidRDefault="00D102C2" w:rsidP="00D102C2">
      <w:pPr>
        <w:shd w:val="clear" w:color="auto" w:fill="FFFFFF"/>
        <w:spacing w:line="269" w:lineRule="exact"/>
        <w:rPr>
          <w:sz w:val="22"/>
          <w:szCs w:val="22"/>
        </w:rPr>
      </w:pPr>
      <w:r w:rsidRPr="00AB7D7E">
        <w:rPr>
          <w:noProof/>
          <w:spacing w:val="-6"/>
          <w:sz w:val="22"/>
          <w:szCs w:val="22"/>
        </w:rPr>
        <w:t>c) Koloni e llogaritur në 22</w:t>
      </w:r>
      <w:r w:rsidRPr="00AB7D7E">
        <w:rPr>
          <w:noProof/>
          <w:spacing w:val="-6"/>
          <w:sz w:val="22"/>
          <w:szCs w:val="22"/>
          <w:vertAlign w:val="superscript"/>
        </w:rPr>
        <w:t>0</w:t>
      </w:r>
      <w:r w:rsidRPr="00AB7D7E">
        <w:rPr>
          <w:noProof/>
          <w:spacing w:val="-6"/>
          <w:sz w:val="22"/>
          <w:szCs w:val="22"/>
        </w:rPr>
        <w:t>C.</w:t>
      </w:r>
    </w:p>
    <w:p w:rsidR="00D102C2" w:rsidRPr="00AB7D7E" w:rsidRDefault="00D102C2" w:rsidP="00D102C2">
      <w:pPr>
        <w:shd w:val="clear" w:color="auto" w:fill="FFFFFF"/>
        <w:spacing w:line="269" w:lineRule="exact"/>
        <w:ind w:right="5"/>
        <w:jc w:val="both"/>
        <w:rPr>
          <w:sz w:val="22"/>
          <w:szCs w:val="22"/>
        </w:rPr>
      </w:pPr>
      <w:r w:rsidRPr="00AB7D7E">
        <w:rPr>
          <w:noProof/>
          <w:spacing w:val="-3"/>
          <w:sz w:val="22"/>
          <w:szCs w:val="22"/>
        </w:rPr>
        <w:t xml:space="preserve">d) Clostridium perfringens (përfshirë sporet): </w:t>
      </w:r>
      <w:r w:rsidRPr="00AB7D7E">
        <w:rPr>
          <w:noProof/>
          <w:sz w:val="22"/>
          <w:szCs w:val="22"/>
        </w:rPr>
        <w:t>kur uji buron ose ndikohet nga ujërat sipërfaqësore</w:t>
      </w:r>
      <w:r w:rsidRPr="00AB7D7E">
        <w:rPr>
          <w:noProof/>
          <w:sz w:val="22"/>
          <w:szCs w:val="22"/>
          <w:vertAlign w:val="superscript"/>
        </w:rPr>
        <w:t>†</w:t>
      </w:r>
      <w:r w:rsidRPr="00AB7D7E">
        <w:rPr>
          <w:noProof/>
          <w:sz w:val="22"/>
          <w:szCs w:val="22"/>
        </w:rPr>
        <w:t xml:space="preserve"> (*).</w:t>
      </w:r>
    </w:p>
    <w:p w:rsidR="00D102C2" w:rsidRPr="00AB7D7E" w:rsidRDefault="00D102C2" w:rsidP="00D102C2">
      <w:pPr>
        <w:shd w:val="clear" w:color="auto" w:fill="FFFFFF"/>
        <w:spacing w:line="269" w:lineRule="exact"/>
        <w:jc w:val="both"/>
        <w:rPr>
          <w:sz w:val="22"/>
          <w:szCs w:val="22"/>
        </w:rPr>
      </w:pPr>
      <w:r w:rsidRPr="00AB7D7E">
        <w:rPr>
          <w:noProof/>
          <w:spacing w:val="-1"/>
          <w:sz w:val="22"/>
          <w:szCs w:val="22"/>
        </w:rPr>
        <w:t>C. Parametrat lidhur me metodën e dezinfe</w:t>
      </w:r>
      <w:r w:rsidRPr="00AB7D7E">
        <w:rPr>
          <w:noProof/>
          <w:sz w:val="22"/>
          <w:szCs w:val="22"/>
        </w:rPr>
        <w:t>ktimit:</w:t>
      </w:r>
    </w:p>
    <w:p w:rsidR="00D102C2" w:rsidRPr="00AB7D7E" w:rsidRDefault="00D102C2" w:rsidP="00D102C2">
      <w:pPr>
        <w:shd w:val="clear" w:color="auto" w:fill="FFFFFF"/>
        <w:spacing w:line="269" w:lineRule="exact"/>
        <w:rPr>
          <w:sz w:val="22"/>
          <w:szCs w:val="22"/>
        </w:rPr>
      </w:pPr>
      <w:r w:rsidRPr="00AB7D7E">
        <w:rPr>
          <w:noProof/>
          <w:spacing w:val="-3"/>
          <w:sz w:val="22"/>
          <w:szCs w:val="22"/>
        </w:rPr>
        <w:t>a) Nitrit: kur është përdorur kloraminimi.</w:t>
      </w:r>
    </w:p>
    <w:p w:rsidR="00D102C2" w:rsidRPr="00AB7D7E" w:rsidRDefault="00D102C2" w:rsidP="00D102C2">
      <w:pPr>
        <w:shd w:val="clear" w:color="auto" w:fill="FFFFFF"/>
        <w:spacing w:line="269" w:lineRule="exact"/>
        <w:ind w:right="10"/>
        <w:jc w:val="both"/>
        <w:rPr>
          <w:sz w:val="22"/>
          <w:szCs w:val="22"/>
        </w:rPr>
      </w:pPr>
      <w:r w:rsidRPr="00AB7D7E">
        <w:rPr>
          <w:noProof/>
          <w:spacing w:val="-2"/>
          <w:sz w:val="22"/>
          <w:szCs w:val="22"/>
        </w:rPr>
        <w:lastRenderedPageBreak/>
        <w:t xml:space="preserve">b) Klor i lirë mbetës: kur është përdorur klori </w:t>
      </w:r>
      <w:r w:rsidRPr="00AB7D7E">
        <w:rPr>
          <w:noProof/>
          <w:sz w:val="22"/>
          <w:szCs w:val="22"/>
        </w:rPr>
        <w:t>ose LSD-të e tij.</w:t>
      </w:r>
    </w:p>
    <w:p w:rsidR="00D102C2" w:rsidRPr="00AB7D7E" w:rsidRDefault="00D102C2" w:rsidP="00D102C2">
      <w:pPr>
        <w:shd w:val="clear" w:color="auto" w:fill="FFFFFF"/>
        <w:spacing w:line="269" w:lineRule="exact"/>
        <w:ind w:right="5"/>
        <w:jc w:val="both"/>
        <w:rPr>
          <w:sz w:val="22"/>
          <w:szCs w:val="22"/>
        </w:rPr>
      </w:pPr>
      <w:r w:rsidRPr="00AB7D7E">
        <w:rPr>
          <w:noProof/>
          <w:sz w:val="22"/>
          <w:szCs w:val="22"/>
        </w:rPr>
        <w:t>c) Klor i kombinuar mbetës: kur është përdorur kloraminimi.</w:t>
      </w:r>
    </w:p>
    <w:p w:rsidR="00D102C2" w:rsidRPr="00AB7D7E" w:rsidRDefault="00D102C2" w:rsidP="00D102C2">
      <w:pPr>
        <w:shd w:val="clear" w:color="auto" w:fill="FFFFFF"/>
        <w:spacing w:line="269" w:lineRule="exact"/>
        <w:jc w:val="both"/>
        <w:rPr>
          <w:sz w:val="22"/>
          <w:szCs w:val="22"/>
        </w:rPr>
      </w:pPr>
      <w:r w:rsidRPr="00AB7D7E">
        <w:rPr>
          <w:noProof/>
          <w:spacing w:val="-1"/>
          <w:sz w:val="22"/>
          <w:szCs w:val="22"/>
        </w:rPr>
        <w:t xml:space="preserve">Autoriteti shëndetësor, sa herë që e vlerëson </w:t>
      </w:r>
      <w:r w:rsidRPr="00AB7D7E">
        <w:rPr>
          <w:noProof/>
          <w:sz w:val="22"/>
          <w:szCs w:val="22"/>
        </w:rPr>
        <w:t>të nevojshme për mbrojtjen e shëndetit të popullatës së furnizuar, përfshin parametra të tjerë në monitorimin rutinë.</w:t>
      </w:r>
    </w:p>
    <w:p w:rsidR="00D102C2" w:rsidRPr="00AB7D7E" w:rsidRDefault="00D102C2" w:rsidP="00D102C2">
      <w:pPr>
        <w:shd w:val="clear" w:color="auto" w:fill="FFFFFF"/>
        <w:spacing w:line="269" w:lineRule="exact"/>
        <w:ind w:left="283"/>
        <w:rPr>
          <w:sz w:val="22"/>
          <w:szCs w:val="22"/>
        </w:rPr>
      </w:pPr>
      <w:r w:rsidRPr="00AB7D7E">
        <w:rPr>
          <w:i/>
          <w:iCs/>
          <w:noProof/>
          <w:spacing w:val="-16"/>
          <w:sz w:val="22"/>
          <w:szCs w:val="22"/>
        </w:rPr>
        <w:t>3. Kontrolli verifikues</w:t>
      </w:r>
    </w:p>
    <w:p w:rsidR="00D102C2" w:rsidRPr="00AB7D7E" w:rsidRDefault="00D102C2" w:rsidP="00D102C2">
      <w:pPr>
        <w:shd w:val="clear" w:color="auto" w:fill="FFFFFF"/>
        <w:spacing w:line="269" w:lineRule="exact"/>
        <w:ind w:right="5"/>
        <w:jc w:val="both"/>
        <w:rPr>
          <w:sz w:val="22"/>
          <w:szCs w:val="22"/>
        </w:rPr>
      </w:pPr>
      <w:r w:rsidRPr="00AB7D7E">
        <w:rPr>
          <w:noProof/>
          <w:spacing w:val="-5"/>
          <w:sz w:val="22"/>
          <w:szCs w:val="22"/>
        </w:rPr>
        <w:t xml:space="preserve">Kontrolli verifikues ka për qëllim t’i japë </w:t>
      </w:r>
      <w:r w:rsidRPr="00AB7D7E">
        <w:rPr>
          <w:noProof/>
          <w:spacing w:val="-12"/>
          <w:sz w:val="22"/>
          <w:szCs w:val="22"/>
        </w:rPr>
        <w:t>administratorit dhe autoritetit shëndetësor</w:t>
      </w:r>
    </w:p>
    <w:p w:rsidR="00D102C2" w:rsidRDefault="00D102C2" w:rsidP="00D102C2">
      <w:pPr>
        <w:shd w:val="clear" w:color="auto" w:fill="FFFFFF"/>
        <w:spacing w:before="259" w:line="226" w:lineRule="exact"/>
        <w:ind w:right="14"/>
        <w:jc w:val="both"/>
        <w:rPr>
          <w:noProof/>
          <w:sz w:val="22"/>
          <w:szCs w:val="22"/>
        </w:rPr>
      </w:pPr>
      <w:r w:rsidRPr="00AB7D7E">
        <w:rPr>
          <w:noProof/>
          <w:sz w:val="22"/>
          <w:szCs w:val="22"/>
          <w:vertAlign w:val="superscript"/>
        </w:rPr>
        <w:t>†</w:t>
      </w:r>
      <w:r w:rsidRPr="00AB7D7E">
        <w:rPr>
          <w:noProof/>
          <w:sz w:val="22"/>
          <w:szCs w:val="22"/>
        </w:rPr>
        <w:t xml:space="preserve"> Në të gjitha rastet e tjera, parametrat janë në listën e kontrollit verifikues.</w:t>
      </w:r>
    </w:p>
    <w:p w:rsidR="00D102C2" w:rsidRPr="00AB7D7E" w:rsidRDefault="00D102C2" w:rsidP="00D102C2">
      <w:pPr>
        <w:shd w:val="clear" w:color="auto" w:fill="FFFFFF"/>
        <w:spacing w:line="269" w:lineRule="exact"/>
        <w:jc w:val="both"/>
        <w:rPr>
          <w:sz w:val="22"/>
          <w:szCs w:val="22"/>
        </w:rPr>
      </w:pPr>
      <w:r w:rsidRPr="00AB7D7E">
        <w:rPr>
          <w:noProof/>
          <w:spacing w:val="-3"/>
          <w:sz w:val="22"/>
          <w:szCs w:val="22"/>
        </w:rPr>
        <w:t>SHPESHTËSIA MINIMALE E MARRJES</w:t>
      </w:r>
      <w:r w:rsidRPr="00AB7D7E">
        <w:rPr>
          <w:sz w:val="22"/>
          <w:szCs w:val="22"/>
        </w:rPr>
        <w:t xml:space="preserve"> </w:t>
      </w:r>
      <w:r w:rsidRPr="00AB7D7E">
        <w:rPr>
          <w:noProof/>
          <w:sz w:val="22"/>
          <w:szCs w:val="22"/>
        </w:rPr>
        <w:t>SË KAMPIONËVE DHE ANALIZAVE PËR</w:t>
      </w:r>
      <w:r w:rsidRPr="00AB7D7E">
        <w:rPr>
          <w:sz w:val="22"/>
          <w:szCs w:val="22"/>
        </w:rPr>
        <w:t xml:space="preserve"> </w:t>
      </w:r>
      <w:r w:rsidRPr="00AB7D7E">
        <w:rPr>
          <w:noProof/>
          <w:sz w:val="22"/>
          <w:szCs w:val="22"/>
        </w:rPr>
        <w:t>UJIN E PIJSHËM TË FURNIZUAR NGA</w:t>
      </w:r>
      <w:r w:rsidRPr="00AB7D7E">
        <w:rPr>
          <w:sz w:val="22"/>
          <w:szCs w:val="22"/>
        </w:rPr>
        <w:t xml:space="preserve"> </w:t>
      </w:r>
      <w:r w:rsidRPr="00AB7D7E">
        <w:rPr>
          <w:noProof/>
          <w:sz w:val="22"/>
          <w:szCs w:val="22"/>
        </w:rPr>
        <w:t>NJË RRJET SHPËRNDARËS, NGA NJË</w:t>
      </w:r>
      <w:r w:rsidRPr="00AB7D7E">
        <w:rPr>
          <w:sz w:val="22"/>
          <w:szCs w:val="22"/>
        </w:rPr>
        <w:t xml:space="preserve"> </w:t>
      </w:r>
      <w:r w:rsidRPr="00AB7D7E">
        <w:rPr>
          <w:noProof/>
          <w:sz w:val="22"/>
          <w:szCs w:val="22"/>
        </w:rPr>
        <w:t>DEPOZITË OSE TË PËRDORUR NË NJË</w:t>
      </w:r>
      <w:r w:rsidRPr="00AB7D7E">
        <w:rPr>
          <w:sz w:val="22"/>
          <w:szCs w:val="22"/>
        </w:rPr>
        <w:t xml:space="preserve"> </w:t>
      </w:r>
      <w:r w:rsidRPr="00AB7D7E">
        <w:rPr>
          <w:noProof/>
          <w:sz w:val="22"/>
          <w:szCs w:val="22"/>
        </w:rPr>
        <w:t>NDËRMARRJE PRODHIMI USHQIMOR</w:t>
      </w:r>
    </w:p>
    <w:p w:rsidR="00D102C2" w:rsidRDefault="00D102C2" w:rsidP="00D102C2">
      <w:pPr>
        <w:shd w:val="clear" w:color="auto" w:fill="FFFFFF"/>
        <w:spacing w:before="149" w:line="269" w:lineRule="exact"/>
        <w:ind w:firstLine="283"/>
        <w:jc w:val="both"/>
        <w:rPr>
          <w:noProof/>
          <w:spacing w:val="-3"/>
          <w:sz w:val="22"/>
          <w:szCs w:val="22"/>
        </w:rPr>
      </w:pPr>
      <w:r w:rsidRPr="00AB7D7E">
        <w:rPr>
          <w:noProof/>
          <w:sz w:val="22"/>
          <w:szCs w:val="22"/>
        </w:rPr>
        <w:t xml:space="preserve">Kampionët do të merren në pikat e </w:t>
      </w:r>
      <w:r w:rsidRPr="00AB7D7E">
        <w:rPr>
          <w:noProof/>
          <w:spacing w:val="-3"/>
          <w:sz w:val="22"/>
          <w:szCs w:val="22"/>
        </w:rPr>
        <w:t xml:space="preserve">përcaktuara në nenin 7 për të siguruar që uji i </w:t>
      </w:r>
      <w:r w:rsidRPr="00AB7D7E">
        <w:rPr>
          <w:noProof/>
          <w:spacing w:val="-5"/>
          <w:sz w:val="22"/>
          <w:szCs w:val="22"/>
        </w:rPr>
        <w:t xml:space="preserve">pijshëm të plotësojë kërkesat e kësaj rregulloreje. </w:t>
      </w:r>
      <w:r w:rsidRPr="00AB7D7E">
        <w:rPr>
          <w:noProof/>
          <w:spacing w:val="-2"/>
          <w:sz w:val="22"/>
          <w:szCs w:val="22"/>
        </w:rPr>
        <w:t xml:space="preserve">Gjithsesi, në rastin e një rrjeti shpërndarës, për </w:t>
      </w:r>
      <w:r w:rsidRPr="00AB7D7E">
        <w:rPr>
          <w:noProof/>
          <w:spacing w:val="-3"/>
          <w:sz w:val="22"/>
          <w:szCs w:val="22"/>
        </w:rPr>
        <w:t xml:space="preserve">parametra të veçantë, kampionët mund të merren </w:t>
      </w:r>
      <w:r w:rsidRPr="00AB7D7E">
        <w:rPr>
          <w:noProof/>
          <w:sz w:val="22"/>
          <w:szCs w:val="22"/>
        </w:rPr>
        <w:t xml:space="preserve">në zonën e furnizimit ose në VTUP, nëse </w:t>
      </w:r>
      <w:r w:rsidRPr="00AB7D7E">
        <w:rPr>
          <w:noProof/>
          <w:spacing w:val="-1"/>
          <w:sz w:val="22"/>
          <w:szCs w:val="22"/>
        </w:rPr>
        <w:t xml:space="preserve">tregohet se nuk do të ketë një ndryshim negativ </w:t>
      </w:r>
      <w:r w:rsidRPr="00AB7D7E">
        <w:rPr>
          <w:noProof/>
          <w:spacing w:val="-3"/>
          <w:sz w:val="22"/>
          <w:szCs w:val="22"/>
        </w:rPr>
        <w:t>të vlerës së matur për parametrat në fjalë.</w:t>
      </w:r>
    </w:p>
    <w:p w:rsidR="00D102C2" w:rsidRDefault="00D102C2" w:rsidP="00D102C2">
      <w:pPr>
        <w:pStyle w:val="NoSpacing"/>
        <w:jc w:val="center"/>
        <w:rPr>
          <w:rFonts w:ascii="Times New Roman" w:hAnsi="Times New Roman" w:cs="Times New Roman"/>
          <w:noProof/>
          <w:sz w:val="24"/>
          <w:szCs w:val="24"/>
        </w:rPr>
      </w:pPr>
      <w:r w:rsidRPr="00D102C2">
        <w:rPr>
          <w:rFonts w:ascii="Times New Roman" w:hAnsi="Times New Roman" w:cs="Times New Roman"/>
          <w:noProof/>
          <w:sz w:val="24"/>
          <w:szCs w:val="24"/>
        </w:rPr>
        <w:t>TABELA B1</w:t>
      </w:r>
    </w:p>
    <w:tbl>
      <w:tblPr>
        <w:tblW w:w="0" w:type="auto"/>
        <w:tblInd w:w="40" w:type="dxa"/>
        <w:tblLayout w:type="fixed"/>
        <w:tblCellMar>
          <w:left w:w="40" w:type="dxa"/>
          <w:right w:w="40" w:type="dxa"/>
        </w:tblCellMar>
        <w:tblLook w:val="0000" w:firstRow="0" w:lastRow="0" w:firstColumn="0" w:lastColumn="0" w:noHBand="0" w:noVBand="0"/>
      </w:tblPr>
      <w:tblGrid>
        <w:gridCol w:w="3514"/>
        <w:gridCol w:w="2702"/>
        <w:gridCol w:w="3331"/>
      </w:tblGrid>
      <w:tr w:rsidR="00D102C2" w:rsidRPr="00AB7D7E" w:rsidTr="00D102C2">
        <w:tblPrEx>
          <w:tblCellMar>
            <w:top w:w="0" w:type="dxa"/>
            <w:bottom w:w="0" w:type="dxa"/>
          </w:tblCellMar>
        </w:tblPrEx>
        <w:trPr>
          <w:trHeight w:hRule="exact" w:val="936"/>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ind w:left="331"/>
              <w:rPr>
                <w:sz w:val="20"/>
              </w:rPr>
            </w:pPr>
            <w:r w:rsidRPr="00AB7D7E">
              <w:rPr>
                <w:b/>
                <w:bCs/>
                <w:noProof/>
                <w:sz w:val="20"/>
              </w:rPr>
              <w:t>Vëllimi i ujit të shpërndarë</w:t>
            </w:r>
          </w:p>
          <w:p w:rsidR="00D102C2" w:rsidRPr="00AB7D7E" w:rsidRDefault="00D102C2" w:rsidP="00D102C2">
            <w:pPr>
              <w:shd w:val="clear" w:color="auto" w:fill="FFFFFF"/>
              <w:spacing w:line="221" w:lineRule="exact"/>
              <w:ind w:left="331"/>
              <w:rPr>
                <w:sz w:val="20"/>
              </w:rPr>
            </w:pPr>
            <w:r w:rsidRPr="00AB7D7E">
              <w:rPr>
                <w:b/>
                <w:bCs/>
                <w:noProof/>
                <w:sz w:val="20"/>
              </w:rPr>
              <w:t>ose prodhuar çdo ditë</w:t>
            </w:r>
          </w:p>
          <w:p w:rsidR="00D102C2" w:rsidRPr="00AB7D7E" w:rsidRDefault="00D102C2" w:rsidP="00D102C2">
            <w:pPr>
              <w:shd w:val="clear" w:color="auto" w:fill="FFFFFF"/>
              <w:spacing w:line="221" w:lineRule="exact"/>
              <w:ind w:left="331"/>
              <w:rPr>
                <w:sz w:val="20"/>
              </w:rPr>
            </w:pPr>
            <w:r w:rsidRPr="00AB7D7E">
              <w:rPr>
                <w:b/>
                <w:bCs/>
                <w:noProof/>
                <w:sz w:val="20"/>
              </w:rPr>
              <w:t>brenda një zone të furnizimit</w:t>
            </w:r>
          </w:p>
          <w:p w:rsidR="00D102C2" w:rsidRPr="00AB7D7E" w:rsidRDefault="00D102C2" w:rsidP="00D102C2">
            <w:pPr>
              <w:shd w:val="clear" w:color="auto" w:fill="FFFFFF"/>
              <w:spacing w:line="221" w:lineRule="exact"/>
              <w:ind w:left="331"/>
              <w:rPr>
                <w:sz w:val="20"/>
              </w:rPr>
            </w:pPr>
            <w:r w:rsidRPr="00AB7D7E">
              <w:rPr>
                <w:b/>
                <w:bCs/>
                <w:noProof/>
                <w:sz w:val="20"/>
              </w:rPr>
              <w:t>(shënimet 1 e 2 ) m</w:t>
            </w:r>
            <w:r w:rsidRPr="00AB7D7E">
              <w:rPr>
                <w:b/>
                <w:bCs/>
                <w:noProof/>
                <w:sz w:val="20"/>
                <w:vertAlign w:val="superscript"/>
              </w:rPr>
              <w:t>3</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ind w:left="130" w:right="134"/>
              <w:rPr>
                <w:sz w:val="20"/>
              </w:rPr>
            </w:pPr>
            <w:r w:rsidRPr="00AB7D7E">
              <w:rPr>
                <w:b/>
                <w:bCs/>
                <w:noProof/>
                <w:sz w:val="20"/>
              </w:rPr>
              <w:t>Kontrolli rutinë – Numri i kampionëve në vit (shënimet 3, 4 e 5)</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jc w:val="center"/>
              <w:rPr>
                <w:sz w:val="20"/>
              </w:rPr>
            </w:pPr>
            <w:r w:rsidRPr="00AB7D7E">
              <w:rPr>
                <w:b/>
                <w:bCs/>
                <w:noProof/>
                <w:sz w:val="20"/>
              </w:rPr>
              <w:t>Kontrolli verifikues – Numri</w:t>
            </w:r>
          </w:p>
          <w:p w:rsidR="00D102C2" w:rsidRPr="00AB7D7E" w:rsidRDefault="00D102C2" w:rsidP="00D102C2">
            <w:pPr>
              <w:shd w:val="clear" w:color="auto" w:fill="FFFFFF"/>
              <w:spacing w:line="221" w:lineRule="exact"/>
              <w:jc w:val="center"/>
              <w:rPr>
                <w:sz w:val="20"/>
              </w:rPr>
            </w:pPr>
            <w:r w:rsidRPr="00AB7D7E">
              <w:rPr>
                <w:b/>
                <w:bCs/>
                <w:noProof/>
                <w:sz w:val="20"/>
              </w:rPr>
              <w:t>i kampionëve në vit</w:t>
            </w:r>
          </w:p>
          <w:p w:rsidR="00D102C2" w:rsidRPr="00AB7D7E" w:rsidRDefault="00D102C2" w:rsidP="00D102C2">
            <w:pPr>
              <w:shd w:val="clear" w:color="auto" w:fill="FFFFFF"/>
              <w:spacing w:line="221" w:lineRule="exact"/>
              <w:jc w:val="center"/>
              <w:rPr>
                <w:sz w:val="20"/>
              </w:rPr>
            </w:pPr>
            <w:r w:rsidRPr="00AB7D7E">
              <w:rPr>
                <w:b/>
                <w:bCs/>
                <w:noProof/>
                <w:sz w:val="20"/>
              </w:rPr>
              <w:t>(shënimet 3 e 5)</w:t>
            </w:r>
          </w:p>
        </w:tc>
      </w:tr>
      <w:tr w:rsidR="00D102C2" w:rsidRPr="00AB7D7E" w:rsidTr="00D102C2">
        <w:tblPrEx>
          <w:tblCellMar>
            <w:top w:w="0" w:type="dxa"/>
            <w:bottom w:w="0" w:type="dxa"/>
          </w:tblCellMar>
        </w:tblPrEx>
        <w:trPr>
          <w:trHeight w:hRule="exact" w:val="283"/>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426"/>
              <w:rPr>
                <w:sz w:val="20"/>
              </w:rPr>
            </w:pPr>
            <w:r w:rsidRPr="00AB7D7E">
              <w:rPr>
                <w:noProof/>
                <w:sz w:val="20"/>
              </w:rPr>
              <w:t>≤ 100</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797"/>
              <w:rPr>
                <w:sz w:val="20"/>
              </w:rPr>
            </w:pPr>
            <w:r w:rsidRPr="00AB7D7E">
              <w:rPr>
                <w:noProof/>
                <w:sz w:val="20"/>
              </w:rPr>
              <w:t>(shënim 6)</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(shënim 6)</w:t>
            </w:r>
          </w:p>
        </w:tc>
      </w:tr>
      <w:tr w:rsidR="00D102C2" w:rsidRPr="00AB7D7E" w:rsidTr="00D102C2">
        <w:tblPrEx>
          <w:tblCellMar>
            <w:top w:w="0" w:type="dxa"/>
            <w:bottom w:w="0" w:type="dxa"/>
          </w:tblCellMar>
        </w:tblPrEx>
        <w:trPr>
          <w:trHeight w:hRule="exact" w:val="283"/>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066"/>
              <w:rPr>
                <w:sz w:val="20"/>
              </w:rPr>
            </w:pPr>
            <w:r w:rsidRPr="00AB7D7E">
              <w:rPr>
                <w:noProof/>
                <w:sz w:val="20"/>
              </w:rPr>
              <w:t>&gt; 100 ≤ 1 000</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1186"/>
              <w:rPr>
                <w:sz w:val="20"/>
              </w:rPr>
            </w:pPr>
            <w:r w:rsidRPr="00AB7D7E">
              <w:rPr>
                <w:noProof/>
                <w:sz w:val="20"/>
              </w:rPr>
              <w:t>4</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jc w:val="center"/>
              <w:rPr>
                <w:sz w:val="20"/>
              </w:rPr>
            </w:pPr>
            <w:r w:rsidRPr="00AB7D7E">
              <w:rPr>
                <w:noProof/>
                <w:sz w:val="20"/>
              </w:rPr>
              <w:t>1</w:t>
            </w:r>
          </w:p>
        </w:tc>
      </w:tr>
      <w:tr w:rsidR="00D102C2" w:rsidRPr="00AB7D7E" w:rsidTr="00D102C2">
        <w:tblPrEx>
          <w:tblCellMar>
            <w:top w:w="0" w:type="dxa"/>
            <w:bottom w:w="0" w:type="dxa"/>
          </w:tblCellMar>
        </w:tblPrEx>
        <w:trPr>
          <w:trHeight w:hRule="exact" w:val="773"/>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53"/>
              <w:rPr>
                <w:sz w:val="20"/>
              </w:rPr>
            </w:pPr>
            <w:r w:rsidRPr="00AB7D7E">
              <w:rPr>
                <w:noProof/>
                <w:sz w:val="20"/>
              </w:rPr>
              <w:t>&gt; 1 000 ≤ 10 000</w:t>
            </w:r>
          </w:p>
        </w:tc>
        <w:tc>
          <w:tcPr>
            <w:tcW w:w="2702" w:type="dxa"/>
            <w:vMerge w:val="restart"/>
            <w:tcBorders>
              <w:top w:val="single" w:sz="6" w:space="0" w:color="auto"/>
              <w:left w:val="single" w:sz="6" w:space="0" w:color="auto"/>
              <w:bottom w:val="nil"/>
              <w:right w:val="single" w:sz="6" w:space="0" w:color="auto"/>
            </w:tcBorders>
            <w:shd w:val="clear" w:color="auto" w:fill="FFFFFF"/>
          </w:tcPr>
          <w:p w:rsidR="00D102C2" w:rsidRPr="00AB7D7E" w:rsidRDefault="00D102C2" w:rsidP="00D102C2">
            <w:pPr>
              <w:shd w:val="clear" w:color="auto" w:fill="FFFFFF"/>
              <w:spacing w:line="226" w:lineRule="exact"/>
              <w:ind w:left="154"/>
              <w:jc w:val="center"/>
              <w:rPr>
                <w:noProof/>
                <w:sz w:val="20"/>
              </w:rPr>
            </w:pPr>
          </w:p>
          <w:p w:rsidR="00D102C2" w:rsidRPr="00AB7D7E" w:rsidRDefault="00D102C2" w:rsidP="00D102C2">
            <w:pPr>
              <w:shd w:val="clear" w:color="auto" w:fill="FFFFFF"/>
              <w:spacing w:line="226" w:lineRule="exact"/>
              <w:ind w:left="154"/>
              <w:jc w:val="center"/>
              <w:rPr>
                <w:sz w:val="20"/>
              </w:rPr>
            </w:pPr>
            <w:r w:rsidRPr="00AB7D7E">
              <w:rPr>
                <w:noProof/>
                <w:sz w:val="20"/>
              </w:rPr>
              <w:t>4</w:t>
            </w:r>
          </w:p>
          <w:p w:rsidR="00D102C2" w:rsidRPr="00AB7D7E" w:rsidRDefault="00D102C2" w:rsidP="00D102C2">
            <w:pPr>
              <w:shd w:val="clear" w:color="auto" w:fill="FFFFFF"/>
              <w:spacing w:line="226" w:lineRule="exact"/>
              <w:ind w:left="154"/>
              <w:jc w:val="center"/>
              <w:rPr>
                <w:sz w:val="20"/>
              </w:rPr>
            </w:pPr>
            <w:r w:rsidRPr="00AB7D7E">
              <w:rPr>
                <w:noProof/>
                <w:sz w:val="20"/>
              </w:rPr>
              <w:t>+3 për çdo 1 000 m</w:t>
            </w:r>
            <w:r w:rsidRPr="00AB7D7E">
              <w:rPr>
                <w:noProof/>
                <w:sz w:val="20"/>
                <w:vertAlign w:val="superscript"/>
              </w:rPr>
              <w:t>3</w:t>
            </w:r>
            <w:r w:rsidRPr="00AB7D7E">
              <w:rPr>
                <w:noProof/>
                <w:sz w:val="20"/>
              </w:rPr>
              <w:t>/d të</w:t>
            </w:r>
          </w:p>
          <w:p w:rsidR="00D102C2" w:rsidRPr="00AB7D7E" w:rsidRDefault="00D102C2" w:rsidP="00D102C2">
            <w:pPr>
              <w:shd w:val="clear" w:color="auto" w:fill="FFFFFF"/>
              <w:spacing w:line="226" w:lineRule="exact"/>
              <w:ind w:left="154"/>
              <w:jc w:val="center"/>
              <w:rPr>
                <w:sz w:val="20"/>
              </w:rPr>
            </w:pPr>
            <w:r w:rsidRPr="00AB7D7E">
              <w:rPr>
                <w:noProof/>
                <w:sz w:val="20"/>
              </w:rPr>
              <w:t>vëllimit total</w:t>
            </w:r>
          </w:p>
          <w:p w:rsidR="00D102C2" w:rsidRPr="00AB7D7E" w:rsidRDefault="00D102C2" w:rsidP="00D102C2">
            <w:pPr>
              <w:shd w:val="clear" w:color="auto" w:fill="FFFFFF"/>
              <w:spacing w:line="226" w:lineRule="exact"/>
              <w:ind w:left="154"/>
              <w:jc w:val="center"/>
              <w:rPr>
                <w:sz w:val="20"/>
              </w:rPr>
            </w:pPr>
            <w:r w:rsidRPr="00AB7D7E">
              <w:rPr>
                <w:noProof/>
                <w:sz w:val="20"/>
              </w:rPr>
              <w:t>dhe fraksion i 1 000</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jc w:val="center"/>
              <w:rPr>
                <w:sz w:val="20"/>
              </w:rPr>
            </w:pPr>
            <w:r w:rsidRPr="00AB7D7E">
              <w:rPr>
                <w:noProof/>
                <w:sz w:val="20"/>
              </w:rPr>
              <w:t>1</w:t>
            </w:r>
          </w:p>
          <w:p w:rsidR="00D102C2" w:rsidRPr="00AB7D7E" w:rsidRDefault="00D102C2" w:rsidP="00D102C2">
            <w:pPr>
              <w:shd w:val="clear" w:color="auto" w:fill="FFFFFF"/>
              <w:spacing w:line="221" w:lineRule="exact"/>
              <w:jc w:val="center"/>
              <w:rPr>
                <w:sz w:val="20"/>
              </w:rPr>
            </w:pPr>
            <w:r w:rsidRPr="00AB7D7E">
              <w:rPr>
                <w:noProof/>
                <w:sz w:val="20"/>
              </w:rPr>
              <w:t>+1 për çdo 3 300 m</w:t>
            </w:r>
            <w:r w:rsidRPr="00AB7D7E">
              <w:rPr>
                <w:noProof/>
                <w:sz w:val="20"/>
                <w:vertAlign w:val="superscript"/>
              </w:rPr>
              <w:t>3</w:t>
            </w:r>
            <w:r w:rsidRPr="00AB7D7E">
              <w:rPr>
                <w:noProof/>
                <w:sz w:val="20"/>
              </w:rPr>
              <w:t>/d të vëllimit</w:t>
            </w:r>
          </w:p>
          <w:p w:rsidR="00D102C2" w:rsidRPr="00AB7D7E" w:rsidRDefault="00D102C2" w:rsidP="00D102C2">
            <w:pPr>
              <w:shd w:val="clear" w:color="auto" w:fill="FFFFFF"/>
              <w:spacing w:line="221" w:lineRule="exact"/>
              <w:jc w:val="center"/>
              <w:rPr>
                <w:sz w:val="20"/>
              </w:rPr>
            </w:pPr>
            <w:r w:rsidRPr="00AB7D7E">
              <w:rPr>
                <w:noProof/>
                <w:sz w:val="20"/>
              </w:rPr>
              <w:t>total dhe fraksion i 3 300</w:t>
            </w:r>
          </w:p>
        </w:tc>
      </w:tr>
      <w:tr w:rsidR="00D102C2" w:rsidRPr="00AB7D7E" w:rsidTr="00D102C2">
        <w:tblPrEx>
          <w:tblCellMar>
            <w:top w:w="0" w:type="dxa"/>
            <w:bottom w:w="0" w:type="dxa"/>
          </w:tblCellMar>
        </w:tblPrEx>
        <w:trPr>
          <w:trHeight w:hRule="exact" w:val="778"/>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58"/>
              <w:rPr>
                <w:sz w:val="20"/>
              </w:rPr>
            </w:pPr>
            <w:r w:rsidRPr="00AB7D7E">
              <w:rPr>
                <w:noProof/>
                <w:sz w:val="20"/>
              </w:rPr>
              <w:t>&gt; 10 000 ≤ 100 000</w:t>
            </w:r>
          </w:p>
        </w:tc>
        <w:tc>
          <w:tcPr>
            <w:tcW w:w="2702" w:type="dxa"/>
            <w:vMerge/>
            <w:tcBorders>
              <w:top w:val="nil"/>
              <w:left w:val="single" w:sz="6" w:space="0" w:color="auto"/>
              <w:bottom w:val="nil"/>
              <w:right w:val="single" w:sz="6" w:space="0" w:color="auto"/>
            </w:tcBorders>
            <w:shd w:val="clear" w:color="auto" w:fill="FFFFFF"/>
          </w:tcPr>
          <w:p w:rsidR="00D102C2" w:rsidRPr="00AB7D7E" w:rsidRDefault="00D102C2" w:rsidP="00D102C2">
            <w:pPr>
              <w:shd w:val="clear" w:color="auto" w:fill="FFFFFF"/>
              <w:ind w:left="58"/>
              <w:rPr>
                <w:sz w:val="20"/>
              </w:rPr>
            </w:pPr>
          </w:p>
          <w:p w:rsidR="00D102C2" w:rsidRPr="00AB7D7E" w:rsidRDefault="00D102C2" w:rsidP="00D102C2">
            <w:pPr>
              <w:shd w:val="clear" w:color="auto" w:fill="FFFFFF"/>
              <w:ind w:left="58"/>
              <w:rPr>
                <w:sz w:val="20"/>
              </w:rPr>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1" w:lineRule="exact"/>
              <w:jc w:val="center"/>
              <w:rPr>
                <w:sz w:val="20"/>
              </w:rPr>
            </w:pPr>
            <w:r w:rsidRPr="00AB7D7E">
              <w:rPr>
                <w:noProof/>
                <w:sz w:val="20"/>
              </w:rPr>
              <w:t>3</w:t>
            </w:r>
          </w:p>
          <w:p w:rsidR="00D102C2" w:rsidRPr="00AB7D7E" w:rsidRDefault="00D102C2" w:rsidP="00D102C2">
            <w:pPr>
              <w:shd w:val="clear" w:color="auto" w:fill="FFFFFF"/>
              <w:spacing w:line="221" w:lineRule="exact"/>
              <w:jc w:val="center"/>
              <w:rPr>
                <w:sz w:val="20"/>
              </w:rPr>
            </w:pPr>
            <w:r w:rsidRPr="00AB7D7E">
              <w:rPr>
                <w:noProof/>
                <w:sz w:val="20"/>
              </w:rPr>
              <w:t>+1 për çdo 10 000 m</w:t>
            </w:r>
            <w:r w:rsidRPr="00AB7D7E">
              <w:rPr>
                <w:noProof/>
                <w:sz w:val="20"/>
                <w:vertAlign w:val="superscript"/>
              </w:rPr>
              <w:t>3</w:t>
            </w:r>
            <w:r w:rsidRPr="00AB7D7E">
              <w:rPr>
                <w:noProof/>
                <w:sz w:val="20"/>
              </w:rPr>
              <w:t>/d të vëllimit</w:t>
            </w:r>
          </w:p>
          <w:p w:rsidR="00D102C2" w:rsidRPr="00AB7D7E" w:rsidRDefault="00D102C2" w:rsidP="00D102C2">
            <w:pPr>
              <w:shd w:val="clear" w:color="auto" w:fill="FFFFFF"/>
              <w:spacing w:line="221" w:lineRule="exact"/>
              <w:jc w:val="center"/>
              <w:rPr>
                <w:sz w:val="20"/>
              </w:rPr>
            </w:pPr>
            <w:r w:rsidRPr="00AB7D7E">
              <w:rPr>
                <w:noProof/>
                <w:sz w:val="20"/>
              </w:rPr>
              <w:t>total dhe fraksion i 10 000</w:t>
            </w:r>
          </w:p>
        </w:tc>
      </w:tr>
      <w:tr w:rsidR="00D102C2" w:rsidRPr="00AB7D7E" w:rsidTr="00D102C2">
        <w:tblPrEx>
          <w:tblCellMar>
            <w:top w:w="0" w:type="dxa"/>
            <w:bottom w:w="0" w:type="dxa"/>
          </w:tblCellMar>
        </w:tblPrEx>
        <w:trPr>
          <w:trHeight w:hRule="exact" w:val="686"/>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58"/>
              <w:rPr>
                <w:sz w:val="20"/>
              </w:rPr>
            </w:pPr>
            <w:r w:rsidRPr="00AB7D7E">
              <w:rPr>
                <w:noProof/>
                <w:sz w:val="20"/>
              </w:rPr>
              <w:t>&gt; 100 000</w:t>
            </w:r>
          </w:p>
        </w:tc>
        <w:tc>
          <w:tcPr>
            <w:tcW w:w="2702" w:type="dxa"/>
            <w:vMerge/>
            <w:tcBorders>
              <w:top w:val="nil"/>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ind w:left="58"/>
              <w:rPr>
                <w:sz w:val="20"/>
              </w:rPr>
            </w:pPr>
          </w:p>
          <w:p w:rsidR="00D102C2" w:rsidRPr="00AB7D7E" w:rsidRDefault="00D102C2" w:rsidP="00D102C2">
            <w:pPr>
              <w:shd w:val="clear" w:color="auto" w:fill="FFFFFF"/>
              <w:ind w:left="58"/>
              <w:rPr>
                <w:sz w:val="20"/>
              </w:rPr>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D102C2" w:rsidRPr="00AB7D7E" w:rsidRDefault="00D102C2" w:rsidP="00D102C2">
            <w:pPr>
              <w:shd w:val="clear" w:color="auto" w:fill="FFFFFF"/>
              <w:spacing w:line="226" w:lineRule="exact"/>
              <w:ind w:left="58" w:right="77" w:firstLine="1517"/>
              <w:rPr>
                <w:sz w:val="20"/>
              </w:rPr>
            </w:pPr>
            <w:r w:rsidRPr="00AB7D7E">
              <w:rPr>
                <w:noProof/>
                <w:sz w:val="20"/>
              </w:rPr>
              <w:t>10 +1 për çdo 25 000 m</w:t>
            </w:r>
            <w:r w:rsidRPr="00AB7D7E">
              <w:rPr>
                <w:noProof/>
                <w:sz w:val="20"/>
                <w:vertAlign w:val="superscript"/>
              </w:rPr>
              <w:t>3</w:t>
            </w:r>
            <w:r w:rsidRPr="00AB7D7E">
              <w:rPr>
                <w:noProof/>
                <w:sz w:val="20"/>
              </w:rPr>
              <w:t>/d të vëllimit total dhe fraksion i 25 000</w:t>
            </w:r>
          </w:p>
        </w:tc>
      </w:tr>
    </w:tbl>
    <w:p w:rsidR="00D102C2" w:rsidRPr="00AB7D7E" w:rsidRDefault="00D102C2" w:rsidP="00D102C2">
      <w:pPr>
        <w:shd w:val="clear" w:color="auto" w:fill="FFFFFF"/>
        <w:tabs>
          <w:tab w:val="left" w:pos="1373"/>
        </w:tabs>
        <w:spacing w:line="221" w:lineRule="exact"/>
        <w:ind w:left="110"/>
        <w:rPr>
          <w:sz w:val="22"/>
          <w:szCs w:val="22"/>
        </w:rPr>
      </w:pPr>
      <w:r w:rsidRPr="00AB7D7E">
        <w:rPr>
          <w:i/>
          <w:iCs/>
          <w:noProof/>
          <w:spacing w:val="-1"/>
          <w:w w:val="90"/>
          <w:sz w:val="22"/>
          <w:szCs w:val="22"/>
        </w:rPr>
        <w:t>Shënimi 1</w:t>
      </w:r>
      <w:r w:rsidRPr="00AB7D7E">
        <w:rPr>
          <w:rFonts w:hAnsi="Arial" w:cs="Arial"/>
          <w:i/>
          <w:iCs/>
          <w:noProof/>
          <w:sz w:val="22"/>
          <w:szCs w:val="22"/>
        </w:rPr>
        <w:tab/>
      </w:r>
      <w:r w:rsidRPr="00AB7D7E">
        <w:rPr>
          <w:noProof/>
          <w:sz w:val="22"/>
          <w:szCs w:val="22"/>
        </w:rPr>
        <w:t>Zona e furnizimit sipas përcaktimit në pikën 20 të nenit 2 përcaktohet nga katër faktorë:</w:t>
      </w:r>
    </w:p>
    <w:p w:rsidR="00D102C2" w:rsidRPr="00AB7D7E" w:rsidRDefault="00D102C2" w:rsidP="00D102C2">
      <w:pPr>
        <w:shd w:val="clear" w:color="auto" w:fill="FFFFFF"/>
        <w:spacing w:line="221" w:lineRule="exact"/>
        <w:ind w:left="1373"/>
        <w:rPr>
          <w:sz w:val="22"/>
          <w:szCs w:val="22"/>
        </w:rPr>
      </w:pPr>
      <w:r w:rsidRPr="00AB7D7E">
        <w:rPr>
          <w:noProof/>
          <w:spacing w:val="-3"/>
          <w:sz w:val="22"/>
          <w:szCs w:val="22"/>
        </w:rPr>
        <w:t>a) emri brenda secilës zonë;</w:t>
      </w:r>
    </w:p>
    <w:p w:rsidR="00D102C2" w:rsidRPr="00AB7D7E" w:rsidRDefault="00D102C2" w:rsidP="00D102C2">
      <w:pPr>
        <w:shd w:val="clear" w:color="auto" w:fill="FFFFFF"/>
        <w:spacing w:line="221" w:lineRule="exact"/>
        <w:ind w:left="1373"/>
        <w:rPr>
          <w:sz w:val="22"/>
          <w:szCs w:val="22"/>
        </w:rPr>
      </w:pPr>
      <w:r w:rsidRPr="00AB7D7E">
        <w:rPr>
          <w:noProof/>
          <w:spacing w:val="-4"/>
          <w:sz w:val="22"/>
          <w:szCs w:val="22"/>
        </w:rPr>
        <w:t>b) kodi i identifikimit;</w:t>
      </w:r>
    </w:p>
    <w:p w:rsidR="00D102C2" w:rsidRPr="00AB7D7E" w:rsidRDefault="00D102C2" w:rsidP="00D102C2">
      <w:pPr>
        <w:shd w:val="clear" w:color="auto" w:fill="FFFFFF"/>
        <w:spacing w:line="221" w:lineRule="exact"/>
        <w:ind w:left="1373"/>
        <w:rPr>
          <w:sz w:val="22"/>
          <w:szCs w:val="22"/>
        </w:rPr>
      </w:pPr>
      <w:r w:rsidRPr="00AB7D7E">
        <w:rPr>
          <w:noProof/>
          <w:spacing w:val="-2"/>
          <w:sz w:val="22"/>
          <w:szCs w:val="22"/>
        </w:rPr>
        <w:t>c) numri i banorëve të furnizuar;</w:t>
      </w:r>
    </w:p>
    <w:p w:rsidR="00D102C2" w:rsidRPr="00AB7D7E" w:rsidRDefault="00D102C2" w:rsidP="00D102C2">
      <w:pPr>
        <w:shd w:val="clear" w:color="auto" w:fill="FFFFFF"/>
        <w:tabs>
          <w:tab w:val="left" w:pos="1373"/>
        </w:tabs>
        <w:spacing w:line="221" w:lineRule="exact"/>
        <w:ind w:left="110" w:right="1344" w:firstLine="1262"/>
        <w:rPr>
          <w:noProof/>
          <w:sz w:val="22"/>
          <w:szCs w:val="22"/>
        </w:rPr>
      </w:pPr>
      <w:r w:rsidRPr="00AB7D7E">
        <w:rPr>
          <w:noProof/>
          <w:sz w:val="22"/>
          <w:szCs w:val="22"/>
        </w:rPr>
        <w:t>d) vëllimi mesatar i ujit të furnizuar çdo ditë, llogaritur në bazë të furnizimit vjetor.</w:t>
      </w:r>
    </w:p>
    <w:p w:rsidR="00D102C2" w:rsidRPr="00AB7D7E" w:rsidRDefault="00D102C2" w:rsidP="00D102C2">
      <w:pPr>
        <w:shd w:val="clear" w:color="auto" w:fill="FFFFFF"/>
        <w:tabs>
          <w:tab w:val="left" w:pos="1373"/>
        </w:tabs>
        <w:spacing w:line="221" w:lineRule="exact"/>
        <w:ind w:right="1344"/>
        <w:rPr>
          <w:noProof/>
          <w:sz w:val="22"/>
          <w:szCs w:val="22"/>
        </w:rPr>
      </w:pPr>
      <w:r w:rsidRPr="00AB7D7E">
        <w:rPr>
          <w:i/>
          <w:iCs/>
          <w:noProof/>
          <w:w w:val="90"/>
          <w:sz w:val="22"/>
          <w:szCs w:val="22"/>
        </w:rPr>
        <w:t>Shënimi 2</w:t>
      </w:r>
      <w:r w:rsidRPr="00AB7D7E">
        <w:rPr>
          <w:rFonts w:hAnsi="Arial" w:cs="Arial"/>
          <w:i/>
          <w:iCs/>
          <w:noProof/>
          <w:sz w:val="22"/>
          <w:szCs w:val="22"/>
        </w:rPr>
        <w:tab/>
      </w:r>
      <w:r w:rsidRPr="00AB7D7E">
        <w:rPr>
          <w:noProof/>
          <w:sz w:val="22"/>
          <w:szCs w:val="22"/>
        </w:rPr>
        <w:t>Vëllimet e llogaritura përfaqësojnë mesataren vjetore.</w:t>
      </w:r>
    </w:p>
    <w:p w:rsidR="00D102C2" w:rsidRPr="00AB7D7E" w:rsidRDefault="00D102C2" w:rsidP="00D102C2">
      <w:pPr>
        <w:shd w:val="clear" w:color="auto" w:fill="FFFFFF"/>
        <w:tabs>
          <w:tab w:val="left" w:pos="1373"/>
        </w:tabs>
        <w:spacing w:line="221" w:lineRule="exact"/>
        <w:ind w:left="1373" w:hanging="1373"/>
        <w:rPr>
          <w:noProof/>
          <w:sz w:val="22"/>
          <w:szCs w:val="22"/>
        </w:rPr>
      </w:pPr>
      <w:proofErr w:type="gramStart"/>
      <w:r w:rsidRPr="00AB7D7E">
        <w:rPr>
          <w:i/>
          <w:iCs/>
          <w:noProof/>
          <w:spacing w:val="-1"/>
          <w:w w:val="90"/>
          <w:sz w:val="22"/>
          <w:szCs w:val="22"/>
        </w:rPr>
        <w:t>Shënimi 3</w:t>
      </w:r>
      <w:r w:rsidRPr="00AB7D7E">
        <w:rPr>
          <w:rFonts w:hAnsi="Arial" w:cs="Arial"/>
          <w:i/>
          <w:iCs/>
          <w:noProof/>
          <w:sz w:val="22"/>
          <w:szCs w:val="22"/>
        </w:rPr>
        <w:tab/>
      </w:r>
      <w:r w:rsidRPr="00AB7D7E">
        <w:rPr>
          <w:noProof/>
          <w:sz w:val="22"/>
          <w:szCs w:val="22"/>
        </w:rPr>
        <w:t>Në r ast të ndërprerjes për një kohë të shkurtër të furnizimit, shpeshtësia e monitorimit të ujit</w:t>
      </w:r>
      <w:r w:rsidRPr="00AB7D7E">
        <w:rPr>
          <w:sz w:val="22"/>
          <w:szCs w:val="22"/>
        </w:rPr>
        <w:t xml:space="preserve"> </w:t>
      </w:r>
      <w:r w:rsidRPr="00AB7D7E">
        <w:rPr>
          <w:noProof/>
          <w:sz w:val="22"/>
          <w:szCs w:val="22"/>
        </w:rPr>
        <w:t>të shpërndarë nga autobotët vendoset nga struktura rajonale e shëndetit publik.</w:t>
      </w:r>
      <w:proofErr w:type="gramEnd"/>
    </w:p>
    <w:p w:rsidR="00D102C2" w:rsidRPr="00AB7D7E" w:rsidRDefault="00D102C2" w:rsidP="00D102C2">
      <w:pPr>
        <w:shd w:val="clear" w:color="auto" w:fill="FFFFFF"/>
        <w:tabs>
          <w:tab w:val="left" w:pos="1373"/>
        </w:tabs>
        <w:spacing w:line="221" w:lineRule="exact"/>
        <w:ind w:left="1373" w:hanging="1373"/>
        <w:rPr>
          <w:sz w:val="22"/>
          <w:szCs w:val="22"/>
        </w:rPr>
      </w:pPr>
      <w:r w:rsidRPr="00AB7D7E">
        <w:rPr>
          <w:i/>
          <w:iCs/>
          <w:noProof/>
          <w:spacing w:val="-1"/>
          <w:w w:val="90"/>
          <w:sz w:val="22"/>
          <w:szCs w:val="22"/>
        </w:rPr>
        <w:t>Shënimi 4</w:t>
      </w:r>
      <w:r w:rsidRPr="00AB7D7E">
        <w:rPr>
          <w:rFonts w:hAnsi="Arial" w:cs="Arial"/>
          <w:i/>
          <w:iCs/>
          <w:noProof/>
          <w:sz w:val="22"/>
          <w:szCs w:val="22"/>
        </w:rPr>
        <w:tab/>
      </w:r>
      <w:r w:rsidRPr="00AB7D7E">
        <w:rPr>
          <w:noProof/>
          <w:spacing w:val="-9"/>
          <w:sz w:val="22"/>
          <w:szCs w:val="22"/>
        </w:rPr>
        <w:t>Për parametra të ndryshëm në shtojcën I, struktura rajonale e shëndetit publik mund të</w:t>
      </w:r>
      <w:r w:rsidRPr="00AB7D7E">
        <w:rPr>
          <w:sz w:val="22"/>
          <w:szCs w:val="22"/>
        </w:rPr>
        <w:t xml:space="preserve"> </w:t>
      </w:r>
      <w:r w:rsidRPr="00AB7D7E">
        <w:rPr>
          <w:noProof/>
          <w:sz w:val="22"/>
          <w:szCs w:val="22"/>
        </w:rPr>
        <w:t>pakësojë numrin e kampionëve të specifikuar në tabelë, nëse:</w:t>
      </w:r>
    </w:p>
    <w:p w:rsidR="00D102C2" w:rsidRPr="00AB7D7E" w:rsidRDefault="00D102C2" w:rsidP="00D102C2">
      <w:pPr>
        <w:shd w:val="clear" w:color="auto" w:fill="FFFFFF"/>
        <w:spacing w:line="221" w:lineRule="exact"/>
        <w:ind w:left="1373"/>
        <w:rPr>
          <w:sz w:val="22"/>
          <w:szCs w:val="22"/>
        </w:rPr>
      </w:pPr>
      <w:r w:rsidRPr="00AB7D7E">
        <w:rPr>
          <w:noProof/>
          <w:sz w:val="22"/>
          <w:szCs w:val="22"/>
        </w:rPr>
        <w:t>a) Vlerat e rezultateve të përftuara nga kampionët e marrë gjatë një periudhe prej të paktën dy</w:t>
      </w:r>
      <w:r w:rsidRPr="00AB7D7E">
        <w:rPr>
          <w:sz w:val="22"/>
          <w:szCs w:val="22"/>
        </w:rPr>
        <w:t xml:space="preserve"> </w:t>
      </w:r>
      <w:r w:rsidRPr="00AB7D7E">
        <w:rPr>
          <w:noProof/>
          <w:sz w:val="22"/>
          <w:szCs w:val="22"/>
        </w:rPr>
        <w:t>vjet rresht janë konstant dhe dukshëm më mirë sesa limitet e përcaktuara në shtojcën I, dhe</w:t>
      </w:r>
    </w:p>
    <w:p w:rsidR="00D102C2" w:rsidRPr="00AB7D7E" w:rsidRDefault="00D102C2" w:rsidP="00D102C2">
      <w:pPr>
        <w:shd w:val="clear" w:color="auto" w:fill="FFFFFF"/>
        <w:spacing w:line="221" w:lineRule="exact"/>
        <w:ind w:left="1373"/>
        <w:rPr>
          <w:sz w:val="22"/>
          <w:szCs w:val="22"/>
        </w:rPr>
      </w:pPr>
      <w:r w:rsidRPr="00AB7D7E">
        <w:rPr>
          <w:noProof/>
          <w:sz w:val="22"/>
          <w:szCs w:val="22"/>
        </w:rPr>
        <w:t>b) Nuk ekziston asnjë faktor që mund të shkaktojë përkeqësimin e cilësisë së ujit.</w:t>
      </w:r>
    </w:p>
    <w:p w:rsidR="00D102C2" w:rsidRPr="00AB7D7E" w:rsidRDefault="00D102C2" w:rsidP="00D102C2">
      <w:pPr>
        <w:shd w:val="clear" w:color="auto" w:fill="FFFFFF"/>
        <w:spacing w:line="221" w:lineRule="exact"/>
        <w:ind w:left="1373"/>
        <w:rPr>
          <w:noProof/>
          <w:sz w:val="22"/>
          <w:szCs w:val="22"/>
        </w:rPr>
      </w:pPr>
      <w:proofErr w:type="gramStart"/>
      <w:r w:rsidRPr="00AB7D7E">
        <w:rPr>
          <w:noProof/>
          <w:sz w:val="22"/>
          <w:szCs w:val="22"/>
        </w:rPr>
        <w:t>Shpeshtësia minimale nuk duhet të jetë më e vogël se 50 % e numrit të kampionëve të treguar</w:t>
      </w:r>
      <w:r w:rsidRPr="00AB7D7E">
        <w:rPr>
          <w:sz w:val="22"/>
          <w:szCs w:val="22"/>
        </w:rPr>
        <w:t xml:space="preserve"> </w:t>
      </w:r>
      <w:r w:rsidRPr="00AB7D7E">
        <w:rPr>
          <w:noProof/>
          <w:sz w:val="22"/>
          <w:szCs w:val="22"/>
        </w:rPr>
        <w:t>në tabelë, përveç rastit të veçantë të shënimit 6.</w:t>
      </w:r>
      <w:proofErr w:type="gramEnd"/>
    </w:p>
    <w:p w:rsidR="00D102C2" w:rsidRPr="00AB7D7E" w:rsidRDefault="00D102C2" w:rsidP="00D102C2">
      <w:pPr>
        <w:shd w:val="clear" w:color="auto" w:fill="FFFFFF"/>
        <w:spacing w:line="221" w:lineRule="exact"/>
        <w:ind w:left="1373" w:hanging="1373"/>
        <w:rPr>
          <w:noProof/>
          <w:sz w:val="22"/>
          <w:szCs w:val="22"/>
        </w:rPr>
      </w:pPr>
      <w:proofErr w:type="gramStart"/>
      <w:r w:rsidRPr="00AB7D7E">
        <w:rPr>
          <w:i/>
          <w:iCs/>
          <w:noProof/>
          <w:spacing w:val="-1"/>
          <w:w w:val="90"/>
          <w:sz w:val="22"/>
          <w:szCs w:val="22"/>
        </w:rPr>
        <w:t>Shënimi 5</w:t>
      </w:r>
      <w:r w:rsidRPr="00AB7D7E">
        <w:rPr>
          <w:rFonts w:hAnsi="Arial" w:cs="Arial"/>
          <w:i/>
          <w:iCs/>
          <w:noProof/>
          <w:sz w:val="22"/>
          <w:szCs w:val="22"/>
        </w:rPr>
        <w:tab/>
      </w:r>
      <w:r w:rsidRPr="00AB7D7E">
        <w:rPr>
          <w:rFonts w:hAnsi="Arial" w:cs="Arial"/>
          <w:i/>
          <w:iCs/>
          <w:noProof/>
          <w:sz w:val="22"/>
          <w:szCs w:val="22"/>
        </w:rPr>
        <w:tab/>
      </w:r>
      <w:r w:rsidRPr="00AB7D7E">
        <w:rPr>
          <w:noProof/>
          <w:spacing w:val="-8"/>
          <w:sz w:val="22"/>
          <w:szCs w:val="22"/>
        </w:rPr>
        <w:t>Sa të jetë e mundur, numri i kampionëve duhet të shpërndahet në mënyrë të barabartë në</w:t>
      </w:r>
      <w:r w:rsidRPr="00AB7D7E">
        <w:rPr>
          <w:sz w:val="22"/>
          <w:szCs w:val="22"/>
        </w:rPr>
        <w:t xml:space="preserve"> </w:t>
      </w:r>
      <w:r w:rsidRPr="00AB7D7E">
        <w:rPr>
          <w:noProof/>
          <w:sz w:val="22"/>
          <w:szCs w:val="22"/>
        </w:rPr>
        <w:t>kohë dhe në hapësirë.</w:t>
      </w:r>
      <w:proofErr w:type="gramEnd"/>
      <w:r w:rsidRPr="00AB7D7E">
        <w:rPr>
          <w:noProof/>
          <w:sz w:val="22"/>
          <w:szCs w:val="22"/>
        </w:rPr>
        <w:t xml:space="preserve"> </w:t>
      </w:r>
    </w:p>
    <w:p w:rsidR="00D102C2" w:rsidRPr="00AB7D7E" w:rsidRDefault="00D102C2" w:rsidP="00D102C2">
      <w:pPr>
        <w:shd w:val="clear" w:color="auto" w:fill="FFFFFF"/>
        <w:spacing w:line="221" w:lineRule="exact"/>
        <w:rPr>
          <w:sz w:val="22"/>
          <w:szCs w:val="22"/>
        </w:rPr>
      </w:pPr>
      <w:r w:rsidRPr="00AB7D7E">
        <w:rPr>
          <w:i/>
          <w:iCs/>
          <w:noProof/>
          <w:spacing w:val="-1"/>
          <w:w w:val="90"/>
          <w:sz w:val="22"/>
          <w:szCs w:val="22"/>
        </w:rPr>
        <w:t>Shënimi 6</w:t>
      </w:r>
      <w:r>
        <w:rPr>
          <w:rFonts w:hAnsi="Arial" w:cs="Arial"/>
          <w:i/>
          <w:iCs/>
          <w:noProof/>
          <w:sz w:val="22"/>
          <w:szCs w:val="22"/>
        </w:rPr>
        <w:tab/>
      </w:r>
      <w:r w:rsidRPr="00AB7D7E">
        <w:rPr>
          <w:noProof/>
          <w:sz w:val="22"/>
          <w:szCs w:val="22"/>
        </w:rPr>
        <w:t>Shpeshtësia do të vendoset nga struktura rajonale e shëndetit publik.</w:t>
      </w:r>
    </w:p>
    <w:p w:rsidR="00D102C2" w:rsidRPr="00AB7D7E" w:rsidRDefault="00D102C2" w:rsidP="00D102C2">
      <w:pPr>
        <w:shd w:val="clear" w:color="auto" w:fill="FFFFFF"/>
        <w:tabs>
          <w:tab w:val="left" w:pos="1373"/>
        </w:tabs>
        <w:spacing w:line="221" w:lineRule="exact"/>
        <w:ind w:left="110" w:right="2688" w:firstLine="1262"/>
        <w:rPr>
          <w:sz w:val="22"/>
          <w:szCs w:val="22"/>
        </w:rPr>
        <w:sectPr w:rsidR="00D102C2" w:rsidRPr="00AB7D7E" w:rsidSect="00D102C2">
          <w:pgSz w:w="12240" w:h="15840"/>
          <w:pgMar w:top="1440" w:right="1299" w:bottom="720" w:left="1187" w:header="720" w:footer="720" w:gutter="0"/>
          <w:cols w:space="60"/>
          <w:noEndnote/>
        </w:sectPr>
      </w:pPr>
    </w:p>
    <w:p w:rsidR="00D102C2" w:rsidRPr="00AB7D7E" w:rsidRDefault="00D102C2" w:rsidP="00D102C2">
      <w:pPr>
        <w:shd w:val="clear" w:color="auto" w:fill="FFFFFF"/>
        <w:ind w:left="4387"/>
        <w:rPr>
          <w:sz w:val="22"/>
          <w:szCs w:val="22"/>
        </w:rPr>
      </w:pPr>
      <w:r w:rsidRPr="00AB7D7E">
        <w:rPr>
          <w:noProof/>
          <w:w w:val="90"/>
          <w:sz w:val="22"/>
          <w:szCs w:val="22"/>
        </w:rPr>
        <w:lastRenderedPageBreak/>
        <w:t>TABELA B2</w:t>
      </w:r>
    </w:p>
    <w:p w:rsidR="00D102C2" w:rsidRDefault="00D102C2" w:rsidP="00D102C2">
      <w:pPr>
        <w:shd w:val="clear" w:color="auto" w:fill="FFFFFF"/>
        <w:spacing w:before="144" w:line="283" w:lineRule="exact"/>
        <w:ind w:left="10" w:firstLine="283"/>
        <w:rPr>
          <w:noProof/>
          <w:w w:val="90"/>
          <w:sz w:val="22"/>
          <w:szCs w:val="22"/>
        </w:rPr>
      </w:pPr>
      <w:r w:rsidRPr="00AB7D7E">
        <w:rPr>
          <w:noProof/>
          <w:w w:val="90"/>
          <w:sz w:val="22"/>
          <w:szCs w:val="22"/>
        </w:rPr>
        <w:t>Shpeshtësia minimale për marrjen dhe kryerjen e analizave për kontrollin e ujërave të ambalazhuara në shishe apo enë si ujë i pijshëm.</w:t>
      </w:r>
    </w:p>
    <w:tbl>
      <w:tblPr>
        <w:tblW w:w="9456" w:type="dxa"/>
        <w:tblInd w:w="40" w:type="dxa"/>
        <w:tblLayout w:type="fixed"/>
        <w:tblCellMar>
          <w:left w:w="40" w:type="dxa"/>
          <w:right w:w="40" w:type="dxa"/>
        </w:tblCellMar>
        <w:tblLook w:val="0000" w:firstRow="0" w:lastRow="0" w:firstColumn="0" w:lastColumn="0" w:noHBand="0" w:noVBand="0"/>
      </w:tblPr>
      <w:tblGrid>
        <w:gridCol w:w="3240"/>
        <w:gridCol w:w="3058"/>
        <w:gridCol w:w="3158"/>
      </w:tblGrid>
      <w:tr w:rsidR="00D102C2" w:rsidRPr="001F05CA" w:rsidTr="00D102C2">
        <w:tblPrEx>
          <w:tblCellMar>
            <w:top w:w="0" w:type="dxa"/>
            <w:bottom w:w="0" w:type="dxa"/>
          </w:tblCellMar>
        </w:tblPrEx>
        <w:trPr>
          <w:trHeight w:hRule="exact" w:val="75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spacing w:line="226" w:lineRule="exact"/>
              <w:ind w:left="250"/>
            </w:pPr>
            <w:r w:rsidRPr="008F1C8A">
              <w:rPr>
                <w:b/>
                <w:bCs/>
                <w:noProof/>
              </w:rPr>
              <w:t>Vëllimi i ujit të prodhuar</w:t>
            </w:r>
          </w:p>
          <w:p w:rsidR="00D102C2" w:rsidRPr="001F05CA" w:rsidRDefault="00D102C2" w:rsidP="00D102C2">
            <w:pPr>
              <w:shd w:val="clear" w:color="auto" w:fill="FFFFFF"/>
              <w:spacing w:line="226" w:lineRule="exact"/>
              <w:ind w:left="250"/>
              <w:jc w:val="center"/>
            </w:pPr>
            <w:r w:rsidRPr="008F1C8A">
              <w:rPr>
                <w:b/>
                <w:bCs/>
                <w:noProof/>
              </w:rPr>
              <w:t>çdo ditë</w:t>
            </w:r>
            <w:r w:rsidRPr="001F05CA">
              <w:t xml:space="preserve"> </w:t>
            </w:r>
            <w:r w:rsidRPr="008F1C8A">
              <w:rPr>
                <w:b/>
                <w:bCs/>
                <w:noProof/>
              </w:rPr>
              <w:t>për shitje në shishe apo enë (1)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spacing w:line="226" w:lineRule="exact"/>
              <w:ind w:left="480" w:right="197"/>
              <w:jc w:val="center"/>
            </w:pPr>
            <w:r w:rsidRPr="008F1C8A">
              <w:rPr>
                <w:b/>
                <w:bCs/>
                <w:noProof/>
              </w:rPr>
              <w:t>Kontrolli rutinë – numri i kampionëve në vit</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spacing w:line="226" w:lineRule="exact"/>
              <w:ind w:left="326" w:right="48"/>
              <w:jc w:val="center"/>
            </w:pPr>
            <w:r w:rsidRPr="008F1C8A">
              <w:rPr>
                <w:b/>
                <w:bCs/>
                <w:noProof/>
              </w:rPr>
              <w:t>Kontrolli verifikues – Numri i kampionëve në vit</w:t>
            </w:r>
          </w:p>
        </w:tc>
      </w:tr>
      <w:tr w:rsidR="00D102C2" w:rsidRPr="001F05CA" w:rsidTr="00D102C2">
        <w:tblPrEx>
          <w:tblCellMar>
            <w:top w:w="0" w:type="dxa"/>
            <w:bottom w:w="0" w:type="dxa"/>
          </w:tblCellMar>
        </w:tblPrEx>
        <w:trPr>
          <w:trHeight w:hRule="exact" w:val="28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330"/>
            </w:pPr>
            <w:r w:rsidRPr="008F1C8A">
              <w:rPr>
                <w:noProof/>
              </w:rPr>
              <w:t>≤</w:t>
            </w:r>
            <w:r>
              <w:rPr>
                <w:noProof/>
              </w:rPr>
              <w:t xml:space="preserve"> </w:t>
            </w:r>
            <w:r w:rsidRPr="008F1C8A">
              <w:rPr>
                <w:noProof/>
              </w:rPr>
              <w:t>10</w:t>
            </w:r>
            <w:r w:rsidRPr="008F1C8A">
              <w:rPr>
                <w:b/>
                <w:bCs/>
                <w:noProof/>
                <w:vertAlign w:val="subscript"/>
              </w:rPr>
              <w:t>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512"/>
            </w:pPr>
            <w:r w:rsidRPr="008F1C8A">
              <w:rPr>
                <w:noProof/>
              </w:rPr>
              <w:t>1</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560"/>
            </w:pPr>
            <w:r w:rsidRPr="008F1C8A">
              <w:rPr>
                <w:noProof/>
              </w:rPr>
              <w:t>1</w:t>
            </w:r>
          </w:p>
        </w:tc>
      </w:tr>
      <w:tr w:rsidR="00D102C2" w:rsidRPr="001F05CA" w:rsidTr="00D102C2">
        <w:tblPrEx>
          <w:tblCellMar>
            <w:top w:w="0" w:type="dxa"/>
            <w:bottom w:w="0" w:type="dxa"/>
          </w:tblCellMar>
        </w:tblPrEx>
        <w:trPr>
          <w:trHeight w:hRule="exact" w:val="29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109"/>
            </w:pPr>
            <w:r w:rsidRPr="008F1C8A">
              <w:rPr>
                <w:b/>
                <w:bCs/>
                <w:strike/>
                <w:noProof/>
              </w:rPr>
              <w:t>m</w:t>
            </w:r>
            <w:r w:rsidRPr="001F05CA">
              <w:t xml:space="preserve"> </w:t>
            </w:r>
            <w:r w:rsidRPr="008F1C8A">
              <w:rPr>
                <w:noProof/>
              </w:rPr>
              <w:t>&gt; 10 ≤ 60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464"/>
            </w:pPr>
            <w:r w:rsidRPr="008F1C8A">
              <w:rPr>
                <w:noProof/>
              </w:rPr>
              <w:t>12</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560"/>
            </w:pPr>
            <w:r w:rsidRPr="008F1C8A">
              <w:rPr>
                <w:noProof/>
              </w:rPr>
              <w:t>1</w:t>
            </w:r>
          </w:p>
        </w:tc>
      </w:tr>
      <w:tr w:rsidR="00D102C2" w:rsidRPr="001F05CA" w:rsidTr="00D102C2">
        <w:tblPrEx>
          <w:tblCellMar>
            <w:top w:w="0" w:type="dxa"/>
            <w:bottom w:w="0" w:type="dxa"/>
          </w:tblCellMar>
        </w:tblPrEx>
        <w:trPr>
          <w:trHeight w:hRule="exact" w:val="730"/>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1464"/>
            </w:pPr>
            <w:r w:rsidRPr="008F1C8A">
              <w:rPr>
                <w:noProof/>
              </w:rPr>
              <w:t>&gt; 60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spacing w:line="264" w:lineRule="exact"/>
              <w:ind w:left="326" w:right="326"/>
            </w:pPr>
            <w:r w:rsidRPr="008F1C8A">
              <w:rPr>
                <w:noProof/>
              </w:rPr>
              <w:t>12 +1 për çdo 5 m</w:t>
            </w:r>
            <w:r w:rsidRPr="008F1C8A">
              <w:rPr>
                <w:noProof/>
                <w:vertAlign w:val="superscript"/>
              </w:rPr>
              <w:t>3</w:t>
            </w:r>
            <w:r>
              <w:rPr>
                <w:noProof/>
              </w:rPr>
              <w:t xml:space="preserve"> </w:t>
            </w:r>
            <w:r w:rsidRPr="008F1C8A">
              <w:rPr>
                <w:noProof/>
              </w:rPr>
              <w:t>dhe fraksion</w:t>
            </w:r>
            <w:r>
              <w:rPr>
                <w:noProof/>
              </w:rPr>
              <w:t xml:space="preserve"> </w:t>
            </w:r>
            <w:r w:rsidRPr="008F1C8A">
              <w:rPr>
                <w:noProof/>
              </w:rPr>
              <w:t>të</w:t>
            </w:r>
            <w:r>
              <w:rPr>
                <w:noProof/>
              </w:rPr>
              <w:t xml:space="preserve"> </w:t>
            </w:r>
            <w:r w:rsidRPr="008F1C8A">
              <w:rPr>
                <w:noProof/>
              </w:rPr>
              <w:t>vëllimit</w:t>
            </w:r>
            <w:r>
              <w:rPr>
                <w:noProof/>
              </w:rPr>
              <w:t xml:space="preserve"> </w:t>
            </w:r>
            <w:r w:rsidRPr="008F1C8A">
              <w:rPr>
                <w:noProof/>
              </w:rPr>
              <w:t>total</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spacing w:line="264" w:lineRule="exact"/>
              <w:ind w:left="374" w:right="331"/>
            </w:pPr>
            <w:r w:rsidRPr="008F1C8A">
              <w:rPr>
                <w:noProof/>
                <w:spacing w:val="-3"/>
              </w:rPr>
              <w:t>1+ 1</w:t>
            </w:r>
            <w:r>
              <w:rPr>
                <w:noProof/>
                <w:spacing w:val="-3"/>
              </w:rPr>
              <w:t xml:space="preserve"> </w:t>
            </w:r>
            <w:r w:rsidRPr="008F1C8A">
              <w:rPr>
                <w:noProof/>
                <w:spacing w:val="-3"/>
              </w:rPr>
              <w:t>për çdo 100</w:t>
            </w:r>
            <w:r>
              <w:rPr>
                <w:noProof/>
                <w:spacing w:val="-3"/>
              </w:rPr>
              <w:t xml:space="preserve"> </w:t>
            </w:r>
            <w:r w:rsidRPr="008F1C8A">
              <w:rPr>
                <w:noProof/>
                <w:spacing w:val="-3"/>
              </w:rPr>
              <w:t>m</w:t>
            </w:r>
            <w:r w:rsidRPr="008F1C8A">
              <w:rPr>
                <w:noProof/>
                <w:spacing w:val="-3"/>
                <w:vertAlign w:val="superscript"/>
              </w:rPr>
              <w:t>3</w:t>
            </w:r>
            <w:r>
              <w:rPr>
                <w:noProof/>
                <w:spacing w:val="-3"/>
              </w:rPr>
              <w:t xml:space="preserve"> </w:t>
            </w:r>
            <w:r w:rsidRPr="008F1C8A">
              <w:rPr>
                <w:noProof/>
                <w:spacing w:val="-3"/>
              </w:rPr>
              <w:t xml:space="preserve">dhe </w:t>
            </w:r>
            <w:r w:rsidRPr="008F1C8A">
              <w:rPr>
                <w:noProof/>
              </w:rPr>
              <w:t>fraksion</w:t>
            </w:r>
            <w:r>
              <w:rPr>
                <w:noProof/>
              </w:rPr>
              <w:t xml:space="preserve"> </w:t>
            </w:r>
            <w:r w:rsidRPr="008F1C8A">
              <w:rPr>
                <w:noProof/>
              </w:rPr>
              <w:t>të</w:t>
            </w:r>
            <w:r>
              <w:rPr>
                <w:noProof/>
              </w:rPr>
              <w:t xml:space="preserve"> </w:t>
            </w:r>
            <w:r w:rsidRPr="008F1C8A">
              <w:rPr>
                <w:noProof/>
              </w:rPr>
              <w:t>vëllimit</w:t>
            </w:r>
            <w:r>
              <w:rPr>
                <w:noProof/>
              </w:rPr>
              <w:t xml:space="preserve"> </w:t>
            </w:r>
            <w:r w:rsidRPr="008F1C8A">
              <w:rPr>
                <w:noProof/>
              </w:rPr>
              <w:t>total</w:t>
            </w:r>
          </w:p>
        </w:tc>
      </w:tr>
    </w:tbl>
    <w:p w:rsidR="00D102C2" w:rsidRPr="00AB7D7E" w:rsidRDefault="00D102C2" w:rsidP="00D102C2">
      <w:pPr>
        <w:shd w:val="clear" w:color="auto" w:fill="FFFFFF"/>
        <w:spacing w:before="5"/>
        <w:ind w:left="293"/>
        <w:rPr>
          <w:sz w:val="22"/>
          <w:szCs w:val="22"/>
        </w:rPr>
      </w:pPr>
      <w:r w:rsidRPr="00AB7D7E">
        <w:rPr>
          <w:noProof/>
          <w:w w:val="90"/>
          <w:sz w:val="22"/>
          <w:szCs w:val="22"/>
        </w:rPr>
        <w:t>(</w:t>
      </w:r>
      <w:r w:rsidRPr="00AB7D7E">
        <w:rPr>
          <w:noProof/>
          <w:w w:val="90"/>
          <w:sz w:val="22"/>
          <w:szCs w:val="22"/>
          <w:vertAlign w:val="superscript"/>
        </w:rPr>
        <w:t>1</w:t>
      </w:r>
      <w:r w:rsidRPr="00AB7D7E">
        <w:rPr>
          <w:noProof/>
          <w:w w:val="90"/>
          <w:sz w:val="22"/>
          <w:szCs w:val="22"/>
        </w:rPr>
        <w:t>) Vëllimet janë llogaritur si mesatare të marra gjatë një viti kalendarik.</w:t>
      </w:r>
    </w:p>
    <w:p w:rsidR="00D102C2" w:rsidRPr="00AB7D7E" w:rsidRDefault="00D102C2" w:rsidP="00D102C2">
      <w:pPr>
        <w:shd w:val="clear" w:color="auto" w:fill="FFFFFF"/>
        <w:spacing w:before="154" w:line="245" w:lineRule="exact"/>
        <w:ind w:left="10" w:firstLine="4094"/>
        <w:rPr>
          <w:noProof/>
          <w:w w:val="90"/>
          <w:sz w:val="22"/>
          <w:szCs w:val="22"/>
        </w:rPr>
      </w:pPr>
      <w:r w:rsidRPr="00AB7D7E">
        <w:rPr>
          <w:noProof/>
          <w:w w:val="90"/>
          <w:sz w:val="22"/>
          <w:szCs w:val="22"/>
        </w:rPr>
        <w:t>TABELA B3</w:t>
      </w:r>
    </w:p>
    <w:p w:rsidR="00D102C2" w:rsidRPr="00AB7D7E" w:rsidRDefault="00D102C2" w:rsidP="00D102C2">
      <w:pPr>
        <w:shd w:val="clear" w:color="auto" w:fill="FFFFFF"/>
        <w:spacing w:before="154" w:line="245" w:lineRule="exact"/>
        <w:ind w:left="10"/>
        <w:rPr>
          <w:sz w:val="22"/>
          <w:szCs w:val="22"/>
        </w:rPr>
      </w:pPr>
      <w:r w:rsidRPr="00AB7D7E">
        <w:rPr>
          <w:noProof/>
          <w:w w:val="90"/>
          <w:sz w:val="22"/>
          <w:szCs w:val="22"/>
        </w:rPr>
        <w:t>Shpeshtësia minimale për marrjen dhe kryerjen e analizave për kontrollin e ujit të pijshëm në rubinetin e konsumatorit.</w:t>
      </w:r>
    </w:p>
    <w:tbl>
      <w:tblPr>
        <w:tblW w:w="9652" w:type="dxa"/>
        <w:tblInd w:w="40" w:type="dxa"/>
        <w:tblLayout w:type="fixed"/>
        <w:tblCellMar>
          <w:left w:w="40" w:type="dxa"/>
          <w:right w:w="40" w:type="dxa"/>
        </w:tblCellMar>
        <w:tblLook w:val="0000" w:firstRow="0" w:lastRow="0" w:firstColumn="0" w:lastColumn="0" w:noHBand="0" w:noVBand="0"/>
      </w:tblPr>
      <w:tblGrid>
        <w:gridCol w:w="4958"/>
        <w:gridCol w:w="4694"/>
      </w:tblGrid>
      <w:tr w:rsidR="00D102C2" w:rsidRPr="001F05CA" w:rsidTr="00D102C2">
        <w:tblPrEx>
          <w:tblCellMar>
            <w:top w:w="0" w:type="dxa"/>
            <w:bottom w:w="0" w:type="dxa"/>
          </w:tblCellMar>
        </w:tblPrEx>
        <w:trPr>
          <w:trHeight w:hRule="exact" w:val="307"/>
        </w:trPr>
        <w:tc>
          <w:tcPr>
            <w:tcW w:w="49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888"/>
            </w:pPr>
            <w:r w:rsidRPr="008F1C8A">
              <w:rPr>
                <w:b/>
                <w:bCs/>
                <w:noProof/>
              </w:rPr>
              <w:t>Numri i banorëve të furnizuar</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b/>
                <w:bCs/>
                <w:noProof/>
              </w:rPr>
              <w:t>Numri minimal i kampionëve në vit</w:t>
            </w:r>
          </w:p>
        </w:tc>
      </w:tr>
      <w:tr w:rsidR="00D102C2" w:rsidRPr="001F05CA" w:rsidTr="00D102C2">
        <w:tblPrEx>
          <w:tblCellMar>
            <w:top w:w="0" w:type="dxa"/>
            <w:bottom w:w="0" w:type="dxa"/>
          </w:tblCellMar>
        </w:tblPrEx>
        <w:trPr>
          <w:trHeight w:hRule="exact" w:val="197"/>
        </w:trPr>
        <w:tc>
          <w:tcPr>
            <w:tcW w:w="4958"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ind w:left="2112"/>
            </w:pPr>
            <w:r w:rsidRPr="008F1C8A">
              <w:rPr>
                <w:noProof/>
              </w:rPr>
              <w:t>≤ 500</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4</w:t>
            </w:r>
          </w:p>
        </w:tc>
      </w:tr>
      <w:tr w:rsidR="00D102C2" w:rsidRPr="001F05CA" w:rsidTr="00D102C2">
        <w:tblPrEx>
          <w:tblCellMar>
            <w:top w:w="0" w:type="dxa"/>
            <w:bottom w:w="0" w:type="dxa"/>
          </w:tblCellMar>
        </w:tblPrEx>
        <w:trPr>
          <w:trHeight w:hRule="exact" w:val="264"/>
        </w:trPr>
        <w:tc>
          <w:tcPr>
            <w:tcW w:w="4958" w:type="dxa"/>
            <w:tcBorders>
              <w:top w:val="single" w:sz="6" w:space="0" w:color="auto"/>
              <w:left w:val="single" w:sz="6" w:space="0" w:color="auto"/>
              <w:bottom w:val="single" w:sz="4" w:space="0" w:color="auto"/>
              <w:right w:val="single" w:sz="6" w:space="0" w:color="auto"/>
            </w:tcBorders>
            <w:shd w:val="clear" w:color="auto" w:fill="FFFFFF"/>
          </w:tcPr>
          <w:p w:rsidR="00D102C2" w:rsidRPr="001F05CA" w:rsidRDefault="00D102C2" w:rsidP="00D102C2">
            <w:pPr>
              <w:shd w:val="clear" w:color="auto" w:fill="FFFFFF"/>
              <w:ind w:left="1747"/>
            </w:pPr>
            <w:r w:rsidRPr="008F1C8A">
              <w:rPr>
                <w:noProof/>
              </w:rPr>
              <w:t>&gt; 500 ≤ 5 000</w:t>
            </w:r>
          </w:p>
        </w:tc>
        <w:tc>
          <w:tcPr>
            <w:tcW w:w="4694" w:type="dxa"/>
            <w:tcBorders>
              <w:top w:val="single" w:sz="6" w:space="0" w:color="auto"/>
              <w:left w:val="single" w:sz="6" w:space="0" w:color="auto"/>
              <w:bottom w:val="single" w:sz="4" w:space="0" w:color="auto"/>
              <w:right w:val="single" w:sz="6" w:space="0" w:color="auto"/>
            </w:tcBorders>
            <w:shd w:val="clear" w:color="auto" w:fill="FFFFFF"/>
          </w:tcPr>
          <w:p w:rsidR="00D102C2" w:rsidRPr="001F05CA" w:rsidRDefault="00D102C2" w:rsidP="00D102C2">
            <w:pPr>
              <w:shd w:val="clear" w:color="auto" w:fill="FFFFFF"/>
              <w:jc w:val="center"/>
            </w:pPr>
            <w:r w:rsidRPr="008F1C8A">
              <w:rPr>
                <w:noProof/>
              </w:rPr>
              <w:t>6</w:t>
            </w:r>
          </w:p>
        </w:tc>
      </w:tr>
      <w:tr w:rsidR="00D102C2" w:rsidRPr="001F05CA" w:rsidTr="00D102C2">
        <w:tblPrEx>
          <w:tblCellMar>
            <w:top w:w="0" w:type="dxa"/>
            <w:bottom w:w="0" w:type="dxa"/>
          </w:tblCellMar>
        </w:tblPrEx>
        <w:trPr>
          <w:trHeight w:hRule="exact" w:val="293"/>
        </w:trPr>
        <w:tc>
          <w:tcPr>
            <w:tcW w:w="4958" w:type="dxa"/>
            <w:tcBorders>
              <w:top w:val="single" w:sz="4" w:space="0" w:color="auto"/>
              <w:left w:val="single" w:sz="4" w:space="0" w:color="auto"/>
              <w:bottom w:val="single" w:sz="4" w:space="0" w:color="auto"/>
              <w:right w:val="single" w:sz="4" w:space="0" w:color="auto"/>
            </w:tcBorders>
            <w:shd w:val="clear" w:color="auto" w:fill="FFFFFF"/>
          </w:tcPr>
          <w:p w:rsidR="00D102C2" w:rsidRPr="001F05CA" w:rsidRDefault="00D102C2" w:rsidP="00D102C2">
            <w:pPr>
              <w:shd w:val="clear" w:color="auto" w:fill="FFFFFF"/>
              <w:ind w:left="2035"/>
            </w:pPr>
            <w:r w:rsidRPr="008F1C8A">
              <w:rPr>
                <w:noProof/>
              </w:rPr>
              <w:t>&gt; 5 000</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D102C2" w:rsidRPr="001F05CA" w:rsidRDefault="00D102C2" w:rsidP="00D102C2">
            <w:pPr>
              <w:shd w:val="clear" w:color="auto" w:fill="FFFFFF"/>
              <w:jc w:val="center"/>
            </w:pPr>
            <w:r w:rsidRPr="008F1C8A">
              <w:rPr>
                <w:noProof/>
              </w:rPr>
              <w:t>6 + 2 për çdo 5 000 banorë dhe fraksion të 5 000</w:t>
            </w:r>
          </w:p>
        </w:tc>
      </w:tr>
    </w:tbl>
    <w:p w:rsidR="00D102C2" w:rsidRPr="00D102C2" w:rsidRDefault="00D102C2" w:rsidP="00D102C2">
      <w:pPr>
        <w:pStyle w:val="NoSpacing"/>
        <w:jc w:val="center"/>
        <w:rPr>
          <w:rFonts w:ascii="Times New Roman" w:hAnsi="Times New Roman" w:cs="Times New Roman"/>
          <w:noProof/>
          <w:w w:val="90"/>
          <w:sz w:val="24"/>
          <w:szCs w:val="24"/>
        </w:rPr>
      </w:pPr>
      <w:r w:rsidRPr="00D102C2">
        <w:rPr>
          <w:rFonts w:ascii="Times New Roman" w:hAnsi="Times New Roman" w:cs="Times New Roman"/>
          <w:noProof/>
          <w:w w:val="90"/>
          <w:sz w:val="24"/>
          <w:szCs w:val="24"/>
        </w:rPr>
        <w:t>SHTOJCA III</w:t>
      </w:r>
    </w:p>
    <w:p w:rsidR="00D102C2" w:rsidRPr="00D102C2" w:rsidRDefault="00D102C2" w:rsidP="00D102C2">
      <w:pPr>
        <w:pStyle w:val="NoSpacing"/>
        <w:jc w:val="center"/>
        <w:rPr>
          <w:rFonts w:ascii="Times New Roman" w:hAnsi="Times New Roman" w:cs="Times New Roman"/>
          <w:sz w:val="24"/>
          <w:szCs w:val="24"/>
        </w:rPr>
      </w:pPr>
      <w:r w:rsidRPr="00D102C2">
        <w:rPr>
          <w:rFonts w:ascii="Times New Roman" w:hAnsi="Times New Roman" w:cs="Times New Roman"/>
          <w:noProof/>
          <w:w w:val="90"/>
          <w:sz w:val="24"/>
          <w:szCs w:val="24"/>
        </w:rPr>
        <w:t>SPECIFIKIMET PËR ANALIZAT E PARAMETRAVE</w:t>
      </w:r>
    </w:p>
    <w:p w:rsidR="00D102C2" w:rsidRPr="00AB7D7E" w:rsidRDefault="00D102C2" w:rsidP="00D102C2">
      <w:pPr>
        <w:shd w:val="clear" w:color="auto" w:fill="FFFFFF"/>
        <w:spacing w:before="245" w:line="245" w:lineRule="exact"/>
        <w:ind w:firstLine="283"/>
        <w:jc w:val="both"/>
        <w:rPr>
          <w:sz w:val="22"/>
          <w:szCs w:val="22"/>
        </w:rPr>
      </w:pPr>
      <w:r w:rsidRPr="00AB7D7E">
        <w:rPr>
          <w:b/>
          <w:bCs/>
          <w:noProof/>
          <w:w w:val="90"/>
          <w:sz w:val="22"/>
          <w:szCs w:val="22"/>
        </w:rPr>
        <w:t>A. Parametrat për të cilët janë specifikuar metodat e analizave</w:t>
      </w:r>
    </w:p>
    <w:p w:rsidR="00D102C2" w:rsidRPr="00AB7D7E" w:rsidRDefault="00D102C2" w:rsidP="00D102C2">
      <w:pPr>
        <w:shd w:val="clear" w:color="auto" w:fill="FFFFFF"/>
        <w:spacing w:line="245" w:lineRule="exact"/>
        <w:ind w:left="5" w:right="5" w:firstLine="283"/>
        <w:jc w:val="both"/>
        <w:rPr>
          <w:sz w:val="22"/>
          <w:szCs w:val="22"/>
        </w:rPr>
      </w:pPr>
      <w:r w:rsidRPr="00AB7D7E">
        <w:rPr>
          <w:noProof/>
          <w:w w:val="90"/>
          <w:sz w:val="22"/>
          <w:szCs w:val="22"/>
        </w:rPr>
        <w:t>Parimet e mëposhtme për metodat e analizave të parametrave mikrobiologjikë janë dhënë ose për referencë, sa herë që jepet një metodë EN/ISO ose si udhëzim, në pritje të përshtatjes së mundshme në të ardhmen të metodave ndërkombëtare të mëtejshme për këta parametra.</w:t>
      </w:r>
    </w:p>
    <w:p w:rsidR="00D102C2" w:rsidRPr="00AB7D7E" w:rsidRDefault="00D102C2" w:rsidP="00D102C2">
      <w:pPr>
        <w:shd w:val="clear" w:color="auto" w:fill="FFFFFF"/>
        <w:spacing w:line="245" w:lineRule="exact"/>
        <w:ind w:left="5" w:right="5" w:firstLine="283"/>
        <w:jc w:val="both"/>
        <w:rPr>
          <w:sz w:val="22"/>
          <w:szCs w:val="22"/>
        </w:rPr>
      </w:pPr>
      <w:r w:rsidRPr="00AB7D7E">
        <w:rPr>
          <w:noProof/>
          <w:w w:val="90"/>
          <w:sz w:val="22"/>
          <w:szCs w:val="22"/>
        </w:rPr>
        <w:t>Laboratorët mund të përdorin metoda alternative, me kusht që ato të jenë të vlefshme apo të kredituara ose të jetë demonstruar ekuivalenca e saj dhe të jetë në përputhje me sa është përcaktuar në pikën 1, të nenit 18.</w:t>
      </w:r>
    </w:p>
    <w:p w:rsidR="00D102C2" w:rsidRPr="00AB7D7E" w:rsidRDefault="00D102C2" w:rsidP="00D102C2">
      <w:pPr>
        <w:shd w:val="clear" w:color="auto" w:fill="FFFFFF"/>
        <w:spacing w:line="245" w:lineRule="exact"/>
        <w:ind w:right="5" w:firstLine="288"/>
        <w:jc w:val="both"/>
        <w:rPr>
          <w:sz w:val="22"/>
          <w:szCs w:val="22"/>
        </w:rPr>
      </w:pPr>
      <w:r w:rsidRPr="00AB7D7E">
        <w:rPr>
          <w:noProof/>
          <w:w w:val="90"/>
          <w:sz w:val="22"/>
          <w:szCs w:val="22"/>
        </w:rPr>
        <w:t xml:space="preserve">Coliform bacteria dhe </w:t>
      </w:r>
      <w:r w:rsidRPr="00AB7D7E">
        <w:rPr>
          <w:i/>
          <w:iCs/>
          <w:noProof/>
          <w:w w:val="90"/>
          <w:sz w:val="22"/>
          <w:szCs w:val="22"/>
        </w:rPr>
        <w:t xml:space="preserve">Escherichia coli (E. coli) </w:t>
      </w:r>
      <w:r w:rsidRPr="00AB7D7E">
        <w:rPr>
          <w:noProof/>
          <w:w w:val="90"/>
          <w:sz w:val="22"/>
          <w:szCs w:val="22"/>
        </w:rPr>
        <w:t>(ISO 9308-1)</w:t>
      </w:r>
    </w:p>
    <w:p w:rsidR="00D102C2" w:rsidRPr="00AB7D7E" w:rsidRDefault="00D102C2" w:rsidP="00D102C2">
      <w:pPr>
        <w:shd w:val="clear" w:color="auto" w:fill="FFFFFF"/>
        <w:spacing w:line="245" w:lineRule="exact"/>
        <w:ind w:left="288"/>
        <w:rPr>
          <w:sz w:val="22"/>
          <w:szCs w:val="22"/>
        </w:rPr>
      </w:pPr>
      <w:r w:rsidRPr="00AB7D7E">
        <w:rPr>
          <w:noProof/>
          <w:w w:val="90"/>
          <w:sz w:val="22"/>
          <w:szCs w:val="22"/>
        </w:rPr>
        <w:t>Enterokoki (ISO 7899-2)</w:t>
      </w:r>
    </w:p>
    <w:p w:rsidR="00D102C2" w:rsidRPr="00AB7D7E" w:rsidRDefault="00D102C2" w:rsidP="00D102C2">
      <w:pPr>
        <w:shd w:val="clear" w:color="auto" w:fill="FFFFFF"/>
        <w:spacing w:line="245" w:lineRule="exact"/>
        <w:ind w:left="288"/>
        <w:rPr>
          <w:sz w:val="22"/>
          <w:szCs w:val="22"/>
        </w:rPr>
      </w:pPr>
      <w:r w:rsidRPr="00AB7D7E">
        <w:rPr>
          <w:i/>
          <w:iCs/>
          <w:noProof/>
          <w:spacing w:val="-1"/>
          <w:w w:val="90"/>
          <w:sz w:val="22"/>
          <w:szCs w:val="22"/>
        </w:rPr>
        <w:t xml:space="preserve">Pseudomonas aeruginosa </w:t>
      </w:r>
      <w:r w:rsidRPr="00AB7D7E">
        <w:rPr>
          <w:noProof/>
          <w:spacing w:val="-1"/>
          <w:w w:val="90"/>
          <w:sz w:val="22"/>
          <w:szCs w:val="22"/>
        </w:rPr>
        <w:t>(S SH ISO 12780)</w:t>
      </w:r>
    </w:p>
    <w:p w:rsidR="00D102C2" w:rsidRPr="00AB7D7E" w:rsidRDefault="00D102C2" w:rsidP="00D102C2">
      <w:pPr>
        <w:shd w:val="clear" w:color="auto" w:fill="FFFFFF"/>
        <w:spacing w:line="245" w:lineRule="exact"/>
        <w:ind w:left="5" w:right="5" w:firstLine="283"/>
        <w:jc w:val="both"/>
        <w:rPr>
          <w:sz w:val="22"/>
          <w:szCs w:val="22"/>
        </w:rPr>
      </w:pPr>
      <w:r w:rsidRPr="00AB7D7E">
        <w:rPr>
          <w:noProof/>
          <w:w w:val="90"/>
          <w:sz w:val="22"/>
          <w:szCs w:val="22"/>
        </w:rPr>
        <w:t>Numërimi i mikroorganizmave të kultivueshëm — llogaritja e kolonisë në 22 °C (S SH ISO 6222)</w:t>
      </w:r>
    </w:p>
    <w:p w:rsidR="00D102C2" w:rsidRPr="00AB7D7E" w:rsidRDefault="00D102C2" w:rsidP="00D102C2">
      <w:pPr>
        <w:shd w:val="clear" w:color="auto" w:fill="FFFFFF"/>
        <w:spacing w:line="245" w:lineRule="exact"/>
        <w:ind w:left="5" w:right="5" w:firstLine="283"/>
        <w:jc w:val="both"/>
        <w:rPr>
          <w:sz w:val="22"/>
          <w:szCs w:val="22"/>
        </w:rPr>
      </w:pPr>
      <w:r w:rsidRPr="00AB7D7E">
        <w:rPr>
          <w:noProof/>
          <w:w w:val="90"/>
          <w:sz w:val="22"/>
          <w:szCs w:val="22"/>
        </w:rPr>
        <w:t>Numërimi i mikroorganizmave të kultivueshëm — llogaritja e kolonisë në 37 °C (S SH ISO 6222)</w:t>
      </w:r>
    </w:p>
    <w:p w:rsidR="00D102C2" w:rsidRPr="00AB7D7E" w:rsidRDefault="00D102C2" w:rsidP="00D102C2">
      <w:pPr>
        <w:shd w:val="clear" w:color="auto" w:fill="FFFFFF"/>
        <w:spacing w:line="245" w:lineRule="exact"/>
        <w:ind w:left="288"/>
        <w:rPr>
          <w:sz w:val="22"/>
          <w:szCs w:val="22"/>
        </w:rPr>
      </w:pPr>
      <w:r w:rsidRPr="00AB7D7E">
        <w:rPr>
          <w:i/>
          <w:iCs/>
          <w:noProof/>
          <w:w w:val="90"/>
          <w:sz w:val="22"/>
          <w:szCs w:val="22"/>
        </w:rPr>
        <w:t xml:space="preserve">Clostridium perfringens </w:t>
      </w:r>
      <w:r w:rsidRPr="00AB7D7E">
        <w:rPr>
          <w:noProof/>
          <w:w w:val="90"/>
          <w:sz w:val="22"/>
          <w:szCs w:val="22"/>
        </w:rPr>
        <w:t>(duke përfshirë sporet)</w:t>
      </w:r>
    </w:p>
    <w:p w:rsidR="00D102C2" w:rsidRDefault="00D102C2" w:rsidP="00D102C2">
      <w:pPr>
        <w:shd w:val="clear" w:color="auto" w:fill="FFFFFF"/>
        <w:spacing w:line="245" w:lineRule="exact"/>
        <w:ind w:left="5" w:firstLine="283"/>
        <w:jc w:val="both"/>
        <w:rPr>
          <w:noProof/>
          <w:w w:val="90"/>
          <w:sz w:val="22"/>
          <w:szCs w:val="22"/>
        </w:rPr>
      </w:pPr>
      <w:r w:rsidRPr="00AB7D7E">
        <w:rPr>
          <w:noProof/>
          <w:w w:val="90"/>
          <w:sz w:val="22"/>
          <w:szCs w:val="22"/>
        </w:rPr>
        <w:t>Filtrimi me membranë i ndjekur nga inkubacioni anaerobik i membranës mbi m-CP agar (shënimi 1) në 44±1°C për 21± 3 orë. Llogariten kolonitë e verdha opake që kthehen në ngjyrë rozë ose të kuqe pas ekspozimit ndaj hidroksidit të amoniumit që avullojnë për 20 deri 30 sekonda.</w:t>
      </w:r>
    </w:p>
    <w:p w:rsidR="00B14EAE" w:rsidRPr="00AB7D7E" w:rsidRDefault="00B14EAE" w:rsidP="00B14EAE">
      <w:pPr>
        <w:shd w:val="clear" w:color="auto" w:fill="FFFFFF"/>
        <w:tabs>
          <w:tab w:val="left" w:pos="1157"/>
        </w:tabs>
        <w:ind w:left="5"/>
        <w:rPr>
          <w:sz w:val="22"/>
          <w:szCs w:val="22"/>
        </w:rPr>
      </w:pPr>
      <w:r w:rsidRPr="00AB7D7E">
        <w:rPr>
          <w:i/>
          <w:iCs/>
          <w:noProof/>
          <w:spacing w:val="-9"/>
          <w:w w:val="90"/>
          <w:sz w:val="22"/>
          <w:szCs w:val="22"/>
        </w:rPr>
        <w:t>Shënimi 1.</w:t>
      </w:r>
      <w:r w:rsidRPr="00AB7D7E">
        <w:rPr>
          <w:rFonts w:hAnsi="Arial" w:cs="Arial"/>
          <w:i/>
          <w:iCs/>
          <w:noProof/>
          <w:sz w:val="22"/>
          <w:szCs w:val="22"/>
        </w:rPr>
        <w:tab/>
      </w:r>
      <w:r w:rsidRPr="00AB7D7E">
        <w:rPr>
          <w:noProof/>
          <w:w w:val="90"/>
          <w:sz w:val="22"/>
          <w:szCs w:val="22"/>
        </w:rPr>
        <w:t>Përbërja e m-CP agar është:</w:t>
      </w:r>
    </w:p>
    <w:p w:rsidR="00B14EAE" w:rsidRPr="00AB7D7E" w:rsidRDefault="00B14EAE" w:rsidP="00B14EAE">
      <w:pPr>
        <w:shd w:val="clear" w:color="auto" w:fill="FFFFFF"/>
        <w:ind w:left="1162"/>
        <w:rPr>
          <w:sz w:val="22"/>
          <w:szCs w:val="22"/>
        </w:rPr>
      </w:pPr>
      <w:r w:rsidRPr="00AB7D7E">
        <w:rPr>
          <w:noProof/>
          <w:w w:val="90"/>
          <w:sz w:val="22"/>
          <w:szCs w:val="22"/>
        </w:rPr>
        <w:t>Medium bazik</w:t>
      </w:r>
    </w:p>
    <w:p w:rsidR="00B14EAE" w:rsidRPr="00AB7D7E" w:rsidRDefault="00B14EAE" w:rsidP="00B14EAE">
      <w:pPr>
        <w:shd w:val="clear" w:color="auto" w:fill="FFFFFF"/>
        <w:tabs>
          <w:tab w:val="right" w:pos="4579"/>
        </w:tabs>
        <w:spacing w:before="43" w:line="226" w:lineRule="exact"/>
        <w:rPr>
          <w:sz w:val="22"/>
          <w:szCs w:val="22"/>
        </w:rPr>
      </w:pPr>
      <w:r w:rsidRPr="00AB7D7E">
        <w:rPr>
          <w:noProof/>
          <w:w w:val="90"/>
          <w:sz w:val="22"/>
          <w:szCs w:val="22"/>
        </w:rPr>
        <w:t>Triptose</w:t>
      </w:r>
      <w:r w:rsidRPr="00AB7D7E">
        <w:rPr>
          <w:rFonts w:hAnsi="Arial" w:cs="Arial"/>
          <w:noProof/>
          <w:sz w:val="22"/>
          <w:szCs w:val="22"/>
        </w:rPr>
        <w:tab/>
      </w:r>
      <w:r w:rsidRPr="00AB7D7E">
        <w:rPr>
          <w:noProof/>
          <w:spacing w:val="-1"/>
          <w:w w:val="90"/>
          <w:sz w:val="22"/>
          <w:szCs w:val="22"/>
        </w:rPr>
        <w:t>30 g</w:t>
      </w:r>
    </w:p>
    <w:p w:rsidR="00B14EAE" w:rsidRPr="00AB7D7E" w:rsidRDefault="00B14EAE" w:rsidP="00B14EAE">
      <w:pPr>
        <w:shd w:val="clear" w:color="auto" w:fill="FFFFFF"/>
        <w:tabs>
          <w:tab w:val="right" w:pos="4579"/>
        </w:tabs>
        <w:spacing w:line="226" w:lineRule="exact"/>
        <w:ind w:left="5"/>
        <w:rPr>
          <w:sz w:val="22"/>
          <w:szCs w:val="22"/>
        </w:rPr>
      </w:pPr>
      <w:r w:rsidRPr="00AB7D7E">
        <w:rPr>
          <w:noProof/>
          <w:w w:val="90"/>
          <w:sz w:val="22"/>
          <w:szCs w:val="22"/>
        </w:rPr>
        <w:t>Ekstrat tharmi</w:t>
      </w:r>
      <w:r w:rsidRPr="00AB7D7E">
        <w:rPr>
          <w:rFonts w:hAnsi="Arial" w:cs="Arial"/>
          <w:noProof/>
          <w:sz w:val="22"/>
          <w:szCs w:val="22"/>
        </w:rPr>
        <w:tab/>
      </w:r>
      <w:r w:rsidRPr="00AB7D7E">
        <w:rPr>
          <w:noProof/>
          <w:spacing w:val="-1"/>
          <w:w w:val="90"/>
          <w:sz w:val="22"/>
          <w:szCs w:val="22"/>
        </w:rPr>
        <w:t>20 g</w:t>
      </w:r>
    </w:p>
    <w:p w:rsidR="00B14EAE" w:rsidRPr="00AB7D7E" w:rsidRDefault="00B14EAE" w:rsidP="00B14EAE">
      <w:pPr>
        <w:shd w:val="clear" w:color="auto" w:fill="FFFFFF"/>
        <w:tabs>
          <w:tab w:val="right" w:pos="4579"/>
        </w:tabs>
        <w:spacing w:line="226" w:lineRule="exact"/>
        <w:ind w:left="5"/>
        <w:rPr>
          <w:sz w:val="22"/>
          <w:szCs w:val="22"/>
        </w:rPr>
      </w:pPr>
      <w:r w:rsidRPr="00AB7D7E">
        <w:rPr>
          <w:noProof/>
          <w:spacing w:val="-1"/>
          <w:w w:val="90"/>
          <w:sz w:val="22"/>
          <w:szCs w:val="22"/>
        </w:rPr>
        <w:t>Sucrose</w:t>
      </w:r>
      <w:r w:rsidRPr="00AB7D7E">
        <w:rPr>
          <w:rFonts w:hAnsi="Arial" w:cs="Arial"/>
          <w:noProof/>
          <w:sz w:val="22"/>
          <w:szCs w:val="22"/>
        </w:rPr>
        <w:tab/>
      </w:r>
      <w:r w:rsidRPr="00AB7D7E">
        <w:rPr>
          <w:noProof/>
          <w:w w:val="90"/>
          <w:sz w:val="22"/>
          <w:szCs w:val="22"/>
        </w:rPr>
        <w:t>5 g</w:t>
      </w:r>
    </w:p>
    <w:p w:rsidR="00B14EAE" w:rsidRPr="00AB7D7E" w:rsidRDefault="00B14EAE" w:rsidP="00B14EAE">
      <w:pPr>
        <w:shd w:val="clear" w:color="auto" w:fill="FFFFFF"/>
        <w:tabs>
          <w:tab w:val="right" w:pos="4579"/>
        </w:tabs>
        <w:spacing w:line="226" w:lineRule="exact"/>
        <w:ind w:left="5"/>
        <w:rPr>
          <w:sz w:val="22"/>
          <w:szCs w:val="22"/>
        </w:rPr>
      </w:pPr>
      <w:r w:rsidRPr="00AB7D7E">
        <w:rPr>
          <w:noProof/>
          <w:spacing w:val="-1"/>
          <w:w w:val="90"/>
          <w:sz w:val="22"/>
          <w:szCs w:val="22"/>
        </w:rPr>
        <w:t>L-cysteine hirokloride</w:t>
      </w:r>
      <w:r w:rsidRPr="00AB7D7E">
        <w:rPr>
          <w:rFonts w:hAnsi="Arial" w:cs="Arial"/>
          <w:noProof/>
          <w:sz w:val="22"/>
          <w:szCs w:val="22"/>
        </w:rPr>
        <w:tab/>
      </w:r>
      <w:r w:rsidRPr="00AB7D7E">
        <w:rPr>
          <w:noProof/>
          <w:spacing w:val="-2"/>
          <w:w w:val="90"/>
          <w:sz w:val="22"/>
          <w:szCs w:val="22"/>
        </w:rPr>
        <w:t>1 g</w:t>
      </w:r>
    </w:p>
    <w:p w:rsidR="00B14EAE" w:rsidRPr="00AB7D7E" w:rsidRDefault="00B14EAE" w:rsidP="00B14EAE">
      <w:pPr>
        <w:shd w:val="clear" w:color="auto" w:fill="FFFFFF"/>
        <w:tabs>
          <w:tab w:val="right" w:pos="4579"/>
        </w:tabs>
        <w:spacing w:line="226" w:lineRule="exact"/>
        <w:ind w:left="5"/>
        <w:rPr>
          <w:sz w:val="22"/>
          <w:szCs w:val="22"/>
        </w:rPr>
      </w:pPr>
      <w:r w:rsidRPr="00AB7D7E">
        <w:rPr>
          <w:noProof/>
          <w:spacing w:val="-1"/>
          <w:w w:val="90"/>
          <w:sz w:val="22"/>
          <w:szCs w:val="22"/>
        </w:rPr>
        <w:t>MgSO</w:t>
      </w:r>
      <w:r w:rsidRPr="00AB7D7E">
        <w:rPr>
          <w:noProof/>
          <w:spacing w:val="-1"/>
          <w:w w:val="90"/>
          <w:sz w:val="22"/>
          <w:szCs w:val="22"/>
          <w:vertAlign w:val="subscript"/>
        </w:rPr>
        <w:t>4</w:t>
      </w:r>
      <w:r w:rsidRPr="00AB7D7E">
        <w:rPr>
          <w:noProof/>
          <w:spacing w:val="-1"/>
          <w:w w:val="90"/>
          <w:sz w:val="22"/>
          <w:szCs w:val="22"/>
        </w:rPr>
        <w:t>· 7H</w:t>
      </w:r>
      <w:r w:rsidRPr="00AB7D7E">
        <w:rPr>
          <w:noProof/>
          <w:spacing w:val="-1"/>
          <w:w w:val="90"/>
          <w:sz w:val="22"/>
          <w:szCs w:val="22"/>
          <w:vertAlign w:val="subscript"/>
        </w:rPr>
        <w:t>2</w:t>
      </w:r>
      <w:r w:rsidRPr="00AB7D7E">
        <w:rPr>
          <w:noProof/>
          <w:spacing w:val="-1"/>
          <w:w w:val="90"/>
          <w:sz w:val="22"/>
          <w:szCs w:val="22"/>
        </w:rPr>
        <w:t>O</w:t>
      </w:r>
      <w:r w:rsidRPr="00AB7D7E">
        <w:rPr>
          <w:rFonts w:hAnsi="Arial" w:cs="Arial"/>
          <w:noProof/>
          <w:sz w:val="22"/>
          <w:szCs w:val="22"/>
        </w:rPr>
        <w:tab/>
      </w:r>
      <w:r w:rsidRPr="00AB7D7E">
        <w:rPr>
          <w:noProof/>
          <w:spacing w:val="-2"/>
          <w:w w:val="90"/>
          <w:sz w:val="22"/>
          <w:szCs w:val="22"/>
        </w:rPr>
        <w:t>0,1 g</w:t>
      </w:r>
    </w:p>
    <w:p w:rsidR="00B14EAE" w:rsidRPr="00AB7D7E" w:rsidRDefault="00B14EAE" w:rsidP="00B14EAE">
      <w:pPr>
        <w:shd w:val="clear" w:color="auto" w:fill="FFFFFF"/>
        <w:tabs>
          <w:tab w:val="right" w:pos="4579"/>
        </w:tabs>
        <w:spacing w:line="226" w:lineRule="exact"/>
        <w:ind w:left="5"/>
        <w:rPr>
          <w:sz w:val="22"/>
          <w:szCs w:val="22"/>
        </w:rPr>
      </w:pPr>
      <w:r w:rsidRPr="00AB7D7E">
        <w:rPr>
          <w:noProof/>
          <w:w w:val="90"/>
          <w:sz w:val="22"/>
          <w:szCs w:val="22"/>
        </w:rPr>
        <w:t>Bromocresol i purport</w:t>
      </w:r>
      <w:r w:rsidRPr="00AB7D7E">
        <w:rPr>
          <w:rFonts w:hAnsi="Arial" w:cs="Arial"/>
          <w:noProof/>
          <w:sz w:val="22"/>
          <w:szCs w:val="22"/>
        </w:rPr>
        <w:tab/>
      </w:r>
      <w:r w:rsidRPr="00AB7D7E">
        <w:rPr>
          <w:noProof/>
          <w:w w:val="90"/>
          <w:sz w:val="22"/>
          <w:szCs w:val="22"/>
        </w:rPr>
        <w:t>40 mg</w:t>
      </w:r>
    </w:p>
    <w:p w:rsidR="00B14EAE" w:rsidRPr="00AB7D7E" w:rsidRDefault="00B14EAE" w:rsidP="00B14EAE">
      <w:pPr>
        <w:shd w:val="clear" w:color="auto" w:fill="FFFFFF"/>
        <w:tabs>
          <w:tab w:val="right" w:pos="4579"/>
        </w:tabs>
        <w:spacing w:line="226" w:lineRule="exact"/>
        <w:ind w:left="5"/>
        <w:rPr>
          <w:noProof/>
          <w:spacing w:val="-2"/>
          <w:w w:val="90"/>
          <w:sz w:val="22"/>
          <w:szCs w:val="22"/>
        </w:rPr>
      </w:pPr>
      <w:r w:rsidRPr="00AB7D7E">
        <w:rPr>
          <w:noProof/>
          <w:spacing w:val="-2"/>
          <w:w w:val="90"/>
          <w:sz w:val="22"/>
          <w:szCs w:val="22"/>
        </w:rPr>
        <w:t>Agar</w:t>
      </w:r>
      <w:r w:rsidRPr="00AB7D7E">
        <w:rPr>
          <w:rFonts w:hAnsi="Arial" w:cs="Arial"/>
          <w:noProof/>
          <w:sz w:val="22"/>
          <w:szCs w:val="22"/>
        </w:rPr>
        <w:tab/>
      </w:r>
      <w:r w:rsidRPr="00AB7D7E">
        <w:rPr>
          <w:noProof/>
          <w:spacing w:val="-2"/>
          <w:w w:val="90"/>
          <w:sz w:val="22"/>
          <w:szCs w:val="22"/>
        </w:rPr>
        <w:t xml:space="preserve">15 g </w:t>
      </w:r>
    </w:p>
    <w:p w:rsidR="00B14EAE" w:rsidRPr="00AB7D7E" w:rsidRDefault="00B14EAE" w:rsidP="00B14EAE">
      <w:pPr>
        <w:shd w:val="clear" w:color="auto" w:fill="FFFFFF"/>
        <w:tabs>
          <w:tab w:val="right" w:pos="4579"/>
        </w:tabs>
        <w:spacing w:line="226" w:lineRule="exact"/>
        <w:ind w:left="5"/>
        <w:rPr>
          <w:sz w:val="22"/>
          <w:szCs w:val="22"/>
        </w:rPr>
      </w:pPr>
      <w:r w:rsidRPr="00AB7D7E">
        <w:rPr>
          <w:noProof/>
          <w:spacing w:val="-18"/>
          <w:w w:val="90"/>
          <w:sz w:val="22"/>
          <w:szCs w:val="22"/>
        </w:rPr>
        <w:t xml:space="preserve">Ujë </w:t>
      </w:r>
      <w:r w:rsidRPr="00AB7D7E">
        <w:rPr>
          <w:noProof/>
          <w:spacing w:val="-18"/>
          <w:w w:val="90"/>
          <w:sz w:val="22"/>
          <w:szCs w:val="22"/>
        </w:rPr>
        <w:tab/>
        <w:t>1 000 ml</w:t>
      </w:r>
    </w:p>
    <w:p w:rsidR="00B14EAE" w:rsidRPr="00AB7D7E" w:rsidRDefault="00B14EAE" w:rsidP="00B14EAE">
      <w:pPr>
        <w:shd w:val="clear" w:color="auto" w:fill="FFFFFF"/>
        <w:spacing w:line="269" w:lineRule="exact"/>
        <w:ind w:firstLine="288"/>
        <w:jc w:val="both"/>
        <w:rPr>
          <w:sz w:val="22"/>
          <w:szCs w:val="22"/>
        </w:rPr>
      </w:pPr>
      <w:r w:rsidRPr="00AB7D7E">
        <w:rPr>
          <w:noProof/>
          <w:spacing w:val="-5"/>
          <w:sz w:val="22"/>
          <w:szCs w:val="22"/>
        </w:rPr>
        <w:t xml:space="preserve">Shpërbë përbërësit e mediumit bazik, rregullo pH në 7,6 dhe autoklavë në 121°C për 15 minuta. </w:t>
      </w:r>
      <w:r w:rsidRPr="00AB7D7E">
        <w:rPr>
          <w:noProof/>
          <w:sz w:val="22"/>
          <w:szCs w:val="22"/>
        </w:rPr>
        <w:t>Lejo mediumin të ftohet dhe shto:</w:t>
      </w:r>
    </w:p>
    <w:p w:rsidR="00B14EAE" w:rsidRPr="00AB7D7E" w:rsidRDefault="00B14EAE" w:rsidP="00B14EAE">
      <w:pPr>
        <w:shd w:val="clear" w:color="auto" w:fill="FFFFFF"/>
        <w:tabs>
          <w:tab w:val="right" w:pos="4560"/>
        </w:tabs>
        <w:ind w:left="5"/>
        <w:rPr>
          <w:sz w:val="22"/>
          <w:szCs w:val="22"/>
        </w:rPr>
      </w:pPr>
      <w:r w:rsidRPr="00AB7D7E">
        <w:rPr>
          <w:noProof/>
          <w:spacing w:val="-1"/>
          <w:w w:val="90"/>
          <w:sz w:val="22"/>
          <w:szCs w:val="22"/>
        </w:rPr>
        <w:t>D-cicloserine</w:t>
      </w:r>
      <w:r w:rsidRPr="00AB7D7E">
        <w:rPr>
          <w:rFonts w:hAnsi="Arial" w:cs="Arial"/>
          <w:noProof/>
          <w:sz w:val="22"/>
          <w:szCs w:val="22"/>
        </w:rPr>
        <w:tab/>
      </w:r>
      <w:r w:rsidRPr="00AB7D7E">
        <w:rPr>
          <w:noProof/>
          <w:w w:val="90"/>
          <w:sz w:val="22"/>
          <w:szCs w:val="22"/>
        </w:rPr>
        <w:t>400 mg</w:t>
      </w:r>
    </w:p>
    <w:p w:rsidR="00B14EAE" w:rsidRPr="00AB7D7E" w:rsidRDefault="00B14EAE" w:rsidP="00B14EAE">
      <w:pPr>
        <w:shd w:val="clear" w:color="auto" w:fill="FFFFFF"/>
        <w:tabs>
          <w:tab w:val="right" w:pos="4560"/>
        </w:tabs>
        <w:spacing w:before="10"/>
        <w:rPr>
          <w:sz w:val="22"/>
          <w:szCs w:val="22"/>
        </w:rPr>
      </w:pPr>
      <w:r w:rsidRPr="00AB7D7E">
        <w:rPr>
          <w:noProof/>
          <w:spacing w:val="-2"/>
          <w:w w:val="90"/>
          <w:sz w:val="22"/>
          <w:szCs w:val="22"/>
        </w:rPr>
        <w:t>Polymyxine-B sulfate</w:t>
      </w:r>
      <w:r w:rsidRPr="00AB7D7E">
        <w:rPr>
          <w:rFonts w:hAnsi="Arial" w:cs="Arial"/>
          <w:noProof/>
          <w:sz w:val="22"/>
          <w:szCs w:val="22"/>
        </w:rPr>
        <w:tab/>
      </w:r>
      <w:r w:rsidRPr="00AB7D7E">
        <w:rPr>
          <w:noProof/>
          <w:w w:val="90"/>
          <w:sz w:val="22"/>
          <w:szCs w:val="22"/>
        </w:rPr>
        <w:t>25 mg</w:t>
      </w:r>
    </w:p>
    <w:p w:rsidR="00B14EAE" w:rsidRPr="00AB7D7E" w:rsidRDefault="00B14EAE" w:rsidP="00B14EAE">
      <w:pPr>
        <w:shd w:val="clear" w:color="auto" w:fill="FFFFFF"/>
        <w:tabs>
          <w:tab w:val="right" w:pos="4560"/>
        </w:tabs>
        <w:spacing w:before="34" w:line="226" w:lineRule="exact"/>
        <w:rPr>
          <w:noProof/>
          <w:w w:val="90"/>
          <w:sz w:val="22"/>
          <w:szCs w:val="22"/>
        </w:rPr>
      </w:pPr>
      <w:r w:rsidRPr="00AB7D7E">
        <w:rPr>
          <w:noProof/>
          <w:spacing w:val="-1"/>
          <w:w w:val="90"/>
          <w:sz w:val="22"/>
          <w:szCs w:val="22"/>
        </w:rPr>
        <w:t>Indoxyl-(3-D-glucoside</w:t>
      </w:r>
      <w:r w:rsidRPr="00AB7D7E">
        <w:rPr>
          <w:rFonts w:hAnsi="Arial" w:cs="Arial"/>
          <w:noProof/>
          <w:sz w:val="22"/>
          <w:szCs w:val="22"/>
        </w:rPr>
        <w:tab/>
      </w:r>
      <w:r w:rsidRPr="00AB7D7E">
        <w:rPr>
          <w:noProof/>
          <w:w w:val="90"/>
          <w:sz w:val="22"/>
          <w:szCs w:val="22"/>
        </w:rPr>
        <w:t>60 mg</w:t>
      </w:r>
    </w:p>
    <w:p w:rsidR="00B14EAE" w:rsidRPr="00AB7D7E" w:rsidRDefault="00B14EAE" w:rsidP="00B14EAE">
      <w:pPr>
        <w:shd w:val="clear" w:color="auto" w:fill="FFFFFF"/>
        <w:tabs>
          <w:tab w:val="right" w:pos="4560"/>
        </w:tabs>
        <w:spacing w:before="34" w:line="226" w:lineRule="exact"/>
        <w:rPr>
          <w:sz w:val="22"/>
          <w:szCs w:val="22"/>
        </w:rPr>
      </w:pPr>
      <w:r w:rsidRPr="00AB7D7E">
        <w:rPr>
          <w:noProof/>
          <w:w w:val="90"/>
          <w:sz w:val="22"/>
          <w:szCs w:val="22"/>
        </w:rPr>
        <w:t>Të tretet në 8 ml ujë steril përpara shtimit</w:t>
      </w:r>
    </w:p>
    <w:p w:rsidR="00B14EAE" w:rsidRPr="00AB7D7E" w:rsidRDefault="00B14EAE" w:rsidP="00B14EAE">
      <w:pPr>
        <w:shd w:val="clear" w:color="auto" w:fill="FFFFFF"/>
        <w:tabs>
          <w:tab w:val="left" w:pos="4128"/>
        </w:tabs>
        <w:spacing w:before="101"/>
        <w:ind w:left="5"/>
        <w:rPr>
          <w:sz w:val="22"/>
          <w:szCs w:val="22"/>
        </w:rPr>
      </w:pPr>
      <w:r w:rsidRPr="00AB7D7E">
        <w:rPr>
          <w:noProof/>
          <w:w w:val="90"/>
          <w:sz w:val="22"/>
          <w:szCs w:val="22"/>
        </w:rPr>
        <w:t>Filtër — 0,5% phenolphthalein i sterilizuar</w:t>
      </w:r>
      <w:r w:rsidRPr="00AB7D7E">
        <w:rPr>
          <w:rFonts w:hAnsi="Arial" w:cs="Arial"/>
          <w:noProof/>
          <w:sz w:val="22"/>
          <w:szCs w:val="22"/>
        </w:rPr>
        <w:tab/>
      </w:r>
      <w:r w:rsidRPr="00AB7D7E">
        <w:rPr>
          <w:noProof/>
          <w:w w:val="90"/>
          <w:sz w:val="22"/>
          <w:szCs w:val="22"/>
        </w:rPr>
        <w:t>20 ml</w:t>
      </w:r>
    </w:p>
    <w:p w:rsidR="00B14EAE" w:rsidRPr="00AB7D7E" w:rsidRDefault="00B14EAE" w:rsidP="00B14EAE">
      <w:pPr>
        <w:shd w:val="clear" w:color="auto" w:fill="FFFFFF"/>
        <w:ind w:left="48"/>
        <w:rPr>
          <w:sz w:val="22"/>
          <w:szCs w:val="22"/>
        </w:rPr>
      </w:pPr>
      <w:r w:rsidRPr="00AB7D7E">
        <w:rPr>
          <w:noProof/>
          <w:w w:val="90"/>
          <w:sz w:val="22"/>
          <w:szCs w:val="22"/>
        </w:rPr>
        <w:t>Tretësira e diphosphate</w:t>
      </w:r>
    </w:p>
    <w:p w:rsidR="00B14EAE" w:rsidRPr="00AB7D7E" w:rsidRDefault="00B14EAE" w:rsidP="00B14EAE">
      <w:pPr>
        <w:shd w:val="clear" w:color="auto" w:fill="FFFFFF"/>
        <w:tabs>
          <w:tab w:val="left" w:pos="4219"/>
        </w:tabs>
        <w:spacing w:before="115"/>
        <w:ind w:left="5"/>
        <w:rPr>
          <w:sz w:val="22"/>
          <w:szCs w:val="22"/>
        </w:rPr>
      </w:pPr>
      <w:r w:rsidRPr="00AB7D7E">
        <w:rPr>
          <w:noProof/>
          <w:spacing w:val="-1"/>
          <w:w w:val="90"/>
          <w:sz w:val="22"/>
          <w:szCs w:val="22"/>
        </w:rPr>
        <w:lastRenderedPageBreak/>
        <w:t>Filtër — 4,5 % FeCl</w:t>
      </w:r>
      <w:r w:rsidRPr="00AB7D7E">
        <w:rPr>
          <w:noProof/>
          <w:spacing w:val="-1"/>
          <w:w w:val="90"/>
          <w:sz w:val="22"/>
          <w:szCs w:val="22"/>
          <w:vertAlign w:val="subscript"/>
        </w:rPr>
        <w:t>3</w:t>
      </w:r>
      <w:r w:rsidRPr="00AB7D7E">
        <w:rPr>
          <w:noProof/>
          <w:spacing w:val="-1"/>
          <w:w w:val="90"/>
          <w:sz w:val="22"/>
          <w:szCs w:val="22"/>
        </w:rPr>
        <w:t>· 6H</w:t>
      </w:r>
      <w:r w:rsidRPr="00AB7D7E">
        <w:rPr>
          <w:noProof/>
          <w:spacing w:val="-1"/>
          <w:w w:val="90"/>
          <w:sz w:val="22"/>
          <w:szCs w:val="22"/>
          <w:vertAlign w:val="subscript"/>
        </w:rPr>
        <w:t>2</w:t>
      </w:r>
      <w:r w:rsidRPr="00AB7D7E">
        <w:rPr>
          <w:noProof/>
          <w:spacing w:val="-1"/>
          <w:w w:val="90"/>
          <w:sz w:val="22"/>
          <w:szCs w:val="22"/>
        </w:rPr>
        <w:t>O i sterilizuar</w:t>
      </w:r>
      <w:r w:rsidRPr="00AB7D7E">
        <w:rPr>
          <w:rFonts w:hAnsi="Arial" w:cs="Arial"/>
          <w:noProof/>
          <w:sz w:val="22"/>
          <w:szCs w:val="22"/>
        </w:rPr>
        <w:tab/>
      </w:r>
      <w:r w:rsidRPr="00AB7D7E">
        <w:rPr>
          <w:noProof/>
          <w:w w:val="90"/>
          <w:sz w:val="22"/>
          <w:szCs w:val="22"/>
        </w:rPr>
        <w:t>2 ml</w:t>
      </w:r>
    </w:p>
    <w:p w:rsidR="00B14EAE" w:rsidRPr="00AB7D7E" w:rsidRDefault="00B14EAE" w:rsidP="00B14EAE">
      <w:pPr>
        <w:shd w:val="clear" w:color="auto" w:fill="FFFFFF"/>
        <w:spacing w:before="53" w:line="269" w:lineRule="exact"/>
        <w:ind w:firstLine="283"/>
        <w:jc w:val="both"/>
        <w:rPr>
          <w:sz w:val="22"/>
          <w:szCs w:val="22"/>
        </w:rPr>
      </w:pPr>
      <w:r w:rsidRPr="00AB7D7E">
        <w:rPr>
          <w:b/>
          <w:bCs/>
          <w:noProof/>
          <w:spacing w:val="-5"/>
          <w:sz w:val="22"/>
          <w:szCs w:val="22"/>
        </w:rPr>
        <w:t xml:space="preserve">B. Parametra për të cilët janë specifikuar </w:t>
      </w:r>
      <w:r w:rsidRPr="00AB7D7E">
        <w:rPr>
          <w:b/>
          <w:bCs/>
          <w:noProof/>
          <w:sz w:val="22"/>
          <w:szCs w:val="22"/>
        </w:rPr>
        <w:t>karakteristikat e performancës</w:t>
      </w:r>
    </w:p>
    <w:p w:rsidR="00B14EAE" w:rsidRPr="008F1C8A" w:rsidRDefault="00B14EAE" w:rsidP="00B14EAE">
      <w:pPr>
        <w:shd w:val="clear" w:color="auto" w:fill="FFFFFF"/>
        <w:spacing w:line="269" w:lineRule="exact"/>
        <w:jc w:val="both"/>
      </w:pPr>
      <w:r w:rsidRPr="00AB7D7E">
        <w:rPr>
          <w:noProof/>
          <w:sz w:val="22"/>
          <w:szCs w:val="22"/>
        </w:rPr>
        <w:t xml:space="preserve">B.1 Për parametrat e mëposhtëm, për </w:t>
      </w:r>
      <w:r w:rsidRPr="00AB7D7E">
        <w:rPr>
          <w:noProof/>
          <w:spacing w:val="-3"/>
          <w:sz w:val="22"/>
          <w:szCs w:val="22"/>
        </w:rPr>
        <w:t xml:space="preserve">karakteristikat e specifikuara të performancës </w:t>
      </w:r>
      <w:r w:rsidRPr="00AB7D7E">
        <w:rPr>
          <w:noProof/>
          <w:spacing w:val="-7"/>
          <w:sz w:val="22"/>
          <w:szCs w:val="22"/>
        </w:rPr>
        <w:t xml:space="preserve">synohet që metoda e analizave e përdorur të jetë në </w:t>
      </w:r>
      <w:r w:rsidRPr="00AB7D7E">
        <w:rPr>
          <w:noProof/>
          <w:spacing w:val="-4"/>
          <w:sz w:val="22"/>
          <w:szCs w:val="22"/>
        </w:rPr>
        <w:t xml:space="preserve">gjendje, të paktën, të masë përqendrime të njëjtë </w:t>
      </w:r>
      <w:r w:rsidRPr="00AB7D7E">
        <w:rPr>
          <w:noProof/>
          <w:spacing w:val="-7"/>
          <w:sz w:val="22"/>
          <w:szCs w:val="22"/>
        </w:rPr>
        <w:t xml:space="preserve">me vlerën parametrike me një vërtetësi, saktësi dhe kufi diktimi të specifikuar. Metodat e përmendura, </w:t>
      </w:r>
      <w:r w:rsidRPr="00AB7D7E">
        <w:rPr>
          <w:noProof/>
          <w:spacing w:val="-8"/>
          <w:sz w:val="22"/>
          <w:szCs w:val="22"/>
        </w:rPr>
        <w:t xml:space="preserve">nëse nuk janë të ngjashme me ato të referimit sipas </w:t>
      </w:r>
      <w:r w:rsidRPr="00AB7D7E">
        <w:rPr>
          <w:noProof/>
          <w:spacing w:val="-10"/>
          <w:sz w:val="22"/>
          <w:szCs w:val="22"/>
        </w:rPr>
        <w:t>nenit 4, pika 1, shkronja “d”, duhet t’i dërgohen</w:t>
      </w:r>
      <w:r w:rsidRPr="00B14EAE">
        <w:rPr>
          <w:noProof/>
          <w:spacing w:val="-6"/>
          <w:szCs w:val="24"/>
        </w:rPr>
        <w:t xml:space="preserve"> </w:t>
      </w:r>
      <w:r w:rsidRPr="008F1C8A">
        <w:rPr>
          <w:noProof/>
          <w:spacing w:val="-6"/>
          <w:szCs w:val="24"/>
        </w:rPr>
        <w:t xml:space="preserve">paraprakisht Institutit të Shëndetit Publik, që ka të </w:t>
      </w:r>
      <w:r w:rsidRPr="008F1C8A">
        <w:rPr>
          <w:noProof/>
          <w:spacing w:val="-7"/>
          <w:szCs w:val="24"/>
        </w:rPr>
        <w:t xml:space="preserve">drejtën ta verifikojë sipas sa jepet në rregulloren e aprovimit të metodave të referimit. Pavarësisht nga </w:t>
      </w:r>
      <w:r w:rsidRPr="008F1C8A">
        <w:rPr>
          <w:noProof/>
          <w:spacing w:val="-13"/>
          <w:szCs w:val="24"/>
        </w:rPr>
        <w:t>ndjeshmëria</w:t>
      </w:r>
      <w:r>
        <w:rPr>
          <w:noProof/>
          <w:spacing w:val="-13"/>
          <w:szCs w:val="24"/>
        </w:rPr>
        <w:t xml:space="preserve"> </w:t>
      </w:r>
      <w:r w:rsidRPr="008F1C8A">
        <w:rPr>
          <w:noProof/>
          <w:spacing w:val="-13"/>
          <w:szCs w:val="24"/>
        </w:rPr>
        <w:t>e</w:t>
      </w:r>
      <w:r>
        <w:rPr>
          <w:noProof/>
          <w:spacing w:val="-13"/>
          <w:szCs w:val="24"/>
        </w:rPr>
        <w:t xml:space="preserve"> </w:t>
      </w:r>
      <w:r w:rsidRPr="008F1C8A">
        <w:rPr>
          <w:noProof/>
          <w:spacing w:val="-13"/>
          <w:szCs w:val="24"/>
        </w:rPr>
        <w:t>metodës</w:t>
      </w:r>
      <w:r>
        <w:rPr>
          <w:noProof/>
          <w:spacing w:val="-13"/>
          <w:szCs w:val="24"/>
        </w:rPr>
        <w:t xml:space="preserve"> </w:t>
      </w:r>
      <w:r w:rsidRPr="008F1C8A">
        <w:rPr>
          <w:noProof/>
          <w:spacing w:val="-13"/>
          <w:szCs w:val="24"/>
        </w:rPr>
        <w:t>së</w:t>
      </w:r>
      <w:r>
        <w:rPr>
          <w:noProof/>
          <w:spacing w:val="-13"/>
          <w:szCs w:val="24"/>
        </w:rPr>
        <w:t xml:space="preserve"> </w:t>
      </w:r>
      <w:r w:rsidRPr="008F1C8A">
        <w:rPr>
          <w:noProof/>
          <w:spacing w:val="-13"/>
          <w:szCs w:val="24"/>
        </w:rPr>
        <w:t>analizave</w:t>
      </w:r>
      <w:r>
        <w:rPr>
          <w:noProof/>
          <w:spacing w:val="-13"/>
          <w:szCs w:val="24"/>
        </w:rPr>
        <w:t xml:space="preserve"> </w:t>
      </w:r>
      <w:r w:rsidRPr="008F1C8A">
        <w:rPr>
          <w:noProof/>
          <w:spacing w:val="-13"/>
          <w:szCs w:val="24"/>
        </w:rPr>
        <w:t>të</w:t>
      </w:r>
      <w:r>
        <w:rPr>
          <w:noProof/>
          <w:spacing w:val="-13"/>
          <w:szCs w:val="24"/>
        </w:rPr>
        <w:t xml:space="preserve"> </w:t>
      </w:r>
      <w:r w:rsidRPr="008F1C8A">
        <w:rPr>
          <w:noProof/>
          <w:spacing w:val="-13"/>
          <w:szCs w:val="24"/>
        </w:rPr>
        <w:t>përdorur,</w:t>
      </w:r>
    </w:p>
    <w:p w:rsidR="00B14EAE" w:rsidRDefault="00B14EAE" w:rsidP="00B14EAE">
      <w:pPr>
        <w:shd w:val="clear" w:color="auto" w:fill="FFFFFF"/>
        <w:spacing w:line="269" w:lineRule="exact"/>
        <w:jc w:val="both"/>
        <w:rPr>
          <w:noProof/>
          <w:spacing w:val="-8"/>
          <w:szCs w:val="24"/>
        </w:rPr>
      </w:pPr>
      <w:r w:rsidRPr="008F1C8A">
        <w:rPr>
          <w:noProof/>
          <w:spacing w:val="-5"/>
          <w:szCs w:val="24"/>
        </w:rPr>
        <w:t xml:space="preserve">rezultati duhet të jetë shprehur duke përdorur të </w:t>
      </w:r>
      <w:r w:rsidRPr="008F1C8A">
        <w:rPr>
          <w:noProof/>
          <w:spacing w:val="-6"/>
          <w:szCs w:val="24"/>
        </w:rPr>
        <w:t xml:space="preserve">njëjtin numër decimalesh të përdorur për vlerën </w:t>
      </w:r>
      <w:r w:rsidRPr="008F1C8A">
        <w:rPr>
          <w:noProof/>
          <w:spacing w:val="-8"/>
          <w:szCs w:val="24"/>
        </w:rPr>
        <w:t>parametrike sipas shtojcës I, pjesët B dhe C.</w:t>
      </w:r>
    </w:p>
    <w:p w:rsidR="00B14EAE" w:rsidRPr="008F1C8A" w:rsidRDefault="00B14EAE" w:rsidP="00B14EAE">
      <w:pPr>
        <w:shd w:val="clear" w:color="auto" w:fill="FFFFFF"/>
        <w:spacing w:line="269" w:lineRule="exact"/>
        <w:jc w:val="both"/>
      </w:pPr>
    </w:p>
    <w:tbl>
      <w:tblPr>
        <w:tblW w:w="0" w:type="auto"/>
        <w:tblInd w:w="40" w:type="dxa"/>
        <w:tblLayout w:type="fixed"/>
        <w:tblCellMar>
          <w:left w:w="40" w:type="dxa"/>
          <w:right w:w="40" w:type="dxa"/>
        </w:tblCellMar>
        <w:tblLook w:val="0000" w:firstRow="0" w:lastRow="0" w:firstColumn="0" w:lastColumn="0" w:noHBand="0" w:noVBand="0"/>
      </w:tblPr>
      <w:tblGrid>
        <w:gridCol w:w="1862"/>
        <w:gridCol w:w="1728"/>
        <w:gridCol w:w="1493"/>
        <w:gridCol w:w="2568"/>
        <w:gridCol w:w="850"/>
        <w:gridCol w:w="1402"/>
      </w:tblGrid>
      <w:tr w:rsidR="00B14EAE" w:rsidRPr="001F05CA" w:rsidTr="0012537C">
        <w:tblPrEx>
          <w:tblCellMar>
            <w:top w:w="0" w:type="dxa"/>
            <w:bottom w:w="0" w:type="dxa"/>
          </w:tblCellMar>
        </w:tblPrEx>
        <w:trPr>
          <w:trHeight w:hRule="exact" w:val="91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13"/>
            </w:pPr>
            <w:r w:rsidRPr="008F1C8A">
              <w:rPr>
                <w:b/>
                <w:bCs/>
                <w:noProof/>
                <w:sz w:val="16"/>
                <w:szCs w:val="16"/>
              </w:rPr>
              <w:t>Parametrat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178" w:lineRule="exact"/>
              <w:ind w:left="72"/>
              <w:jc w:val="center"/>
            </w:pPr>
            <w:r w:rsidRPr="008F1C8A">
              <w:rPr>
                <w:b/>
                <w:bCs/>
                <w:noProof/>
                <w:sz w:val="16"/>
                <w:szCs w:val="16"/>
              </w:rPr>
              <w:t>Vërtetësia në</w:t>
            </w:r>
            <w:r>
              <w:rPr>
                <w:b/>
                <w:bCs/>
                <w:noProof/>
                <w:sz w:val="16"/>
                <w:szCs w:val="16"/>
              </w:rPr>
              <w:t xml:space="preserve"> </w:t>
            </w:r>
            <w:r w:rsidRPr="008F1C8A">
              <w:rPr>
                <w:b/>
                <w:bCs/>
                <w:noProof/>
                <w:sz w:val="16"/>
                <w:szCs w:val="16"/>
              </w:rPr>
              <w:t>% e</w:t>
            </w:r>
          </w:p>
          <w:p w:rsidR="00B14EAE" w:rsidRPr="001F05CA" w:rsidRDefault="00B14EAE" w:rsidP="0012537C">
            <w:pPr>
              <w:shd w:val="clear" w:color="auto" w:fill="FFFFFF"/>
              <w:spacing w:line="178" w:lineRule="exact"/>
              <w:ind w:left="72"/>
              <w:jc w:val="center"/>
            </w:pPr>
            <w:r w:rsidRPr="008F1C8A">
              <w:rPr>
                <w:b/>
                <w:bCs/>
                <w:noProof/>
                <w:sz w:val="16"/>
                <w:szCs w:val="16"/>
              </w:rPr>
              <w:t>vlerës parametrike</w:t>
            </w:r>
          </w:p>
          <w:p w:rsidR="00B14EAE" w:rsidRPr="001F05CA" w:rsidRDefault="00B14EAE" w:rsidP="0012537C">
            <w:pPr>
              <w:shd w:val="clear" w:color="auto" w:fill="FFFFFF"/>
              <w:spacing w:line="178" w:lineRule="exact"/>
              <w:ind w:left="72"/>
              <w:jc w:val="center"/>
            </w:pPr>
            <w:r w:rsidRPr="008F1C8A">
              <w:rPr>
                <w:b/>
                <w:bCs/>
                <w:noProof/>
                <w:sz w:val="16"/>
                <w:szCs w:val="16"/>
              </w:rPr>
              <w:t>(shënim 1)</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178" w:lineRule="exact"/>
              <w:jc w:val="center"/>
            </w:pPr>
            <w:r w:rsidRPr="008F1C8A">
              <w:rPr>
                <w:b/>
                <w:bCs/>
                <w:noProof/>
                <w:spacing w:val="-1"/>
                <w:sz w:val="16"/>
                <w:szCs w:val="16"/>
              </w:rPr>
              <w:t>Saktësia në % e</w:t>
            </w:r>
          </w:p>
          <w:p w:rsidR="00B14EAE" w:rsidRPr="001F05CA" w:rsidRDefault="00B14EAE" w:rsidP="0012537C">
            <w:pPr>
              <w:shd w:val="clear" w:color="auto" w:fill="FFFFFF"/>
              <w:spacing w:line="178" w:lineRule="exact"/>
              <w:jc w:val="center"/>
            </w:pPr>
            <w:r w:rsidRPr="008F1C8A">
              <w:rPr>
                <w:b/>
                <w:bCs/>
                <w:noProof/>
                <w:sz w:val="16"/>
                <w:szCs w:val="16"/>
              </w:rPr>
              <w:t>vlerës</w:t>
            </w:r>
            <w:r w:rsidRPr="001F05CA">
              <w:t xml:space="preserve"> </w:t>
            </w:r>
            <w:r w:rsidRPr="008F1C8A">
              <w:rPr>
                <w:b/>
                <w:bCs/>
                <w:noProof/>
                <w:sz w:val="16"/>
                <w:szCs w:val="16"/>
              </w:rPr>
              <w:t>parametrike</w:t>
            </w:r>
          </w:p>
          <w:p w:rsidR="00B14EAE" w:rsidRPr="001F05CA" w:rsidRDefault="00B14EAE" w:rsidP="0012537C">
            <w:pPr>
              <w:shd w:val="clear" w:color="auto" w:fill="FFFFFF"/>
              <w:spacing w:line="178" w:lineRule="exact"/>
              <w:ind w:left="86"/>
              <w:jc w:val="center"/>
            </w:pPr>
            <w:r w:rsidRPr="008F1C8A">
              <w:rPr>
                <w:b/>
                <w:bCs/>
                <w:noProof/>
                <w:sz w:val="16"/>
                <w:szCs w:val="16"/>
              </w:rPr>
              <w:t>(shënim</w:t>
            </w:r>
            <w:r>
              <w:rPr>
                <w:b/>
                <w:bCs/>
                <w:noProof/>
                <w:sz w:val="16"/>
                <w:szCs w:val="16"/>
              </w:rPr>
              <w:t xml:space="preserve"> </w:t>
            </w:r>
            <w:r w:rsidRPr="008F1C8A">
              <w:rPr>
                <w:b/>
                <w:bCs/>
                <w:noProof/>
                <w:sz w:val="16"/>
                <w:szCs w:val="16"/>
              </w:rPr>
              <w:t>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178" w:lineRule="exact"/>
              <w:ind w:left="158" w:right="154"/>
              <w:jc w:val="center"/>
            </w:pPr>
            <w:r w:rsidRPr="008F1C8A">
              <w:rPr>
                <w:b/>
                <w:bCs/>
                <w:noProof/>
                <w:spacing w:val="-4"/>
                <w:sz w:val="16"/>
                <w:szCs w:val="16"/>
              </w:rPr>
              <w:t xml:space="preserve">Kufiri i diktimit në % të vlerës </w:t>
            </w:r>
            <w:r w:rsidRPr="008F1C8A">
              <w:rPr>
                <w:b/>
                <w:bCs/>
                <w:noProof/>
                <w:sz w:val="16"/>
                <w:szCs w:val="16"/>
              </w:rPr>
              <w:t>parametrike (shënim</w:t>
            </w:r>
            <w:r>
              <w:rPr>
                <w:b/>
                <w:bCs/>
                <w:noProof/>
                <w:sz w:val="16"/>
                <w:szCs w:val="16"/>
              </w:rPr>
              <w:t xml:space="preserve"> </w:t>
            </w:r>
            <w:r w:rsidRPr="008F1C8A">
              <w:rPr>
                <w:b/>
                <w:bCs/>
                <w:noProof/>
                <w:sz w:val="16"/>
                <w:szCs w:val="1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9"/>
              <w:jc w:val="center"/>
            </w:pPr>
            <w:r w:rsidRPr="008F1C8A">
              <w:rPr>
                <w:b/>
                <w:bCs/>
                <w:noProof/>
                <w:sz w:val="16"/>
                <w:szCs w:val="16"/>
              </w:rPr>
              <w:t>Kushtet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69"/>
              <w:jc w:val="center"/>
            </w:pPr>
            <w:r w:rsidRPr="008F1C8A">
              <w:rPr>
                <w:b/>
                <w:bCs/>
                <w:noProof/>
                <w:sz w:val="16"/>
                <w:szCs w:val="16"/>
              </w:rPr>
              <w:t>Shënime</w:t>
            </w: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Alumin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Amonium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Antimon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Arsenik</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Bakër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Benzo(a)piren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Benzol</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Bor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Brom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Cianur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3"/>
            </w:pPr>
            <w:r w:rsidRPr="008F1C8A">
              <w:rPr>
                <w:noProof/>
                <w:sz w:val="16"/>
                <w:szCs w:val="16"/>
              </w:rPr>
              <w:t>Shënimi 4</w:t>
            </w: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1,2-dikloretan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Fluor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Hekur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43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182" w:lineRule="exact"/>
            </w:pPr>
            <w:r w:rsidRPr="008F1C8A">
              <w:rPr>
                <w:noProof/>
                <w:sz w:val="16"/>
                <w:szCs w:val="16"/>
              </w:rPr>
              <w:t>Hidrokarbure</w:t>
            </w:r>
            <w:r>
              <w:rPr>
                <w:noProof/>
                <w:sz w:val="16"/>
                <w:szCs w:val="16"/>
              </w:rPr>
              <w:t xml:space="preserve"> </w:t>
            </w:r>
            <w:r w:rsidRPr="008F1C8A">
              <w:rPr>
                <w:noProof/>
                <w:sz w:val="16"/>
                <w:szCs w:val="16"/>
              </w:rPr>
              <w:t>aromatike shumëciklike</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
            </w:pPr>
            <w:r w:rsidRPr="008F1C8A">
              <w:rPr>
                <w:noProof/>
                <w:spacing w:val="-1"/>
                <w:sz w:val="16"/>
                <w:szCs w:val="16"/>
              </w:rPr>
              <w:t>Shënimet</w:t>
            </w:r>
            <w:r>
              <w:rPr>
                <w:noProof/>
                <w:spacing w:val="-1"/>
                <w:sz w:val="16"/>
                <w:szCs w:val="16"/>
              </w:rPr>
              <w:t xml:space="preserve"> </w:t>
            </w:r>
            <w:r w:rsidRPr="008F1C8A">
              <w:rPr>
                <w:noProof/>
                <w:spacing w:val="-1"/>
                <w:sz w:val="16"/>
                <w:szCs w:val="16"/>
              </w:rPr>
              <w:t>5 e 6</w:t>
            </w: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Kadmium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Klorure</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Krom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Mangan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Mërkur</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Nikel</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Nitrat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Nitrit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Oksidueshmëri</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50"/>
            </w:pPr>
            <w:r w:rsidRPr="008F1C8A">
              <w:rPr>
                <w:noProof/>
                <w:sz w:val="16"/>
                <w:szCs w:val="16"/>
              </w:rPr>
              <w:t>Shënimi 7</w:t>
            </w: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Pesticide</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86"/>
            </w:pPr>
            <w:r w:rsidRPr="008F1C8A">
              <w:rPr>
                <w:noProof/>
                <w:spacing w:val="-1"/>
                <w:sz w:val="16"/>
                <w:szCs w:val="16"/>
              </w:rPr>
              <w:t>Shënimet</w:t>
            </w:r>
            <w:r>
              <w:rPr>
                <w:noProof/>
                <w:spacing w:val="-1"/>
                <w:sz w:val="16"/>
                <w:szCs w:val="16"/>
              </w:rPr>
              <w:t xml:space="preserve"> </w:t>
            </w:r>
            <w:r w:rsidRPr="008F1C8A">
              <w:rPr>
                <w:noProof/>
                <w:spacing w:val="-1"/>
                <w:sz w:val="16"/>
                <w:szCs w:val="16"/>
              </w:rPr>
              <w:t>6 e 8</w:t>
            </w: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Përçueshmëri</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Plumb</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Selen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Natrium</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Sulfat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18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Tetrakloretilen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4"/>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3"/>
            </w:pPr>
            <w:r w:rsidRPr="008F1C8A">
              <w:rPr>
                <w:noProof/>
                <w:sz w:val="16"/>
                <w:szCs w:val="16"/>
              </w:rPr>
              <w:t>Shënimi 9</w:t>
            </w:r>
          </w:p>
        </w:tc>
      </w:tr>
      <w:tr w:rsidR="00B14EAE" w:rsidRPr="001F05CA" w:rsidTr="0012537C">
        <w:tblPrEx>
          <w:tblCellMar>
            <w:top w:w="0" w:type="dxa"/>
            <w:bottom w:w="0" w:type="dxa"/>
          </w:tblCellMar>
        </w:tblPrEx>
        <w:trPr>
          <w:trHeight w:hRule="exact" w:val="19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6"/>
                <w:szCs w:val="16"/>
              </w:rPr>
              <w:t>Trikloretilen</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3"/>
            </w:pPr>
            <w:r w:rsidRPr="008F1C8A">
              <w:rPr>
                <w:noProof/>
                <w:sz w:val="16"/>
                <w:szCs w:val="16"/>
              </w:rPr>
              <w:t>Shënimi</w:t>
            </w:r>
            <w:r>
              <w:rPr>
                <w:noProof/>
                <w:sz w:val="16"/>
                <w:szCs w:val="16"/>
              </w:rPr>
              <w:t xml:space="preserve"> </w:t>
            </w:r>
            <w:r w:rsidRPr="008F1C8A">
              <w:rPr>
                <w:noProof/>
                <w:sz w:val="16"/>
                <w:szCs w:val="16"/>
              </w:rPr>
              <w:t>9</w:t>
            </w:r>
          </w:p>
        </w:tc>
      </w:tr>
      <w:tr w:rsidR="00B14EAE" w:rsidRPr="001F05CA" w:rsidTr="0012537C">
        <w:tblPrEx>
          <w:tblCellMar>
            <w:top w:w="0" w:type="dxa"/>
            <w:bottom w:w="0" w:type="dxa"/>
          </w:tblCellMar>
        </w:tblPrEx>
        <w:trPr>
          <w:trHeight w:hRule="exact" w:val="374"/>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178" w:lineRule="exact"/>
              <w:ind w:right="677"/>
            </w:pPr>
            <w:r w:rsidRPr="008F1C8A">
              <w:rPr>
                <w:noProof/>
                <w:sz w:val="16"/>
                <w:szCs w:val="16"/>
              </w:rPr>
              <w:t>Trihalometan-Total</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339"/>
            </w:pPr>
            <w:r w:rsidRPr="008F1C8A">
              <w:rPr>
                <w:noProof/>
                <w:sz w:val="16"/>
                <w:szCs w:val="16"/>
              </w:rPr>
              <w:t>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9"/>
            </w:pPr>
            <w:r w:rsidRPr="008F1C8A">
              <w:rPr>
                <w:noProof/>
                <w:sz w:val="16"/>
                <w:szCs w:val="16"/>
              </w:rPr>
              <w:t>25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184"/>
            </w:pPr>
            <w:r w:rsidRPr="008F1C8A">
              <w:rPr>
                <w:noProof/>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3"/>
            </w:pPr>
            <w:r w:rsidRPr="008F1C8A">
              <w:rPr>
                <w:noProof/>
                <w:sz w:val="16"/>
                <w:szCs w:val="16"/>
              </w:rPr>
              <w:t>Shënimi 5</w:t>
            </w:r>
          </w:p>
        </w:tc>
      </w:tr>
    </w:tbl>
    <w:p w:rsidR="00B14EAE" w:rsidRPr="00AB7D7E" w:rsidRDefault="00B14EAE" w:rsidP="00B14EAE">
      <w:pPr>
        <w:shd w:val="clear" w:color="auto" w:fill="FFFFFF"/>
        <w:spacing w:line="269" w:lineRule="exact"/>
        <w:ind w:firstLine="288"/>
        <w:jc w:val="both"/>
        <w:rPr>
          <w:sz w:val="22"/>
          <w:szCs w:val="22"/>
        </w:rPr>
      </w:pPr>
    </w:p>
    <w:p w:rsidR="00B14EAE" w:rsidRPr="008F1C8A" w:rsidRDefault="00B14EAE" w:rsidP="00B14EAE">
      <w:pPr>
        <w:shd w:val="clear" w:color="auto" w:fill="FFFFFF"/>
        <w:spacing w:before="302" w:line="245" w:lineRule="exact"/>
        <w:ind w:left="110" w:right="163" w:firstLine="283"/>
        <w:jc w:val="both"/>
      </w:pPr>
      <w:r w:rsidRPr="008F1C8A">
        <w:rPr>
          <w:noProof/>
          <w:sz w:val="22"/>
          <w:szCs w:val="22"/>
        </w:rPr>
        <w:t>B.2. Për përqendrimin e joneve hidrogjen, karakteristikat e specifikuara të performancës janë të tilla që metoda e analizimit e përdorur duhet të mund të masë përqendrime të njëjtë me vlerën parametrike me një vërtetësi prej 0.2 pH njësi dhe një saktësi prej 0,2 pH njësi.</w:t>
      </w:r>
    </w:p>
    <w:p w:rsidR="00B14EAE" w:rsidRPr="008F1C8A" w:rsidRDefault="00B14EAE" w:rsidP="00B14EAE">
      <w:pPr>
        <w:shd w:val="clear" w:color="auto" w:fill="FFFFFF"/>
        <w:tabs>
          <w:tab w:val="left" w:pos="1618"/>
        </w:tabs>
        <w:spacing w:before="221" w:line="240" w:lineRule="exact"/>
        <w:ind w:left="360"/>
      </w:pPr>
      <w:r w:rsidRPr="008F1C8A">
        <w:rPr>
          <w:i/>
          <w:iCs/>
          <w:noProof/>
          <w:spacing w:val="-10"/>
          <w:sz w:val="22"/>
          <w:szCs w:val="22"/>
        </w:rPr>
        <w:t>Shënimi 1.</w:t>
      </w:r>
      <w:r w:rsidRPr="008F1C8A">
        <w:rPr>
          <w:rFonts w:hAnsi="Arial" w:cs="Arial"/>
          <w:i/>
          <w:iCs/>
          <w:noProof/>
          <w:sz w:val="22"/>
          <w:szCs w:val="22"/>
        </w:rPr>
        <w:tab/>
      </w:r>
      <w:r w:rsidRPr="008F1C8A">
        <w:rPr>
          <w:noProof/>
          <w:sz w:val="22"/>
          <w:szCs w:val="22"/>
        </w:rPr>
        <w:t>Vërtetësia, vlera numerike e së cilës është gabimi sistematik, është diferenca midis vlerës</w:t>
      </w:r>
    </w:p>
    <w:p w:rsidR="00B14EAE" w:rsidRPr="008F1C8A" w:rsidRDefault="00B14EAE" w:rsidP="00B14EAE">
      <w:pPr>
        <w:shd w:val="clear" w:color="auto" w:fill="FFFFFF"/>
        <w:spacing w:line="240" w:lineRule="exact"/>
        <w:ind w:left="1618"/>
      </w:pPr>
      <w:r w:rsidRPr="008F1C8A">
        <w:rPr>
          <w:noProof/>
          <w:sz w:val="22"/>
          <w:szCs w:val="22"/>
        </w:rPr>
        <w:t>mesatare të një numri të madh matjesh të përsëritura dhe vlerës së vërtetë (*).</w:t>
      </w:r>
    </w:p>
    <w:p w:rsidR="00B14EAE" w:rsidRPr="008F1C8A" w:rsidRDefault="00B14EAE" w:rsidP="00B14EAE">
      <w:pPr>
        <w:shd w:val="clear" w:color="auto" w:fill="FFFFFF"/>
        <w:tabs>
          <w:tab w:val="left" w:pos="1618"/>
        </w:tabs>
        <w:spacing w:line="240" w:lineRule="exact"/>
        <w:ind w:left="1440" w:hanging="1080"/>
      </w:pPr>
      <w:r w:rsidRPr="008F1C8A">
        <w:rPr>
          <w:i/>
          <w:iCs/>
          <w:noProof/>
          <w:spacing w:val="-10"/>
          <w:sz w:val="22"/>
          <w:szCs w:val="22"/>
        </w:rPr>
        <w:t>Shënimi 2.</w:t>
      </w:r>
      <w:r w:rsidRPr="008F1C8A">
        <w:rPr>
          <w:rFonts w:hAnsi="Arial" w:cs="Arial"/>
          <w:i/>
          <w:iCs/>
          <w:noProof/>
          <w:sz w:val="22"/>
          <w:szCs w:val="22"/>
        </w:rPr>
        <w:tab/>
      </w:r>
      <w:r w:rsidRPr="008F1C8A">
        <w:rPr>
          <w:noProof/>
          <w:spacing w:val="-2"/>
          <w:sz w:val="22"/>
          <w:szCs w:val="22"/>
        </w:rPr>
        <w:t>Saktësia</w:t>
      </w:r>
      <w:r>
        <w:rPr>
          <w:noProof/>
          <w:spacing w:val="-2"/>
          <w:sz w:val="22"/>
          <w:szCs w:val="22"/>
        </w:rPr>
        <w:t xml:space="preserve"> </w:t>
      </w:r>
      <w:r w:rsidRPr="008F1C8A">
        <w:rPr>
          <w:noProof/>
          <w:spacing w:val="-2"/>
          <w:sz w:val="22"/>
          <w:szCs w:val="22"/>
        </w:rPr>
        <w:t>mat</w:t>
      </w:r>
      <w:r>
        <w:rPr>
          <w:noProof/>
          <w:spacing w:val="-2"/>
          <w:sz w:val="22"/>
          <w:szCs w:val="22"/>
        </w:rPr>
        <w:t xml:space="preserve"> </w:t>
      </w:r>
      <w:r w:rsidRPr="008F1C8A">
        <w:rPr>
          <w:noProof/>
          <w:spacing w:val="-2"/>
          <w:sz w:val="22"/>
          <w:szCs w:val="22"/>
        </w:rPr>
        <w:t>shpërndarjen</w:t>
      </w:r>
      <w:r>
        <w:rPr>
          <w:noProof/>
          <w:spacing w:val="-2"/>
          <w:sz w:val="22"/>
          <w:szCs w:val="22"/>
        </w:rPr>
        <w:t xml:space="preserve"> </w:t>
      </w:r>
      <w:r w:rsidRPr="008F1C8A">
        <w:rPr>
          <w:noProof/>
          <w:spacing w:val="-2"/>
          <w:sz w:val="22"/>
          <w:szCs w:val="22"/>
        </w:rPr>
        <w:t>e</w:t>
      </w:r>
      <w:r>
        <w:rPr>
          <w:noProof/>
          <w:spacing w:val="-2"/>
          <w:sz w:val="22"/>
          <w:szCs w:val="22"/>
        </w:rPr>
        <w:t xml:space="preserve"> </w:t>
      </w:r>
      <w:r w:rsidRPr="008F1C8A">
        <w:rPr>
          <w:noProof/>
          <w:spacing w:val="-2"/>
          <w:sz w:val="22"/>
          <w:szCs w:val="22"/>
        </w:rPr>
        <w:t>rezultateve</w:t>
      </w:r>
      <w:r>
        <w:rPr>
          <w:noProof/>
          <w:spacing w:val="-2"/>
          <w:sz w:val="22"/>
          <w:szCs w:val="22"/>
        </w:rPr>
        <w:t xml:space="preserve"> </w:t>
      </w:r>
      <w:r w:rsidRPr="008F1C8A">
        <w:rPr>
          <w:noProof/>
          <w:spacing w:val="-2"/>
          <w:sz w:val="22"/>
          <w:szCs w:val="22"/>
        </w:rPr>
        <w:t>përreth</w:t>
      </w:r>
      <w:r>
        <w:rPr>
          <w:noProof/>
          <w:spacing w:val="-2"/>
          <w:sz w:val="22"/>
          <w:szCs w:val="22"/>
        </w:rPr>
        <w:t xml:space="preserve"> </w:t>
      </w:r>
      <w:r w:rsidRPr="008F1C8A">
        <w:rPr>
          <w:noProof/>
          <w:spacing w:val="-2"/>
          <w:sz w:val="22"/>
          <w:szCs w:val="22"/>
        </w:rPr>
        <w:t>vlerës</w:t>
      </w:r>
      <w:r>
        <w:rPr>
          <w:noProof/>
          <w:spacing w:val="-2"/>
          <w:sz w:val="22"/>
          <w:szCs w:val="22"/>
        </w:rPr>
        <w:t xml:space="preserve"> </w:t>
      </w:r>
      <w:r w:rsidRPr="008F1C8A">
        <w:rPr>
          <w:noProof/>
          <w:spacing w:val="-2"/>
          <w:sz w:val="22"/>
          <w:szCs w:val="22"/>
        </w:rPr>
        <w:t>mesatare;</w:t>
      </w:r>
      <w:r>
        <w:rPr>
          <w:noProof/>
          <w:spacing w:val="-2"/>
          <w:sz w:val="22"/>
          <w:szCs w:val="22"/>
        </w:rPr>
        <w:t xml:space="preserve"> </w:t>
      </w:r>
      <w:r w:rsidRPr="008F1C8A">
        <w:rPr>
          <w:noProof/>
          <w:spacing w:val="-2"/>
          <w:sz w:val="22"/>
          <w:szCs w:val="22"/>
        </w:rPr>
        <w:t>zakonisht</w:t>
      </w:r>
      <w:r>
        <w:rPr>
          <w:noProof/>
          <w:spacing w:val="-2"/>
          <w:sz w:val="22"/>
          <w:szCs w:val="22"/>
        </w:rPr>
        <w:t xml:space="preserve"> </w:t>
      </w:r>
      <w:r w:rsidRPr="008F1C8A">
        <w:rPr>
          <w:noProof/>
          <w:spacing w:val="-2"/>
          <w:sz w:val="22"/>
          <w:szCs w:val="22"/>
        </w:rPr>
        <w:t>shprehet</w:t>
      </w:r>
      <w:r>
        <w:rPr>
          <w:noProof/>
          <w:spacing w:val="-2"/>
          <w:sz w:val="22"/>
          <w:szCs w:val="22"/>
        </w:rPr>
        <w:t xml:space="preserve"> </w:t>
      </w:r>
      <w:r w:rsidRPr="008F1C8A">
        <w:rPr>
          <w:noProof/>
          <w:spacing w:val="-2"/>
          <w:sz w:val="22"/>
          <w:szCs w:val="22"/>
        </w:rPr>
        <w:t>si</w:t>
      </w:r>
      <w:r>
        <w:t xml:space="preserve"> </w:t>
      </w:r>
      <w:r w:rsidRPr="008F1C8A">
        <w:rPr>
          <w:noProof/>
          <w:sz w:val="22"/>
          <w:szCs w:val="22"/>
        </w:rPr>
        <w:t>devijimi standard brenda një grupi homogjen kampionësh dhe varet vetëm nga gabimet e rastit (*). (*) Këta terma janë përcaktuar më tej në ISO 5725.</w:t>
      </w:r>
    </w:p>
    <w:p w:rsidR="00B14EAE" w:rsidRPr="008F1C8A" w:rsidRDefault="00B14EAE" w:rsidP="00B14EAE">
      <w:pPr>
        <w:shd w:val="clear" w:color="auto" w:fill="FFFFFF"/>
        <w:tabs>
          <w:tab w:val="left" w:pos="1618"/>
        </w:tabs>
        <w:spacing w:before="14" w:line="250" w:lineRule="exact"/>
        <w:ind w:left="360"/>
      </w:pPr>
      <w:r w:rsidRPr="008F1C8A">
        <w:rPr>
          <w:i/>
          <w:iCs/>
          <w:noProof/>
          <w:spacing w:val="-11"/>
          <w:sz w:val="22"/>
          <w:szCs w:val="22"/>
        </w:rPr>
        <w:t>Shënimi3.</w:t>
      </w:r>
      <w:r w:rsidRPr="008F1C8A">
        <w:rPr>
          <w:rFonts w:hAnsi="Arial" w:cs="Arial"/>
          <w:i/>
          <w:iCs/>
          <w:noProof/>
          <w:sz w:val="22"/>
          <w:szCs w:val="22"/>
        </w:rPr>
        <w:tab/>
      </w:r>
      <w:r w:rsidRPr="008F1C8A">
        <w:rPr>
          <w:noProof/>
          <w:spacing w:val="-2"/>
          <w:sz w:val="22"/>
          <w:szCs w:val="22"/>
        </w:rPr>
        <w:t>Kuf iri i diktimit është ose:</w:t>
      </w:r>
    </w:p>
    <w:p w:rsidR="00B14EAE" w:rsidRPr="008F1C8A" w:rsidRDefault="00B14EAE" w:rsidP="00B14EAE">
      <w:pPr>
        <w:shd w:val="clear" w:color="auto" w:fill="FFFFFF"/>
        <w:tabs>
          <w:tab w:val="left" w:pos="1858"/>
        </w:tabs>
        <w:spacing w:line="250" w:lineRule="exact"/>
        <w:ind w:left="1618" w:right="230"/>
      </w:pPr>
      <w:r w:rsidRPr="008F1C8A">
        <w:rPr>
          <w:noProof/>
          <w:sz w:val="22"/>
          <w:szCs w:val="22"/>
        </w:rPr>
        <w:t>-</w:t>
      </w:r>
      <w:r w:rsidRPr="008F1C8A">
        <w:rPr>
          <w:noProof/>
          <w:sz w:val="22"/>
          <w:szCs w:val="22"/>
        </w:rPr>
        <w:tab/>
      </w:r>
      <w:r w:rsidRPr="008F1C8A">
        <w:rPr>
          <w:noProof/>
          <w:spacing w:val="-1"/>
          <w:sz w:val="22"/>
          <w:szCs w:val="22"/>
        </w:rPr>
        <w:t>trefishi i devijimit standard relativ brenda grupit të një kampioni natyral që përmban</w:t>
      </w:r>
      <w:r>
        <w:rPr>
          <w:noProof/>
          <w:spacing w:val="-1"/>
          <w:sz w:val="22"/>
          <w:szCs w:val="22"/>
        </w:rPr>
        <w:t xml:space="preserve"> </w:t>
      </w:r>
      <w:r w:rsidRPr="008F1C8A">
        <w:rPr>
          <w:noProof/>
          <w:sz w:val="22"/>
          <w:szCs w:val="22"/>
        </w:rPr>
        <w:t>një përqendrim të ulët të parametrit;</w:t>
      </w:r>
    </w:p>
    <w:p w:rsidR="00B14EAE" w:rsidRPr="008F1C8A" w:rsidRDefault="00B14EAE" w:rsidP="00B14EAE">
      <w:pPr>
        <w:shd w:val="clear" w:color="auto" w:fill="FFFFFF"/>
        <w:spacing w:line="250" w:lineRule="exact"/>
        <w:ind w:left="1618"/>
      </w:pPr>
      <w:r w:rsidRPr="008F1C8A">
        <w:rPr>
          <w:noProof/>
          <w:sz w:val="22"/>
          <w:szCs w:val="22"/>
        </w:rPr>
        <w:t>ose</w:t>
      </w:r>
    </w:p>
    <w:p w:rsidR="00B14EAE" w:rsidRPr="008F1C8A" w:rsidRDefault="00B14EAE" w:rsidP="00B14EAE">
      <w:pPr>
        <w:shd w:val="clear" w:color="auto" w:fill="FFFFFF"/>
        <w:tabs>
          <w:tab w:val="left" w:pos="1858"/>
        </w:tabs>
        <w:spacing w:line="250" w:lineRule="exact"/>
        <w:ind w:left="360" w:right="1152" w:firstLine="1258"/>
      </w:pPr>
      <w:r w:rsidRPr="008F1C8A">
        <w:rPr>
          <w:noProof/>
          <w:sz w:val="22"/>
          <w:szCs w:val="22"/>
        </w:rPr>
        <w:lastRenderedPageBreak/>
        <w:t>-</w:t>
      </w:r>
      <w:r w:rsidRPr="008F1C8A">
        <w:rPr>
          <w:noProof/>
          <w:sz w:val="22"/>
          <w:szCs w:val="22"/>
        </w:rPr>
        <w:tab/>
        <w:t>pesëfishi i devijimit standard relativ brenda grupit të një kampioni të bardhë.</w:t>
      </w:r>
      <w:r>
        <w:rPr>
          <w:noProof/>
          <w:sz w:val="22"/>
          <w:szCs w:val="22"/>
        </w:rPr>
        <w:t xml:space="preserve"> </w:t>
      </w:r>
      <w:r w:rsidRPr="008F1C8A">
        <w:rPr>
          <w:i/>
          <w:iCs/>
          <w:noProof/>
          <w:spacing w:val="-4"/>
          <w:sz w:val="22"/>
          <w:szCs w:val="22"/>
        </w:rPr>
        <w:t>Shënimi 4</w:t>
      </w:r>
      <w:r>
        <w:rPr>
          <w:i/>
          <w:iCs/>
          <w:noProof/>
          <w:spacing w:val="-4"/>
          <w:sz w:val="22"/>
          <w:szCs w:val="22"/>
        </w:rPr>
        <w:tab/>
      </w:r>
      <w:r w:rsidRPr="008F1C8A">
        <w:rPr>
          <w:i/>
          <w:iCs/>
          <w:noProof/>
          <w:spacing w:val="-4"/>
          <w:sz w:val="22"/>
          <w:szCs w:val="22"/>
        </w:rPr>
        <w:t>.</w:t>
      </w:r>
      <w:r>
        <w:rPr>
          <w:i/>
          <w:iCs/>
          <w:noProof/>
          <w:spacing w:val="-4"/>
          <w:sz w:val="22"/>
          <w:szCs w:val="22"/>
        </w:rPr>
        <w:t xml:space="preserve"> </w:t>
      </w:r>
      <w:r w:rsidRPr="008F1C8A">
        <w:rPr>
          <w:noProof/>
          <w:spacing w:val="-4"/>
          <w:sz w:val="22"/>
          <w:szCs w:val="22"/>
        </w:rPr>
        <w:t>Metoda duhet të përcaktojë cianurin total në të gjitha format.</w:t>
      </w:r>
    </w:p>
    <w:p w:rsidR="00B14EAE" w:rsidRPr="008F1C8A" w:rsidRDefault="00B14EAE" w:rsidP="00B14EAE">
      <w:pPr>
        <w:shd w:val="clear" w:color="auto" w:fill="FFFFFF"/>
        <w:tabs>
          <w:tab w:val="left" w:pos="1618"/>
        </w:tabs>
        <w:spacing w:line="250" w:lineRule="exact"/>
        <w:ind w:left="1618" w:hanging="1258"/>
      </w:pPr>
      <w:r w:rsidRPr="008F1C8A">
        <w:rPr>
          <w:i/>
          <w:iCs/>
          <w:noProof/>
          <w:spacing w:val="-10"/>
          <w:sz w:val="22"/>
          <w:szCs w:val="22"/>
        </w:rPr>
        <w:t>Shënimi 5.</w:t>
      </w:r>
      <w:r w:rsidRPr="008F1C8A">
        <w:rPr>
          <w:rFonts w:hAnsi="Arial" w:cs="Arial"/>
          <w:i/>
          <w:iCs/>
          <w:noProof/>
          <w:sz w:val="22"/>
          <w:szCs w:val="22"/>
        </w:rPr>
        <w:tab/>
      </w:r>
      <w:proofErr w:type="gramStart"/>
      <w:r w:rsidRPr="008F1C8A">
        <w:rPr>
          <w:noProof/>
          <w:spacing w:val="-7"/>
          <w:sz w:val="22"/>
          <w:szCs w:val="22"/>
        </w:rPr>
        <w:t>Karakteristikat</w:t>
      </w:r>
      <w:r>
        <w:rPr>
          <w:noProof/>
          <w:spacing w:val="-7"/>
          <w:sz w:val="22"/>
          <w:szCs w:val="22"/>
        </w:rPr>
        <w:t xml:space="preserve"> </w:t>
      </w:r>
      <w:r w:rsidRPr="008F1C8A">
        <w:rPr>
          <w:noProof/>
          <w:spacing w:val="-7"/>
          <w:sz w:val="22"/>
          <w:szCs w:val="22"/>
        </w:rPr>
        <w:t>e</w:t>
      </w:r>
      <w:r>
        <w:rPr>
          <w:noProof/>
          <w:spacing w:val="-7"/>
          <w:sz w:val="22"/>
          <w:szCs w:val="22"/>
        </w:rPr>
        <w:t xml:space="preserve"> </w:t>
      </w:r>
      <w:r w:rsidRPr="008F1C8A">
        <w:rPr>
          <w:noProof/>
          <w:spacing w:val="-7"/>
          <w:sz w:val="22"/>
          <w:szCs w:val="22"/>
        </w:rPr>
        <w:t>performancës</w:t>
      </w:r>
      <w:r>
        <w:rPr>
          <w:noProof/>
          <w:spacing w:val="-7"/>
          <w:sz w:val="22"/>
          <w:szCs w:val="22"/>
        </w:rPr>
        <w:t xml:space="preserve"> </w:t>
      </w:r>
      <w:r w:rsidRPr="008F1C8A">
        <w:rPr>
          <w:noProof/>
          <w:spacing w:val="-7"/>
          <w:sz w:val="22"/>
          <w:szCs w:val="22"/>
        </w:rPr>
        <w:t>zbatohen</w:t>
      </w:r>
      <w:r>
        <w:rPr>
          <w:noProof/>
          <w:spacing w:val="-7"/>
          <w:sz w:val="22"/>
          <w:szCs w:val="22"/>
        </w:rPr>
        <w:t xml:space="preserve"> </w:t>
      </w:r>
      <w:r w:rsidRPr="008F1C8A">
        <w:rPr>
          <w:noProof/>
          <w:spacing w:val="-7"/>
          <w:sz w:val="22"/>
          <w:szCs w:val="22"/>
        </w:rPr>
        <w:t>për</w:t>
      </w:r>
      <w:r>
        <w:rPr>
          <w:noProof/>
          <w:spacing w:val="-7"/>
          <w:sz w:val="22"/>
          <w:szCs w:val="22"/>
        </w:rPr>
        <w:t xml:space="preserve"> </w:t>
      </w:r>
      <w:r w:rsidRPr="008F1C8A">
        <w:rPr>
          <w:noProof/>
          <w:spacing w:val="-7"/>
          <w:sz w:val="22"/>
          <w:szCs w:val="22"/>
        </w:rPr>
        <w:t>çdo</w:t>
      </w:r>
      <w:r>
        <w:rPr>
          <w:noProof/>
          <w:spacing w:val="-7"/>
          <w:sz w:val="22"/>
          <w:szCs w:val="22"/>
        </w:rPr>
        <w:t xml:space="preserve"> </w:t>
      </w:r>
      <w:r w:rsidRPr="008F1C8A">
        <w:rPr>
          <w:noProof/>
          <w:spacing w:val="-7"/>
          <w:sz w:val="22"/>
          <w:szCs w:val="22"/>
        </w:rPr>
        <w:t>substancë</w:t>
      </w:r>
      <w:r>
        <w:rPr>
          <w:noProof/>
          <w:spacing w:val="-7"/>
          <w:sz w:val="22"/>
          <w:szCs w:val="22"/>
        </w:rPr>
        <w:t xml:space="preserve"> </w:t>
      </w:r>
      <w:r w:rsidRPr="008F1C8A">
        <w:rPr>
          <w:noProof/>
          <w:spacing w:val="-7"/>
          <w:sz w:val="22"/>
          <w:szCs w:val="22"/>
        </w:rPr>
        <w:t>të</w:t>
      </w:r>
      <w:r>
        <w:rPr>
          <w:noProof/>
          <w:spacing w:val="-7"/>
          <w:sz w:val="22"/>
          <w:szCs w:val="22"/>
        </w:rPr>
        <w:t xml:space="preserve"> </w:t>
      </w:r>
      <w:r w:rsidRPr="008F1C8A">
        <w:rPr>
          <w:noProof/>
          <w:spacing w:val="-7"/>
          <w:sz w:val="22"/>
          <w:szCs w:val="22"/>
        </w:rPr>
        <w:t>specifikuar</w:t>
      </w:r>
      <w:r>
        <w:rPr>
          <w:noProof/>
          <w:spacing w:val="-7"/>
          <w:sz w:val="22"/>
          <w:szCs w:val="22"/>
        </w:rPr>
        <w:t xml:space="preserve"> </w:t>
      </w:r>
      <w:r w:rsidRPr="008F1C8A">
        <w:rPr>
          <w:noProof/>
          <w:spacing w:val="-7"/>
          <w:sz w:val="22"/>
          <w:szCs w:val="22"/>
        </w:rPr>
        <w:t>në</w:t>
      </w:r>
      <w:r>
        <w:rPr>
          <w:noProof/>
          <w:spacing w:val="-7"/>
          <w:sz w:val="22"/>
          <w:szCs w:val="22"/>
        </w:rPr>
        <w:t xml:space="preserve"> </w:t>
      </w:r>
      <w:r w:rsidRPr="008F1C8A">
        <w:rPr>
          <w:noProof/>
          <w:spacing w:val="-7"/>
          <w:sz w:val="22"/>
          <w:szCs w:val="22"/>
        </w:rPr>
        <w:t>25%</w:t>
      </w:r>
      <w:r>
        <w:rPr>
          <w:noProof/>
          <w:spacing w:val="-7"/>
          <w:sz w:val="22"/>
          <w:szCs w:val="22"/>
        </w:rPr>
        <w:t xml:space="preserve"> </w:t>
      </w:r>
      <w:r w:rsidRPr="008F1C8A">
        <w:rPr>
          <w:noProof/>
          <w:spacing w:val="-7"/>
          <w:sz w:val="22"/>
          <w:szCs w:val="22"/>
        </w:rPr>
        <w:t>të</w:t>
      </w:r>
      <w:r>
        <w:t xml:space="preserve"> </w:t>
      </w:r>
      <w:r w:rsidRPr="008F1C8A">
        <w:rPr>
          <w:noProof/>
          <w:sz w:val="22"/>
          <w:szCs w:val="22"/>
        </w:rPr>
        <w:t>vlerës parametrike në shtojcën I.</w:t>
      </w:r>
      <w:proofErr w:type="gramEnd"/>
    </w:p>
    <w:p w:rsidR="00B14EAE" w:rsidRDefault="00B14EAE" w:rsidP="00B14EAE">
      <w:pPr>
        <w:shd w:val="clear" w:color="auto" w:fill="FFFFFF"/>
        <w:spacing w:line="250" w:lineRule="exact"/>
        <w:ind w:left="1618"/>
      </w:pPr>
    </w:p>
    <w:p w:rsidR="00B14EAE" w:rsidRPr="008F1C8A" w:rsidRDefault="00B14EAE" w:rsidP="00B14EAE">
      <w:pPr>
        <w:shd w:val="clear" w:color="auto" w:fill="FFFFFF"/>
        <w:spacing w:line="250" w:lineRule="exact"/>
        <w:ind w:left="1618"/>
        <w:sectPr w:rsidR="00B14EAE" w:rsidRPr="008F1C8A" w:rsidSect="00B14EAE">
          <w:pgSz w:w="12240" w:h="15840"/>
          <w:pgMar w:top="1154" w:right="1150" w:bottom="360" w:left="1187" w:header="720" w:footer="720" w:gutter="0"/>
          <w:cols w:space="60"/>
          <w:noEndnote/>
        </w:sectPr>
      </w:pPr>
    </w:p>
    <w:p w:rsidR="00B14EAE" w:rsidRDefault="00B14EAE" w:rsidP="00B14EAE">
      <w:pPr>
        <w:shd w:val="clear" w:color="auto" w:fill="FFFFFF"/>
        <w:tabs>
          <w:tab w:val="left" w:pos="1507"/>
        </w:tabs>
        <w:spacing w:line="245" w:lineRule="exact"/>
        <w:ind w:left="1440" w:hanging="1195"/>
        <w:rPr>
          <w:noProof/>
          <w:sz w:val="22"/>
          <w:szCs w:val="22"/>
        </w:rPr>
      </w:pPr>
      <w:r w:rsidRPr="008F1C8A">
        <w:rPr>
          <w:i/>
          <w:iCs/>
          <w:noProof/>
          <w:spacing w:val="-1"/>
          <w:w w:val="90"/>
          <w:sz w:val="22"/>
          <w:szCs w:val="22"/>
        </w:rPr>
        <w:lastRenderedPageBreak/>
        <w:t>Shënimi 6.</w:t>
      </w:r>
      <w:r w:rsidRPr="008F1C8A">
        <w:rPr>
          <w:rFonts w:hAnsi="Arial" w:cs="Arial"/>
          <w:i/>
          <w:iCs/>
          <w:noProof/>
          <w:sz w:val="22"/>
          <w:szCs w:val="22"/>
        </w:rPr>
        <w:tab/>
      </w:r>
      <w:proofErr w:type="gramStart"/>
      <w:r w:rsidRPr="008F1C8A">
        <w:rPr>
          <w:noProof/>
          <w:spacing w:val="-10"/>
          <w:sz w:val="22"/>
          <w:szCs w:val="22"/>
        </w:rPr>
        <w:t>Aktualisht,</w:t>
      </w:r>
      <w:r>
        <w:rPr>
          <w:noProof/>
          <w:spacing w:val="-10"/>
          <w:sz w:val="22"/>
          <w:szCs w:val="22"/>
        </w:rPr>
        <w:t xml:space="preserve"> </w:t>
      </w:r>
      <w:r w:rsidRPr="008F1C8A">
        <w:rPr>
          <w:noProof/>
          <w:spacing w:val="-10"/>
          <w:sz w:val="22"/>
          <w:szCs w:val="22"/>
        </w:rPr>
        <w:t>kufiri</w:t>
      </w:r>
      <w:r>
        <w:rPr>
          <w:noProof/>
          <w:spacing w:val="-10"/>
          <w:sz w:val="22"/>
          <w:szCs w:val="22"/>
        </w:rPr>
        <w:t xml:space="preserve"> </w:t>
      </w:r>
      <w:r w:rsidRPr="008F1C8A">
        <w:rPr>
          <w:noProof/>
          <w:spacing w:val="-10"/>
          <w:sz w:val="22"/>
          <w:szCs w:val="22"/>
        </w:rPr>
        <w:t>i</w:t>
      </w:r>
      <w:r>
        <w:rPr>
          <w:noProof/>
          <w:spacing w:val="-10"/>
          <w:sz w:val="22"/>
          <w:szCs w:val="22"/>
        </w:rPr>
        <w:t xml:space="preserve"> </w:t>
      </w:r>
      <w:r w:rsidRPr="008F1C8A">
        <w:rPr>
          <w:noProof/>
          <w:spacing w:val="-10"/>
          <w:sz w:val="22"/>
          <w:szCs w:val="22"/>
        </w:rPr>
        <w:t>diktimit</w:t>
      </w:r>
      <w:r>
        <w:rPr>
          <w:noProof/>
          <w:spacing w:val="-10"/>
          <w:sz w:val="22"/>
          <w:szCs w:val="22"/>
        </w:rPr>
        <w:t xml:space="preserve"> </w:t>
      </w:r>
      <w:r w:rsidRPr="008F1C8A">
        <w:rPr>
          <w:noProof/>
          <w:spacing w:val="-10"/>
          <w:sz w:val="22"/>
          <w:szCs w:val="22"/>
        </w:rPr>
        <w:t>mund</w:t>
      </w:r>
      <w:r>
        <w:rPr>
          <w:noProof/>
          <w:spacing w:val="-10"/>
          <w:sz w:val="22"/>
          <w:szCs w:val="22"/>
        </w:rPr>
        <w:t xml:space="preserve"> </w:t>
      </w:r>
      <w:r w:rsidRPr="008F1C8A">
        <w:rPr>
          <w:noProof/>
          <w:spacing w:val="-10"/>
          <w:sz w:val="22"/>
          <w:szCs w:val="22"/>
        </w:rPr>
        <w:t>të</w:t>
      </w:r>
      <w:r>
        <w:rPr>
          <w:noProof/>
          <w:spacing w:val="-10"/>
          <w:sz w:val="22"/>
          <w:szCs w:val="22"/>
        </w:rPr>
        <w:t xml:space="preserve"> </w:t>
      </w:r>
      <w:r w:rsidRPr="008F1C8A">
        <w:rPr>
          <w:noProof/>
          <w:spacing w:val="-10"/>
          <w:sz w:val="22"/>
          <w:szCs w:val="22"/>
        </w:rPr>
        <w:t>mos</w:t>
      </w:r>
      <w:r>
        <w:rPr>
          <w:noProof/>
          <w:spacing w:val="-10"/>
          <w:sz w:val="22"/>
          <w:szCs w:val="22"/>
        </w:rPr>
        <w:t xml:space="preserve"> </w:t>
      </w:r>
      <w:r w:rsidRPr="008F1C8A">
        <w:rPr>
          <w:noProof/>
          <w:spacing w:val="-10"/>
          <w:sz w:val="22"/>
          <w:szCs w:val="22"/>
        </w:rPr>
        <w:t>jetë</w:t>
      </w:r>
      <w:r>
        <w:rPr>
          <w:noProof/>
          <w:spacing w:val="-10"/>
          <w:sz w:val="22"/>
          <w:szCs w:val="22"/>
        </w:rPr>
        <w:t xml:space="preserve"> </w:t>
      </w:r>
      <w:r w:rsidRPr="008F1C8A">
        <w:rPr>
          <w:noProof/>
          <w:spacing w:val="-10"/>
          <w:sz w:val="22"/>
          <w:szCs w:val="22"/>
        </w:rPr>
        <w:t>i</w:t>
      </w:r>
      <w:r>
        <w:rPr>
          <w:noProof/>
          <w:spacing w:val="-10"/>
          <w:sz w:val="22"/>
          <w:szCs w:val="22"/>
        </w:rPr>
        <w:t xml:space="preserve"> </w:t>
      </w:r>
      <w:r w:rsidRPr="008F1C8A">
        <w:rPr>
          <w:noProof/>
          <w:spacing w:val="-10"/>
          <w:sz w:val="22"/>
          <w:szCs w:val="22"/>
        </w:rPr>
        <w:t>arritshëm</w:t>
      </w:r>
      <w:r>
        <w:rPr>
          <w:noProof/>
          <w:spacing w:val="-10"/>
          <w:sz w:val="22"/>
          <w:szCs w:val="22"/>
        </w:rPr>
        <w:t xml:space="preserve"> </w:t>
      </w:r>
      <w:r w:rsidRPr="008F1C8A">
        <w:rPr>
          <w:noProof/>
          <w:spacing w:val="-10"/>
          <w:sz w:val="22"/>
          <w:szCs w:val="22"/>
        </w:rPr>
        <w:t>për</w:t>
      </w:r>
      <w:r>
        <w:rPr>
          <w:noProof/>
          <w:spacing w:val="-10"/>
          <w:sz w:val="22"/>
          <w:szCs w:val="22"/>
        </w:rPr>
        <w:t xml:space="preserve"> </w:t>
      </w:r>
      <w:r w:rsidRPr="008F1C8A">
        <w:rPr>
          <w:noProof/>
          <w:spacing w:val="-10"/>
          <w:sz w:val="22"/>
          <w:szCs w:val="22"/>
        </w:rPr>
        <w:t>disa</w:t>
      </w:r>
      <w:r>
        <w:rPr>
          <w:noProof/>
          <w:spacing w:val="-10"/>
          <w:sz w:val="22"/>
          <w:szCs w:val="22"/>
        </w:rPr>
        <w:t xml:space="preserve"> </w:t>
      </w:r>
      <w:r w:rsidRPr="008F1C8A">
        <w:rPr>
          <w:noProof/>
          <w:spacing w:val="-10"/>
          <w:sz w:val="22"/>
          <w:szCs w:val="22"/>
        </w:rPr>
        <w:t>pesticide</w:t>
      </w:r>
      <w:r>
        <w:rPr>
          <w:noProof/>
          <w:spacing w:val="-10"/>
          <w:sz w:val="22"/>
          <w:szCs w:val="22"/>
        </w:rPr>
        <w:t xml:space="preserve"> </w:t>
      </w:r>
      <w:r w:rsidRPr="008F1C8A">
        <w:rPr>
          <w:noProof/>
          <w:spacing w:val="-10"/>
          <w:sz w:val="22"/>
          <w:szCs w:val="22"/>
        </w:rPr>
        <w:t>dhe</w:t>
      </w:r>
      <w:r>
        <w:t xml:space="preserve"> </w:t>
      </w:r>
      <w:r w:rsidRPr="008F1C8A">
        <w:rPr>
          <w:noProof/>
          <w:sz w:val="22"/>
          <w:szCs w:val="22"/>
        </w:rPr>
        <w:t>hidrokarbure aromatikë, por duhet të bëhen përpjekje për arritjen e këtij objektivi.</w:t>
      </w:r>
      <w:proofErr w:type="gramEnd"/>
      <w:r>
        <w:rPr>
          <w:noProof/>
          <w:sz w:val="22"/>
          <w:szCs w:val="22"/>
        </w:rPr>
        <w:t xml:space="preserve"> </w:t>
      </w:r>
    </w:p>
    <w:p w:rsidR="00B14EAE" w:rsidRDefault="00B14EAE" w:rsidP="00B14EAE">
      <w:pPr>
        <w:shd w:val="clear" w:color="auto" w:fill="FFFFFF"/>
        <w:tabs>
          <w:tab w:val="left" w:pos="1507"/>
        </w:tabs>
        <w:spacing w:line="245" w:lineRule="exact"/>
        <w:ind w:left="1440" w:hanging="1195"/>
        <w:rPr>
          <w:noProof/>
          <w:sz w:val="22"/>
          <w:szCs w:val="22"/>
        </w:rPr>
      </w:pPr>
      <w:r w:rsidRPr="008F1C8A">
        <w:rPr>
          <w:i/>
          <w:iCs/>
          <w:noProof/>
          <w:spacing w:val="-1"/>
          <w:w w:val="90"/>
          <w:sz w:val="22"/>
          <w:szCs w:val="22"/>
        </w:rPr>
        <w:t>Shënimi 7.</w:t>
      </w:r>
      <w:r w:rsidRPr="008F1C8A">
        <w:rPr>
          <w:rFonts w:hAnsi="Arial" w:cs="Arial"/>
          <w:i/>
          <w:iCs/>
          <w:noProof/>
          <w:sz w:val="22"/>
          <w:szCs w:val="22"/>
        </w:rPr>
        <w:tab/>
      </w:r>
      <w:proofErr w:type="gramStart"/>
      <w:r w:rsidRPr="008F1C8A">
        <w:rPr>
          <w:noProof/>
          <w:spacing w:val="-9"/>
          <w:sz w:val="22"/>
          <w:szCs w:val="22"/>
        </w:rPr>
        <w:t>Oksidimi</w:t>
      </w:r>
      <w:r>
        <w:rPr>
          <w:noProof/>
          <w:spacing w:val="-9"/>
          <w:sz w:val="22"/>
          <w:szCs w:val="22"/>
        </w:rPr>
        <w:t xml:space="preserve"> </w:t>
      </w:r>
      <w:r w:rsidRPr="008F1C8A">
        <w:rPr>
          <w:noProof/>
          <w:spacing w:val="-9"/>
          <w:sz w:val="22"/>
          <w:szCs w:val="22"/>
        </w:rPr>
        <w:t>duhet</w:t>
      </w:r>
      <w:r>
        <w:rPr>
          <w:noProof/>
          <w:spacing w:val="-9"/>
          <w:sz w:val="22"/>
          <w:szCs w:val="22"/>
        </w:rPr>
        <w:t xml:space="preserve"> </w:t>
      </w:r>
      <w:r w:rsidRPr="008F1C8A">
        <w:rPr>
          <w:noProof/>
          <w:spacing w:val="-9"/>
          <w:sz w:val="22"/>
          <w:szCs w:val="22"/>
        </w:rPr>
        <w:t>të</w:t>
      </w:r>
      <w:r>
        <w:rPr>
          <w:noProof/>
          <w:spacing w:val="-9"/>
          <w:sz w:val="22"/>
          <w:szCs w:val="22"/>
        </w:rPr>
        <w:t xml:space="preserve"> </w:t>
      </w:r>
      <w:r w:rsidRPr="008F1C8A">
        <w:rPr>
          <w:noProof/>
          <w:spacing w:val="-9"/>
          <w:sz w:val="22"/>
          <w:szCs w:val="22"/>
        </w:rPr>
        <w:t>kryhet</w:t>
      </w:r>
      <w:r>
        <w:rPr>
          <w:noProof/>
          <w:spacing w:val="-9"/>
          <w:sz w:val="22"/>
          <w:szCs w:val="22"/>
        </w:rPr>
        <w:t xml:space="preserve"> </w:t>
      </w:r>
      <w:r w:rsidRPr="008F1C8A">
        <w:rPr>
          <w:noProof/>
          <w:spacing w:val="-9"/>
          <w:sz w:val="22"/>
          <w:szCs w:val="22"/>
        </w:rPr>
        <w:t>për</w:t>
      </w:r>
      <w:r>
        <w:rPr>
          <w:noProof/>
          <w:spacing w:val="-9"/>
          <w:sz w:val="22"/>
          <w:szCs w:val="22"/>
        </w:rPr>
        <w:t xml:space="preserve"> </w:t>
      </w:r>
      <w:r w:rsidRPr="008F1C8A">
        <w:rPr>
          <w:noProof/>
          <w:spacing w:val="-9"/>
          <w:sz w:val="22"/>
          <w:szCs w:val="22"/>
        </w:rPr>
        <w:t>10</w:t>
      </w:r>
      <w:r>
        <w:rPr>
          <w:noProof/>
          <w:spacing w:val="-9"/>
          <w:sz w:val="22"/>
          <w:szCs w:val="22"/>
        </w:rPr>
        <w:t xml:space="preserve"> </w:t>
      </w:r>
      <w:r w:rsidRPr="008F1C8A">
        <w:rPr>
          <w:noProof/>
          <w:spacing w:val="-9"/>
          <w:sz w:val="22"/>
          <w:szCs w:val="22"/>
        </w:rPr>
        <w:t>minuta</w:t>
      </w:r>
      <w:r>
        <w:rPr>
          <w:noProof/>
          <w:spacing w:val="-9"/>
          <w:sz w:val="22"/>
          <w:szCs w:val="22"/>
        </w:rPr>
        <w:t xml:space="preserve"> </w:t>
      </w:r>
      <w:r w:rsidRPr="008F1C8A">
        <w:rPr>
          <w:noProof/>
          <w:spacing w:val="-9"/>
          <w:sz w:val="22"/>
          <w:szCs w:val="22"/>
        </w:rPr>
        <w:t>në</w:t>
      </w:r>
      <w:r>
        <w:rPr>
          <w:noProof/>
          <w:spacing w:val="-9"/>
          <w:sz w:val="22"/>
          <w:szCs w:val="22"/>
        </w:rPr>
        <w:t xml:space="preserve"> </w:t>
      </w:r>
      <w:r w:rsidRPr="008F1C8A">
        <w:rPr>
          <w:noProof/>
          <w:spacing w:val="-9"/>
          <w:sz w:val="22"/>
          <w:szCs w:val="22"/>
        </w:rPr>
        <w:t>temperaturë</w:t>
      </w:r>
      <w:r>
        <w:rPr>
          <w:noProof/>
          <w:spacing w:val="-9"/>
          <w:sz w:val="22"/>
          <w:szCs w:val="22"/>
        </w:rPr>
        <w:t xml:space="preserve"> </w:t>
      </w:r>
      <w:r w:rsidRPr="008F1C8A">
        <w:rPr>
          <w:noProof/>
          <w:spacing w:val="-9"/>
          <w:sz w:val="22"/>
          <w:szCs w:val="22"/>
        </w:rPr>
        <w:t>100°C</w:t>
      </w:r>
      <w:r>
        <w:rPr>
          <w:noProof/>
          <w:spacing w:val="-9"/>
          <w:sz w:val="22"/>
          <w:szCs w:val="22"/>
        </w:rPr>
        <w:t xml:space="preserve"> </w:t>
      </w:r>
      <w:r w:rsidRPr="008F1C8A">
        <w:rPr>
          <w:noProof/>
          <w:spacing w:val="-9"/>
          <w:sz w:val="22"/>
          <w:szCs w:val="22"/>
        </w:rPr>
        <w:t>në</w:t>
      </w:r>
      <w:r>
        <w:rPr>
          <w:noProof/>
          <w:spacing w:val="-9"/>
          <w:sz w:val="22"/>
          <w:szCs w:val="22"/>
        </w:rPr>
        <w:t xml:space="preserve"> </w:t>
      </w:r>
      <w:r w:rsidRPr="008F1C8A">
        <w:rPr>
          <w:noProof/>
          <w:spacing w:val="-9"/>
          <w:sz w:val="22"/>
          <w:szCs w:val="22"/>
        </w:rPr>
        <w:t>mjedis</w:t>
      </w:r>
      <w:r>
        <w:rPr>
          <w:noProof/>
          <w:spacing w:val="-9"/>
          <w:sz w:val="22"/>
          <w:szCs w:val="22"/>
        </w:rPr>
        <w:t xml:space="preserve"> </w:t>
      </w:r>
      <w:r w:rsidRPr="008F1C8A">
        <w:rPr>
          <w:noProof/>
          <w:spacing w:val="-9"/>
          <w:sz w:val="22"/>
          <w:szCs w:val="22"/>
        </w:rPr>
        <w:t>acid</w:t>
      </w:r>
      <w:r>
        <w:rPr>
          <w:noProof/>
          <w:spacing w:val="-9"/>
          <w:sz w:val="22"/>
          <w:szCs w:val="22"/>
        </w:rPr>
        <w:t xml:space="preserve"> </w:t>
      </w:r>
      <w:r w:rsidRPr="008F1C8A">
        <w:rPr>
          <w:noProof/>
          <w:spacing w:val="-9"/>
          <w:sz w:val="22"/>
          <w:szCs w:val="22"/>
        </w:rPr>
        <w:t>duke</w:t>
      </w:r>
      <w:r>
        <w:t xml:space="preserve"> </w:t>
      </w:r>
      <w:r w:rsidRPr="008F1C8A">
        <w:rPr>
          <w:noProof/>
          <w:sz w:val="22"/>
          <w:szCs w:val="22"/>
        </w:rPr>
        <w:t>përdorur permanganat.</w:t>
      </w:r>
      <w:proofErr w:type="gramEnd"/>
      <w:r>
        <w:rPr>
          <w:noProof/>
          <w:sz w:val="22"/>
          <w:szCs w:val="22"/>
        </w:rPr>
        <w:t xml:space="preserve"> </w:t>
      </w:r>
    </w:p>
    <w:p w:rsidR="00B14EAE" w:rsidRDefault="00B14EAE" w:rsidP="00B14EAE">
      <w:pPr>
        <w:shd w:val="clear" w:color="auto" w:fill="FFFFFF"/>
        <w:tabs>
          <w:tab w:val="left" w:pos="1507"/>
        </w:tabs>
        <w:spacing w:line="245" w:lineRule="exact"/>
        <w:ind w:left="1440" w:hanging="1195"/>
        <w:rPr>
          <w:noProof/>
          <w:sz w:val="22"/>
          <w:szCs w:val="22"/>
        </w:rPr>
      </w:pPr>
      <w:r w:rsidRPr="008F1C8A">
        <w:rPr>
          <w:i/>
          <w:iCs/>
          <w:noProof/>
          <w:spacing w:val="-1"/>
          <w:w w:val="90"/>
          <w:sz w:val="22"/>
          <w:szCs w:val="22"/>
        </w:rPr>
        <w:t>Shënimi 8</w:t>
      </w:r>
      <w:r w:rsidRPr="008F1C8A">
        <w:rPr>
          <w:noProof/>
          <w:spacing w:val="-1"/>
          <w:w w:val="90"/>
          <w:sz w:val="22"/>
          <w:szCs w:val="22"/>
        </w:rPr>
        <w:t>.</w:t>
      </w:r>
      <w:r w:rsidRPr="008F1C8A">
        <w:rPr>
          <w:rFonts w:hAnsi="Arial" w:cs="Arial"/>
          <w:noProof/>
          <w:sz w:val="22"/>
          <w:szCs w:val="22"/>
        </w:rPr>
        <w:tab/>
      </w:r>
      <w:proofErr w:type="gramStart"/>
      <w:r w:rsidRPr="008F1C8A">
        <w:rPr>
          <w:noProof/>
          <w:spacing w:val="-8"/>
          <w:sz w:val="22"/>
          <w:szCs w:val="22"/>
        </w:rPr>
        <w:t>Karakteristikat</w:t>
      </w:r>
      <w:r>
        <w:rPr>
          <w:noProof/>
          <w:spacing w:val="-8"/>
          <w:sz w:val="22"/>
          <w:szCs w:val="22"/>
        </w:rPr>
        <w:t xml:space="preserve"> </w:t>
      </w:r>
      <w:r w:rsidRPr="008F1C8A">
        <w:rPr>
          <w:noProof/>
          <w:spacing w:val="-8"/>
          <w:sz w:val="22"/>
          <w:szCs w:val="22"/>
        </w:rPr>
        <w:t>e</w:t>
      </w:r>
      <w:r>
        <w:rPr>
          <w:noProof/>
          <w:spacing w:val="-8"/>
          <w:sz w:val="22"/>
          <w:szCs w:val="22"/>
        </w:rPr>
        <w:t xml:space="preserve"> </w:t>
      </w:r>
      <w:r w:rsidRPr="008F1C8A">
        <w:rPr>
          <w:noProof/>
          <w:spacing w:val="-8"/>
          <w:sz w:val="22"/>
          <w:szCs w:val="22"/>
        </w:rPr>
        <w:t>performancës</w:t>
      </w:r>
      <w:r>
        <w:rPr>
          <w:noProof/>
          <w:spacing w:val="-8"/>
          <w:sz w:val="22"/>
          <w:szCs w:val="22"/>
        </w:rPr>
        <w:t xml:space="preserve"> </w:t>
      </w:r>
      <w:r w:rsidRPr="008F1C8A">
        <w:rPr>
          <w:noProof/>
          <w:spacing w:val="-8"/>
          <w:sz w:val="22"/>
          <w:szCs w:val="22"/>
        </w:rPr>
        <w:t>zbatohen</w:t>
      </w:r>
      <w:r>
        <w:rPr>
          <w:noProof/>
          <w:spacing w:val="-8"/>
          <w:sz w:val="22"/>
          <w:szCs w:val="22"/>
        </w:rPr>
        <w:t xml:space="preserve"> </w:t>
      </w:r>
      <w:r w:rsidRPr="008F1C8A">
        <w:rPr>
          <w:noProof/>
          <w:spacing w:val="-8"/>
          <w:sz w:val="22"/>
          <w:szCs w:val="22"/>
        </w:rPr>
        <w:t>për</w:t>
      </w:r>
      <w:r>
        <w:rPr>
          <w:noProof/>
          <w:spacing w:val="-8"/>
          <w:sz w:val="22"/>
          <w:szCs w:val="22"/>
        </w:rPr>
        <w:t xml:space="preserve"> </w:t>
      </w:r>
      <w:r w:rsidRPr="008F1C8A">
        <w:rPr>
          <w:noProof/>
          <w:spacing w:val="-8"/>
          <w:sz w:val="22"/>
          <w:szCs w:val="22"/>
        </w:rPr>
        <w:t>çdo</w:t>
      </w:r>
      <w:r>
        <w:rPr>
          <w:noProof/>
          <w:spacing w:val="-8"/>
          <w:sz w:val="22"/>
          <w:szCs w:val="22"/>
        </w:rPr>
        <w:t xml:space="preserve"> </w:t>
      </w:r>
      <w:r w:rsidRPr="008F1C8A">
        <w:rPr>
          <w:noProof/>
          <w:spacing w:val="-8"/>
          <w:sz w:val="22"/>
          <w:szCs w:val="22"/>
        </w:rPr>
        <w:t>pesticid</w:t>
      </w:r>
      <w:r>
        <w:rPr>
          <w:noProof/>
          <w:spacing w:val="-8"/>
          <w:sz w:val="22"/>
          <w:szCs w:val="22"/>
        </w:rPr>
        <w:t xml:space="preserve"> </w:t>
      </w:r>
      <w:r w:rsidRPr="008F1C8A">
        <w:rPr>
          <w:noProof/>
          <w:spacing w:val="-8"/>
          <w:sz w:val="22"/>
          <w:szCs w:val="22"/>
        </w:rPr>
        <w:t>dhe</w:t>
      </w:r>
      <w:r>
        <w:rPr>
          <w:noProof/>
          <w:spacing w:val="-8"/>
          <w:sz w:val="22"/>
          <w:szCs w:val="22"/>
        </w:rPr>
        <w:t xml:space="preserve"> </w:t>
      </w:r>
      <w:r w:rsidRPr="008F1C8A">
        <w:rPr>
          <w:noProof/>
          <w:spacing w:val="-8"/>
          <w:sz w:val="22"/>
          <w:szCs w:val="22"/>
        </w:rPr>
        <w:t>varen</w:t>
      </w:r>
      <w:r>
        <w:rPr>
          <w:noProof/>
          <w:spacing w:val="-8"/>
          <w:sz w:val="22"/>
          <w:szCs w:val="22"/>
        </w:rPr>
        <w:t xml:space="preserve"> </w:t>
      </w:r>
      <w:r w:rsidRPr="008F1C8A">
        <w:rPr>
          <w:noProof/>
          <w:spacing w:val="-8"/>
          <w:sz w:val="22"/>
          <w:szCs w:val="22"/>
        </w:rPr>
        <w:t>nga</w:t>
      </w:r>
      <w:r>
        <w:rPr>
          <w:noProof/>
          <w:spacing w:val="-8"/>
          <w:sz w:val="22"/>
          <w:szCs w:val="22"/>
        </w:rPr>
        <w:t xml:space="preserve"> </w:t>
      </w:r>
      <w:r w:rsidRPr="008F1C8A">
        <w:rPr>
          <w:noProof/>
          <w:spacing w:val="-8"/>
          <w:sz w:val="22"/>
          <w:szCs w:val="22"/>
        </w:rPr>
        <w:t>pesticidi</w:t>
      </w:r>
      <w:r>
        <w:rPr>
          <w:noProof/>
          <w:spacing w:val="-8"/>
          <w:sz w:val="22"/>
          <w:szCs w:val="22"/>
        </w:rPr>
        <w:t xml:space="preserve"> </w:t>
      </w:r>
      <w:r w:rsidRPr="008F1C8A">
        <w:rPr>
          <w:noProof/>
          <w:spacing w:val="-8"/>
          <w:sz w:val="22"/>
          <w:szCs w:val="22"/>
        </w:rPr>
        <w:t>në</w:t>
      </w:r>
      <w:r>
        <w:t xml:space="preserve"> </w:t>
      </w:r>
      <w:r w:rsidRPr="008F1C8A">
        <w:rPr>
          <w:noProof/>
          <w:sz w:val="22"/>
          <w:szCs w:val="22"/>
        </w:rPr>
        <w:t>konsideratë.</w:t>
      </w:r>
      <w:proofErr w:type="gramEnd"/>
      <w:r>
        <w:rPr>
          <w:noProof/>
          <w:sz w:val="22"/>
          <w:szCs w:val="22"/>
        </w:rPr>
        <w:t xml:space="preserve"> </w:t>
      </w:r>
    </w:p>
    <w:p w:rsidR="00B14EAE" w:rsidRDefault="00B14EAE" w:rsidP="00B14EAE">
      <w:pPr>
        <w:shd w:val="clear" w:color="auto" w:fill="FFFFFF"/>
        <w:tabs>
          <w:tab w:val="left" w:pos="1507"/>
        </w:tabs>
        <w:spacing w:line="245" w:lineRule="exact"/>
        <w:ind w:left="1440" w:hanging="1195"/>
        <w:rPr>
          <w:noProof/>
          <w:sz w:val="22"/>
          <w:szCs w:val="22"/>
        </w:rPr>
      </w:pPr>
      <w:r w:rsidRPr="008F1C8A">
        <w:rPr>
          <w:i/>
          <w:iCs/>
          <w:noProof/>
          <w:spacing w:val="-1"/>
          <w:w w:val="90"/>
          <w:sz w:val="22"/>
          <w:szCs w:val="22"/>
        </w:rPr>
        <w:t>Shënimi 9.</w:t>
      </w:r>
      <w:r w:rsidRPr="008F1C8A">
        <w:rPr>
          <w:rFonts w:hAnsi="Arial" w:cs="Arial"/>
          <w:i/>
          <w:iCs/>
          <w:noProof/>
          <w:sz w:val="22"/>
          <w:szCs w:val="22"/>
        </w:rPr>
        <w:tab/>
      </w:r>
      <w:proofErr w:type="gramStart"/>
      <w:r w:rsidRPr="008F1C8A">
        <w:rPr>
          <w:noProof/>
          <w:spacing w:val="-8"/>
          <w:sz w:val="22"/>
          <w:szCs w:val="22"/>
        </w:rPr>
        <w:t>Karakteristikat</w:t>
      </w:r>
      <w:r>
        <w:rPr>
          <w:noProof/>
          <w:spacing w:val="-8"/>
          <w:sz w:val="22"/>
          <w:szCs w:val="22"/>
        </w:rPr>
        <w:t xml:space="preserve"> </w:t>
      </w:r>
      <w:r w:rsidRPr="008F1C8A">
        <w:rPr>
          <w:noProof/>
          <w:spacing w:val="-8"/>
          <w:sz w:val="22"/>
          <w:szCs w:val="22"/>
        </w:rPr>
        <w:t>e</w:t>
      </w:r>
      <w:r>
        <w:rPr>
          <w:noProof/>
          <w:spacing w:val="-8"/>
          <w:sz w:val="22"/>
          <w:szCs w:val="22"/>
        </w:rPr>
        <w:t xml:space="preserve"> </w:t>
      </w:r>
      <w:r w:rsidRPr="008F1C8A">
        <w:rPr>
          <w:noProof/>
          <w:spacing w:val="-8"/>
          <w:sz w:val="22"/>
          <w:szCs w:val="22"/>
        </w:rPr>
        <w:t>performancës</w:t>
      </w:r>
      <w:r>
        <w:rPr>
          <w:noProof/>
          <w:spacing w:val="-8"/>
          <w:sz w:val="22"/>
          <w:szCs w:val="22"/>
        </w:rPr>
        <w:t xml:space="preserve"> </w:t>
      </w:r>
      <w:r w:rsidRPr="008F1C8A">
        <w:rPr>
          <w:noProof/>
          <w:spacing w:val="-8"/>
          <w:sz w:val="22"/>
          <w:szCs w:val="22"/>
        </w:rPr>
        <w:t>zbatohen</w:t>
      </w:r>
      <w:r>
        <w:rPr>
          <w:noProof/>
          <w:spacing w:val="-8"/>
          <w:sz w:val="22"/>
          <w:szCs w:val="22"/>
        </w:rPr>
        <w:t xml:space="preserve"> </w:t>
      </w:r>
      <w:r w:rsidRPr="008F1C8A">
        <w:rPr>
          <w:noProof/>
          <w:spacing w:val="-8"/>
          <w:sz w:val="22"/>
          <w:szCs w:val="22"/>
        </w:rPr>
        <w:t>për</w:t>
      </w:r>
      <w:r>
        <w:rPr>
          <w:noProof/>
          <w:spacing w:val="-8"/>
          <w:sz w:val="22"/>
          <w:szCs w:val="22"/>
        </w:rPr>
        <w:t xml:space="preserve"> </w:t>
      </w:r>
      <w:r w:rsidRPr="008F1C8A">
        <w:rPr>
          <w:noProof/>
          <w:spacing w:val="-8"/>
          <w:sz w:val="22"/>
          <w:szCs w:val="22"/>
        </w:rPr>
        <w:t>çdo</w:t>
      </w:r>
      <w:r>
        <w:rPr>
          <w:noProof/>
          <w:spacing w:val="-8"/>
          <w:sz w:val="22"/>
          <w:szCs w:val="22"/>
        </w:rPr>
        <w:t xml:space="preserve"> </w:t>
      </w:r>
      <w:r w:rsidRPr="008F1C8A">
        <w:rPr>
          <w:noProof/>
          <w:spacing w:val="-8"/>
          <w:sz w:val="22"/>
          <w:szCs w:val="22"/>
        </w:rPr>
        <w:t>substancë</w:t>
      </w:r>
      <w:r>
        <w:rPr>
          <w:noProof/>
          <w:spacing w:val="-8"/>
          <w:sz w:val="22"/>
          <w:szCs w:val="22"/>
        </w:rPr>
        <w:t xml:space="preserve"> </w:t>
      </w:r>
      <w:r w:rsidRPr="008F1C8A">
        <w:rPr>
          <w:noProof/>
          <w:spacing w:val="-8"/>
          <w:sz w:val="22"/>
          <w:szCs w:val="22"/>
        </w:rPr>
        <w:t>të</w:t>
      </w:r>
      <w:r>
        <w:rPr>
          <w:noProof/>
          <w:spacing w:val="-8"/>
          <w:sz w:val="22"/>
          <w:szCs w:val="22"/>
        </w:rPr>
        <w:t xml:space="preserve"> </w:t>
      </w:r>
      <w:r w:rsidRPr="008F1C8A">
        <w:rPr>
          <w:noProof/>
          <w:spacing w:val="-8"/>
          <w:sz w:val="22"/>
          <w:szCs w:val="22"/>
        </w:rPr>
        <w:t>specifikuar</w:t>
      </w:r>
      <w:r>
        <w:rPr>
          <w:noProof/>
          <w:spacing w:val="-8"/>
          <w:sz w:val="22"/>
          <w:szCs w:val="22"/>
        </w:rPr>
        <w:t xml:space="preserve"> </w:t>
      </w:r>
      <w:r w:rsidRPr="008F1C8A">
        <w:rPr>
          <w:noProof/>
          <w:spacing w:val="-8"/>
          <w:sz w:val="22"/>
          <w:szCs w:val="22"/>
        </w:rPr>
        <w:t>në</w:t>
      </w:r>
      <w:r>
        <w:rPr>
          <w:noProof/>
          <w:spacing w:val="-8"/>
          <w:sz w:val="22"/>
          <w:szCs w:val="22"/>
        </w:rPr>
        <w:t xml:space="preserve"> </w:t>
      </w:r>
      <w:r w:rsidRPr="008F1C8A">
        <w:rPr>
          <w:noProof/>
          <w:spacing w:val="-8"/>
          <w:sz w:val="22"/>
          <w:szCs w:val="22"/>
        </w:rPr>
        <w:t>50%</w:t>
      </w:r>
      <w:r>
        <w:rPr>
          <w:noProof/>
          <w:spacing w:val="-8"/>
          <w:sz w:val="22"/>
          <w:szCs w:val="22"/>
        </w:rPr>
        <w:t xml:space="preserve"> </w:t>
      </w:r>
      <w:r w:rsidRPr="008F1C8A">
        <w:rPr>
          <w:noProof/>
          <w:spacing w:val="-8"/>
          <w:sz w:val="22"/>
          <w:szCs w:val="22"/>
        </w:rPr>
        <w:t>të</w:t>
      </w:r>
      <w:r>
        <w:t xml:space="preserve"> </w:t>
      </w:r>
      <w:r w:rsidRPr="008F1C8A">
        <w:rPr>
          <w:noProof/>
          <w:sz w:val="22"/>
          <w:szCs w:val="22"/>
        </w:rPr>
        <w:t>vlerës parametrike në shtojcën I.</w:t>
      </w:r>
      <w:proofErr w:type="gramEnd"/>
    </w:p>
    <w:p w:rsidR="00B14EAE" w:rsidRPr="008F1C8A" w:rsidRDefault="00B14EAE" w:rsidP="00B14EAE">
      <w:pPr>
        <w:shd w:val="clear" w:color="auto" w:fill="FFFFFF"/>
        <w:tabs>
          <w:tab w:val="left" w:pos="1507"/>
        </w:tabs>
        <w:spacing w:line="245" w:lineRule="exact"/>
        <w:ind w:left="245"/>
      </w:pPr>
    </w:p>
    <w:p w:rsidR="00B14EAE" w:rsidRPr="008F1C8A" w:rsidRDefault="00B14EAE" w:rsidP="00B14EAE">
      <w:pPr>
        <w:shd w:val="clear" w:color="auto" w:fill="FFFFFF"/>
        <w:spacing w:line="269" w:lineRule="exact"/>
        <w:ind w:left="278"/>
      </w:pPr>
      <w:r w:rsidRPr="008F1C8A">
        <w:rPr>
          <w:b/>
          <w:bCs/>
          <w:noProof/>
          <w:spacing w:val="-2"/>
          <w:szCs w:val="24"/>
        </w:rPr>
        <w:t>C. Parametra për të cilët nuk janë specifikuar metodat e analizës</w:t>
      </w:r>
    </w:p>
    <w:p w:rsidR="00B14EAE" w:rsidRPr="008F1C8A" w:rsidRDefault="00B14EAE" w:rsidP="00B14EAE">
      <w:pPr>
        <w:shd w:val="clear" w:color="auto" w:fill="FFFFFF"/>
        <w:spacing w:line="269" w:lineRule="exact"/>
        <w:ind w:left="283"/>
      </w:pPr>
      <w:r w:rsidRPr="008F1C8A">
        <w:rPr>
          <w:noProof/>
          <w:spacing w:val="-3"/>
          <w:szCs w:val="24"/>
        </w:rPr>
        <w:t>Ngjyra</w:t>
      </w:r>
    </w:p>
    <w:p w:rsidR="00B14EAE" w:rsidRPr="008F1C8A" w:rsidRDefault="00B14EAE" w:rsidP="00B14EAE">
      <w:pPr>
        <w:shd w:val="clear" w:color="auto" w:fill="FFFFFF"/>
        <w:spacing w:line="269" w:lineRule="exact"/>
        <w:ind w:left="283"/>
      </w:pPr>
      <w:r w:rsidRPr="008F1C8A">
        <w:rPr>
          <w:noProof/>
          <w:spacing w:val="-1"/>
          <w:szCs w:val="24"/>
        </w:rPr>
        <w:t>Aroma</w:t>
      </w:r>
    </w:p>
    <w:p w:rsidR="00B14EAE" w:rsidRPr="008F1C8A" w:rsidRDefault="00B14EAE" w:rsidP="00B14EAE">
      <w:pPr>
        <w:shd w:val="clear" w:color="auto" w:fill="FFFFFF"/>
        <w:spacing w:line="269" w:lineRule="exact"/>
        <w:ind w:left="283"/>
      </w:pPr>
      <w:r w:rsidRPr="008F1C8A">
        <w:rPr>
          <w:noProof/>
          <w:spacing w:val="-7"/>
          <w:szCs w:val="24"/>
        </w:rPr>
        <w:t>Shija</w:t>
      </w:r>
    </w:p>
    <w:p w:rsidR="00B14EAE" w:rsidRPr="008F1C8A" w:rsidRDefault="00B14EAE" w:rsidP="00B14EAE">
      <w:pPr>
        <w:shd w:val="clear" w:color="auto" w:fill="FFFFFF"/>
        <w:spacing w:line="269" w:lineRule="exact"/>
        <w:ind w:left="283"/>
      </w:pPr>
      <w:r w:rsidRPr="008F1C8A">
        <w:rPr>
          <w:noProof/>
          <w:szCs w:val="24"/>
        </w:rPr>
        <w:t>Karboni organik total</w:t>
      </w:r>
    </w:p>
    <w:p w:rsidR="00B14EAE" w:rsidRPr="008F1C8A" w:rsidRDefault="00B14EAE" w:rsidP="00B14EAE">
      <w:pPr>
        <w:shd w:val="clear" w:color="auto" w:fill="FFFFFF"/>
        <w:spacing w:line="269" w:lineRule="exact"/>
        <w:ind w:left="283"/>
      </w:pPr>
      <w:r w:rsidRPr="008F1C8A">
        <w:rPr>
          <w:noProof/>
          <w:szCs w:val="24"/>
        </w:rPr>
        <w:t>Turbullira (shënim 1)</w:t>
      </w:r>
    </w:p>
    <w:p w:rsidR="00B14EAE" w:rsidRDefault="00B14EAE" w:rsidP="00B14EAE">
      <w:pPr>
        <w:shd w:val="clear" w:color="auto" w:fill="FFFFFF"/>
        <w:spacing w:after="259" w:line="269" w:lineRule="exact"/>
        <w:ind w:right="10" w:firstLine="278"/>
        <w:jc w:val="both"/>
        <w:rPr>
          <w:noProof/>
          <w:szCs w:val="24"/>
        </w:rPr>
      </w:pPr>
      <w:r w:rsidRPr="008F1C8A">
        <w:rPr>
          <w:i/>
          <w:iCs/>
          <w:noProof/>
          <w:szCs w:val="24"/>
        </w:rPr>
        <w:t xml:space="preserve">Shënimi 1. </w:t>
      </w:r>
      <w:r w:rsidRPr="008F1C8A">
        <w:rPr>
          <w:noProof/>
          <w:szCs w:val="24"/>
        </w:rPr>
        <w:t>Për monitorimin e turbullirës në ujërat sipërfaqësore të trajtuara, karakteristikat e specifikuara të performancës janë të tilla që metoda e analizës e përdorur duhet, si minimum, të mund të masë përqendrime të barabarta me vlerat parametrike me një vërtetësi prej 25%, një saktësi prej 25% dhe një kufi diktimi prej 25%.</w:t>
      </w:r>
    </w:p>
    <w:p w:rsidR="00B14EAE" w:rsidRPr="008F1C8A" w:rsidRDefault="00B14EAE" w:rsidP="00B14EAE">
      <w:pPr>
        <w:shd w:val="clear" w:color="auto" w:fill="FFFFFF"/>
        <w:spacing w:line="269" w:lineRule="exact"/>
        <w:ind w:right="10"/>
        <w:jc w:val="center"/>
      </w:pPr>
      <w:r w:rsidRPr="008F1C8A">
        <w:rPr>
          <w:noProof/>
          <w:spacing w:val="-8"/>
          <w:szCs w:val="24"/>
        </w:rPr>
        <w:t>SHTOJCA IV</w:t>
      </w:r>
    </w:p>
    <w:p w:rsidR="00B14EAE" w:rsidRPr="008F1C8A" w:rsidRDefault="00B14EAE" w:rsidP="00B14EAE">
      <w:pPr>
        <w:shd w:val="clear" w:color="auto" w:fill="FFFFFF"/>
        <w:spacing w:line="269" w:lineRule="exact"/>
        <w:ind w:right="5"/>
        <w:jc w:val="center"/>
      </w:pPr>
      <w:r w:rsidRPr="008F1C8A">
        <w:rPr>
          <w:noProof/>
          <w:spacing w:val="-3"/>
          <w:szCs w:val="24"/>
        </w:rPr>
        <w:t>KËRKESAT HIGJIENOSANITARE PËR</w:t>
      </w:r>
      <w:r>
        <w:t xml:space="preserve"> </w:t>
      </w:r>
      <w:r w:rsidRPr="008F1C8A">
        <w:rPr>
          <w:noProof/>
          <w:spacing w:val="-5"/>
          <w:szCs w:val="24"/>
        </w:rPr>
        <w:t>SIGURIMIN E CILËSISË SË UJIT TË</w:t>
      </w:r>
      <w:r>
        <w:t xml:space="preserve"> </w:t>
      </w:r>
      <w:r w:rsidRPr="008F1C8A">
        <w:rPr>
          <w:noProof/>
          <w:spacing w:val="-5"/>
          <w:szCs w:val="24"/>
        </w:rPr>
        <w:t>PIJSHËM TË PUSEVE</w:t>
      </w:r>
    </w:p>
    <w:p w:rsidR="00B14EAE" w:rsidRPr="008F1C8A" w:rsidRDefault="00B14EAE" w:rsidP="00B14EAE">
      <w:pPr>
        <w:shd w:val="clear" w:color="auto" w:fill="FFFFFF"/>
        <w:spacing w:before="259" w:line="269" w:lineRule="exact"/>
        <w:ind w:left="278"/>
      </w:pPr>
      <w:r w:rsidRPr="008F1C8A">
        <w:rPr>
          <w:b/>
          <w:bCs/>
          <w:noProof/>
          <w:spacing w:val="-5"/>
          <w:szCs w:val="24"/>
        </w:rPr>
        <w:t>1. Puset kolektive</w:t>
      </w:r>
    </w:p>
    <w:p w:rsidR="00B14EAE" w:rsidRPr="008F1C8A" w:rsidRDefault="00B14EAE" w:rsidP="00B14EAE">
      <w:pPr>
        <w:shd w:val="clear" w:color="auto" w:fill="FFFFFF"/>
        <w:spacing w:line="269" w:lineRule="exact"/>
        <w:ind w:right="5" w:firstLine="283"/>
        <w:jc w:val="both"/>
      </w:pPr>
      <w:r w:rsidRPr="008F1C8A">
        <w:rPr>
          <w:noProof/>
          <w:spacing w:val="-5"/>
          <w:szCs w:val="24"/>
        </w:rPr>
        <w:t xml:space="preserve">Respektimi i rregullave higjienosanitare për </w:t>
      </w:r>
      <w:r w:rsidRPr="008F1C8A">
        <w:rPr>
          <w:noProof/>
          <w:spacing w:val="-6"/>
          <w:szCs w:val="24"/>
        </w:rPr>
        <w:t xml:space="preserve">ruajtjen në çdo kohë të gjendjes së ujit të këtyre </w:t>
      </w:r>
      <w:r w:rsidRPr="008F1C8A">
        <w:rPr>
          <w:noProof/>
          <w:spacing w:val="-1"/>
          <w:szCs w:val="24"/>
        </w:rPr>
        <w:t xml:space="preserve">puseve brenda kërkesave të cilësisë së ujit të </w:t>
      </w:r>
      <w:r w:rsidRPr="008F1C8A">
        <w:rPr>
          <w:noProof/>
          <w:spacing w:val="-8"/>
          <w:szCs w:val="24"/>
        </w:rPr>
        <w:t>pijshëm është përgjegjësi e administratorit.</w:t>
      </w:r>
    </w:p>
    <w:p w:rsidR="00B14EAE" w:rsidRPr="008F1C8A" w:rsidRDefault="00B14EAE" w:rsidP="00B14EAE">
      <w:pPr>
        <w:shd w:val="clear" w:color="auto" w:fill="FFFFFF"/>
        <w:spacing w:line="269" w:lineRule="exact"/>
        <w:ind w:right="5" w:firstLine="283"/>
        <w:jc w:val="both"/>
      </w:pPr>
      <w:r w:rsidRPr="008F1C8A">
        <w:rPr>
          <w:noProof/>
          <w:spacing w:val="-6"/>
          <w:szCs w:val="24"/>
        </w:rPr>
        <w:t xml:space="preserve">Administratori merr me shkrim nga struktura rajonale e shëndetit publik dozat e nevojshme për </w:t>
      </w:r>
      <w:r w:rsidRPr="008F1C8A">
        <w:rPr>
          <w:noProof/>
          <w:spacing w:val="-7"/>
          <w:szCs w:val="24"/>
        </w:rPr>
        <w:t xml:space="preserve">dezinfektimin e ujit dhe metodikën e përgatitjes së </w:t>
      </w:r>
      <w:r w:rsidRPr="008F1C8A">
        <w:rPr>
          <w:noProof/>
          <w:szCs w:val="24"/>
        </w:rPr>
        <w:t>solucionit dezinfektues.</w:t>
      </w:r>
    </w:p>
    <w:p w:rsidR="00B14EAE" w:rsidRPr="008F1C8A" w:rsidRDefault="00B14EAE" w:rsidP="00B14EAE">
      <w:pPr>
        <w:shd w:val="clear" w:color="auto" w:fill="FFFFFF"/>
        <w:spacing w:line="269" w:lineRule="exact"/>
        <w:ind w:right="5" w:firstLine="283"/>
        <w:jc w:val="both"/>
      </w:pPr>
      <w:r w:rsidRPr="008F1C8A">
        <w:rPr>
          <w:noProof/>
          <w:spacing w:val="-8"/>
          <w:szCs w:val="24"/>
        </w:rPr>
        <w:t xml:space="preserve">Administratori vepron sipas nenit 14, pika 3 dhe </w:t>
      </w:r>
      <w:r w:rsidRPr="008F1C8A">
        <w:rPr>
          <w:noProof/>
          <w:szCs w:val="24"/>
        </w:rPr>
        <w:t>4 e kësaj rregulloreje.</w:t>
      </w:r>
    </w:p>
    <w:p w:rsidR="00B14EAE" w:rsidRPr="008F1C8A" w:rsidRDefault="00B14EAE" w:rsidP="00B14EAE">
      <w:pPr>
        <w:shd w:val="clear" w:color="auto" w:fill="FFFFFF"/>
        <w:spacing w:line="269" w:lineRule="exact"/>
        <w:ind w:left="278"/>
      </w:pPr>
      <w:r w:rsidRPr="008F1C8A">
        <w:rPr>
          <w:b/>
          <w:bCs/>
          <w:noProof/>
          <w:spacing w:val="-4"/>
          <w:szCs w:val="24"/>
        </w:rPr>
        <w:t>2. Puset individuale</w:t>
      </w:r>
    </w:p>
    <w:p w:rsidR="00B14EAE" w:rsidRPr="008F1C8A" w:rsidRDefault="00B14EAE" w:rsidP="00B14EAE">
      <w:pPr>
        <w:shd w:val="clear" w:color="auto" w:fill="FFFFFF"/>
        <w:spacing w:line="269" w:lineRule="exact"/>
        <w:ind w:right="5" w:firstLine="283"/>
        <w:jc w:val="both"/>
      </w:pPr>
      <w:r w:rsidRPr="008F1C8A">
        <w:rPr>
          <w:noProof/>
          <w:spacing w:val="-4"/>
          <w:szCs w:val="24"/>
        </w:rPr>
        <w:t xml:space="preserve">Administratori (pronari) i pusit individual për </w:t>
      </w:r>
      <w:r w:rsidRPr="008F1C8A">
        <w:rPr>
          <w:noProof/>
          <w:spacing w:val="-8"/>
          <w:szCs w:val="24"/>
        </w:rPr>
        <w:t xml:space="preserve">ujë të pijshëm, është përgjegjës për mirëmbajtjen e </w:t>
      </w:r>
      <w:r w:rsidRPr="008F1C8A">
        <w:rPr>
          <w:noProof/>
          <w:szCs w:val="24"/>
        </w:rPr>
        <w:t>pusit.</w:t>
      </w:r>
    </w:p>
    <w:p w:rsidR="00B14EAE" w:rsidRPr="008F1C8A" w:rsidRDefault="00B14EAE" w:rsidP="00B14EAE">
      <w:pPr>
        <w:shd w:val="clear" w:color="auto" w:fill="FFFFFF"/>
        <w:spacing w:line="269" w:lineRule="exact"/>
        <w:ind w:right="5" w:firstLine="283"/>
        <w:jc w:val="both"/>
      </w:pPr>
      <w:r w:rsidRPr="008F1C8A">
        <w:rPr>
          <w:noProof/>
          <w:spacing w:val="-2"/>
          <w:szCs w:val="24"/>
        </w:rPr>
        <w:t xml:space="preserve">Nuk lejohet lidhja e puseve individuale me </w:t>
      </w:r>
      <w:r w:rsidRPr="008F1C8A">
        <w:rPr>
          <w:noProof/>
          <w:spacing w:val="-8"/>
          <w:szCs w:val="24"/>
        </w:rPr>
        <w:t>rrjetin e ujësjellësit të zonës së banuar.</w:t>
      </w:r>
    </w:p>
    <w:p w:rsidR="00B14EAE" w:rsidRPr="008F1C8A" w:rsidRDefault="00B14EAE" w:rsidP="00B14EAE">
      <w:pPr>
        <w:shd w:val="clear" w:color="auto" w:fill="FFFFFF"/>
        <w:spacing w:line="269" w:lineRule="exact"/>
        <w:ind w:right="5" w:firstLine="283"/>
        <w:jc w:val="both"/>
      </w:pPr>
      <w:r w:rsidRPr="008F1C8A">
        <w:rPr>
          <w:noProof/>
          <w:spacing w:val="-6"/>
          <w:szCs w:val="24"/>
        </w:rPr>
        <w:t xml:space="preserve">Me kërkesën e pronarit, struktura rajonale e </w:t>
      </w:r>
      <w:r w:rsidRPr="008F1C8A">
        <w:rPr>
          <w:noProof/>
          <w:spacing w:val="-5"/>
          <w:szCs w:val="24"/>
        </w:rPr>
        <w:t xml:space="preserve">shëndetit publik kryen analizat e ujit të pusit. </w:t>
      </w:r>
      <w:r w:rsidRPr="008F1C8A">
        <w:rPr>
          <w:noProof/>
          <w:spacing w:val="-8"/>
          <w:szCs w:val="24"/>
        </w:rPr>
        <w:t>Shpenzimet e analizave i përballon vetë pronari.</w:t>
      </w:r>
    </w:p>
    <w:p w:rsidR="00B14EAE" w:rsidRPr="008F1C8A" w:rsidRDefault="00B14EAE" w:rsidP="00B14EAE">
      <w:pPr>
        <w:shd w:val="clear" w:color="auto" w:fill="FFFFFF"/>
        <w:spacing w:line="269" w:lineRule="exact"/>
        <w:ind w:firstLine="283"/>
        <w:jc w:val="both"/>
      </w:pPr>
      <w:r w:rsidRPr="008F1C8A">
        <w:rPr>
          <w:noProof/>
          <w:spacing w:val="-4"/>
          <w:szCs w:val="24"/>
        </w:rPr>
        <w:t xml:space="preserve">Në bazë të vendimit të Këshillit të Ministrave </w:t>
      </w:r>
      <w:r w:rsidRPr="008F1C8A">
        <w:rPr>
          <w:noProof/>
          <w:spacing w:val="-6"/>
          <w:szCs w:val="24"/>
        </w:rPr>
        <w:t>nr. 125, datë 13.3.1995, “Për financimin e kujdesit</w:t>
      </w:r>
    </w:p>
    <w:p w:rsidR="00B14EAE" w:rsidRPr="008F1C8A" w:rsidRDefault="00B14EAE" w:rsidP="00B14EAE">
      <w:pPr>
        <w:shd w:val="clear" w:color="auto" w:fill="FFFFFF"/>
        <w:spacing w:line="269" w:lineRule="exact"/>
        <w:jc w:val="both"/>
      </w:pPr>
      <w:r w:rsidRPr="008F1C8A">
        <w:rPr>
          <w:noProof/>
          <w:spacing w:val="-4"/>
          <w:szCs w:val="24"/>
        </w:rPr>
        <w:t xml:space="preserve">shëndetësor për masat parandaluese e mjekuese </w:t>
      </w:r>
      <w:r w:rsidRPr="008F1C8A">
        <w:rPr>
          <w:noProof/>
          <w:spacing w:val="-6"/>
          <w:szCs w:val="24"/>
        </w:rPr>
        <w:t xml:space="preserve">ndaj sëmundjeve ngjitëse”, kur ka indikacione </w:t>
      </w:r>
      <w:r w:rsidRPr="008F1C8A">
        <w:rPr>
          <w:noProof/>
          <w:spacing w:val="-7"/>
          <w:szCs w:val="24"/>
        </w:rPr>
        <w:t xml:space="preserve">epidemiologjike, shfaqje të vatrave të sëmundjeve </w:t>
      </w:r>
      <w:r w:rsidRPr="008F1C8A">
        <w:rPr>
          <w:noProof/>
          <w:spacing w:val="-9"/>
          <w:szCs w:val="24"/>
        </w:rPr>
        <w:t xml:space="preserve">me origjinë nga uji, ekzaminimet laboratorike të ujit </w:t>
      </w:r>
      <w:r w:rsidRPr="008F1C8A">
        <w:rPr>
          <w:noProof/>
          <w:spacing w:val="-8"/>
          <w:szCs w:val="24"/>
        </w:rPr>
        <w:t>të puseve individuale përballohen nga shteti.</w:t>
      </w:r>
    </w:p>
    <w:p w:rsidR="00B14EAE" w:rsidRPr="008F1C8A" w:rsidRDefault="00B14EAE" w:rsidP="00B14EAE">
      <w:pPr>
        <w:shd w:val="clear" w:color="auto" w:fill="FFFFFF"/>
        <w:spacing w:line="269" w:lineRule="exact"/>
        <w:ind w:firstLine="288"/>
        <w:jc w:val="both"/>
      </w:pPr>
      <w:r w:rsidRPr="008F1C8A">
        <w:rPr>
          <w:noProof/>
          <w:spacing w:val="-7"/>
          <w:szCs w:val="24"/>
        </w:rPr>
        <w:t xml:space="preserve">Dezinfektimi i ujit të puseve individuale bëhet </w:t>
      </w:r>
      <w:r w:rsidRPr="008F1C8A">
        <w:rPr>
          <w:noProof/>
          <w:spacing w:val="-6"/>
          <w:szCs w:val="24"/>
        </w:rPr>
        <w:t xml:space="preserve">nga pronari, duke marrë me shkrim nga struktura </w:t>
      </w:r>
      <w:r w:rsidRPr="008F1C8A">
        <w:rPr>
          <w:noProof/>
          <w:spacing w:val="-7"/>
          <w:szCs w:val="24"/>
        </w:rPr>
        <w:t xml:space="preserve">rajonale e shëndetit publik dozën e nevojshme dhe </w:t>
      </w:r>
      <w:r w:rsidRPr="008F1C8A">
        <w:rPr>
          <w:noProof/>
          <w:spacing w:val="-8"/>
          <w:szCs w:val="24"/>
        </w:rPr>
        <w:t>metodikën e kryerjes së dezinfektimit.</w:t>
      </w:r>
    </w:p>
    <w:p w:rsidR="00B14EAE" w:rsidRPr="008F1C8A" w:rsidRDefault="00B14EAE" w:rsidP="00B14EAE">
      <w:pPr>
        <w:shd w:val="clear" w:color="auto" w:fill="FFFFFF"/>
        <w:spacing w:line="269" w:lineRule="exact"/>
        <w:ind w:left="5" w:right="5" w:firstLine="283"/>
        <w:jc w:val="both"/>
      </w:pPr>
      <w:r w:rsidRPr="008F1C8A">
        <w:rPr>
          <w:noProof/>
          <w:spacing w:val="-4"/>
          <w:szCs w:val="24"/>
        </w:rPr>
        <w:t xml:space="preserve">Administratori vepron sipas nenit 14, pikat 3 </w:t>
      </w:r>
      <w:r w:rsidRPr="008F1C8A">
        <w:rPr>
          <w:noProof/>
          <w:szCs w:val="24"/>
        </w:rPr>
        <w:t>dhe 4 të kësaj rregulloreje.</w:t>
      </w:r>
    </w:p>
    <w:p w:rsidR="00B14EAE" w:rsidRPr="008F1C8A" w:rsidRDefault="00B14EAE" w:rsidP="00B14EAE">
      <w:pPr>
        <w:shd w:val="clear" w:color="auto" w:fill="FFFFFF"/>
        <w:spacing w:line="269" w:lineRule="exact"/>
        <w:ind w:left="283"/>
      </w:pPr>
      <w:r w:rsidRPr="008F1C8A">
        <w:rPr>
          <w:b/>
          <w:bCs/>
          <w:noProof/>
          <w:spacing w:val="-3"/>
          <w:szCs w:val="24"/>
        </w:rPr>
        <w:t>3. Dezinfektimi i puseve</w:t>
      </w:r>
    </w:p>
    <w:p w:rsidR="00B14EAE" w:rsidRPr="008F1C8A" w:rsidRDefault="00B14EAE" w:rsidP="00B14EAE">
      <w:pPr>
        <w:shd w:val="clear" w:color="auto" w:fill="FFFFFF"/>
        <w:spacing w:line="269" w:lineRule="exact"/>
        <w:ind w:firstLine="288"/>
        <w:jc w:val="both"/>
      </w:pPr>
      <w:r w:rsidRPr="008F1C8A">
        <w:rPr>
          <w:noProof/>
          <w:spacing w:val="-7"/>
          <w:szCs w:val="24"/>
        </w:rPr>
        <w:t xml:space="preserve">Ashtu si veprat e tjera të ujësjellësit, edhe puset </w:t>
      </w:r>
      <w:r w:rsidRPr="008F1C8A">
        <w:rPr>
          <w:noProof/>
          <w:szCs w:val="24"/>
        </w:rPr>
        <w:t xml:space="preserve">individuale ose kolektive, që shërbejnë për </w:t>
      </w:r>
      <w:r w:rsidRPr="008F1C8A">
        <w:rPr>
          <w:noProof/>
          <w:spacing w:val="-6"/>
          <w:szCs w:val="24"/>
        </w:rPr>
        <w:t xml:space="preserve">furnizimin me ujë të pijshëm të popullatës, u </w:t>
      </w:r>
      <w:r w:rsidRPr="008F1C8A">
        <w:rPr>
          <w:noProof/>
          <w:spacing w:val="-7"/>
          <w:szCs w:val="24"/>
        </w:rPr>
        <w:t xml:space="preserve">nënshtrohen rregullave të higjienës. Ato pastrohen, </w:t>
      </w:r>
      <w:r w:rsidRPr="008F1C8A">
        <w:rPr>
          <w:noProof/>
          <w:spacing w:val="-6"/>
          <w:szCs w:val="24"/>
        </w:rPr>
        <w:t>mirëmbahen dhe dezinfektohen herë pas here.</w:t>
      </w:r>
    </w:p>
    <w:p w:rsidR="00B14EAE" w:rsidRDefault="00B14EAE" w:rsidP="00B14EAE">
      <w:pPr>
        <w:shd w:val="clear" w:color="auto" w:fill="FFFFFF"/>
        <w:spacing w:line="269" w:lineRule="exact"/>
        <w:ind w:firstLine="283"/>
        <w:jc w:val="both"/>
        <w:rPr>
          <w:noProof/>
          <w:spacing w:val="-8"/>
          <w:szCs w:val="24"/>
        </w:rPr>
      </w:pPr>
      <w:r w:rsidRPr="008F1C8A">
        <w:rPr>
          <w:noProof/>
          <w:spacing w:val="-5"/>
          <w:szCs w:val="24"/>
        </w:rPr>
        <w:lastRenderedPageBreak/>
        <w:t xml:space="preserve">Muret e puseve pastrohen, lahen me solucion </w:t>
      </w:r>
      <w:r w:rsidRPr="008F1C8A">
        <w:rPr>
          <w:noProof/>
          <w:spacing w:val="-6"/>
          <w:szCs w:val="24"/>
        </w:rPr>
        <w:t xml:space="preserve">klori që përmban 100 mg/l klor aktiv. Ky solucion </w:t>
      </w:r>
      <w:r w:rsidRPr="008F1C8A">
        <w:rPr>
          <w:noProof/>
          <w:spacing w:val="-8"/>
          <w:szCs w:val="24"/>
        </w:rPr>
        <w:t xml:space="preserve">përgatitet duke tretur rreth 40 g hipoklorit kalciumi </w:t>
      </w:r>
      <w:r w:rsidRPr="008F1C8A">
        <w:rPr>
          <w:noProof/>
          <w:spacing w:val="-6"/>
          <w:szCs w:val="24"/>
        </w:rPr>
        <w:t xml:space="preserve">(me 25% klor aktiv) në 100 litra ujë. Pasi matet </w:t>
      </w:r>
      <w:r w:rsidRPr="008F1C8A">
        <w:rPr>
          <w:noProof/>
          <w:spacing w:val="-9"/>
          <w:szCs w:val="24"/>
        </w:rPr>
        <w:t xml:space="preserve">vëllimi i ujit në pus, hidhet solucioni duke llogaritur </w:t>
      </w:r>
      <w:r w:rsidRPr="008F1C8A">
        <w:rPr>
          <w:noProof/>
          <w:spacing w:val="-5"/>
          <w:szCs w:val="24"/>
        </w:rPr>
        <w:t xml:space="preserve">që përmbajtja e klorit aktiv të arrijë 50–100 mg/l dhe të ketë shpërndarje uniforme. Uji në pus lihet të qëndrojë në këtë gjendje rreth 12 orë dhe pastaj </w:t>
      </w:r>
      <w:r w:rsidRPr="008F1C8A">
        <w:rPr>
          <w:noProof/>
          <w:spacing w:val="-8"/>
          <w:szCs w:val="24"/>
        </w:rPr>
        <w:t>nxirret me pompë ose me kovë për t’u riqarkulluar.</w:t>
      </w:r>
    </w:p>
    <w:p w:rsidR="00B14EAE" w:rsidRDefault="00B14EAE" w:rsidP="00B14EAE">
      <w:pPr>
        <w:shd w:val="clear" w:color="auto" w:fill="FFFFFF"/>
        <w:spacing w:line="269" w:lineRule="exact"/>
        <w:ind w:firstLine="283"/>
        <w:jc w:val="both"/>
        <w:rPr>
          <w:noProof/>
          <w:spacing w:val="-8"/>
          <w:szCs w:val="24"/>
        </w:rPr>
      </w:pPr>
    </w:p>
    <w:p w:rsidR="00B14EAE" w:rsidRDefault="00B14EAE" w:rsidP="00B14EAE">
      <w:pPr>
        <w:shd w:val="clear" w:color="auto" w:fill="FFFFFF"/>
        <w:spacing w:line="269" w:lineRule="exact"/>
        <w:ind w:firstLine="283"/>
        <w:jc w:val="both"/>
        <w:rPr>
          <w:noProof/>
          <w:spacing w:val="-8"/>
          <w:szCs w:val="24"/>
        </w:rPr>
      </w:pPr>
    </w:p>
    <w:p w:rsidR="00B14EAE" w:rsidRPr="008F1C8A" w:rsidRDefault="00B14EAE" w:rsidP="00B14EAE">
      <w:pPr>
        <w:shd w:val="clear" w:color="auto" w:fill="FFFFFF"/>
      </w:pPr>
      <w:r w:rsidRPr="008F1C8A">
        <w:rPr>
          <w:b/>
          <w:bCs/>
          <w:noProof/>
          <w:spacing w:val="-2"/>
        </w:rPr>
        <w:t>4. Sasitë e hipoklotit të kalciumit të përdorur për dezinfektimin e ujit të puseve (gr/m</w:t>
      </w:r>
      <w:r w:rsidRPr="008F1C8A">
        <w:rPr>
          <w:b/>
          <w:bCs/>
          <w:noProof/>
          <w:spacing w:val="-2"/>
          <w:vertAlign w:val="superscript"/>
        </w:rPr>
        <w:t>3</w:t>
      </w:r>
      <w:r w:rsidRPr="008F1C8A">
        <w:rPr>
          <w:b/>
          <w:bCs/>
          <w:noProof/>
          <w:spacing w:val="-2"/>
        </w:rPr>
        <w:t>)</w:t>
      </w:r>
    </w:p>
    <w:p w:rsidR="00B14EAE" w:rsidRPr="008F1C8A" w:rsidRDefault="00B14EAE" w:rsidP="00B14EAE">
      <w:pPr>
        <w:spacing w:after="2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66"/>
        <w:gridCol w:w="739"/>
        <w:gridCol w:w="739"/>
        <w:gridCol w:w="739"/>
        <w:gridCol w:w="739"/>
        <w:gridCol w:w="739"/>
        <w:gridCol w:w="739"/>
        <w:gridCol w:w="739"/>
        <w:gridCol w:w="739"/>
        <w:gridCol w:w="739"/>
        <w:gridCol w:w="739"/>
        <w:gridCol w:w="739"/>
        <w:gridCol w:w="739"/>
        <w:gridCol w:w="739"/>
        <w:gridCol w:w="739"/>
        <w:gridCol w:w="739"/>
        <w:gridCol w:w="749"/>
      </w:tblGrid>
      <w:tr w:rsidR="00B14EAE" w:rsidRPr="001F05CA" w:rsidTr="0012537C">
        <w:tblPrEx>
          <w:tblCellMar>
            <w:top w:w="0" w:type="dxa"/>
            <w:bottom w:w="0" w:type="dxa"/>
          </w:tblCellMar>
        </w:tblPrEx>
        <w:trPr>
          <w:trHeight w:hRule="exact" w:val="312"/>
        </w:trPr>
        <w:tc>
          <w:tcPr>
            <w:tcW w:w="2366" w:type="dxa"/>
            <w:vMerge w:val="restart"/>
            <w:tcBorders>
              <w:top w:val="single" w:sz="6" w:space="0" w:color="auto"/>
              <w:left w:val="single" w:sz="6" w:space="0" w:color="auto"/>
              <w:bottom w:val="nil"/>
              <w:right w:val="single" w:sz="6" w:space="0" w:color="auto"/>
            </w:tcBorders>
            <w:shd w:val="clear" w:color="auto" w:fill="FFFFFF"/>
          </w:tcPr>
          <w:p w:rsidR="00B14EAE" w:rsidRPr="001F05CA" w:rsidRDefault="00B14EAE" w:rsidP="0012537C">
            <w:pPr>
              <w:shd w:val="clear" w:color="auto" w:fill="FFFFFF"/>
            </w:pPr>
            <w:r w:rsidRPr="008F1C8A">
              <w:rPr>
                <w:b/>
                <w:bCs/>
                <w:noProof/>
                <w:sz w:val="18"/>
                <w:szCs w:val="18"/>
              </w:rPr>
              <w:t>Përqindja e klorit aktiv</w:t>
            </w:r>
          </w:p>
        </w:tc>
        <w:tc>
          <w:tcPr>
            <w:tcW w:w="11834" w:type="dxa"/>
            <w:gridSpan w:val="16"/>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5093"/>
            </w:pPr>
            <w:r w:rsidRPr="008F1C8A">
              <w:rPr>
                <w:b/>
                <w:bCs/>
                <w:noProof/>
                <w:sz w:val="18"/>
                <w:szCs w:val="18"/>
              </w:rPr>
              <w:t>Volumi i ujit në pus m</w:t>
            </w:r>
            <w:r w:rsidRPr="008F1C8A">
              <w:rPr>
                <w:b/>
                <w:bCs/>
                <w:noProof/>
                <w:sz w:val="18"/>
                <w:szCs w:val="18"/>
                <w:vertAlign w:val="superscript"/>
              </w:rPr>
              <w:t>3</w:t>
            </w:r>
          </w:p>
        </w:tc>
      </w:tr>
      <w:tr w:rsidR="00B14EAE" w:rsidRPr="001F05CA" w:rsidTr="0012537C">
        <w:tblPrEx>
          <w:tblCellMar>
            <w:top w:w="0" w:type="dxa"/>
            <w:bottom w:w="0" w:type="dxa"/>
          </w:tblCellMar>
        </w:tblPrEx>
        <w:trPr>
          <w:trHeight w:hRule="exact" w:val="278"/>
        </w:trPr>
        <w:tc>
          <w:tcPr>
            <w:tcW w:w="2366" w:type="dxa"/>
            <w:vMerge/>
            <w:tcBorders>
              <w:top w:val="nil"/>
              <w:left w:val="single" w:sz="6" w:space="0" w:color="auto"/>
              <w:bottom w:val="nil"/>
              <w:right w:val="single" w:sz="6" w:space="0" w:color="auto"/>
            </w:tcBorders>
            <w:shd w:val="clear" w:color="auto" w:fill="FFFFFF"/>
          </w:tcPr>
          <w:p w:rsidR="00B14EAE" w:rsidRPr="001F05CA" w:rsidRDefault="00B14EAE" w:rsidP="0012537C"/>
          <w:p w:rsidR="00B14EAE" w:rsidRPr="001F05CA" w:rsidRDefault="00B14EAE" w:rsidP="0012537C"/>
        </w:tc>
        <w:tc>
          <w:tcPr>
            <w:tcW w:w="2956" w:type="dxa"/>
            <w:gridSpan w:val="4"/>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b/>
                <w:bCs/>
                <w:noProof/>
                <w:sz w:val="18"/>
                <w:szCs w:val="18"/>
              </w:rPr>
              <w:t>Doza a= 2 mg/l (gr/m</w:t>
            </w:r>
            <w:r w:rsidRPr="008F1C8A">
              <w:rPr>
                <w:b/>
                <w:bCs/>
                <w:noProof/>
                <w:sz w:val="18"/>
                <w:szCs w:val="18"/>
                <w:vertAlign w:val="superscript"/>
              </w:rPr>
              <w:t>3</w:t>
            </w:r>
            <w:r w:rsidRPr="008F1C8A">
              <w:rPr>
                <w:b/>
                <w:bCs/>
                <w:noProof/>
                <w:sz w:val="18"/>
                <w:szCs w:val="18"/>
              </w:rPr>
              <w:t>)</w:t>
            </w:r>
          </w:p>
        </w:tc>
        <w:tc>
          <w:tcPr>
            <w:tcW w:w="2956" w:type="dxa"/>
            <w:gridSpan w:val="4"/>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b/>
                <w:bCs/>
                <w:noProof/>
                <w:sz w:val="18"/>
                <w:szCs w:val="18"/>
              </w:rPr>
              <w:t>Doza a= 4 mg/l (gr/m</w:t>
            </w:r>
            <w:r w:rsidRPr="008F1C8A">
              <w:rPr>
                <w:b/>
                <w:bCs/>
                <w:noProof/>
                <w:sz w:val="18"/>
                <w:szCs w:val="18"/>
                <w:vertAlign w:val="superscript"/>
              </w:rPr>
              <w:t>3</w:t>
            </w:r>
            <w:r w:rsidRPr="008F1C8A">
              <w:rPr>
                <w:b/>
                <w:bCs/>
                <w:noProof/>
                <w:sz w:val="18"/>
                <w:szCs w:val="18"/>
              </w:rPr>
              <w:t>)</w:t>
            </w:r>
          </w:p>
        </w:tc>
        <w:tc>
          <w:tcPr>
            <w:tcW w:w="2956" w:type="dxa"/>
            <w:gridSpan w:val="4"/>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b/>
                <w:bCs/>
                <w:noProof/>
                <w:sz w:val="18"/>
                <w:szCs w:val="18"/>
              </w:rPr>
              <w:t>Doza a= 8 mg/l (gr/m</w:t>
            </w:r>
            <w:r w:rsidRPr="008F1C8A">
              <w:rPr>
                <w:b/>
                <w:bCs/>
                <w:noProof/>
                <w:sz w:val="18"/>
                <w:szCs w:val="18"/>
                <w:vertAlign w:val="superscript"/>
              </w:rPr>
              <w:t>3</w:t>
            </w:r>
            <w:r w:rsidRPr="008F1C8A">
              <w:rPr>
                <w:b/>
                <w:bCs/>
                <w:noProof/>
                <w:sz w:val="18"/>
                <w:szCs w:val="18"/>
              </w:rPr>
              <w:t>)</w:t>
            </w:r>
          </w:p>
        </w:tc>
        <w:tc>
          <w:tcPr>
            <w:tcW w:w="2966" w:type="dxa"/>
            <w:gridSpan w:val="4"/>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b/>
                <w:bCs/>
                <w:noProof/>
                <w:sz w:val="18"/>
                <w:szCs w:val="18"/>
              </w:rPr>
              <w:t>Doza a= 10 mg/l (gr/m</w:t>
            </w:r>
            <w:r w:rsidRPr="008F1C8A">
              <w:rPr>
                <w:b/>
                <w:bCs/>
                <w:noProof/>
                <w:sz w:val="18"/>
                <w:szCs w:val="18"/>
                <w:vertAlign w:val="superscript"/>
              </w:rPr>
              <w:t>3</w:t>
            </w:r>
            <w:r w:rsidRPr="008F1C8A">
              <w:rPr>
                <w:b/>
                <w:bCs/>
                <w:noProof/>
                <w:sz w:val="18"/>
                <w:szCs w:val="18"/>
              </w:rPr>
              <w:t>)</w:t>
            </w:r>
          </w:p>
        </w:tc>
      </w:tr>
      <w:tr w:rsidR="00B14EAE" w:rsidRPr="001F05CA" w:rsidTr="0012537C">
        <w:tblPrEx>
          <w:tblCellMar>
            <w:top w:w="0" w:type="dxa"/>
            <w:bottom w:w="0" w:type="dxa"/>
          </w:tblCellMar>
        </w:tblPrEx>
        <w:trPr>
          <w:trHeight w:hRule="exact" w:val="278"/>
        </w:trPr>
        <w:tc>
          <w:tcPr>
            <w:tcW w:w="2366" w:type="dxa"/>
            <w:vMerge/>
            <w:tcBorders>
              <w:top w:val="nil"/>
              <w:left w:val="single" w:sz="6" w:space="0" w:color="auto"/>
              <w:bottom w:val="single" w:sz="6" w:space="0" w:color="auto"/>
              <w:right w:val="single" w:sz="6" w:space="0" w:color="auto"/>
            </w:tcBorders>
            <w:shd w:val="clear" w:color="auto" w:fill="FFFFFF"/>
          </w:tcPr>
          <w:p w:rsidR="00B14EAE" w:rsidRPr="001F05CA" w:rsidRDefault="00B14EAE" w:rsidP="0012537C"/>
          <w:p w:rsidR="00B14EAE" w:rsidRPr="001F05CA" w:rsidRDefault="00B14EAE" w:rsidP="0012537C"/>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6"/>
                <w:sz w:val="18"/>
                <w:szCs w:val="18"/>
              </w:rPr>
              <w:t>V=3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6"/>
                <w:sz w:val="18"/>
                <w:szCs w:val="18"/>
              </w:rPr>
              <w:t>V=5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V=7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7"/>
                <w:sz w:val="18"/>
                <w:szCs w:val="18"/>
              </w:rPr>
              <w:t>V=10 m</w:t>
            </w:r>
            <w:r w:rsidRPr="008F1C8A">
              <w:rPr>
                <w:noProof/>
                <w:spacing w:val="-7"/>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V=3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V=5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V=7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V=10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5"/>
                <w:sz w:val="18"/>
                <w:szCs w:val="18"/>
              </w:rPr>
              <w:t>V=3 m</w:t>
            </w:r>
            <w:r w:rsidRPr="008F1C8A">
              <w:rPr>
                <w:noProof/>
                <w:spacing w:val="-5"/>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5"/>
                <w:sz w:val="18"/>
                <w:szCs w:val="18"/>
              </w:rPr>
              <w:t>V=5 m</w:t>
            </w:r>
            <w:r w:rsidRPr="008F1C8A">
              <w:rPr>
                <w:noProof/>
                <w:spacing w:val="-5"/>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5"/>
                <w:sz w:val="18"/>
                <w:szCs w:val="18"/>
              </w:rPr>
              <w:t>V=7 m</w:t>
            </w:r>
            <w:r w:rsidRPr="008F1C8A">
              <w:rPr>
                <w:noProof/>
                <w:spacing w:val="-5"/>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V=10 m</w:t>
            </w:r>
            <w:r w:rsidRPr="008F1C8A">
              <w:rPr>
                <w:noProof/>
                <w:spacing w:val="-6"/>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5"/>
                <w:sz w:val="18"/>
                <w:szCs w:val="18"/>
              </w:rPr>
              <w:t>V=3 m</w:t>
            </w:r>
            <w:r w:rsidRPr="008F1C8A">
              <w:rPr>
                <w:noProof/>
                <w:spacing w:val="-5"/>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5"/>
                <w:sz w:val="18"/>
                <w:szCs w:val="18"/>
              </w:rPr>
              <w:t>V=5 m</w:t>
            </w:r>
            <w:r w:rsidRPr="008F1C8A">
              <w:rPr>
                <w:noProof/>
                <w:spacing w:val="-5"/>
                <w:sz w:val="18"/>
                <w:szCs w:val="18"/>
                <w:vertAlign w:val="superscript"/>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5"/>
                <w:sz w:val="18"/>
                <w:szCs w:val="18"/>
              </w:rPr>
              <w:t>V=7 m</w:t>
            </w:r>
            <w:r w:rsidRPr="008F1C8A">
              <w:rPr>
                <w:noProof/>
                <w:spacing w:val="-5"/>
                <w:sz w:val="18"/>
                <w:szCs w:val="18"/>
                <w:vertAlign w:val="superscript"/>
              </w:rPr>
              <w:t>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pacing w:val="-6"/>
                <w:sz w:val="18"/>
                <w:szCs w:val="18"/>
              </w:rPr>
              <w:t>V=10 m</w:t>
            </w:r>
            <w:r w:rsidRPr="008F1C8A">
              <w:rPr>
                <w:noProof/>
                <w:spacing w:val="-6"/>
                <w:sz w:val="18"/>
                <w:szCs w:val="18"/>
                <w:vertAlign w:val="superscript"/>
              </w:rPr>
              <w:t>3</w:t>
            </w:r>
          </w:p>
        </w:tc>
      </w:tr>
      <w:tr w:rsidR="00B14EAE" w:rsidRPr="001F05CA" w:rsidTr="0012537C">
        <w:tblPrEx>
          <w:tblCellMar>
            <w:top w:w="0" w:type="dxa"/>
            <w:bottom w:w="0" w:type="dxa"/>
          </w:tblCellMar>
        </w:tblPrEx>
        <w:trPr>
          <w:trHeight w:hRule="exact" w:val="278"/>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94"/>
            </w:pPr>
            <w:r w:rsidRPr="008F1C8A">
              <w:rPr>
                <w:b/>
                <w:bCs/>
                <w:noProof/>
                <w:sz w:val="18"/>
                <w:szCs w:val="18"/>
              </w:rPr>
              <w:t>17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
            </w:pPr>
            <w:r w:rsidRPr="008F1C8A">
              <w:rPr>
                <w:noProof/>
                <w:sz w:val="18"/>
                <w:szCs w:val="18"/>
              </w:rPr>
              <w:t>35,3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10"/>
            </w:pPr>
            <w:r w:rsidRPr="008F1C8A">
              <w:rPr>
                <w:noProof/>
                <w:sz w:val="18"/>
                <w:szCs w:val="18"/>
              </w:rPr>
              <w:t>58,8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82,3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118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71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117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165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235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141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236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329</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472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177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295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411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588</w:t>
            </w:r>
          </w:p>
        </w:tc>
      </w:tr>
      <w:tr w:rsidR="00B14EAE" w:rsidRPr="001F05CA" w:rsidTr="0012537C">
        <w:tblPrEx>
          <w:tblCellMar>
            <w:top w:w="0" w:type="dxa"/>
            <w:bottom w:w="0" w:type="dxa"/>
          </w:tblCellMar>
        </w:tblPrEx>
        <w:trPr>
          <w:trHeight w:hRule="exact" w:val="278"/>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89"/>
            </w:pPr>
            <w:r w:rsidRPr="008F1C8A">
              <w:rPr>
                <w:b/>
                <w:bCs/>
                <w:noProof/>
                <w:sz w:val="18"/>
                <w:szCs w:val="18"/>
              </w:rPr>
              <w:t>20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30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70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120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350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500</w:t>
            </w:r>
          </w:p>
        </w:tc>
      </w:tr>
      <w:tr w:rsidR="00B14EAE" w:rsidRPr="001F05CA" w:rsidTr="0012537C">
        <w:tblPrEx>
          <w:tblCellMar>
            <w:top w:w="0" w:type="dxa"/>
            <w:bottom w:w="0" w:type="dxa"/>
          </w:tblCellMar>
        </w:tblPrEx>
        <w:trPr>
          <w:trHeight w:hRule="exact" w:val="283"/>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89"/>
            </w:pPr>
            <w:r w:rsidRPr="008F1C8A">
              <w:rPr>
                <w:b/>
                <w:bCs/>
                <w:noProof/>
                <w:sz w:val="18"/>
                <w:szCs w:val="18"/>
              </w:rPr>
              <w:t>25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24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112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96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224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320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120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280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400</w:t>
            </w:r>
          </w:p>
        </w:tc>
      </w:tr>
      <w:tr w:rsidR="00B14EAE" w:rsidRPr="001F05CA" w:rsidTr="0012537C">
        <w:tblPrEx>
          <w:tblCellMar>
            <w:top w:w="0" w:type="dxa"/>
            <w:bottom w:w="0" w:type="dxa"/>
          </w:tblCellMar>
        </w:tblPrEx>
        <w:trPr>
          <w:trHeight w:hRule="exact" w:val="278"/>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89"/>
            </w:pPr>
            <w:r w:rsidRPr="008F1C8A">
              <w:rPr>
                <w:b/>
                <w:bCs/>
                <w:noProof/>
                <w:sz w:val="18"/>
                <w:szCs w:val="18"/>
              </w:rPr>
              <w:t>30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20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33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67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67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94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134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132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188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268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165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231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335</w:t>
            </w:r>
          </w:p>
        </w:tc>
      </w:tr>
      <w:tr w:rsidR="00B14EAE" w:rsidRPr="001F05CA" w:rsidTr="0012537C">
        <w:tblPrEx>
          <w:tblCellMar>
            <w:top w:w="0" w:type="dxa"/>
            <w:bottom w:w="0" w:type="dxa"/>
          </w:tblCellMar>
        </w:tblPrEx>
        <w:trPr>
          <w:trHeight w:hRule="exact" w:val="278"/>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89"/>
            </w:pPr>
            <w:r w:rsidRPr="008F1C8A">
              <w:rPr>
                <w:b/>
                <w:bCs/>
                <w:noProof/>
                <w:sz w:val="18"/>
                <w:szCs w:val="18"/>
              </w:rPr>
              <w:t>35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17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29</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114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69</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116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228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145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203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285</w:t>
            </w:r>
          </w:p>
        </w:tc>
      </w:tr>
      <w:tr w:rsidR="00B14EAE" w:rsidRPr="001F05CA" w:rsidTr="0012537C">
        <w:tblPrEx>
          <w:tblCellMar>
            <w:top w:w="0" w:type="dxa"/>
            <w:bottom w:w="0" w:type="dxa"/>
          </w:tblCellMar>
        </w:tblPrEx>
        <w:trPr>
          <w:trHeight w:hRule="exact" w:val="278"/>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89"/>
            </w:pPr>
            <w:r w:rsidRPr="008F1C8A">
              <w:rPr>
                <w:b/>
                <w:bCs/>
                <w:noProof/>
                <w:sz w:val="18"/>
                <w:szCs w:val="18"/>
              </w:rPr>
              <w:t>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15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25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30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70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75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125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175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250</w:t>
            </w:r>
          </w:p>
        </w:tc>
      </w:tr>
      <w:tr w:rsidR="00B14EAE" w:rsidRPr="001F05CA" w:rsidTr="0012537C">
        <w:tblPrEx>
          <w:tblCellMar>
            <w:top w:w="0" w:type="dxa"/>
            <w:bottom w:w="0" w:type="dxa"/>
          </w:tblCellMar>
        </w:tblPrEx>
        <w:trPr>
          <w:trHeight w:hRule="exact" w:val="288"/>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989"/>
            </w:pPr>
            <w:r w:rsidRPr="008F1C8A">
              <w:rPr>
                <w:b/>
                <w:bCs/>
                <w:noProof/>
                <w:sz w:val="18"/>
                <w:szCs w:val="18"/>
              </w:rPr>
              <w:t>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12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73"/>
            </w:pPr>
            <w:r w:rsidRPr="008F1C8A">
              <w:rPr>
                <w:noProof/>
                <w:sz w:val="18"/>
                <w:szCs w:val="18"/>
              </w:rPr>
              <w:t>20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56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48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96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112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100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140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200</w:t>
            </w:r>
          </w:p>
        </w:tc>
      </w:tr>
    </w:tbl>
    <w:p w:rsidR="00B14EAE" w:rsidRDefault="00B14EAE" w:rsidP="00B14EAE">
      <w:pPr>
        <w:shd w:val="clear" w:color="auto" w:fill="FFFFFF"/>
        <w:tabs>
          <w:tab w:val="left" w:pos="1536"/>
        </w:tabs>
        <w:rPr>
          <w:noProof/>
          <w:spacing w:val="-4"/>
        </w:rPr>
      </w:pPr>
    </w:p>
    <w:p w:rsidR="00B14EAE" w:rsidRDefault="00B14EAE" w:rsidP="00B14EAE">
      <w:pPr>
        <w:shd w:val="clear" w:color="auto" w:fill="FFFFFF"/>
        <w:tabs>
          <w:tab w:val="left" w:pos="1536"/>
        </w:tabs>
        <w:rPr>
          <w:noProof/>
        </w:rPr>
      </w:pPr>
      <w:r w:rsidRPr="008F1C8A">
        <w:rPr>
          <w:noProof/>
          <w:spacing w:val="-4"/>
        </w:rPr>
        <w:t>Llogaritja e sasisë së lëndës dezinfektuese (g/ m</w:t>
      </w:r>
      <w:r w:rsidRPr="008F1C8A">
        <w:rPr>
          <w:noProof/>
          <w:spacing w:val="-4"/>
          <w:vertAlign w:val="superscript"/>
        </w:rPr>
        <w:t>3</w:t>
      </w:r>
      <w:r w:rsidRPr="008F1C8A">
        <w:rPr>
          <w:noProof/>
          <w:spacing w:val="-4"/>
        </w:rPr>
        <w:t>) është bërë sipas mënyrës së mëposhtme:</w:t>
      </w:r>
      <w:r>
        <w:rPr>
          <w:noProof/>
          <w:spacing w:val="-4"/>
        </w:rPr>
        <w:t xml:space="preserve"> </w:t>
      </w:r>
    </w:p>
    <w:p w:rsidR="00B14EAE" w:rsidRDefault="00B14EAE" w:rsidP="00B14EAE">
      <w:pPr>
        <w:shd w:val="clear" w:color="auto" w:fill="FFFFFF"/>
        <w:tabs>
          <w:tab w:val="left" w:pos="1536"/>
        </w:tabs>
        <w:rPr>
          <w:noProof/>
        </w:rPr>
      </w:pPr>
    </w:p>
    <w:p w:rsidR="00B14EAE" w:rsidRDefault="00B14EAE" w:rsidP="00B14EAE">
      <w:pPr>
        <w:shd w:val="clear" w:color="auto" w:fill="FFFFFF"/>
        <w:tabs>
          <w:tab w:val="left" w:pos="1536"/>
        </w:tabs>
        <w:rPr>
          <w:i/>
          <w:iCs/>
          <w:noProof/>
        </w:rPr>
      </w:pPr>
      <w:r w:rsidRPr="00816E9C">
        <w:rPr>
          <w:noProof/>
        </w:rPr>
        <w:t>V</w:t>
      </w:r>
      <w:r>
        <w:rPr>
          <w:noProof/>
        </w:rPr>
        <w:t xml:space="preserve"> </w:t>
      </w:r>
      <w:r w:rsidRPr="00816E9C">
        <w:rPr>
          <w:noProof/>
        </w:rPr>
        <w:t>=</w:t>
      </w:r>
      <w:r>
        <w:rPr>
          <w:noProof/>
        </w:rPr>
        <w:t xml:space="preserve"> </w:t>
      </w:r>
      <w:r w:rsidRPr="00816E9C">
        <w:rPr>
          <w:i/>
          <w:iCs/>
          <w:noProof/>
        </w:rPr>
        <w:t xml:space="preserve">Vëllimi i ujit </w:t>
      </w:r>
      <w:r w:rsidRPr="00816E9C">
        <w:rPr>
          <w:noProof/>
        </w:rPr>
        <w:t>(m</w:t>
      </w:r>
      <w:r w:rsidRPr="00816E9C">
        <w:rPr>
          <w:noProof/>
          <w:vertAlign w:val="superscript"/>
        </w:rPr>
        <w:t>3</w:t>
      </w:r>
      <w:r w:rsidRPr="00816E9C">
        <w:rPr>
          <w:noProof/>
        </w:rPr>
        <w:t>):</w:t>
      </w:r>
      <w:r>
        <w:rPr>
          <w:noProof/>
        </w:rPr>
        <w:t xml:space="preserve"> </w:t>
      </w:r>
    </w:p>
    <w:p w:rsidR="00B14EAE" w:rsidRDefault="00B14EAE" w:rsidP="00B14EAE">
      <w:pPr>
        <w:shd w:val="clear" w:color="auto" w:fill="FFFFFF"/>
        <w:tabs>
          <w:tab w:val="left" w:pos="1536"/>
        </w:tabs>
        <w:rPr>
          <w:i/>
          <w:iCs/>
          <w:noProof/>
        </w:rPr>
      </w:pPr>
    </w:p>
    <w:p w:rsidR="00B14EAE" w:rsidRPr="00816E9C" w:rsidRDefault="00B14EAE" w:rsidP="00B14EAE">
      <w:pPr>
        <w:shd w:val="clear" w:color="auto" w:fill="FFFFFF"/>
        <w:tabs>
          <w:tab w:val="left" w:pos="1536"/>
        </w:tabs>
      </w:pPr>
      <w:r w:rsidRPr="00816E9C">
        <w:rPr>
          <w:i/>
          <w:iCs/>
          <w:noProof/>
        </w:rPr>
        <w:t>V</w:t>
      </w:r>
      <w:r>
        <w:rPr>
          <w:i/>
          <w:iCs/>
          <w:noProof/>
        </w:rPr>
        <w:t xml:space="preserve"> </w:t>
      </w:r>
      <w:r>
        <w:rPr>
          <w:rFonts w:hAnsi="Arial" w:cs="Arial"/>
          <w:noProof/>
        </w:rPr>
        <w:t>=</w:t>
      </w:r>
      <w:r>
        <w:rPr>
          <w:rFonts w:hAnsi="Arial" w:cs="Arial"/>
          <w:i/>
          <w:iCs/>
          <w:noProof/>
        </w:rPr>
        <w:t xml:space="preserve">  </w:t>
      </w:r>
      <w:r w:rsidRPr="001F05CA">
        <w:rPr>
          <w:noProof/>
          <w:sz w:val="28"/>
          <w:szCs w:val="28"/>
        </w:rPr>
        <w:t>π</w:t>
      </w:r>
      <w:r w:rsidRPr="001F05CA">
        <w:rPr>
          <w:i/>
          <w:iCs/>
          <w:noProof/>
        </w:rPr>
        <w:t xml:space="preserve"> </w:t>
      </w:r>
      <w:r w:rsidRPr="00816E9C">
        <w:rPr>
          <w:noProof/>
        </w:rPr>
        <w:t>x</w:t>
      </w:r>
      <w:r w:rsidRPr="00816E9C">
        <w:rPr>
          <w:i/>
          <w:iCs/>
          <w:noProof/>
        </w:rPr>
        <w:t xml:space="preserve"> </w:t>
      </w:r>
      <w:r>
        <w:rPr>
          <w:i/>
          <w:iCs/>
          <w:noProof/>
        </w:rPr>
        <w:t xml:space="preserve"> </w:t>
      </w:r>
      <w:r w:rsidRPr="00816E9C">
        <w:rPr>
          <w:i/>
          <w:iCs/>
          <w:noProof/>
        </w:rPr>
        <w:t>R</w:t>
      </w:r>
      <w:r w:rsidRPr="00816E9C">
        <w:rPr>
          <w:noProof/>
          <w:vertAlign w:val="superscript"/>
        </w:rPr>
        <w:t>2</w:t>
      </w:r>
      <w:r>
        <w:rPr>
          <w:noProof/>
        </w:rPr>
        <w:t xml:space="preserve">  </w:t>
      </w:r>
      <w:r w:rsidRPr="00816E9C">
        <w:rPr>
          <w:noProof/>
        </w:rPr>
        <w:t>x</w:t>
      </w:r>
      <w:r>
        <w:rPr>
          <w:noProof/>
        </w:rPr>
        <w:t xml:space="preserve">  </w:t>
      </w:r>
      <w:r w:rsidRPr="001F05CA">
        <w:rPr>
          <w:i/>
          <w:iCs/>
          <w:noProof/>
          <w:szCs w:val="24"/>
        </w:rPr>
        <w:t>h</w:t>
      </w:r>
      <w:r w:rsidRPr="001F05CA">
        <w:rPr>
          <w:i/>
          <w:iCs/>
          <w:noProof/>
          <w:spacing w:val="-2"/>
          <w:szCs w:val="24"/>
          <w:vertAlign w:val="subscript"/>
        </w:rPr>
        <w:t xml:space="preserve"> </w:t>
      </w:r>
      <w:r w:rsidRPr="001F05CA">
        <w:rPr>
          <w:i/>
          <w:iCs/>
          <w:noProof/>
          <w:spacing w:val="-2"/>
          <w:vertAlign w:val="subscript"/>
        </w:rPr>
        <w:t>uj</w:t>
      </w:r>
    </w:p>
    <w:p w:rsidR="00B14EAE" w:rsidRDefault="00B14EAE" w:rsidP="00B14EAE">
      <w:pPr>
        <w:shd w:val="clear" w:color="auto" w:fill="FFFFFF"/>
        <w:tabs>
          <w:tab w:val="left" w:pos="1824"/>
          <w:tab w:val="left" w:pos="3586"/>
        </w:tabs>
        <w:rPr>
          <w:noProof/>
          <w:spacing w:val="-4"/>
        </w:rPr>
      </w:pPr>
    </w:p>
    <w:p w:rsidR="00B14EAE" w:rsidRPr="00816E9C" w:rsidRDefault="00B14EAE" w:rsidP="00B14EAE">
      <w:pPr>
        <w:shd w:val="clear" w:color="auto" w:fill="FFFFFF"/>
        <w:tabs>
          <w:tab w:val="left" w:pos="1824"/>
          <w:tab w:val="left" w:pos="3586"/>
        </w:tabs>
      </w:pPr>
      <w:r w:rsidRPr="00816E9C">
        <w:rPr>
          <w:noProof/>
          <w:spacing w:val="-4"/>
        </w:rPr>
        <w:t>ku: π = 3,14</w:t>
      </w:r>
      <w:r w:rsidRPr="00816E9C">
        <w:rPr>
          <w:rFonts w:hAnsi="Arial" w:cs="Arial"/>
          <w:noProof/>
        </w:rPr>
        <w:tab/>
      </w:r>
      <w:r w:rsidRPr="00816E9C">
        <w:rPr>
          <w:noProof/>
          <w:spacing w:val="-5"/>
        </w:rPr>
        <w:t>R: rrezja e pusit</w:t>
      </w:r>
      <w:r w:rsidRPr="00816E9C">
        <w:rPr>
          <w:rFonts w:hAnsi="Arial" w:cs="Arial"/>
          <w:noProof/>
        </w:rPr>
        <w:tab/>
      </w:r>
      <w:r w:rsidRPr="00816E9C">
        <w:rPr>
          <w:noProof/>
        </w:rPr>
        <w:t>h</w:t>
      </w:r>
      <w:r w:rsidRPr="001F05CA">
        <w:rPr>
          <w:noProof/>
          <w:spacing w:val="-4"/>
          <w:vertAlign w:val="subscript"/>
        </w:rPr>
        <w:t>uj</w:t>
      </w:r>
      <w:r w:rsidRPr="00816E9C">
        <w:rPr>
          <w:noProof/>
          <w:spacing w:val="-4"/>
        </w:rPr>
        <w:t>: lartësia e ujit në pus</w:t>
      </w:r>
    </w:p>
    <w:p w:rsidR="00B14EAE" w:rsidRDefault="00B14EAE" w:rsidP="00B14EAE">
      <w:pPr>
        <w:shd w:val="clear" w:color="auto" w:fill="FFFFFF"/>
        <w:rPr>
          <w:noProof/>
          <w:spacing w:val="-12"/>
        </w:rPr>
      </w:pPr>
    </w:p>
    <w:p w:rsidR="00B14EAE" w:rsidRPr="001F05CA" w:rsidRDefault="00B14EAE" w:rsidP="00B14EAE">
      <w:pPr>
        <w:shd w:val="clear" w:color="auto" w:fill="FFFFFF"/>
      </w:pPr>
      <w:r w:rsidRPr="00816E9C">
        <w:rPr>
          <w:noProof/>
          <w:spacing w:val="-12"/>
        </w:rPr>
        <w:t>X</w:t>
      </w:r>
      <w:r>
        <w:rPr>
          <w:noProof/>
          <w:spacing w:val="-12"/>
        </w:rPr>
        <w:t xml:space="preserve"> </w:t>
      </w:r>
      <w:r w:rsidRPr="00816E9C">
        <w:rPr>
          <w:noProof/>
          <w:spacing w:val="-12"/>
        </w:rPr>
        <w:t>=</w:t>
      </w:r>
      <w:r>
        <w:rPr>
          <w:noProof/>
          <w:spacing w:val="-12"/>
        </w:rPr>
        <w:t xml:space="preserve"> </w:t>
      </w:r>
      <w:r w:rsidRPr="00816E9C">
        <w:rPr>
          <w:i/>
          <w:iCs/>
          <w:noProof/>
          <w:spacing w:val="-12"/>
        </w:rPr>
        <w:t xml:space="preserve">Nevoja për klor </w:t>
      </w:r>
      <w:r>
        <w:rPr>
          <w:i/>
          <w:iCs/>
          <w:noProof/>
          <w:spacing w:val="-12"/>
        </w:rPr>
        <w:t xml:space="preserve"> </w:t>
      </w:r>
      <w:r w:rsidRPr="00816E9C">
        <w:rPr>
          <w:noProof/>
          <w:spacing w:val="-12"/>
        </w:rPr>
        <w:t>(gr Cl</w:t>
      </w:r>
      <w:r w:rsidRPr="001F05CA">
        <w:rPr>
          <w:noProof/>
          <w:szCs w:val="24"/>
          <w:vertAlign w:val="subscript"/>
        </w:rPr>
        <w:t>2</w:t>
      </w:r>
      <w:r>
        <w:rPr>
          <w:noProof/>
          <w:spacing w:val="-12"/>
        </w:rPr>
        <w:t xml:space="preserve"> </w:t>
      </w:r>
      <w:r w:rsidRPr="00816E9C">
        <w:rPr>
          <w:noProof/>
          <w:spacing w:val="-12"/>
        </w:rPr>
        <w:t xml:space="preserve">) </w:t>
      </w:r>
      <w:r>
        <w:rPr>
          <w:noProof/>
          <w:spacing w:val="-12"/>
        </w:rPr>
        <w:t xml:space="preserve"> </w:t>
      </w:r>
      <w:r w:rsidRPr="00816E9C">
        <w:rPr>
          <w:i/>
          <w:iCs/>
          <w:noProof/>
          <w:spacing w:val="-12"/>
        </w:rPr>
        <w:t>në vëllimin e ujit (</w:t>
      </w:r>
      <w:r w:rsidRPr="00816E9C">
        <w:rPr>
          <w:noProof/>
          <w:spacing w:val="-12"/>
        </w:rPr>
        <w:t>m</w:t>
      </w:r>
      <w:r w:rsidRPr="00816E9C">
        <w:rPr>
          <w:noProof/>
          <w:spacing w:val="-12"/>
          <w:vertAlign w:val="superscript"/>
        </w:rPr>
        <w:t>3</w:t>
      </w:r>
      <w:r w:rsidRPr="00816E9C">
        <w:rPr>
          <w:noProof/>
          <w:spacing w:val="-12"/>
        </w:rPr>
        <w:t xml:space="preserve">): </w:t>
      </w:r>
    </w:p>
    <w:p w:rsidR="00B14EAE" w:rsidRDefault="00B14EAE" w:rsidP="00B14EAE">
      <w:pPr>
        <w:shd w:val="clear" w:color="auto" w:fill="FFFFFF"/>
        <w:rPr>
          <w:noProof/>
          <w:spacing w:val="-12"/>
        </w:rPr>
      </w:pPr>
    </w:p>
    <w:p w:rsidR="00B14EAE" w:rsidRPr="00816E9C" w:rsidRDefault="00B14EAE" w:rsidP="00B14EAE">
      <w:pPr>
        <w:shd w:val="clear" w:color="auto" w:fill="FFFFFF"/>
        <w:tabs>
          <w:tab w:val="left" w:pos="1589"/>
        </w:tabs>
      </w:pPr>
      <w:r w:rsidRPr="00816E9C">
        <w:rPr>
          <w:i/>
          <w:iCs/>
          <w:noProof/>
          <w:spacing w:val="-5"/>
        </w:rPr>
        <w:t>X</w:t>
      </w:r>
      <w:r>
        <w:rPr>
          <w:i/>
          <w:iCs/>
          <w:noProof/>
          <w:spacing w:val="-5"/>
        </w:rPr>
        <w:t xml:space="preserve"> = </w:t>
      </w:r>
      <w:r w:rsidRPr="00816E9C">
        <w:rPr>
          <w:i/>
          <w:iCs/>
          <w:noProof/>
          <w:spacing w:val="-5"/>
        </w:rPr>
        <w:t xml:space="preserve">a </w:t>
      </w:r>
      <w:r w:rsidRPr="00816E9C">
        <w:rPr>
          <w:noProof/>
        </w:rPr>
        <w:t>x</w:t>
      </w:r>
      <w:r>
        <w:rPr>
          <w:noProof/>
        </w:rPr>
        <w:t xml:space="preserve"> </w:t>
      </w:r>
      <w:r w:rsidRPr="00816E9C">
        <w:rPr>
          <w:i/>
          <w:iCs/>
          <w:noProof/>
        </w:rPr>
        <w:t>V</w:t>
      </w:r>
      <w:r w:rsidRPr="00816E9C">
        <w:rPr>
          <w:rFonts w:hAnsi="Arial" w:cs="Arial"/>
          <w:i/>
          <w:iCs/>
          <w:noProof/>
        </w:rPr>
        <w:tab/>
      </w:r>
      <w:r w:rsidRPr="00816E9C">
        <w:rPr>
          <w:noProof/>
          <w:spacing w:val="-2"/>
        </w:rPr>
        <w:t>ku: a - është doza në mg/l (g/m</w:t>
      </w:r>
      <w:r w:rsidRPr="00816E9C">
        <w:rPr>
          <w:noProof/>
          <w:spacing w:val="-2"/>
          <w:vertAlign w:val="superscript"/>
        </w:rPr>
        <w:t>3</w:t>
      </w:r>
      <w:r w:rsidRPr="00816E9C">
        <w:rPr>
          <w:noProof/>
          <w:spacing w:val="-2"/>
        </w:rPr>
        <w:t>) klor total</w:t>
      </w:r>
    </w:p>
    <w:p w:rsidR="00B14EAE" w:rsidRDefault="00B14EAE" w:rsidP="00B14EAE">
      <w:pPr>
        <w:shd w:val="clear" w:color="auto" w:fill="FFFFFF"/>
        <w:rPr>
          <w:noProof/>
          <w:spacing w:val="-9"/>
        </w:rPr>
      </w:pPr>
    </w:p>
    <w:p w:rsidR="00B14EAE" w:rsidRPr="00816E9C" w:rsidRDefault="00B14EAE" w:rsidP="00B14EAE">
      <w:pPr>
        <w:shd w:val="clear" w:color="auto" w:fill="FFFFFF"/>
      </w:pPr>
      <w:r w:rsidRPr="00816E9C">
        <w:rPr>
          <w:noProof/>
          <w:spacing w:val="-9"/>
        </w:rPr>
        <w:t>G=</w:t>
      </w:r>
      <w:r w:rsidRPr="00816E9C">
        <w:rPr>
          <w:i/>
          <w:iCs/>
          <w:noProof/>
          <w:spacing w:val="-9"/>
        </w:rPr>
        <w:t xml:space="preserve">Sasia e hipokloritit të kalciumit </w:t>
      </w:r>
      <w:r w:rsidRPr="00816E9C">
        <w:rPr>
          <w:noProof/>
          <w:spacing w:val="-9"/>
        </w:rPr>
        <w:t>Ca (OCl)</w:t>
      </w:r>
      <w:r w:rsidRPr="001F05CA">
        <w:rPr>
          <w:noProof/>
          <w:spacing w:val="-11"/>
          <w:szCs w:val="24"/>
          <w:vertAlign w:val="subscript"/>
        </w:rPr>
        <w:t>2</w:t>
      </w:r>
      <w:r w:rsidRPr="00816E9C">
        <w:rPr>
          <w:noProof/>
          <w:spacing w:val="-11"/>
        </w:rPr>
        <w:t>:</w:t>
      </w:r>
    </w:p>
    <w:p w:rsidR="00B14EAE" w:rsidRPr="00816E9C" w:rsidRDefault="00B14EAE" w:rsidP="00B14EAE">
      <w:pPr>
        <w:shd w:val="clear" w:color="auto" w:fill="FFFFFF"/>
        <w:ind w:firstLine="720"/>
      </w:pPr>
      <w:r w:rsidRPr="00816E9C">
        <w:rPr>
          <w:noProof/>
          <w:spacing w:val="-13"/>
        </w:rPr>
        <w:t>100</w:t>
      </w:r>
      <w:r>
        <w:rPr>
          <w:noProof/>
          <w:spacing w:val="-13"/>
        </w:rPr>
        <w:t xml:space="preserve">  </w:t>
      </w:r>
      <w:r w:rsidRPr="001F05CA">
        <w:rPr>
          <w:noProof/>
        </w:rPr>
        <w:t>x</w:t>
      </w:r>
      <w:r w:rsidRPr="00816E9C">
        <w:rPr>
          <w:i/>
          <w:iCs/>
          <w:noProof/>
          <w:spacing w:val="-13"/>
        </w:rPr>
        <w:t xml:space="preserve"> </w:t>
      </w:r>
      <w:r>
        <w:rPr>
          <w:i/>
          <w:iCs/>
          <w:noProof/>
          <w:spacing w:val="-13"/>
        </w:rPr>
        <w:t xml:space="preserve"> </w:t>
      </w:r>
      <w:r w:rsidRPr="00816E9C">
        <w:rPr>
          <w:i/>
          <w:iCs/>
          <w:noProof/>
          <w:spacing w:val="-13"/>
        </w:rPr>
        <w:t>X</w:t>
      </w:r>
    </w:p>
    <w:p w:rsidR="00B14EAE" w:rsidRPr="00816E9C" w:rsidRDefault="00B14EAE" w:rsidP="00B14EAE">
      <w:pPr>
        <w:shd w:val="clear" w:color="auto" w:fill="FFFFFF"/>
        <w:tabs>
          <w:tab w:val="left" w:pos="1138"/>
          <w:tab w:val="left" w:pos="1517"/>
        </w:tabs>
      </w:pPr>
      <w:r w:rsidRPr="00816E9C">
        <w:rPr>
          <w:i/>
          <w:iCs/>
          <w:noProof/>
        </w:rPr>
        <w:t>G</w:t>
      </w:r>
      <w:r>
        <w:rPr>
          <w:rFonts w:hAnsi="Arial" w:cs="Arial"/>
          <w:noProof/>
        </w:rPr>
        <w:t>=</w:t>
      </w:r>
      <w:r>
        <w:rPr>
          <w:noProof/>
          <w:spacing w:val="-4"/>
        </w:rPr>
        <w:t xml:space="preserve"> </w:t>
      </w:r>
      <w:r w:rsidRPr="001F05CA">
        <w:rPr>
          <w:noProof/>
          <w:spacing w:val="-4"/>
          <w:u w:val="single"/>
        </w:rPr>
        <w:tab/>
      </w:r>
      <w:r w:rsidRPr="001F05CA">
        <w:rPr>
          <w:noProof/>
          <w:spacing w:val="-4"/>
          <w:u w:val="single"/>
        </w:rPr>
        <w:tab/>
      </w:r>
      <w:r>
        <w:rPr>
          <w:noProof/>
          <w:spacing w:val="-4"/>
        </w:rPr>
        <w:t xml:space="preserve"> </w:t>
      </w:r>
      <w:r w:rsidRPr="00816E9C">
        <w:rPr>
          <w:noProof/>
          <w:spacing w:val="-4"/>
        </w:rPr>
        <w:t xml:space="preserve">ku: </w:t>
      </w:r>
      <w:r w:rsidRPr="00816E9C">
        <w:rPr>
          <w:i/>
          <w:iCs/>
          <w:noProof/>
          <w:spacing w:val="-4"/>
        </w:rPr>
        <w:t xml:space="preserve">b </w:t>
      </w:r>
      <w:r w:rsidRPr="00816E9C">
        <w:rPr>
          <w:noProof/>
          <w:spacing w:val="-4"/>
        </w:rPr>
        <w:t>është përqindja e klorit aktiv</w:t>
      </w:r>
    </w:p>
    <w:p w:rsidR="00B14EAE" w:rsidRPr="008F1C8A" w:rsidRDefault="00B14EAE" w:rsidP="00B14EAE">
      <w:pPr>
        <w:shd w:val="clear" w:color="auto" w:fill="FFFFFF"/>
        <w:ind w:firstLine="720"/>
      </w:pPr>
      <w:r w:rsidRPr="00816E9C">
        <w:rPr>
          <w:i/>
          <w:iCs/>
          <w:noProof/>
        </w:rPr>
        <w:t>b</w:t>
      </w:r>
    </w:p>
    <w:p w:rsidR="00B14EAE" w:rsidRDefault="00B14EAE" w:rsidP="00B14EAE">
      <w:pPr>
        <w:shd w:val="clear" w:color="auto" w:fill="FFFFFF"/>
        <w:ind w:left="1051"/>
      </w:pPr>
    </w:p>
    <w:p w:rsidR="00B14EAE" w:rsidRPr="008F1C8A" w:rsidRDefault="00B14EAE" w:rsidP="00B14EAE">
      <w:pPr>
        <w:shd w:val="clear" w:color="auto" w:fill="FFFFFF"/>
        <w:ind w:left="1051"/>
        <w:sectPr w:rsidR="00B14EAE" w:rsidRPr="008F1C8A">
          <w:pgSz w:w="15840" w:h="12240" w:orient="landscape"/>
          <w:pgMar w:top="1440" w:right="519" w:bottom="720" w:left="518" w:header="720" w:footer="720" w:gutter="0"/>
          <w:cols w:space="60"/>
          <w:noEndnote/>
        </w:sectPr>
      </w:pPr>
    </w:p>
    <w:p w:rsidR="00B14EAE" w:rsidRDefault="00B14EAE" w:rsidP="00B14EAE">
      <w:pPr>
        <w:shd w:val="clear" w:color="auto" w:fill="FFFFFF"/>
        <w:spacing w:line="226" w:lineRule="exact"/>
        <w:ind w:left="2510" w:right="1536" w:firstLine="4387"/>
        <w:rPr>
          <w:noProof/>
        </w:rPr>
      </w:pPr>
      <w:r>
        <w:rPr>
          <w:noProof/>
        </w:rPr>
        <w:lastRenderedPageBreak/>
        <w:t>SHTOJCA V</w:t>
      </w:r>
    </w:p>
    <w:p w:rsidR="00B14EAE" w:rsidRPr="008F1C8A" w:rsidRDefault="00B14EAE" w:rsidP="00B14EAE">
      <w:pPr>
        <w:shd w:val="clear" w:color="auto" w:fill="FFFFFF"/>
        <w:spacing w:line="226" w:lineRule="exact"/>
        <w:ind w:left="2510" w:right="1536"/>
      </w:pPr>
      <w:r w:rsidRPr="008F1C8A">
        <w:rPr>
          <w:noProof/>
        </w:rPr>
        <w:t>KËRKESAT E CILËSISË SË UJËRAVE SIPËRFAQËSORE QË PËRDOREN PËR PRODHIMIN E UJIT TË PIJSHËM</w:t>
      </w:r>
    </w:p>
    <w:p w:rsidR="00B14EAE" w:rsidRPr="008F1C8A" w:rsidRDefault="00B14EAE" w:rsidP="00B14EAE">
      <w:pPr>
        <w:shd w:val="clear" w:color="auto" w:fill="FFFFFF"/>
        <w:spacing w:before="216"/>
      </w:pPr>
      <w:r w:rsidRPr="008F1C8A">
        <w:rPr>
          <w:noProof/>
          <w:spacing w:val="-4"/>
        </w:rPr>
        <w:t>1. Karakteristikat e ujërave sipërfaqësore të përcaktuara për prodhimin e ujit të pijshëm</w:t>
      </w:r>
    </w:p>
    <w:p w:rsidR="00B14EAE" w:rsidRPr="008F1C8A" w:rsidRDefault="00B14EAE" w:rsidP="00B14EAE">
      <w:pPr>
        <w:spacing w:after="22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773"/>
        <w:gridCol w:w="2246"/>
        <w:gridCol w:w="1214"/>
        <w:gridCol w:w="907"/>
        <w:gridCol w:w="1258"/>
        <w:gridCol w:w="902"/>
        <w:gridCol w:w="1080"/>
        <w:gridCol w:w="1013"/>
      </w:tblGrid>
      <w:tr w:rsidR="00B14EAE" w:rsidRPr="001F05CA" w:rsidTr="0012537C">
        <w:tblPrEx>
          <w:tblCellMar>
            <w:top w:w="0" w:type="dxa"/>
            <w:bottom w:w="0" w:type="dxa"/>
          </w:tblCellMar>
        </w:tblPrEx>
        <w:trPr>
          <w:trHeight w:hRule="exact" w:val="221"/>
        </w:trPr>
        <w:tc>
          <w:tcPr>
            <w:tcW w:w="514" w:type="dxa"/>
            <w:vMerge w:val="restart"/>
            <w:tcBorders>
              <w:top w:val="single" w:sz="6" w:space="0" w:color="auto"/>
              <w:left w:val="single" w:sz="6" w:space="0" w:color="auto"/>
              <w:bottom w:val="nil"/>
              <w:right w:val="single" w:sz="6" w:space="0" w:color="auto"/>
            </w:tcBorders>
            <w:shd w:val="clear" w:color="auto" w:fill="FFFFFF"/>
          </w:tcPr>
          <w:p w:rsidR="00B14EAE" w:rsidRPr="001F05CA" w:rsidRDefault="00B14EAE" w:rsidP="0012537C">
            <w:pPr>
              <w:shd w:val="clear" w:color="auto" w:fill="FFFFFF"/>
            </w:pPr>
          </w:p>
        </w:tc>
        <w:tc>
          <w:tcPr>
            <w:tcW w:w="3773" w:type="dxa"/>
            <w:tcBorders>
              <w:top w:val="single" w:sz="6" w:space="0" w:color="auto"/>
              <w:left w:val="single" w:sz="6" w:space="0" w:color="auto"/>
              <w:bottom w:val="nil"/>
              <w:right w:val="nil"/>
            </w:tcBorders>
            <w:shd w:val="clear" w:color="auto" w:fill="FFFFFF"/>
          </w:tcPr>
          <w:p w:rsidR="00B14EAE" w:rsidRPr="001F05CA" w:rsidRDefault="00B14EAE" w:rsidP="0012537C">
            <w:pPr>
              <w:shd w:val="clear" w:color="auto" w:fill="FFFFFF"/>
              <w:ind w:left="2472"/>
            </w:pPr>
            <w:r w:rsidRPr="008F1C8A">
              <w:rPr>
                <w:b/>
                <w:bCs/>
                <w:noProof/>
                <w:sz w:val="18"/>
                <w:szCs w:val="18"/>
              </w:rPr>
              <w:t>Parametrat</w:t>
            </w:r>
          </w:p>
        </w:tc>
        <w:tc>
          <w:tcPr>
            <w:tcW w:w="2246" w:type="dxa"/>
            <w:tcBorders>
              <w:top w:val="single" w:sz="6" w:space="0" w:color="auto"/>
              <w:left w:val="nil"/>
              <w:bottom w:val="nil"/>
              <w:right w:val="single" w:sz="6" w:space="0" w:color="auto"/>
            </w:tcBorders>
            <w:shd w:val="clear" w:color="auto" w:fill="FFFFFF"/>
          </w:tcPr>
          <w:p w:rsidR="00B14EAE" w:rsidRPr="001F05CA" w:rsidRDefault="00B14EAE" w:rsidP="0012537C">
            <w:pPr>
              <w:shd w:val="clear" w:color="auto" w:fill="FFFFFF"/>
            </w:pP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874"/>
            </w:pPr>
            <w:r w:rsidRPr="008F1C8A">
              <w:rPr>
                <w:b/>
                <w:bCs/>
                <w:noProof/>
                <w:sz w:val="18"/>
                <w:szCs w:val="18"/>
              </w:rPr>
              <w:t>A1</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b/>
                <w:bCs/>
                <w:noProof/>
                <w:sz w:val="18"/>
                <w:szCs w:val="18"/>
              </w:rPr>
              <w:t>A2</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b/>
                <w:bCs/>
                <w:noProof/>
                <w:sz w:val="18"/>
                <w:szCs w:val="18"/>
              </w:rPr>
              <w:t>A3</w:t>
            </w:r>
          </w:p>
        </w:tc>
      </w:tr>
      <w:tr w:rsidR="00B14EAE" w:rsidRPr="001F05CA" w:rsidTr="0012537C">
        <w:tblPrEx>
          <w:tblCellMar>
            <w:top w:w="0" w:type="dxa"/>
            <w:bottom w:w="0" w:type="dxa"/>
          </w:tblCellMar>
        </w:tblPrEx>
        <w:trPr>
          <w:trHeight w:hRule="exact" w:val="293"/>
        </w:trPr>
        <w:tc>
          <w:tcPr>
            <w:tcW w:w="514" w:type="dxa"/>
            <w:vMerge/>
            <w:tcBorders>
              <w:top w:val="nil"/>
              <w:left w:val="single" w:sz="6" w:space="0" w:color="auto"/>
              <w:bottom w:val="single" w:sz="6" w:space="0" w:color="auto"/>
              <w:right w:val="single" w:sz="6" w:space="0" w:color="auto"/>
            </w:tcBorders>
            <w:shd w:val="clear" w:color="auto" w:fill="FFFFFF"/>
          </w:tcPr>
          <w:p w:rsidR="00B14EAE" w:rsidRPr="001F05CA" w:rsidRDefault="00B14EAE" w:rsidP="0012537C"/>
          <w:p w:rsidR="00B14EAE" w:rsidRPr="001F05CA" w:rsidRDefault="00B14EAE" w:rsidP="0012537C"/>
        </w:tc>
        <w:tc>
          <w:tcPr>
            <w:tcW w:w="6019" w:type="dxa"/>
            <w:gridSpan w:val="2"/>
            <w:tcBorders>
              <w:top w:val="nil"/>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27"/>
            </w:pPr>
            <w:r w:rsidRPr="008F1C8A">
              <w:rPr>
                <w:b/>
                <w:bCs/>
                <w:noProof/>
                <w:sz w:val="18"/>
                <w:szCs w:val="18"/>
              </w:rPr>
              <w:t>G</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02"/>
            </w:pPr>
            <w:r w:rsidRPr="008F1C8A">
              <w:rPr>
                <w:b/>
                <w:bCs/>
                <w:noProof/>
                <w:sz w:val="18"/>
                <w:szCs w:val="18"/>
              </w:rPr>
              <w:t>I</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46"/>
            </w:pPr>
            <w:r w:rsidRPr="008F1C8A">
              <w:rPr>
                <w:b/>
                <w:bCs/>
                <w:noProof/>
                <w:sz w:val="18"/>
                <w:szCs w:val="18"/>
              </w:rPr>
              <w:t>G</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98"/>
            </w:pPr>
            <w:r w:rsidRPr="008F1C8A">
              <w:rPr>
                <w:b/>
                <w:bCs/>
                <w:noProof/>
                <w:sz w:val="18"/>
                <w:szCs w:val="18"/>
              </w:rPr>
              <w:t>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55"/>
            </w:pPr>
            <w:r w:rsidRPr="008F1C8A">
              <w:rPr>
                <w:b/>
                <w:bCs/>
                <w:noProof/>
                <w:sz w:val="18"/>
                <w:szCs w:val="18"/>
              </w:rPr>
              <w:t>G</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50"/>
            </w:pPr>
            <w:r w:rsidRPr="008F1C8A">
              <w:rPr>
                <w:b/>
                <w:bCs/>
                <w:noProof/>
                <w:sz w:val="18"/>
                <w:szCs w:val="18"/>
              </w:rPr>
              <w:t>I</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1</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pH</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6,5 në 8,5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5,5 në 9,5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5,5në 9</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Ngjyrë (pas filtrimit)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shkalla Pt</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 (O)</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100 (O)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200 (O)</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Lëndë e ngurtë pezull-total</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SS</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Temperaturë</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C</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 (O)</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 (O)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22</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 (O)</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Përçueshmëri</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μs/cm</w:t>
            </w:r>
            <w:r w:rsidRPr="008F1C8A">
              <w:rPr>
                <w:noProof/>
                <w:sz w:val="18"/>
                <w:szCs w:val="18"/>
                <w:vertAlign w:val="superscript"/>
              </w:rPr>
              <w:t>-1</w:t>
            </w:r>
            <w:r w:rsidRPr="008F1C8A">
              <w:rPr>
                <w:noProof/>
                <w:sz w:val="18"/>
                <w:szCs w:val="18"/>
              </w:rPr>
              <w:t xml:space="preserve"> at 20° C</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1 000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1 000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1 000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Aromë</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4"/>
                <w:sz w:val="18"/>
                <w:szCs w:val="18"/>
              </w:rPr>
              <w:t>(faktor hollimi në 25°C)</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Nitrat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NO</w:t>
            </w:r>
            <w:r w:rsidRPr="008F1C8A">
              <w:rPr>
                <w:noProof/>
                <w:sz w:val="18"/>
                <w:szCs w:val="18"/>
                <w:vertAlign w:val="subscript"/>
              </w:rPr>
              <w:t>3</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 (O)</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 (O)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 (O)</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82"/>
              <w:rPr>
                <w:sz w:val="16"/>
                <w:szCs w:val="16"/>
              </w:rPr>
            </w:pPr>
            <w:r w:rsidRPr="00816E9C">
              <w:rPr>
                <w:noProof/>
                <w:sz w:val="16"/>
                <w:szCs w:val="16"/>
              </w:rPr>
              <w:t>8(1)</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Fluor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F</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0,7 në 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0,7 në 1,7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0,7 në 1,7</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206"/>
            </w:pPr>
            <w:r w:rsidRPr="008F1C8A">
              <w:rPr>
                <w:noProof/>
                <w:sz w:val="18"/>
                <w:szCs w:val="18"/>
              </w:rPr>
              <w:t>9</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Hekur i tretur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Fe</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Mangan</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Mn</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11</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Bakër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Cu</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 (O)</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Zink</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Zn</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w:t>
            </w: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Bor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B</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Arsenik</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As</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0,1</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Kadmium</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Cd</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0,005</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Krom total</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Cr</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Plumb</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Pb</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Selen</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Se</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0,01</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19</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Merkur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Hg</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0,0005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0,0005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Barium</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Ba</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21</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Cianure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Cn</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Sulfat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SO</w:t>
            </w:r>
            <w:r w:rsidRPr="008F1C8A">
              <w:rPr>
                <w:noProof/>
                <w:sz w:val="18"/>
                <w:szCs w:val="18"/>
                <w:vertAlign w:val="subscript"/>
              </w:rPr>
              <w:t>4</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150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250 (O)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150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250 (O)</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Klorur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Cl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4"/>
                <w:sz w:val="18"/>
                <w:szCs w:val="18"/>
              </w:rPr>
              <w:t>Agjentë sipërfaqësorë (që veprojnë në blumetilen)</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(lauril sulfat)</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3"/>
                <w:w w:val="87"/>
                <w:sz w:val="16"/>
                <w:szCs w:val="16"/>
              </w:rPr>
              <w:t>25(2)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Fosfat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P</w:t>
            </w:r>
            <w:r w:rsidRPr="008F1C8A">
              <w:rPr>
                <w:noProof/>
                <w:sz w:val="18"/>
                <w:szCs w:val="18"/>
                <w:vertAlign w:val="subscript"/>
              </w:rPr>
              <w:t>2</w:t>
            </w:r>
            <w:r w:rsidRPr="008F1C8A">
              <w:rPr>
                <w:noProof/>
                <w:sz w:val="18"/>
                <w:szCs w:val="18"/>
              </w:rPr>
              <w:t>O</w:t>
            </w:r>
            <w:r w:rsidRPr="008F1C8A">
              <w:rPr>
                <w:noProof/>
                <w:sz w:val="18"/>
                <w:szCs w:val="18"/>
                <w:vertAlign w:val="subscript"/>
              </w:rPr>
              <w:t>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0,7</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41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202" w:lineRule="exact"/>
              <w:ind w:right="619"/>
            </w:pPr>
            <w:r w:rsidRPr="008F1C8A">
              <w:rPr>
                <w:noProof/>
                <w:spacing w:val="-4"/>
                <w:sz w:val="18"/>
                <w:szCs w:val="18"/>
              </w:rPr>
              <w:t xml:space="preserve">Fenole (treguesi i fenoleve) paranitraniline </w:t>
            </w:r>
            <w:r w:rsidRPr="008F1C8A">
              <w:rPr>
                <w:noProof/>
                <w:sz w:val="18"/>
                <w:szCs w:val="18"/>
              </w:rPr>
              <w:t>4 aminoantipirine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C</w:t>
            </w:r>
            <w:r w:rsidRPr="008F1C8A">
              <w:rPr>
                <w:noProof/>
                <w:sz w:val="18"/>
                <w:szCs w:val="18"/>
                <w:vertAlign w:val="subscript"/>
              </w:rPr>
              <w:t>6</w:t>
            </w:r>
            <w:r w:rsidRPr="008F1C8A">
              <w:rPr>
                <w:noProof/>
                <w:sz w:val="18"/>
                <w:szCs w:val="18"/>
              </w:rPr>
              <w:t>H</w:t>
            </w:r>
            <w:r w:rsidRPr="008F1C8A">
              <w:rPr>
                <w:noProof/>
                <w:sz w:val="18"/>
                <w:szCs w:val="18"/>
                <w:vertAlign w:val="subscript"/>
              </w:rPr>
              <w:t>5</w:t>
            </w:r>
            <w:r w:rsidRPr="008F1C8A">
              <w:rPr>
                <w:noProof/>
                <w:sz w:val="18"/>
                <w:szCs w:val="18"/>
              </w:rPr>
              <w:t>OH</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0,1</w:t>
            </w:r>
          </w:p>
        </w:tc>
      </w:tr>
      <w:tr w:rsidR="00B14EAE" w:rsidRPr="001F05CA" w:rsidTr="0012537C">
        <w:tblPrEx>
          <w:tblCellMar>
            <w:top w:w="0" w:type="dxa"/>
            <w:bottom w:w="0" w:type="dxa"/>
          </w:tblCellMar>
        </w:tblPrEx>
        <w:trPr>
          <w:trHeight w:hRule="exact" w:val="41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206" w:lineRule="exact"/>
            </w:pPr>
            <w:r w:rsidRPr="008F1C8A">
              <w:rPr>
                <w:noProof/>
                <w:spacing w:val="-9"/>
                <w:sz w:val="18"/>
                <w:szCs w:val="18"/>
              </w:rPr>
              <w:t>Hidrokarbure</w:t>
            </w:r>
            <w:r>
              <w:rPr>
                <w:noProof/>
                <w:spacing w:val="-9"/>
                <w:sz w:val="18"/>
                <w:szCs w:val="18"/>
              </w:rPr>
              <w:t xml:space="preserve"> </w:t>
            </w:r>
            <w:r w:rsidRPr="008F1C8A">
              <w:rPr>
                <w:noProof/>
                <w:spacing w:val="-9"/>
                <w:sz w:val="18"/>
                <w:szCs w:val="18"/>
              </w:rPr>
              <w:t>të</w:t>
            </w:r>
            <w:r>
              <w:rPr>
                <w:noProof/>
                <w:spacing w:val="-9"/>
                <w:sz w:val="18"/>
                <w:szCs w:val="18"/>
              </w:rPr>
              <w:t xml:space="preserve"> </w:t>
            </w:r>
            <w:r w:rsidRPr="008F1C8A">
              <w:rPr>
                <w:noProof/>
                <w:spacing w:val="-9"/>
                <w:sz w:val="18"/>
                <w:szCs w:val="18"/>
              </w:rPr>
              <w:t>tretura</w:t>
            </w:r>
            <w:r>
              <w:rPr>
                <w:noProof/>
                <w:spacing w:val="-9"/>
                <w:sz w:val="18"/>
                <w:szCs w:val="18"/>
              </w:rPr>
              <w:t xml:space="preserve"> </w:t>
            </w:r>
            <w:r w:rsidRPr="008F1C8A">
              <w:rPr>
                <w:noProof/>
                <w:spacing w:val="-9"/>
                <w:sz w:val="18"/>
                <w:szCs w:val="18"/>
              </w:rPr>
              <w:t>ose</w:t>
            </w:r>
            <w:r>
              <w:rPr>
                <w:noProof/>
                <w:spacing w:val="-9"/>
                <w:sz w:val="18"/>
                <w:szCs w:val="18"/>
              </w:rPr>
              <w:t xml:space="preserve"> </w:t>
            </w:r>
            <w:r w:rsidRPr="008F1C8A">
              <w:rPr>
                <w:noProof/>
                <w:spacing w:val="-9"/>
                <w:sz w:val="18"/>
                <w:szCs w:val="18"/>
              </w:rPr>
              <w:t>në</w:t>
            </w:r>
            <w:r>
              <w:rPr>
                <w:noProof/>
                <w:spacing w:val="-9"/>
                <w:sz w:val="18"/>
                <w:szCs w:val="18"/>
              </w:rPr>
              <w:t xml:space="preserve"> </w:t>
            </w:r>
            <w:r w:rsidRPr="008F1C8A">
              <w:rPr>
                <w:noProof/>
                <w:spacing w:val="-9"/>
                <w:sz w:val="18"/>
                <w:szCs w:val="18"/>
              </w:rPr>
              <w:t>emulsion</w:t>
            </w:r>
            <w:r>
              <w:rPr>
                <w:noProof/>
                <w:spacing w:val="-9"/>
                <w:sz w:val="18"/>
                <w:szCs w:val="18"/>
              </w:rPr>
              <w:t xml:space="preserve"> </w:t>
            </w:r>
            <w:r w:rsidRPr="008F1C8A">
              <w:rPr>
                <w:noProof/>
                <w:spacing w:val="-9"/>
                <w:sz w:val="18"/>
                <w:szCs w:val="18"/>
              </w:rPr>
              <w:t xml:space="preserve">(pas </w:t>
            </w:r>
            <w:r w:rsidRPr="008F1C8A">
              <w:rPr>
                <w:noProof/>
                <w:sz w:val="18"/>
                <w:szCs w:val="18"/>
              </w:rPr>
              <w:t>ekstraktimit me eter petrolium)</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r>
      <w:tr w:rsidR="00B14EAE" w:rsidRPr="001F05CA" w:rsidTr="0012537C">
        <w:tblPrEx>
          <w:tblCellMar>
            <w:top w:w="0" w:type="dxa"/>
            <w:bottom w:w="0" w:type="dxa"/>
          </w:tblCellMar>
        </w:tblPrEx>
        <w:trPr>
          <w:trHeight w:hRule="exact" w:val="211"/>
        </w:trPr>
        <w:tc>
          <w:tcPr>
            <w:tcW w:w="514" w:type="dxa"/>
            <w:vMerge w:val="restart"/>
            <w:tcBorders>
              <w:top w:val="single" w:sz="6" w:space="0" w:color="auto"/>
              <w:left w:val="single" w:sz="6" w:space="0" w:color="auto"/>
              <w:bottom w:val="nil"/>
              <w:right w:val="single" w:sz="6" w:space="0" w:color="auto"/>
            </w:tcBorders>
            <w:shd w:val="clear" w:color="auto" w:fill="FFFFFF"/>
          </w:tcPr>
          <w:p w:rsidR="00B14EAE" w:rsidRPr="001F05CA" w:rsidRDefault="00B14EAE" w:rsidP="0012537C">
            <w:pPr>
              <w:shd w:val="clear" w:color="auto" w:fill="FFFFFF"/>
            </w:pPr>
          </w:p>
        </w:tc>
        <w:tc>
          <w:tcPr>
            <w:tcW w:w="6019" w:type="dxa"/>
            <w:gridSpan w:val="2"/>
            <w:vMerge w:val="restart"/>
            <w:tcBorders>
              <w:top w:val="single" w:sz="6" w:space="0" w:color="auto"/>
              <w:left w:val="single" w:sz="6" w:space="0" w:color="auto"/>
              <w:bottom w:val="nil"/>
              <w:right w:val="single" w:sz="6" w:space="0" w:color="auto"/>
            </w:tcBorders>
            <w:shd w:val="clear" w:color="auto" w:fill="FFFFFF"/>
          </w:tcPr>
          <w:p w:rsidR="00B14EAE" w:rsidRPr="001F05CA" w:rsidRDefault="00B14EAE" w:rsidP="0012537C">
            <w:pPr>
              <w:shd w:val="clear" w:color="auto" w:fill="FFFFFF"/>
              <w:ind w:left="2515"/>
            </w:pPr>
            <w:r w:rsidRPr="008F1C8A">
              <w:rPr>
                <w:noProof/>
                <w:sz w:val="18"/>
                <w:szCs w:val="18"/>
              </w:rPr>
              <w:t>Parametrat</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864"/>
            </w:pPr>
            <w:r w:rsidRPr="008F1C8A">
              <w:rPr>
                <w:noProof/>
                <w:sz w:val="18"/>
                <w:szCs w:val="18"/>
              </w:rPr>
              <w:t>A1</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A2</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jc w:val="center"/>
            </w:pPr>
            <w:r w:rsidRPr="008F1C8A">
              <w:rPr>
                <w:noProof/>
                <w:sz w:val="18"/>
                <w:szCs w:val="18"/>
              </w:rPr>
              <w:t>A3</w:t>
            </w:r>
          </w:p>
        </w:tc>
      </w:tr>
      <w:tr w:rsidR="00B14EAE" w:rsidRPr="001F05CA" w:rsidTr="0012537C">
        <w:tblPrEx>
          <w:tblCellMar>
            <w:top w:w="0" w:type="dxa"/>
            <w:bottom w:w="0" w:type="dxa"/>
          </w:tblCellMar>
        </w:tblPrEx>
        <w:trPr>
          <w:trHeight w:hRule="exact" w:val="211"/>
        </w:trPr>
        <w:tc>
          <w:tcPr>
            <w:tcW w:w="514" w:type="dxa"/>
            <w:vMerge/>
            <w:tcBorders>
              <w:top w:val="nil"/>
              <w:left w:val="single" w:sz="6" w:space="0" w:color="auto"/>
              <w:bottom w:val="single" w:sz="6" w:space="0" w:color="auto"/>
              <w:right w:val="single" w:sz="6" w:space="0" w:color="auto"/>
            </w:tcBorders>
            <w:shd w:val="clear" w:color="auto" w:fill="FFFFFF"/>
          </w:tcPr>
          <w:p w:rsidR="00B14EAE" w:rsidRPr="001F05CA" w:rsidRDefault="00B14EAE" w:rsidP="0012537C"/>
          <w:p w:rsidR="00B14EAE" w:rsidRPr="001F05CA" w:rsidRDefault="00B14EAE" w:rsidP="0012537C"/>
        </w:tc>
        <w:tc>
          <w:tcPr>
            <w:tcW w:w="6019" w:type="dxa"/>
            <w:gridSpan w:val="2"/>
            <w:vMerge/>
            <w:tcBorders>
              <w:top w:val="nil"/>
              <w:left w:val="single" w:sz="6" w:space="0" w:color="auto"/>
              <w:bottom w:val="single" w:sz="6" w:space="0" w:color="auto"/>
              <w:right w:val="single" w:sz="6" w:space="0" w:color="auto"/>
            </w:tcBorders>
            <w:shd w:val="clear" w:color="auto" w:fill="FFFFFF"/>
          </w:tcPr>
          <w:p w:rsidR="00B14EAE" w:rsidRPr="001F05CA" w:rsidRDefault="00B14EAE" w:rsidP="0012537C"/>
          <w:p w:rsidR="00B14EAE" w:rsidRPr="001F05CA" w:rsidRDefault="00B14EAE" w:rsidP="0012537C"/>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22"/>
            </w:pPr>
            <w:r w:rsidRPr="008F1C8A">
              <w:rPr>
                <w:noProof/>
                <w:sz w:val="18"/>
                <w:szCs w:val="18"/>
              </w:rPr>
              <w:t>G</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02"/>
            </w:pPr>
            <w:r w:rsidRPr="008F1C8A">
              <w:rPr>
                <w:noProof/>
                <w:sz w:val="18"/>
                <w:szCs w:val="18"/>
              </w:rPr>
              <w:t>I</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442"/>
            </w:pPr>
            <w:r w:rsidRPr="008F1C8A">
              <w:rPr>
                <w:noProof/>
                <w:sz w:val="18"/>
                <w:szCs w:val="18"/>
              </w:rPr>
              <w:t>G</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02"/>
            </w:pPr>
            <w:r w:rsidRPr="008F1C8A">
              <w:rPr>
                <w:noProof/>
                <w:sz w:val="18"/>
                <w:szCs w:val="18"/>
              </w:rPr>
              <w:t>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55"/>
            </w:pPr>
            <w:r w:rsidRPr="008F1C8A">
              <w:rPr>
                <w:noProof/>
                <w:sz w:val="18"/>
                <w:szCs w:val="18"/>
              </w:rPr>
              <w:t>G</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355"/>
            </w:pPr>
            <w:r w:rsidRPr="008F1C8A">
              <w:rPr>
                <w:noProof/>
                <w:sz w:val="18"/>
                <w:szCs w:val="18"/>
              </w:rPr>
              <w:t>I</w:t>
            </w: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3"/>
                <w:w w:val="87"/>
                <w:sz w:val="16"/>
                <w:szCs w:val="16"/>
              </w:rPr>
              <w:t>28(3)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Hidrokarbure policiklike aromatike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0,0002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29</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9"/>
                <w:sz w:val="18"/>
                <w:szCs w:val="18"/>
              </w:rPr>
              <w:t>Pesticide</w:t>
            </w:r>
            <w:r>
              <w:rPr>
                <w:noProof/>
                <w:spacing w:val="-9"/>
                <w:sz w:val="18"/>
                <w:szCs w:val="18"/>
              </w:rPr>
              <w:t xml:space="preserve"> </w:t>
            </w:r>
            <w:r w:rsidRPr="008F1C8A">
              <w:rPr>
                <w:noProof/>
                <w:spacing w:val="-9"/>
                <w:sz w:val="18"/>
                <w:szCs w:val="18"/>
              </w:rPr>
              <w:t>total</w:t>
            </w:r>
            <w:r>
              <w:rPr>
                <w:noProof/>
                <w:spacing w:val="-9"/>
                <w:sz w:val="18"/>
                <w:szCs w:val="18"/>
              </w:rPr>
              <w:t xml:space="preserve"> </w:t>
            </w:r>
            <w:r w:rsidRPr="008F1C8A">
              <w:rPr>
                <w:noProof/>
                <w:spacing w:val="-9"/>
                <w:sz w:val="18"/>
                <w:szCs w:val="18"/>
              </w:rPr>
              <w:t>(parathion,</w:t>
            </w:r>
            <w:r>
              <w:rPr>
                <w:noProof/>
                <w:spacing w:val="-9"/>
                <w:sz w:val="18"/>
                <w:szCs w:val="18"/>
              </w:rPr>
              <w:t xml:space="preserve"> </w:t>
            </w:r>
            <w:r w:rsidRPr="008F1C8A">
              <w:rPr>
                <w:noProof/>
                <w:spacing w:val="-9"/>
                <w:sz w:val="18"/>
                <w:szCs w:val="18"/>
              </w:rPr>
              <w:t>HCH</w:t>
            </w:r>
            <w:r>
              <w:rPr>
                <w:noProof/>
                <w:spacing w:val="-9"/>
                <w:sz w:val="18"/>
                <w:szCs w:val="18"/>
              </w:rPr>
              <w:t xml:space="preserve"> </w:t>
            </w:r>
            <w:r w:rsidRPr="008F1C8A">
              <w:rPr>
                <w:noProof/>
                <w:spacing w:val="-9"/>
                <w:sz w:val="18"/>
                <w:szCs w:val="18"/>
              </w:rPr>
              <w:t>(lindan)</w:t>
            </w:r>
            <w:r>
              <w:rPr>
                <w:noProof/>
                <w:spacing w:val="-9"/>
                <w:sz w:val="18"/>
                <w:szCs w:val="18"/>
              </w:rPr>
              <w:t xml:space="preserve"> </w:t>
            </w:r>
            <w:r w:rsidRPr="008F1C8A">
              <w:rPr>
                <w:noProof/>
                <w:spacing w:val="-9"/>
                <w:sz w:val="18"/>
                <w:szCs w:val="18"/>
              </w:rPr>
              <w:t>dhe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0,005</w:t>
            </w:r>
          </w:p>
        </w:tc>
      </w:tr>
    </w:tbl>
    <w:p w:rsidR="00B14EAE" w:rsidRPr="008F1C8A" w:rsidRDefault="00B14EAE" w:rsidP="00B14EAE">
      <w:pPr>
        <w:sectPr w:rsidR="00B14EAE" w:rsidRPr="008F1C8A">
          <w:pgSz w:w="15840" w:h="12240" w:orient="landscape"/>
          <w:pgMar w:top="1440" w:right="984" w:bottom="720" w:left="98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773"/>
        <w:gridCol w:w="2246"/>
        <w:gridCol w:w="1214"/>
        <w:gridCol w:w="907"/>
        <w:gridCol w:w="1258"/>
        <w:gridCol w:w="902"/>
        <w:gridCol w:w="1080"/>
        <w:gridCol w:w="1013"/>
      </w:tblGrid>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dieldrinë))</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Kërkesa kimike për oksigjen (COD)</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O</w:t>
            </w:r>
            <w:r w:rsidRPr="008F1C8A">
              <w:rPr>
                <w:noProof/>
                <w:sz w:val="18"/>
                <w:szCs w:val="18"/>
                <w:vertAlign w:val="subscript"/>
              </w:rPr>
              <w:t>2</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30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31</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Niveli i ngopjes me oksigjen të tretur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%O</w:t>
            </w:r>
            <w:r w:rsidRPr="008F1C8A">
              <w:rPr>
                <w:noProof/>
                <w:sz w:val="18"/>
                <w:szCs w:val="18"/>
                <w:vertAlign w:val="subscript"/>
              </w:rPr>
              <w:t>2</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&gt; 70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&gt; 50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&gt; 30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41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202" w:lineRule="exact"/>
              <w:ind w:right="758"/>
            </w:pPr>
            <w:r w:rsidRPr="008F1C8A">
              <w:rPr>
                <w:noProof/>
                <w:spacing w:val="-5"/>
                <w:sz w:val="18"/>
                <w:szCs w:val="18"/>
              </w:rPr>
              <w:t>Kërkesë biokimike për oksigjen (BOD</w:t>
            </w:r>
            <w:r w:rsidRPr="008F1C8A">
              <w:rPr>
                <w:noProof/>
                <w:spacing w:val="-5"/>
                <w:sz w:val="18"/>
                <w:szCs w:val="18"/>
                <w:vertAlign w:val="subscript"/>
              </w:rPr>
              <w:t>5</w:t>
            </w:r>
            <w:r w:rsidRPr="008F1C8A">
              <w:rPr>
                <w:noProof/>
                <w:spacing w:val="-5"/>
                <w:sz w:val="18"/>
                <w:szCs w:val="18"/>
              </w:rPr>
              <w:t xml:space="preserve">) </w:t>
            </w:r>
            <w:r w:rsidRPr="008F1C8A">
              <w:rPr>
                <w:noProof/>
                <w:sz w:val="18"/>
                <w:szCs w:val="18"/>
              </w:rPr>
              <w:t>(në 20° C pa nitrifikim)</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O</w:t>
            </w:r>
            <w:r w:rsidRPr="008F1C8A">
              <w:rPr>
                <w:noProof/>
                <w:sz w:val="18"/>
                <w:szCs w:val="18"/>
                <w:vertAlign w:val="subscript"/>
              </w:rPr>
              <w:t>2</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&lt; 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&lt; 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&lt; 7</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4"/>
                <w:sz w:val="18"/>
                <w:szCs w:val="18"/>
              </w:rPr>
              <w:t>Azot me metodën Kjeldahl (përveç NO</w:t>
            </w:r>
            <w:r w:rsidRPr="008F1C8A">
              <w:rPr>
                <w:noProof/>
                <w:spacing w:val="-4"/>
                <w:sz w:val="18"/>
                <w:szCs w:val="18"/>
                <w:vertAlign w:val="subscript"/>
              </w:rPr>
              <w:t>3</w:t>
            </w:r>
            <w:r w:rsidRPr="008F1C8A">
              <w:rPr>
                <w:noProof/>
                <w:spacing w:val="-4"/>
                <w:sz w:val="18"/>
                <w:szCs w:val="18"/>
              </w:rPr>
              <w: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N</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3</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Amoniak</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NH</w:t>
            </w:r>
            <w:r w:rsidRPr="008F1C8A">
              <w:rPr>
                <w:noProof/>
                <w:sz w:val="18"/>
                <w:szCs w:val="18"/>
                <w:vertAlign w:val="subscript"/>
              </w:rPr>
              <w:t>4</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4 (O)</w:t>
            </w: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pacing w:val="-3"/>
                <w:sz w:val="18"/>
                <w:szCs w:val="18"/>
              </w:rPr>
              <w:t>Lëndë të ekstraktueshme me kloroform</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mg/l SEC</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0,5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Koliforme total 37° C</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/100 ml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5 000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50 000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Koliforme fekal</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/100 ml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2 000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20 000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21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Streptokok fekal</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/100ml</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20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1 000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10 000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r w:rsidR="00B14EAE" w:rsidRPr="001F05CA" w:rsidTr="0012537C">
        <w:tblPrEx>
          <w:tblCellMar>
            <w:top w:w="0" w:type="dxa"/>
            <w:bottom w:w="0" w:type="dxa"/>
          </w:tblCellMar>
        </w:tblPrEx>
        <w:trPr>
          <w:trHeight w:hRule="exact" w:val="62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ind w:left="125"/>
            </w:pPr>
            <w:r w:rsidRPr="008F1C8A">
              <w:rPr>
                <w:noProof/>
                <w:sz w:val="18"/>
                <w:szCs w:val="18"/>
              </w:rPr>
              <w:t>39</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r w:rsidRPr="008F1C8A">
              <w:rPr>
                <w:noProof/>
                <w:sz w:val="18"/>
                <w:szCs w:val="18"/>
              </w:rPr>
              <w:t>Salmonelë</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202" w:lineRule="exact"/>
            </w:pPr>
            <w:r w:rsidRPr="008F1C8A">
              <w:rPr>
                <w:noProof/>
                <w:sz w:val="18"/>
                <w:szCs w:val="18"/>
              </w:rPr>
              <w:t>Jo i</w:t>
            </w:r>
            <w:r w:rsidRPr="001F05CA">
              <w:t xml:space="preserve"> </w:t>
            </w:r>
            <w:r w:rsidRPr="008F1C8A">
              <w:rPr>
                <w:noProof/>
                <w:spacing w:val="-3"/>
                <w:sz w:val="18"/>
                <w:szCs w:val="18"/>
              </w:rPr>
              <w:t xml:space="preserve">pranishëm në </w:t>
            </w:r>
            <w:r w:rsidRPr="008F1C8A">
              <w:rPr>
                <w:noProof/>
                <w:sz w:val="18"/>
                <w:szCs w:val="18"/>
              </w:rPr>
              <w:t>5 000 ml</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spacing w:line="202" w:lineRule="exact"/>
            </w:pPr>
            <w:r w:rsidRPr="008F1C8A">
              <w:rPr>
                <w:noProof/>
                <w:spacing w:val="-2"/>
                <w:sz w:val="18"/>
                <w:szCs w:val="18"/>
              </w:rPr>
              <w:t xml:space="preserve">Jo i pranishëm </w:t>
            </w:r>
            <w:r w:rsidRPr="008F1C8A">
              <w:rPr>
                <w:noProof/>
                <w:sz w:val="18"/>
                <w:szCs w:val="18"/>
              </w:rPr>
              <w:t>në 1 000 ml</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B14EAE" w:rsidRPr="001F05CA" w:rsidRDefault="00B14EAE" w:rsidP="0012537C">
            <w:pPr>
              <w:shd w:val="clear" w:color="auto" w:fill="FFFFFF"/>
            </w:pPr>
          </w:p>
        </w:tc>
      </w:tr>
    </w:tbl>
    <w:p w:rsidR="00B14EAE" w:rsidRPr="00AB7D7E" w:rsidRDefault="00B14EAE" w:rsidP="00B14EAE">
      <w:pPr>
        <w:shd w:val="clear" w:color="auto" w:fill="FFFFFF"/>
        <w:spacing w:before="211" w:line="226" w:lineRule="exact"/>
        <w:rPr>
          <w:sz w:val="20"/>
        </w:rPr>
      </w:pPr>
      <w:r w:rsidRPr="00AB7D7E">
        <w:rPr>
          <w:noProof/>
          <w:spacing w:val="-1"/>
          <w:sz w:val="20"/>
        </w:rPr>
        <w:t>I = i detyrueshëm</w:t>
      </w:r>
    </w:p>
    <w:p w:rsidR="00B14EAE" w:rsidRPr="00AB7D7E" w:rsidRDefault="00B14EAE" w:rsidP="00B14EAE">
      <w:pPr>
        <w:shd w:val="clear" w:color="auto" w:fill="FFFFFF"/>
        <w:spacing w:line="226" w:lineRule="exact"/>
        <w:rPr>
          <w:sz w:val="20"/>
        </w:rPr>
      </w:pPr>
      <w:r w:rsidRPr="00AB7D7E">
        <w:rPr>
          <w:noProof/>
          <w:sz w:val="20"/>
        </w:rPr>
        <w:t>G = udhëzues</w:t>
      </w:r>
    </w:p>
    <w:p w:rsidR="00B14EAE" w:rsidRPr="00AB7D7E" w:rsidRDefault="00B14EAE" w:rsidP="00B14EAE">
      <w:pPr>
        <w:shd w:val="clear" w:color="auto" w:fill="FFFFFF"/>
        <w:spacing w:line="226" w:lineRule="exact"/>
        <w:rPr>
          <w:sz w:val="20"/>
        </w:rPr>
      </w:pPr>
      <w:r w:rsidRPr="00AB7D7E">
        <w:rPr>
          <w:noProof/>
          <w:spacing w:val="-3"/>
          <w:sz w:val="20"/>
        </w:rPr>
        <w:t>O = kushte të veçanta klimatike ose gjeografike</w:t>
      </w:r>
    </w:p>
    <w:p w:rsidR="00B14EAE" w:rsidRPr="00AB7D7E" w:rsidRDefault="00B14EAE" w:rsidP="00B14EAE">
      <w:pPr>
        <w:shd w:val="clear" w:color="auto" w:fill="FFFFFF"/>
        <w:spacing w:before="216" w:line="221" w:lineRule="exact"/>
        <w:rPr>
          <w:sz w:val="20"/>
        </w:rPr>
      </w:pPr>
      <w:r w:rsidRPr="00AB7D7E">
        <w:rPr>
          <w:noProof/>
          <w:spacing w:val="-3"/>
          <w:sz w:val="20"/>
        </w:rPr>
        <w:t>1. Vlerat e dhëna janë kufijtë e sipërm të vendosur në lidhje me temperaturën mesatare vjetore (e larta dhe e ulëta)</w:t>
      </w:r>
    </w:p>
    <w:p w:rsidR="00B14EAE" w:rsidRPr="00AB7D7E" w:rsidRDefault="00B14EAE" w:rsidP="00B14EAE">
      <w:pPr>
        <w:shd w:val="clear" w:color="auto" w:fill="FFFFFF"/>
        <w:spacing w:line="221" w:lineRule="exact"/>
        <w:rPr>
          <w:sz w:val="20"/>
        </w:rPr>
      </w:pPr>
      <w:r w:rsidRPr="00AB7D7E">
        <w:rPr>
          <w:noProof/>
          <w:spacing w:val="-3"/>
          <w:sz w:val="20"/>
        </w:rPr>
        <w:t>2. Ky parametër është përfshirë për të plotësuar kërkesat ekologjike të tipave të caktuar të mjedisit</w:t>
      </w:r>
    </w:p>
    <w:p w:rsidR="00B14EAE" w:rsidRPr="00AB7D7E" w:rsidRDefault="00B14EAE" w:rsidP="00B14EAE">
      <w:pPr>
        <w:shd w:val="clear" w:color="auto" w:fill="FFFFFF"/>
        <w:spacing w:line="221" w:lineRule="exact"/>
        <w:rPr>
          <w:sz w:val="20"/>
        </w:rPr>
      </w:pPr>
      <w:r w:rsidRPr="00AB7D7E">
        <w:rPr>
          <w:noProof/>
          <w:spacing w:val="-3"/>
          <w:sz w:val="20"/>
        </w:rPr>
        <w:t>3. Vlera e dhënë është për totalin e gjashtë substancave 1 µg/l</w:t>
      </w:r>
    </w:p>
    <w:p w:rsidR="00B14EAE" w:rsidRPr="00AB7D7E" w:rsidRDefault="00B14EAE" w:rsidP="00B14EAE">
      <w:pPr>
        <w:shd w:val="clear" w:color="auto" w:fill="FFFFFF"/>
        <w:spacing w:line="221" w:lineRule="exact"/>
        <w:rPr>
          <w:sz w:val="20"/>
        </w:rPr>
      </w:pPr>
      <w:r w:rsidRPr="00AB7D7E">
        <w:rPr>
          <w:noProof/>
          <w:spacing w:val="-2"/>
          <w:sz w:val="20"/>
        </w:rPr>
        <w:t>Fluoranten</w:t>
      </w:r>
    </w:p>
    <w:p w:rsidR="00B14EAE" w:rsidRPr="00AB7D7E" w:rsidRDefault="00B14EAE" w:rsidP="00B14EAE">
      <w:pPr>
        <w:shd w:val="clear" w:color="auto" w:fill="FFFFFF"/>
        <w:spacing w:line="221" w:lineRule="exact"/>
        <w:rPr>
          <w:sz w:val="20"/>
        </w:rPr>
      </w:pPr>
      <w:r w:rsidRPr="00AB7D7E">
        <w:rPr>
          <w:noProof/>
          <w:spacing w:val="-3"/>
          <w:sz w:val="20"/>
        </w:rPr>
        <w:t>Benzo (3,4) fluoranten</w:t>
      </w:r>
    </w:p>
    <w:p w:rsidR="00B14EAE" w:rsidRPr="00AB7D7E" w:rsidRDefault="00B14EAE" w:rsidP="00B14EAE">
      <w:pPr>
        <w:shd w:val="clear" w:color="auto" w:fill="FFFFFF"/>
        <w:spacing w:line="221" w:lineRule="exact"/>
        <w:rPr>
          <w:sz w:val="20"/>
        </w:rPr>
      </w:pPr>
      <w:r w:rsidRPr="00AB7D7E">
        <w:rPr>
          <w:noProof/>
          <w:spacing w:val="-4"/>
          <w:sz w:val="20"/>
        </w:rPr>
        <w:t>Benzo (11,12) fluoranten</w:t>
      </w:r>
    </w:p>
    <w:p w:rsidR="00B14EAE" w:rsidRPr="00AB7D7E" w:rsidRDefault="00B14EAE" w:rsidP="00B14EAE">
      <w:pPr>
        <w:shd w:val="clear" w:color="auto" w:fill="FFFFFF"/>
        <w:spacing w:line="221" w:lineRule="exact"/>
        <w:rPr>
          <w:sz w:val="20"/>
        </w:rPr>
      </w:pPr>
      <w:r w:rsidRPr="00AB7D7E">
        <w:rPr>
          <w:noProof/>
          <w:spacing w:val="-4"/>
          <w:sz w:val="20"/>
        </w:rPr>
        <w:t>Benzo (3,4) piren</w:t>
      </w:r>
    </w:p>
    <w:p w:rsidR="00B14EAE" w:rsidRPr="00AB7D7E" w:rsidRDefault="00B14EAE" w:rsidP="00B14EAE">
      <w:pPr>
        <w:shd w:val="clear" w:color="auto" w:fill="FFFFFF"/>
        <w:spacing w:line="221" w:lineRule="exact"/>
        <w:rPr>
          <w:sz w:val="20"/>
        </w:rPr>
      </w:pPr>
      <w:r w:rsidRPr="00AB7D7E">
        <w:rPr>
          <w:noProof/>
          <w:spacing w:val="-4"/>
          <w:sz w:val="20"/>
        </w:rPr>
        <w:t>Benzo (1,12) perilen</w:t>
      </w:r>
    </w:p>
    <w:p w:rsidR="00B14EAE" w:rsidRPr="00AB7D7E" w:rsidRDefault="00B14EAE" w:rsidP="00B14EAE">
      <w:pPr>
        <w:shd w:val="clear" w:color="auto" w:fill="FFFFFF"/>
        <w:spacing w:line="221" w:lineRule="exact"/>
        <w:rPr>
          <w:sz w:val="20"/>
        </w:rPr>
      </w:pPr>
      <w:r w:rsidRPr="00AB7D7E">
        <w:rPr>
          <w:noProof/>
          <w:spacing w:val="-3"/>
          <w:sz w:val="20"/>
        </w:rPr>
        <w:t>Indeno (1,2,3-cd) piren</w:t>
      </w:r>
    </w:p>
    <w:p w:rsidR="00B14EAE" w:rsidRPr="00AB7D7E" w:rsidRDefault="00B14EAE" w:rsidP="00B14EAE">
      <w:pPr>
        <w:shd w:val="clear" w:color="auto" w:fill="FFFFFF"/>
        <w:spacing w:line="269" w:lineRule="exact"/>
        <w:rPr>
          <w:b/>
          <w:bCs/>
          <w:noProof/>
          <w:sz w:val="22"/>
          <w:szCs w:val="22"/>
        </w:rPr>
      </w:pPr>
      <w:r w:rsidRPr="00AB7D7E">
        <w:rPr>
          <w:b/>
          <w:bCs/>
          <w:noProof/>
          <w:spacing w:val="-1"/>
          <w:sz w:val="22"/>
          <w:szCs w:val="22"/>
        </w:rPr>
        <w:t xml:space="preserve">2. Përcaktimet e metodave standarde të trajtimit për transformimin e ujërave sipërfaqësore </w:t>
      </w:r>
      <w:r w:rsidRPr="00AB7D7E">
        <w:rPr>
          <w:b/>
          <w:bCs/>
          <w:noProof/>
          <w:sz w:val="22"/>
          <w:szCs w:val="22"/>
        </w:rPr>
        <w:t xml:space="preserve">të kategorive A1, A2 dhe A3 në ujë të pijshëm. </w:t>
      </w:r>
    </w:p>
    <w:p w:rsidR="00B14EAE" w:rsidRPr="00AB7D7E" w:rsidRDefault="00B14EAE" w:rsidP="00B14EAE">
      <w:pPr>
        <w:shd w:val="clear" w:color="auto" w:fill="FFFFFF"/>
        <w:spacing w:line="269" w:lineRule="exact"/>
        <w:rPr>
          <w:sz w:val="22"/>
          <w:szCs w:val="22"/>
        </w:rPr>
      </w:pPr>
      <w:r w:rsidRPr="00AB7D7E">
        <w:rPr>
          <w:b/>
          <w:bCs/>
          <w:i/>
          <w:iCs/>
          <w:noProof/>
          <w:sz w:val="22"/>
          <w:szCs w:val="22"/>
        </w:rPr>
        <w:t>Kategoria A1</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Trajtim i thjeshtë fizik dhe dezinfektim, p.sh. filtrim i thjeshtë dhe dezinfektim.</w:t>
      </w:r>
    </w:p>
    <w:p w:rsidR="00B14EAE" w:rsidRPr="00AB7D7E" w:rsidRDefault="00B14EAE" w:rsidP="00B14EAE">
      <w:pPr>
        <w:shd w:val="clear" w:color="auto" w:fill="FFFFFF"/>
        <w:spacing w:line="269" w:lineRule="exact"/>
        <w:rPr>
          <w:sz w:val="22"/>
          <w:szCs w:val="22"/>
        </w:rPr>
      </w:pPr>
      <w:r w:rsidRPr="00AB7D7E">
        <w:rPr>
          <w:b/>
          <w:bCs/>
          <w:i/>
          <w:iCs/>
          <w:noProof/>
          <w:sz w:val="22"/>
          <w:szCs w:val="22"/>
        </w:rPr>
        <w:t>Kategoria A2</w:t>
      </w:r>
    </w:p>
    <w:p w:rsidR="00B14EAE" w:rsidRPr="00AB7D7E" w:rsidRDefault="00B14EAE" w:rsidP="00B14EAE">
      <w:pPr>
        <w:shd w:val="clear" w:color="auto" w:fill="FFFFFF"/>
        <w:spacing w:line="269" w:lineRule="exact"/>
        <w:ind w:firstLine="283"/>
        <w:jc w:val="both"/>
        <w:rPr>
          <w:sz w:val="22"/>
          <w:szCs w:val="22"/>
        </w:rPr>
      </w:pPr>
      <w:r w:rsidRPr="00AB7D7E">
        <w:rPr>
          <w:noProof/>
          <w:sz w:val="22"/>
          <w:szCs w:val="22"/>
        </w:rPr>
        <w:t>Trajtim normal fizik, trajtim kimik dhe dezinfektim, p.sh. paraklorinim, koagulim, flokulim, dekantim, filtrim, dezinfektim (klorinim final).</w:t>
      </w:r>
    </w:p>
    <w:p w:rsidR="00B14EAE" w:rsidRPr="00AB7D7E" w:rsidRDefault="00B14EAE" w:rsidP="00B14EAE">
      <w:pPr>
        <w:shd w:val="clear" w:color="auto" w:fill="FFFFFF"/>
        <w:spacing w:line="269" w:lineRule="exact"/>
        <w:rPr>
          <w:sz w:val="22"/>
          <w:szCs w:val="22"/>
        </w:rPr>
      </w:pPr>
      <w:r w:rsidRPr="00AB7D7E">
        <w:rPr>
          <w:b/>
          <w:bCs/>
          <w:i/>
          <w:iCs/>
          <w:noProof/>
          <w:sz w:val="22"/>
          <w:szCs w:val="22"/>
        </w:rPr>
        <w:t>Kategoria A3</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4"/>
          <w:sz w:val="22"/>
          <w:szCs w:val="22"/>
        </w:rPr>
        <w:t xml:space="preserve">Trajtim intensiv fizik dhe kimik, trajtim i mëtejshëm dhe dezinfektim, p.sh. klorinim deri në pikën e </w:t>
      </w:r>
      <w:r w:rsidRPr="00AB7D7E">
        <w:rPr>
          <w:noProof/>
          <w:spacing w:val="-2"/>
          <w:sz w:val="22"/>
          <w:szCs w:val="22"/>
        </w:rPr>
        <w:t xml:space="preserve">thyerjes (pika ku kemi klor të lirë mbetës), koagulim, flokulim, dekantim, filtrim, absorbim (karbon </w:t>
      </w:r>
      <w:r w:rsidRPr="00AB7D7E">
        <w:rPr>
          <w:noProof/>
          <w:sz w:val="22"/>
          <w:szCs w:val="22"/>
        </w:rPr>
        <w:t>aktiv), dezinfektim (ozone, klorinim final).</w:t>
      </w:r>
    </w:p>
    <w:p w:rsidR="00B14EAE" w:rsidRPr="00AB7D7E" w:rsidRDefault="00B14EAE" w:rsidP="00B14EAE">
      <w:pPr>
        <w:shd w:val="clear" w:color="auto" w:fill="FFFFFF"/>
        <w:spacing w:before="264" w:line="269" w:lineRule="exact"/>
        <w:ind w:left="3158" w:right="2746" w:firstLine="1138"/>
        <w:rPr>
          <w:noProof/>
          <w:sz w:val="22"/>
          <w:szCs w:val="22"/>
        </w:rPr>
      </w:pPr>
      <w:r w:rsidRPr="00AB7D7E">
        <w:rPr>
          <w:noProof/>
          <w:sz w:val="22"/>
          <w:szCs w:val="22"/>
        </w:rPr>
        <w:t>SHTOJCA VI</w:t>
      </w:r>
    </w:p>
    <w:p w:rsidR="00B14EAE" w:rsidRPr="00AB7D7E" w:rsidRDefault="00B14EAE" w:rsidP="00B14EAE">
      <w:pPr>
        <w:shd w:val="clear" w:color="auto" w:fill="FFFFFF"/>
        <w:spacing w:before="264" w:line="269" w:lineRule="exact"/>
        <w:ind w:left="3158" w:right="2746"/>
        <w:rPr>
          <w:sz w:val="22"/>
          <w:szCs w:val="22"/>
        </w:rPr>
      </w:pPr>
      <w:r w:rsidRPr="00AB7D7E">
        <w:rPr>
          <w:noProof/>
          <w:spacing w:val="-4"/>
          <w:sz w:val="22"/>
          <w:szCs w:val="22"/>
        </w:rPr>
        <w:t>ZONAT E MBROJTJES SANITARE</w:t>
      </w:r>
    </w:p>
    <w:p w:rsidR="00B14EAE" w:rsidRPr="00AB7D7E" w:rsidRDefault="00B14EAE" w:rsidP="00B14EAE">
      <w:pPr>
        <w:shd w:val="clear" w:color="auto" w:fill="FFFFFF"/>
        <w:spacing w:before="264" w:line="269" w:lineRule="exact"/>
        <w:ind w:left="283"/>
        <w:rPr>
          <w:sz w:val="22"/>
          <w:szCs w:val="22"/>
        </w:rPr>
      </w:pPr>
      <w:r w:rsidRPr="00AB7D7E">
        <w:rPr>
          <w:b/>
          <w:bCs/>
          <w:noProof/>
          <w:spacing w:val="-4"/>
          <w:sz w:val="22"/>
          <w:szCs w:val="22"/>
        </w:rPr>
        <w:t>1. Mbrojtja sanitare e burimeve të ujërave sipërfaqësore</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Në sipërfaqet ujore që përdoren për prodhimin e ujit të pijshëm, janë të ndaluara futja e kafshëve, plazhet, lundrimi, shkarkimi i drejtpërdrejtë ose jo i drejtpërdrejtë i lëndëve me efekt dëmtues për </w:t>
      </w:r>
      <w:r w:rsidRPr="00AB7D7E">
        <w:rPr>
          <w:noProof/>
          <w:sz w:val="22"/>
          <w:szCs w:val="22"/>
        </w:rPr>
        <w:t>shëndetin e njeriut ose për cilësinë e ujit, si dhe të gjitha shkarkimet e ujërave të përdorura, të patrajtuara deri në nivelet e normave e lejuara.</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Vepra e marrjes së ujit, detyrimisht vendoset mbi zonën e shkarkimeve urbane dhe industriale.</w:t>
      </w:r>
    </w:p>
    <w:p w:rsidR="00B14EAE" w:rsidRPr="00AB7D7E" w:rsidRDefault="00B14EAE" w:rsidP="00B14EAE">
      <w:pPr>
        <w:shd w:val="clear" w:color="auto" w:fill="FFFFFF"/>
        <w:spacing w:line="269" w:lineRule="exact"/>
        <w:ind w:left="346" w:right="3744"/>
        <w:rPr>
          <w:sz w:val="22"/>
          <w:szCs w:val="22"/>
        </w:rPr>
      </w:pPr>
      <w:r w:rsidRPr="00AB7D7E">
        <w:rPr>
          <w:b/>
          <w:bCs/>
          <w:noProof/>
          <w:spacing w:val="-4"/>
          <w:sz w:val="22"/>
          <w:szCs w:val="22"/>
        </w:rPr>
        <w:t xml:space="preserve">2. Mbrojtja sanitare e burimeve të ujërave nëntokësore </w:t>
      </w:r>
      <w:r w:rsidRPr="00AB7D7E">
        <w:rPr>
          <w:b/>
          <w:bCs/>
          <w:noProof/>
          <w:sz w:val="22"/>
          <w:szCs w:val="22"/>
        </w:rPr>
        <w:t>(Për furnizim publik ose individual)</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3"/>
          <w:sz w:val="22"/>
          <w:szCs w:val="22"/>
        </w:rPr>
        <w:t xml:space="preserve">Shfrytëzimi i një kaptazhi të ri uji nëntokësor i destinuar për konsum njerëzor dhe rritja e marrjes së </w:t>
      </w:r>
      <w:r w:rsidRPr="00AB7D7E">
        <w:rPr>
          <w:noProof/>
          <w:spacing w:val="-4"/>
          <w:sz w:val="22"/>
          <w:szCs w:val="22"/>
        </w:rPr>
        <w:t>sasive të ujit nga një vepër ekzistuese, i nënshtrohen përcaktimit të këtyre zonave të mbrojtjes sanitare:</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9"/>
          <w:sz w:val="22"/>
          <w:szCs w:val="22"/>
        </w:rPr>
        <w:t xml:space="preserve">a) zona e parë: </w:t>
      </w:r>
      <w:r w:rsidRPr="00AB7D7E">
        <w:rPr>
          <w:i/>
          <w:iCs/>
          <w:noProof/>
          <w:spacing w:val="-9"/>
          <w:sz w:val="22"/>
          <w:szCs w:val="22"/>
        </w:rPr>
        <w:t xml:space="preserve">zona imediate ose e rreptësisë e mbrojtjes sanitare </w:t>
      </w:r>
      <w:r w:rsidRPr="00AB7D7E">
        <w:rPr>
          <w:noProof/>
          <w:spacing w:val="-9"/>
          <w:sz w:val="22"/>
          <w:szCs w:val="22"/>
        </w:rPr>
        <w:t xml:space="preserve">është terreni menjëherë pranë kaptazhit </w:t>
      </w:r>
      <w:r w:rsidRPr="00AB7D7E">
        <w:rPr>
          <w:noProof/>
          <w:spacing w:val="-2"/>
          <w:sz w:val="22"/>
          <w:szCs w:val="22"/>
        </w:rPr>
        <w:t xml:space="preserve">dhe ka për funksion kryesor të pengojë kalimin e të gjitha lëndëve ndotëse në kaptazh. Në brendësi të </w:t>
      </w:r>
      <w:r w:rsidRPr="00AB7D7E">
        <w:rPr>
          <w:noProof/>
          <w:spacing w:val="-3"/>
          <w:sz w:val="22"/>
          <w:szCs w:val="22"/>
        </w:rPr>
        <w:t xml:space="preserve">saj ndalohen të gjitha depozitimet, shkarkimet e ujërave të zeza, përdorimi i pesticideve, ndërtimet dhe aktivitetet përveç atyre që janë të nevojshme për zhvillimin e aktivitetit të furnizimit me ujë. Gjithë </w:t>
      </w:r>
      <w:r w:rsidRPr="00AB7D7E">
        <w:rPr>
          <w:noProof/>
          <w:spacing w:val="-2"/>
          <w:sz w:val="22"/>
          <w:szCs w:val="22"/>
        </w:rPr>
        <w:t xml:space="preserve">ndërtimet në këtë territor kanalizohen dhe </w:t>
      </w:r>
      <w:r w:rsidRPr="00AB7D7E">
        <w:rPr>
          <w:noProof/>
          <w:spacing w:val="-2"/>
          <w:sz w:val="22"/>
          <w:szCs w:val="22"/>
        </w:rPr>
        <w:lastRenderedPageBreak/>
        <w:t xml:space="preserve">ujërat e zeza derdhen jashtë zonës së rreptësisë në pjesën e </w:t>
      </w:r>
      <w:r w:rsidRPr="00AB7D7E">
        <w:rPr>
          <w:noProof/>
          <w:spacing w:val="-4"/>
          <w:sz w:val="22"/>
          <w:szCs w:val="22"/>
        </w:rPr>
        <w:t xml:space="preserve">poshtme të burimit, në gropë septike të pafiltrueshme, pastrimi i së cilës bëhet sistematikisht. Kjo është </w:t>
      </w:r>
      <w:r w:rsidRPr="00AB7D7E">
        <w:rPr>
          <w:noProof/>
          <w:sz w:val="22"/>
          <w:szCs w:val="22"/>
        </w:rPr>
        <w:t>zonë e rrethuar dhe e mbyllur.</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Në këtë zonë ndalohet banimi ose qëndrimi i përkohshëm i personave pa autorizim dhe i kafshëve.</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Toka në këtë zonë nuk mbillet me asnjë kulturë bujqësore. Ajo mbillet vetëm me bar, i cili kositet </w:t>
      </w:r>
      <w:r w:rsidRPr="00AB7D7E">
        <w:rPr>
          <w:noProof/>
          <w:sz w:val="22"/>
          <w:szCs w:val="22"/>
        </w:rPr>
        <w:t>herë pas here.</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1"/>
          <w:sz w:val="22"/>
          <w:szCs w:val="22"/>
        </w:rPr>
        <w:t xml:space="preserve">Në periferi të kësaj zone nuk lejohet të ndërtohen varreza, fusha të përpunimit të plehut, objekte </w:t>
      </w:r>
      <w:r w:rsidRPr="00AB7D7E">
        <w:rPr>
          <w:noProof/>
          <w:spacing w:val="-2"/>
          <w:sz w:val="22"/>
          <w:szCs w:val="22"/>
        </w:rPr>
        <w:t xml:space="preserve">industriale që shkarkojnë ujëra të ndotura me nënprodukte nafte, lëndë kimike, toksike etj. Shtrirja e </w:t>
      </w:r>
      <w:r w:rsidRPr="00AB7D7E">
        <w:rPr>
          <w:noProof/>
          <w:spacing w:val="-3"/>
          <w:sz w:val="22"/>
          <w:szCs w:val="22"/>
        </w:rPr>
        <w:t xml:space="preserve">kësaj zone përcaktohet duke u bazuar në kushtet hidrogjeologjike të vendburimit, karakterin, llojin dhe </w:t>
      </w:r>
      <w:r w:rsidRPr="00AB7D7E">
        <w:rPr>
          <w:noProof/>
          <w:sz w:val="22"/>
          <w:szCs w:val="22"/>
        </w:rPr>
        <w:t>madhësinë e objekteve të ndryshme.</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3"/>
          <w:sz w:val="22"/>
          <w:szCs w:val="22"/>
        </w:rPr>
        <w:t xml:space="preserve">Për burimin (kaptazhin), sipas formacioneve gjeologjike, kjo zonë përfshin një territor me rreze 15– </w:t>
      </w:r>
      <w:r w:rsidRPr="00AB7D7E">
        <w:rPr>
          <w:noProof/>
          <w:sz w:val="22"/>
          <w:szCs w:val="22"/>
        </w:rPr>
        <w:t>100 m.</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Mbrojtja e saj me roje të armatosur sigurohet nga administratori i ujësjellësit.</w:t>
      </w:r>
    </w:p>
    <w:p w:rsidR="00B14EAE" w:rsidRPr="00AB7D7E" w:rsidRDefault="00B14EAE" w:rsidP="00B14EAE">
      <w:pPr>
        <w:shd w:val="clear" w:color="auto" w:fill="FFFFFF"/>
        <w:spacing w:line="269" w:lineRule="exact"/>
        <w:ind w:firstLine="283"/>
        <w:jc w:val="both"/>
        <w:rPr>
          <w:sz w:val="22"/>
          <w:szCs w:val="22"/>
        </w:rPr>
      </w:pPr>
      <w:r w:rsidRPr="00AB7D7E">
        <w:rPr>
          <w:noProof/>
          <w:spacing w:val="-8"/>
          <w:sz w:val="22"/>
          <w:szCs w:val="22"/>
        </w:rPr>
        <w:t xml:space="preserve">b) zona e dytë: </w:t>
      </w:r>
      <w:r w:rsidRPr="00AB7D7E">
        <w:rPr>
          <w:i/>
          <w:iCs/>
          <w:noProof/>
          <w:spacing w:val="-8"/>
          <w:sz w:val="22"/>
          <w:szCs w:val="22"/>
        </w:rPr>
        <w:t>zona e afërt e mbrojtjes sanitare</w:t>
      </w:r>
      <w:r w:rsidRPr="00AB7D7E">
        <w:rPr>
          <w:noProof/>
          <w:spacing w:val="-8"/>
          <w:sz w:val="22"/>
          <w:szCs w:val="22"/>
        </w:rPr>
        <w:t xml:space="preserve">, vjen menjëherë pas zonës së parë dhe quhet edhe zona e </w:t>
      </w:r>
      <w:r w:rsidRPr="00AB7D7E">
        <w:rPr>
          <w:noProof/>
          <w:spacing w:val="-3"/>
          <w:sz w:val="22"/>
          <w:szCs w:val="22"/>
        </w:rPr>
        <w:t xml:space="preserve">parandalimit. Ky brez duhet të sigurojë mbajtjen larg kaptazhit të bakterieve dhe viruseve patogene, si </w:t>
      </w:r>
      <w:r w:rsidRPr="00AB7D7E">
        <w:rPr>
          <w:noProof/>
          <w:sz w:val="22"/>
          <w:szCs w:val="22"/>
        </w:rPr>
        <w:t>dhe të mos lejojë lëndët e degradueshme ose të padegradueshme të arrijnë në zonën e ujërave nëntokësore.</w:t>
      </w:r>
    </w:p>
    <w:p w:rsidR="00B14EAE" w:rsidRPr="00AB7D7E" w:rsidRDefault="00B14EAE" w:rsidP="00B14EAE">
      <w:pPr>
        <w:shd w:val="clear" w:color="auto" w:fill="FFFFFF"/>
        <w:spacing w:line="269" w:lineRule="exact"/>
        <w:ind w:firstLine="283"/>
        <w:jc w:val="both"/>
        <w:rPr>
          <w:sz w:val="22"/>
          <w:szCs w:val="22"/>
        </w:rPr>
      </w:pPr>
      <w:r w:rsidRPr="00AB7D7E">
        <w:rPr>
          <w:noProof/>
          <w:sz w:val="22"/>
          <w:szCs w:val="22"/>
        </w:rPr>
        <w:t xml:space="preserve">Në këtë zonë ndalohen ndërtimet, bujqësia, industria, depozitimi i mbeturinave, nxjerrja e </w:t>
      </w:r>
      <w:r w:rsidRPr="00AB7D7E">
        <w:rPr>
          <w:noProof/>
          <w:spacing w:val="-1"/>
          <w:sz w:val="22"/>
          <w:szCs w:val="22"/>
        </w:rPr>
        <w:t xml:space="preserve">materialeve, si dhe kufizohet përdorimi i tokës. Në këtë zonë ushtrohet kontroll i vazhdueshëm për </w:t>
      </w:r>
      <w:r w:rsidRPr="00AB7D7E">
        <w:rPr>
          <w:noProof/>
          <w:spacing w:val="-4"/>
          <w:sz w:val="22"/>
          <w:szCs w:val="22"/>
        </w:rPr>
        <w:t xml:space="preserve">respektimin e rregullave higjienosanitare, vlerësimin e mjedisit, si dhe masave antiepidemike në rastet e </w:t>
      </w:r>
      <w:r w:rsidRPr="00AB7D7E">
        <w:rPr>
          <w:noProof/>
          <w:sz w:val="22"/>
          <w:szCs w:val="22"/>
        </w:rPr>
        <w:t>sëmundjeve ngjitëse.</w:t>
      </w:r>
    </w:p>
    <w:p w:rsidR="00B14EAE" w:rsidRPr="00AB7D7E" w:rsidRDefault="00B14EAE" w:rsidP="00B14EAE">
      <w:pPr>
        <w:shd w:val="clear" w:color="auto" w:fill="FFFFFF"/>
        <w:spacing w:line="269" w:lineRule="exact"/>
        <w:ind w:firstLine="283"/>
        <w:jc w:val="both"/>
        <w:rPr>
          <w:sz w:val="22"/>
          <w:szCs w:val="22"/>
        </w:rPr>
        <w:sectPr w:rsidR="00B14EAE" w:rsidRPr="00AB7D7E">
          <w:pgSz w:w="12240" w:h="15840"/>
          <w:pgMar w:top="1164" w:right="1299" w:bottom="360" w:left="1298" w:header="720" w:footer="720" w:gutter="0"/>
          <w:cols w:space="60"/>
          <w:noEndnote/>
        </w:sectPr>
      </w:pPr>
    </w:p>
    <w:p w:rsidR="00B14EAE" w:rsidRPr="00AB7D7E" w:rsidRDefault="00B14EAE" w:rsidP="00B14EAE">
      <w:pPr>
        <w:shd w:val="clear" w:color="auto" w:fill="FFFFFF"/>
        <w:spacing w:line="269" w:lineRule="exact"/>
        <w:ind w:right="5" w:firstLine="283"/>
        <w:jc w:val="both"/>
        <w:rPr>
          <w:sz w:val="22"/>
          <w:szCs w:val="22"/>
        </w:rPr>
      </w:pPr>
      <w:r w:rsidRPr="00AB7D7E">
        <w:rPr>
          <w:noProof/>
          <w:spacing w:val="-7"/>
          <w:sz w:val="22"/>
          <w:szCs w:val="22"/>
        </w:rPr>
        <w:lastRenderedPageBreak/>
        <w:t xml:space="preserve">c) zona e tretë: </w:t>
      </w:r>
      <w:r w:rsidRPr="00AB7D7E">
        <w:rPr>
          <w:i/>
          <w:iCs/>
          <w:noProof/>
          <w:spacing w:val="-7"/>
          <w:sz w:val="22"/>
          <w:szCs w:val="22"/>
        </w:rPr>
        <w:t xml:space="preserve">zona e largët e mbrojtjes sanitare </w:t>
      </w:r>
      <w:r w:rsidRPr="00AB7D7E">
        <w:rPr>
          <w:noProof/>
          <w:spacing w:val="-7"/>
          <w:sz w:val="22"/>
          <w:szCs w:val="22"/>
        </w:rPr>
        <w:t xml:space="preserve">është brezi përreth zonës së dytë dhe shërben si zonë </w:t>
      </w:r>
      <w:r w:rsidRPr="00AB7D7E">
        <w:rPr>
          <w:noProof/>
          <w:spacing w:val="-3"/>
          <w:sz w:val="22"/>
          <w:szCs w:val="22"/>
        </w:rPr>
        <w:t xml:space="preserve">tampon midis zonës së dytë dhe mjedisit përtej zonës së tretë. Funksioni i këtij brezi është të eliminojë </w:t>
      </w:r>
      <w:r w:rsidRPr="00AB7D7E">
        <w:rPr>
          <w:noProof/>
          <w:spacing w:val="-2"/>
          <w:sz w:val="22"/>
          <w:szCs w:val="22"/>
        </w:rPr>
        <w:t xml:space="preserve">lëndët e padëshirueshme. Në brendësi të kësaj zone ndalohen ndërtimet industriale dhe nxjerrja e </w:t>
      </w:r>
      <w:r w:rsidRPr="00AB7D7E">
        <w:rPr>
          <w:noProof/>
          <w:sz w:val="22"/>
          <w:szCs w:val="22"/>
        </w:rPr>
        <w:t>materialeve.</w:t>
      </w:r>
    </w:p>
    <w:p w:rsidR="00B14EAE" w:rsidRPr="00AB7D7E" w:rsidRDefault="00B14EAE" w:rsidP="00B14EAE">
      <w:pPr>
        <w:shd w:val="clear" w:color="auto" w:fill="FFFFFF"/>
        <w:spacing w:line="269" w:lineRule="exact"/>
        <w:ind w:left="278"/>
        <w:jc w:val="center"/>
        <w:rPr>
          <w:sz w:val="22"/>
          <w:szCs w:val="22"/>
        </w:rPr>
      </w:pPr>
      <w:r w:rsidRPr="00AB7D7E">
        <w:rPr>
          <w:noProof/>
          <w:spacing w:val="-3"/>
          <w:sz w:val="22"/>
          <w:szCs w:val="22"/>
        </w:rPr>
        <w:t>SHTOJCA VII</w:t>
      </w:r>
    </w:p>
    <w:p w:rsidR="00B14EAE" w:rsidRPr="00AB7D7E" w:rsidRDefault="00B14EAE" w:rsidP="00B14EAE">
      <w:pPr>
        <w:shd w:val="clear" w:color="auto" w:fill="FFFFFF"/>
        <w:spacing w:line="269" w:lineRule="exact"/>
        <w:ind w:left="274"/>
        <w:jc w:val="center"/>
        <w:rPr>
          <w:sz w:val="22"/>
          <w:szCs w:val="22"/>
        </w:rPr>
      </w:pPr>
      <w:r w:rsidRPr="00AB7D7E">
        <w:rPr>
          <w:noProof/>
          <w:sz w:val="22"/>
          <w:szCs w:val="22"/>
        </w:rPr>
        <w:t>DEZINFEKTIMI I OBJEKTEVE TË NDRYSHME</w:t>
      </w:r>
      <w:r w:rsidRPr="00AB7D7E">
        <w:rPr>
          <w:sz w:val="22"/>
          <w:szCs w:val="22"/>
        </w:rPr>
        <w:t xml:space="preserve"> </w:t>
      </w:r>
      <w:r w:rsidRPr="00AB7D7E">
        <w:rPr>
          <w:noProof/>
          <w:sz w:val="22"/>
          <w:szCs w:val="22"/>
        </w:rPr>
        <w:t>TË VEPRAVE TË FURNIZIMIT ME UJË TË PIJSHËM</w:t>
      </w:r>
    </w:p>
    <w:p w:rsidR="00B14EAE" w:rsidRPr="00AB7D7E" w:rsidRDefault="00B14EAE" w:rsidP="00B14EAE">
      <w:pPr>
        <w:shd w:val="clear" w:color="auto" w:fill="FFFFFF"/>
        <w:spacing w:before="264" w:line="269" w:lineRule="exact"/>
        <w:ind w:left="283"/>
        <w:rPr>
          <w:sz w:val="22"/>
          <w:szCs w:val="22"/>
        </w:rPr>
      </w:pPr>
      <w:r w:rsidRPr="00AB7D7E">
        <w:rPr>
          <w:b/>
          <w:bCs/>
          <w:noProof/>
          <w:spacing w:val="-2"/>
          <w:sz w:val="22"/>
          <w:szCs w:val="22"/>
        </w:rPr>
        <w:t>1. Dezinfektimi i kaptazheve dhe rezervuarëve</w:t>
      </w:r>
    </w:p>
    <w:p w:rsidR="00B14EAE" w:rsidRPr="00AB7D7E" w:rsidRDefault="00B14EAE" w:rsidP="00B14EAE">
      <w:pPr>
        <w:shd w:val="clear" w:color="auto" w:fill="FFFFFF"/>
        <w:spacing w:line="269" w:lineRule="exact"/>
        <w:ind w:firstLine="283"/>
        <w:jc w:val="both"/>
        <w:rPr>
          <w:sz w:val="22"/>
          <w:szCs w:val="22"/>
        </w:rPr>
      </w:pPr>
      <w:r w:rsidRPr="00AB7D7E">
        <w:rPr>
          <w:noProof/>
          <w:sz w:val="22"/>
          <w:szCs w:val="22"/>
        </w:rPr>
        <w:t xml:space="preserve">Pasi ka mbaruar ndërtimi i veprës bëhet pastrimi i saj nga materialet e ndryshme ndërtimore. </w:t>
      </w:r>
      <w:r w:rsidRPr="00AB7D7E">
        <w:rPr>
          <w:noProof/>
          <w:spacing w:val="-2"/>
          <w:sz w:val="22"/>
          <w:szCs w:val="22"/>
        </w:rPr>
        <w:t xml:space="preserve">Pastrimi i mureve dhe i dyshemesë bëhet me furçë të lagur me solucion të përqendruar të klorit me </w:t>
      </w:r>
      <w:r w:rsidRPr="00AB7D7E">
        <w:rPr>
          <w:noProof/>
          <w:spacing w:val="-1"/>
          <w:sz w:val="22"/>
          <w:szCs w:val="22"/>
        </w:rPr>
        <w:t xml:space="preserve">përmbajtje 100 mg/l klor aktiv. Në rastin e përdorimit të pompave spërkatëse, përqendrimi i klorit </w:t>
      </w:r>
      <w:r w:rsidRPr="00AB7D7E">
        <w:rPr>
          <w:noProof/>
          <w:sz w:val="22"/>
          <w:szCs w:val="22"/>
        </w:rPr>
        <w:t>merret 200–250 mg/l klor aktiv. Pastaj bëhet shpëlarja e objektit.</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4"/>
          <w:sz w:val="22"/>
          <w:szCs w:val="22"/>
        </w:rPr>
        <w:t xml:space="preserve">Pastrimi i objektit gjatë shfrytëzimit të tij fillon me heqjen e llumrave që mund të kenë dekantuar në </w:t>
      </w:r>
      <w:r w:rsidRPr="00AB7D7E">
        <w:rPr>
          <w:noProof/>
          <w:spacing w:val="-3"/>
          <w:sz w:val="22"/>
          <w:szCs w:val="22"/>
        </w:rPr>
        <w:t xml:space="preserve">dysheme, pastrimin e mureve dhe larjen e dyshemesë me ujë. Dezinfektimi i objektit bëhet si më sipër </w:t>
      </w:r>
      <w:r w:rsidRPr="00AB7D7E">
        <w:rPr>
          <w:noProof/>
          <w:sz w:val="22"/>
          <w:szCs w:val="22"/>
        </w:rPr>
        <w:t>duke përdorur solucion klori.</w:t>
      </w:r>
    </w:p>
    <w:p w:rsidR="00B14EAE" w:rsidRPr="00AB7D7E" w:rsidRDefault="00B14EAE" w:rsidP="00B14EAE">
      <w:pPr>
        <w:shd w:val="clear" w:color="auto" w:fill="FFFFFF"/>
        <w:spacing w:line="269" w:lineRule="exact"/>
        <w:ind w:left="283"/>
        <w:rPr>
          <w:sz w:val="22"/>
          <w:szCs w:val="22"/>
        </w:rPr>
      </w:pPr>
      <w:r w:rsidRPr="00AB7D7E">
        <w:rPr>
          <w:b/>
          <w:bCs/>
          <w:noProof/>
          <w:spacing w:val="-1"/>
          <w:sz w:val="22"/>
          <w:szCs w:val="22"/>
        </w:rPr>
        <w:t>2. Dezinfektimi i linjave</w:t>
      </w:r>
    </w:p>
    <w:p w:rsidR="00B14EAE" w:rsidRPr="00AB7D7E" w:rsidRDefault="00B14EAE" w:rsidP="00B14EAE">
      <w:pPr>
        <w:shd w:val="clear" w:color="auto" w:fill="FFFFFF"/>
        <w:spacing w:line="274" w:lineRule="exact"/>
        <w:ind w:right="10" w:firstLine="283"/>
        <w:jc w:val="both"/>
        <w:rPr>
          <w:sz w:val="22"/>
          <w:szCs w:val="22"/>
        </w:rPr>
      </w:pPr>
      <w:r w:rsidRPr="00AB7D7E">
        <w:rPr>
          <w:noProof/>
          <w:spacing w:val="-5"/>
          <w:sz w:val="22"/>
          <w:szCs w:val="22"/>
        </w:rPr>
        <w:t xml:space="preserve">Ndërtimi i linjave të reja të ujësjellësit, rikonstruksionet e tyre, vendosja e armaturave të ndryshme në </w:t>
      </w:r>
      <w:r w:rsidRPr="00AB7D7E">
        <w:rPr>
          <w:noProof/>
          <w:spacing w:val="-3"/>
          <w:sz w:val="22"/>
          <w:szCs w:val="22"/>
        </w:rPr>
        <w:t xml:space="preserve">sistemin e ujësjellësit shoqërohet me ndotjen e tyre. Për të evituar ndotjen e ujit, përpara vënies së tyre </w:t>
      </w:r>
      <w:r w:rsidRPr="00AB7D7E">
        <w:rPr>
          <w:noProof/>
          <w:sz w:val="22"/>
          <w:szCs w:val="22"/>
        </w:rPr>
        <w:t>në punë, linjat pastrohen dhe dezinfektohen sipas kërkesave të mëposhtme:</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line="274" w:lineRule="exact"/>
        <w:ind w:right="5" w:firstLine="283"/>
        <w:jc w:val="both"/>
        <w:rPr>
          <w:noProof/>
          <w:sz w:val="22"/>
          <w:szCs w:val="22"/>
        </w:rPr>
      </w:pPr>
      <w:r w:rsidRPr="00AB7D7E">
        <w:rPr>
          <w:noProof/>
          <w:spacing w:val="-4"/>
          <w:sz w:val="22"/>
          <w:szCs w:val="22"/>
        </w:rPr>
        <w:t xml:space="preserve">pastrimi bëhet me ujë me presion të lartë në sektorë me gjatësi që varen nga mundësia e shkarkimit </w:t>
      </w:r>
      <w:r w:rsidRPr="00AB7D7E">
        <w:rPr>
          <w:noProof/>
          <w:sz w:val="22"/>
          <w:szCs w:val="22"/>
        </w:rPr>
        <w:t>të linjave që i nënshtrohen këtij procesi. Kjo gjë vazhdon deri sa uji në tubacion të jetë i pastër. Zakonisht kjo shpëlarje vazhdon jo më pak se 2 orë;</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line="274" w:lineRule="exact"/>
        <w:ind w:right="5" w:firstLine="283"/>
        <w:jc w:val="both"/>
        <w:rPr>
          <w:noProof/>
          <w:sz w:val="22"/>
          <w:szCs w:val="22"/>
        </w:rPr>
      </w:pPr>
      <w:r w:rsidRPr="00AB7D7E">
        <w:rPr>
          <w:noProof/>
          <w:spacing w:val="-3"/>
          <w:sz w:val="22"/>
          <w:szCs w:val="22"/>
        </w:rPr>
        <w:t xml:space="preserve">dezinfektimi i linjave bëhet me solucion klori, doza e të cilit merret në varësi nga koha e kontaktit. </w:t>
      </w:r>
      <w:r w:rsidRPr="00AB7D7E">
        <w:rPr>
          <w:noProof/>
          <w:sz w:val="22"/>
          <w:szCs w:val="22"/>
        </w:rPr>
        <w:t xml:space="preserve">Për një kohë kontakti të solucionit me tubin prej 8 orësh, doza merret 100 mg/l, për 12 orë kontakt </w:t>
      </w:r>
      <w:r w:rsidRPr="00AB7D7E">
        <w:rPr>
          <w:noProof/>
          <w:spacing w:val="-2"/>
          <w:sz w:val="22"/>
          <w:szCs w:val="22"/>
        </w:rPr>
        <w:t xml:space="preserve">doza merret deri në 60 mg/l, ndërsa për 24 orë merret 20–30 mg/l. Pas kësaj, tubacioni zbrazet nga uji </w:t>
      </w:r>
      <w:r w:rsidRPr="00AB7D7E">
        <w:rPr>
          <w:noProof/>
          <w:spacing w:val="-3"/>
          <w:sz w:val="22"/>
          <w:szCs w:val="22"/>
        </w:rPr>
        <w:t>dhe bëhet përsëri shpëlarja me ujë të pastër pa ndërprerje për 6 orë deri sa të largohet era e klorit;</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line="274" w:lineRule="exact"/>
        <w:ind w:right="5" w:firstLine="283"/>
        <w:jc w:val="both"/>
        <w:rPr>
          <w:noProof/>
          <w:sz w:val="22"/>
          <w:szCs w:val="22"/>
        </w:rPr>
      </w:pPr>
      <w:r w:rsidRPr="00AB7D7E">
        <w:rPr>
          <w:noProof/>
          <w:spacing w:val="-2"/>
          <w:sz w:val="22"/>
          <w:szCs w:val="22"/>
        </w:rPr>
        <w:t xml:space="preserve">dezinfektimi i rrjetit të brendshëm të furnizimit me ujë të godinave që ndërtohen të reja ose që </w:t>
      </w:r>
      <w:r w:rsidRPr="00AB7D7E">
        <w:rPr>
          <w:noProof/>
          <w:sz w:val="22"/>
          <w:szCs w:val="22"/>
        </w:rPr>
        <w:t xml:space="preserve">rikonstruktohen, bëhet me solucion klori me dozë 15–20 mg/l për kohë kontakti 8 orë. Për rrjetin e </w:t>
      </w:r>
      <w:r w:rsidRPr="00AB7D7E">
        <w:rPr>
          <w:noProof/>
          <w:spacing w:val="-3"/>
          <w:sz w:val="22"/>
          <w:szCs w:val="22"/>
        </w:rPr>
        <w:t xml:space="preserve">brendshëm të furnizimit me ujë të godinave bëhet shpëlarja e sistemit të tubacioneve përpara dhe mbas </w:t>
      </w:r>
      <w:r w:rsidRPr="00AB7D7E">
        <w:rPr>
          <w:noProof/>
          <w:sz w:val="22"/>
          <w:szCs w:val="22"/>
        </w:rPr>
        <w:t>dezinfektimit;</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line="274" w:lineRule="exact"/>
        <w:ind w:right="10" w:firstLine="283"/>
        <w:jc w:val="both"/>
        <w:rPr>
          <w:noProof/>
          <w:sz w:val="22"/>
          <w:szCs w:val="22"/>
        </w:rPr>
      </w:pPr>
      <w:r w:rsidRPr="00AB7D7E">
        <w:rPr>
          <w:noProof/>
          <w:spacing w:val="-5"/>
          <w:sz w:val="22"/>
          <w:szCs w:val="22"/>
        </w:rPr>
        <w:t xml:space="preserve">pas dezinfektimit dhe shpëlarjes së kaptazheve, rezervuarëve, linjave të ujësjellësit (pas vendosjes së </w:t>
      </w:r>
      <w:r w:rsidRPr="00AB7D7E">
        <w:rPr>
          <w:noProof/>
          <w:sz w:val="22"/>
          <w:szCs w:val="22"/>
        </w:rPr>
        <w:t>linjave të reja apo riparimit të tyre) bëhet analiza bakteriologjike.</w:t>
      </w:r>
    </w:p>
    <w:p w:rsidR="00B14EAE" w:rsidRPr="00AB7D7E" w:rsidRDefault="00B14EAE" w:rsidP="00B14EAE">
      <w:pPr>
        <w:shd w:val="clear" w:color="auto" w:fill="FFFFFF"/>
        <w:spacing w:line="269" w:lineRule="exact"/>
        <w:ind w:firstLine="283"/>
        <w:jc w:val="both"/>
        <w:rPr>
          <w:sz w:val="22"/>
          <w:szCs w:val="22"/>
        </w:rPr>
      </w:pPr>
      <w:r w:rsidRPr="00AB7D7E">
        <w:rPr>
          <w:noProof/>
          <w:spacing w:val="-3"/>
          <w:sz w:val="22"/>
          <w:szCs w:val="22"/>
        </w:rPr>
        <w:t xml:space="preserve">Miratimi për vënien në punë të objekteve të reja ose linjave të reja të ujësjellësit, si dhe për rivënien në punë të linjave ose objekteve ku janë kryer punime për riparimin e defekteve, bëhet nga struktura </w:t>
      </w:r>
      <w:r w:rsidRPr="00AB7D7E">
        <w:rPr>
          <w:noProof/>
          <w:sz w:val="22"/>
          <w:szCs w:val="22"/>
        </w:rPr>
        <w:t>rajonale e shëndetit publik pas verifikimit të cilësisë së ujit të pijshëm.</w:t>
      </w:r>
    </w:p>
    <w:p w:rsidR="00B14EAE" w:rsidRPr="00AB7D7E" w:rsidRDefault="00B14EAE" w:rsidP="00B14EAE">
      <w:pPr>
        <w:shd w:val="clear" w:color="auto" w:fill="FFFFFF"/>
        <w:spacing w:before="264" w:line="269" w:lineRule="exact"/>
        <w:ind w:left="1277" w:right="998" w:firstLine="2933"/>
        <w:rPr>
          <w:noProof/>
          <w:sz w:val="22"/>
          <w:szCs w:val="22"/>
        </w:rPr>
      </w:pPr>
      <w:r w:rsidRPr="00AB7D7E">
        <w:rPr>
          <w:noProof/>
          <w:sz w:val="22"/>
          <w:szCs w:val="22"/>
        </w:rPr>
        <w:t>SHTOJCA VIII</w:t>
      </w:r>
    </w:p>
    <w:p w:rsidR="00B14EAE" w:rsidRPr="00AB7D7E" w:rsidRDefault="00B14EAE" w:rsidP="00B14EAE">
      <w:pPr>
        <w:shd w:val="clear" w:color="auto" w:fill="FFFFFF"/>
        <w:spacing w:before="264" w:line="269" w:lineRule="exact"/>
        <w:ind w:left="1277" w:right="998"/>
        <w:rPr>
          <w:sz w:val="22"/>
          <w:szCs w:val="22"/>
        </w:rPr>
      </w:pPr>
      <w:r w:rsidRPr="00AB7D7E">
        <w:rPr>
          <w:noProof/>
          <w:sz w:val="22"/>
          <w:szCs w:val="22"/>
        </w:rPr>
        <w:t>KËRKESAT TEKNIKE DHE HIGJIENOSANITARE PËR AUTOBOTËT</w:t>
      </w:r>
    </w:p>
    <w:p w:rsidR="00B14EAE" w:rsidRPr="00AB7D7E" w:rsidRDefault="00B14EAE" w:rsidP="00B14EAE">
      <w:pPr>
        <w:shd w:val="clear" w:color="auto" w:fill="FFFFFF"/>
        <w:spacing w:before="254" w:line="274" w:lineRule="exact"/>
        <w:ind w:right="10" w:firstLine="283"/>
        <w:jc w:val="both"/>
        <w:rPr>
          <w:sz w:val="22"/>
          <w:szCs w:val="22"/>
        </w:rPr>
      </w:pPr>
      <w:r w:rsidRPr="00AB7D7E">
        <w:rPr>
          <w:noProof/>
          <w:spacing w:val="-2"/>
          <w:sz w:val="22"/>
          <w:szCs w:val="22"/>
        </w:rPr>
        <w:t xml:space="preserve">Furnizimi i popullatës me ujë të transportuar me autobotë përdoret në raste emergjence ose në disa </w:t>
      </w:r>
      <w:r w:rsidRPr="00AB7D7E">
        <w:rPr>
          <w:noProof/>
          <w:sz w:val="22"/>
          <w:szCs w:val="22"/>
        </w:rPr>
        <w:t>situata kur kjo mënyrë furnizimi është e vetmja mundësi e vlefshme.</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Në raste të transportit të ujit me autobotë përparësi ka sigurimi i mbrojtjes së shëndetit publik.</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2"/>
          <w:sz w:val="22"/>
          <w:szCs w:val="22"/>
        </w:rPr>
        <w:t xml:space="preserve">Subjektet e autorizuara të cilat planifikojnë të transportojnë ujë të pijshëm me autobotë, fillimisht </w:t>
      </w:r>
      <w:r w:rsidRPr="00AB7D7E">
        <w:rPr>
          <w:noProof/>
          <w:spacing w:val="-3"/>
          <w:sz w:val="22"/>
          <w:szCs w:val="22"/>
        </w:rPr>
        <w:t>kontaktojnë me strukturat e ISHSH-së për pajisjen me aktmiratim higjienosanitare për autobotin.</w:t>
      </w:r>
    </w:p>
    <w:p w:rsidR="00B14EAE" w:rsidRPr="00AB7D7E" w:rsidRDefault="00B14EAE" w:rsidP="00B14EAE">
      <w:pPr>
        <w:shd w:val="clear" w:color="auto" w:fill="FFFFFF"/>
        <w:spacing w:line="269" w:lineRule="exact"/>
        <w:ind w:left="283"/>
        <w:rPr>
          <w:sz w:val="22"/>
          <w:szCs w:val="22"/>
        </w:rPr>
      </w:pPr>
      <w:r w:rsidRPr="00AB7D7E">
        <w:rPr>
          <w:b/>
          <w:bCs/>
          <w:noProof/>
          <w:spacing w:val="-4"/>
          <w:sz w:val="22"/>
          <w:szCs w:val="22"/>
        </w:rPr>
        <w:t>1. Burimi i ujit</w:t>
      </w:r>
    </w:p>
    <w:p w:rsidR="00B14EAE" w:rsidRPr="00AB7D7E" w:rsidRDefault="00B14EAE" w:rsidP="00B14EAE">
      <w:pPr>
        <w:shd w:val="clear" w:color="auto" w:fill="FFFFFF"/>
        <w:spacing w:line="269" w:lineRule="exact"/>
        <w:rPr>
          <w:sz w:val="22"/>
          <w:szCs w:val="22"/>
        </w:rPr>
      </w:pPr>
      <w:r w:rsidRPr="00AB7D7E">
        <w:rPr>
          <w:noProof/>
          <w:spacing w:val="-4"/>
          <w:sz w:val="22"/>
          <w:szCs w:val="22"/>
        </w:rPr>
        <w:t xml:space="preserve">Uji për furnizimin e autobotëve merret nga sistemi i ujësjellësit që furnizon me ujë popullatën. </w:t>
      </w:r>
      <w:r w:rsidRPr="00AB7D7E">
        <w:rPr>
          <w:noProof/>
          <w:spacing w:val="-3"/>
          <w:sz w:val="22"/>
          <w:szCs w:val="22"/>
        </w:rPr>
        <w:t xml:space="preserve">Në rast përdorimi të një burimi tjetër uji, si burim natyral, pusshpimi apo rezervuari i hapur, subjekti </w:t>
      </w:r>
      <w:r w:rsidRPr="00AB7D7E">
        <w:rPr>
          <w:noProof/>
          <w:sz w:val="22"/>
          <w:szCs w:val="22"/>
        </w:rPr>
        <w:t>i licencuar duhet të pajiset me leje nga Këshilli i Basenit Ujor.</w:t>
      </w:r>
    </w:p>
    <w:p w:rsidR="00B14EAE" w:rsidRPr="00AB7D7E" w:rsidRDefault="00B14EAE" w:rsidP="00B14EAE">
      <w:pPr>
        <w:shd w:val="clear" w:color="auto" w:fill="FFFFFF"/>
        <w:spacing w:line="269" w:lineRule="exact"/>
        <w:ind w:left="283"/>
        <w:rPr>
          <w:sz w:val="22"/>
          <w:szCs w:val="22"/>
        </w:rPr>
      </w:pPr>
      <w:r w:rsidRPr="00AB7D7E">
        <w:rPr>
          <w:b/>
          <w:bCs/>
          <w:noProof/>
          <w:spacing w:val="-3"/>
          <w:sz w:val="22"/>
          <w:szCs w:val="22"/>
        </w:rPr>
        <w:t>2. Kontejneri i autobotit</w:t>
      </w:r>
    </w:p>
    <w:p w:rsidR="00B14EAE" w:rsidRPr="00AB7D7E" w:rsidRDefault="00B14EAE" w:rsidP="00B14EAE">
      <w:pPr>
        <w:shd w:val="clear" w:color="auto" w:fill="FFFFFF"/>
        <w:spacing w:line="269" w:lineRule="exact"/>
        <w:ind w:left="283"/>
        <w:rPr>
          <w:sz w:val="22"/>
          <w:szCs w:val="22"/>
        </w:rPr>
        <w:sectPr w:rsidR="00B14EAE" w:rsidRPr="00AB7D7E">
          <w:pgSz w:w="12240" w:h="15840"/>
          <w:pgMar w:top="1125" w:right="1299" w:bottom="360" w:left="1298" w:header="720" w:footer="720" w:gutter="0"/>
          <w:cols w:space="60"/>
          <w:noEndnote/>
        </w:sectPr>
      </w:pPr>
    </w:p>
    <w:p w:rsidR="00B14EAE" w:rsidRPr="00AB7D7E" w:rsidRDefault="00B14EAE" w:rsidP="00B14EAE">
      <w:pPr>
        <w:shd w:val="clear" w:color="auto" w:fill="FFFFFF"/>
        <w:ind w:left="283"/>
        <w:rPr>
          <w:sz w:val="22"/>
          <w:szCs w:val="22"/>
        </w:rPr>
      </w:pPr>
      <w:r w:rsidRPr="00AB7D7E">
        <w:rPr>
          <w:noProof/>
          <w:spacing w:val="-4"/>
          <w:sz w:val="22"/>
          <w:szCs w:val="22"/>
        </w:rPr>
        <w:lastRenderedPageBreak/>
        <w:t>Kërkesat teknike dhe higjienosanitare të kontejnerit:</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10" w:line="269" w:lineRule="exact"/>
        <w:ind w:right="5" w:firstLine="283"/>
        <w:jc w:val="both"/>
        <w:rPr>
          <w:noProof/>
          <w:sz w:val="22"/>
          <w:szCs w:val="22"/>
        </w:rPr>
      </w:pPr>
      <w:r w:rsidRPr="00AB7D7E">
        <w:rPr>
          <w:noProof/>
          <w:spacing w:val="-2"/>
          <w:sz w:val="22"/>
          <w:szCs w:val="22"/>
        </w:rPr>
        <w:t xml:space="preserve">kontejneri i autobotit duhet të jetë i pastër dhe i mirëmbajtur në mënyrë që të parandalohet ndotja </w:t>
      </w:r>
      <w:r w:rsidRPr="00AB7D7E">
        <w:rPr>
          <w:noProof/>
          <w:sz w:val="22"/>
          <w:szCs w:val="22"/>
        </w:rPr>
        <w:t>e ujit të pijshëm;</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ind w:left="283"/>
        <w:rPr>
          <w:noProof/>
          <w:sz w:val="22"/>
          <w:szCs w:val="22"/>
        </w:rPr>
      </w:pPr>
      <w:r w:rsidRPr="00AB7D7E">
        <w:rPr>
          <w:noProof/>
          <w:spacing w:val="-4"/>
          <w:sz w:val="22"/>
          <w:szCs w:val="22"/>
        </w:rPr>
        <w:t>materiali i veshjes së brendshme duhet të respektojë kërkesat e nenit 12;</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ind w:left="283"/>
        <w:rPr>
          <w:noProof/>
          <w:sz w:val="22"/>
          <w:szCs w:val="22"/>
        </w:rPr>
      </w:pPr>
      <w:r w:rsidRPr="00AB7D7E">
        <w:rPr>
          <w:noProof/>
          <w:spacing w:val="-3"/>
          <w:sz w:val="22"/>
          <w:szCs w:val="22"/>
        </w:rPr>
        <w:t>duhet të jetë lehtësisht i pastrueshëm dhe i dezinfektueshëm;</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line="274" w:lineRule="exact"/>
        <w:ind w:left="283"/>
        <w:rPr>
          <w:noProof/>
          <w:sz w:val="22"/>
          <w:szCs w:val="22"/>
        </w:rPr>
      </w:pPr>
      <w:r w:rsidRPr="00AB7D7E">
        <w:rPr>
          <w:noProof/>
          <w:spacing w:val="-3"/>
          <w:sz w:val="22"/>
          <w:szCs w:val="22"/>
        </w:rPr>
        <w:t>gjithë pjesa e brendshme e kontejnerit duhet të jetë lehtësisht e inspektueshme;</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line="274" w:lineRule="exact"/>
        <w:ind w:right="5" w:firstLine="283"/>
        <w:jc w:val="both"/>
        <w:rPr>
          <w:noProof/>
          <w:sz w:val="22"/>
          <w:szCs w:val="22"/>
        </w:rPr>
      </w:pPr>
      <w:r w:rsidRPr="00AB7D7E">
        <w:rPr>
          <w:noProof/>
          <w:spacing w:val="-2"/>
          <w:sz w:val="22"/>
          <w:szCs w:val="22"/>
        </w:rPr>
        <w:t xml:space="preserve">pjesa e brendshme e kontejnerit kontrollohet, shpëlahet me ujë të dezinfektuar (sipas pikës 3), </w:t>
      </w:r>
      <w:r w:rsidRPr="00AB7D7E">
        <w:rPr>
          <w:noProof/>
          <w:sz w:val="22"/>
          <w:szCs w:val="22"/>
        </w:rPr>
        <w:t xml:space="preserve">mbushet me ujin që do të transportohet dhe testohet nga ana mikrobiologjike për organizmat </w:t>
      </w:r>
      <w:r w:rsidRPr="00AB7D7E">
        <w:rPr>
          <w:noProof/>
          <w:spacing w:val="-2"/>
          <w:sz w:val="22"/>
          <w:szCs w:val="22"/>
        </w:rPr>
        <w:t xml:space="preserve">koliformë. Testi fillestar duhet të tregojë mungesën e organizmave koliformë përpara se autoboti të </w:t>
      </w:r>
      <w:r w:rsidRPr="00AB7D7E">
        <w:rPr>
          <w:noProof/>
          <w:spacing w:val="-1"/>
          <w:sz w:val="22"/>
          <w:szCs w:val="22"/>
        </w:rPr>
        <w:t xml:space="preserve">përdoret për transportin rutinë të ujit. Pasi ka filluar procesi i transportit rutinë dhe janë marrë masat për parandalimin e ndotjes, nuk ka nevojë të përsëritet testimi gjatë periudhës së përgjigjes ndaj </w:t>
      </w:r>
      <w:r w:rsidRPr="00AB7D7E">
        <w:rPr>
          <w:noProof/>
          <w:sz w:val="22"/>
          <w:szCs w:val="22"/>
        </w:rPr>
        <w:t>emergjencës;</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line="274" w:lineRule="exact"/>
        <w:ind w:left="283"/>
        <w:rPr>
          <w:noProof/>
          <w:sz w:val="22"/>
          <w:szCs w:val="22"/>
        </w:rPr>
      </w:pPr>
      <w:r w:rsidRPr="00AB7D7E">
        <w:rPr>
          <w:noProof/>
          <w:spacing w:val="-3"/>
          <w:sz w:val="22"/>
          <w:szCs w:val="22"/>
        </w:rPr>
        <w:t>nuk lejohet të përdoren autobotët të cilët pas dezinfektimit nuk kalojnë testin fillestar;</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10" w:line="269" w:lineRule="exact"/>
        <w:ind w:right="10" w:firstLine="283"/>
        <w:jc w:val="both"/>
        <w:rPr>
          <w:noProof/>
          <w:sz w:val="22"/>
          <w:szCs w:val="22"/>
        </w:rPr>
      </w:pPr>
      <w:r w:rsidRPr="00AB7D7E">
        <w:rPr>
          <w:noProof/>
          <w:spacing w:val="-1"/>
          <w:sz w:val="22"/>
          <w:szCs w:val="22"/>
        </w:rPr>
        <w:t xml:space="preserve">nuk lejohet të përdoren për transportimin e ujit të pijshëm autobotët e përdorur për transportimin </w:t>
      </w:r>
      <w:r w:rsidRPr="00AB7D7E">
        <w:rPr>
          <w:noProof/>
          <w:sz w:val="22"/>
          <w:szCs w:val="22"/>
        </w:rPr>
        <w:t>e lëndëve toksike ose lëngjeve të tjera jo të pijshme;</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line="269" w:lineRule="exact"/>
        <w:ind w:firstLine="283"/>
        <w:jc w:val="both"/>
        <w:rPr>
          <w:noProof/>
          <w:sz w:val="22"/>
          <w:szCs w:val="22"/>
        </w:rPr>
      </w:pPr>
      <w:r w:rsidRPr="00AB7D7E">
        <w:rPr>
          <w:noProof/>
          <w:spacing w:val="-2"/>
          <w:sz w:val="22"/>
          <w:szCs w:val="22"/>
        </w:rPr>
        <w:t xml:space="preserve">të gjithë kontejnerët mbushen ose zbrazen nëpërmjet një vrime ajri ose një dopiovalvol kontrolli. </w:t>
      </w:r>
      <w:r w:rsidRPr="00AB7D7E">
        <w:rPr>
          <w:noProof/>
          <w:spacing w:val="-3"/>
          <w:sz w:val="22"/>
          <w:szCs w:val="22"/>
        </w:rPr>
        <w:t>Nyjat për mbushjen dhe zbrazjen e kontejnerit mbrohen për parandalimin e futjes së ndotësve;</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before="5" w:line="269" w:lineRule="exact"/>
        <w:ind w:right="10" w:firstLine="283"/>
        <w:jc w:val="both"/>
        <w:rPr>
          <w:noProof/>
          <w:sz w:val="22"/>
          <w:szCs w:val="22"/>
        </w:rPr>
      </w:pPr>
      <w:r w:rsidRPr="00AB7D7E">
        <w:rPr>
          <w:noProof/>
          <w:sz w:val="22"/>
          <w:szCs w:val="22"/>
        </w:rPr>
        <w:t>kontejneri duhet të mbahet i vulosur ose i kyçur dhe kapaku ose kapanxha duhet të puthitet plotësisht;</w:t>
      </w:r>
    </w:p>
    <w:p w:rsidR="00B14EAE" w:rsidRPr="00AB7D7E" w:rsidRDefault="00B14EAE" w:rsidP="00B14EAE">
      <w:pPr>
        <w:widowControl w:val="0"/>
        <w:numPr>
          <w:ilvl w:val="0"/>
          <w:numId w:val="1"/>
        </w:numPr>
        <w:shd w:val="clear" w:color="auto" w:fill="FFFFFF"/>
        <w:tabs>
          <w:tab w:val="left" w:pos="427"/>
        </w:tabs>
        <w:autoSpaceDE w:val="0"/>
        <w:autoSpaceDN w:val="0"/>
        <w:adjustRightInd w:val="0"/>
        <w:spacing w:line="269" w:lineRule="exact"/>
        <w:ind w:firstLine="283"/>
        <w:jc w:val="both"/>
        <w:rPr>
          <w:noProof/>
          <w:sz w:val="22"/>
          <w:szCs w:val="22"/>
        </w:rPr>
      </w:pPr>
      <w:r w:rsidRPr="00AB7D7E">
        <w:rPr>
          <w:noProof/>
          <w:spacing w:val="-2"/>
          <w:sz w:val="22"/>
          <w:szCs w:val="22"/>
        </w:rPr>
        <w:t xml:space="preserve">nuk lejohen të përdoren për transportimin e ujit të pijshëm kontejnerët që kanë komunikim me </w:t>
      </w:r>
      <w:r w:rsidRPr="00AB7D7E">
        <w:rPr>
          <w:noProof/>
          <w:sz w:val="22"/>
          <w:szCs w:val="22"/>
        </w:rPr>
        <w:t>atmosferën.</w:t>
      </w:r>
    </w:p>
    <w:p w:rsidR="00B14EAE" w:rsidRPr="00AB7D7E" w:rsidRDefault="00B14EAE" w:rsidP="00B14EAE">
      <w:pPr>
        <w:shd w:val="clear" w:color="auto" w:fill="FFFFFF"/>
        <w:spacing w:line="269" w:lineRule="exact"/>
        <w:ind w:left="283"/>
        <w:rPr>
          <w:sz w:val="22"/>
          <w:szCs w:val="22"/>
        </w:rPr>
      </w:pPr>
      <w:r w:rsidRPr="00AB7D7E">
        <w:rPr>
          <w:b/>
          <w:bCs/>
          <w:noProof/>
          <w:spacing w:val="-2"/>
          <w:sz w:val="22"/>
          <w:szCs w:val="22"/>
        </w:rPr>
        <w:t>3. Përgatitja e autobotit</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1"/>
          <w:sz w:val="22"/>
          <w:szCs w:val="22"/>
        </w:rPr>
        <w:t xml:space="preserve">Preferohet që autobotët e ujit të përdoren vetëm për transportimin e ujit të pijshëm. Nëse autoboti </w:t>
      </w:r>
      <w:r w:rsidRPr="00AB7D7E">
        <w:rPr>
          <w:noProof/>
          <w:spacing w:val="-3"/>
          <w:sz w:val="22"/>
          <w:szCs w:val="22"/>
        </w:rPr>
        <w:t xml:space="preserve">është përdorur për transportimin e lëndëve jo të rrezikshme, duhet që ai të pastrohet dhe dezinfektohet përpara se të mbushet me ujë të pijshëm, në mënyrë që të sigurohet cilësia e ujit të pijshëm të furnizuar </w:t>
      </w:r>
      <w:r w:rsidRPr="00AB7D7E">
        <w:rPr>
          <w:noProof/>
          <w:sz w:val="22"/>
          <w:szCs w:val="22"/>
        </w:rPr>
        <w:t>prej tyre. Përgatitja e autobotit kalon në tre hapa:</w:t>
      </w:r>
    </w:p>
    <w:p w:rsidR="00B14EAE" w:rsidRPr="00AB7D7E" w:rsidRDefault="00B14EAE" w:rsidP="00B14EAE">
      <w:pPr>
        <w:shd w:val="clear" w:color="auto" w:fill="FFFFFF"/>
        <w:spacing w:before="106"/>
        <w:ind w:left="14"/>
        <w:rPr>
          <w:sz w:val="22"/>
          <w:szCs w:val="22"/>
        </w:rPr>
      </w:pPr>
      <w:r w:rsidRPr="00AB7D7E">
        <w:rPr>
          <w:b/>
          <w:bCs/>
          <w:i/>
          <w:iCs/>
          <w:noProof/>
          <w:sz w:val="22"/>
          <w:szCs w:val="22"/>
        </w:rPr>
        <w:t>Hapi 1. Pastrimi i kontejnerit</w:t>
      </w:r>
    </w:p>
    <w:p w:rsidR="00B14EAE" w:rsidRPr="00AB7D7E" w:rsidRDefault="00B14EAE" w:rsidP="00B14EAE">
      <w:pPr>
        <w:framePr w:h="2847" w:hSpace="38" w:wrap="auto" w:vAnchor="text" w:hAnchor="text" w:x="7057" w:y="1"/>
        <w:rPr>
          <w:sz w:val="22"/>
          <w:szCs w:val="22"/>
        </w:rPr>
      </w:pPr>
      <w:r>
        <w:rPr>
          <w:noProof/>
          <w:sz w:val="22"/>
          <w:szCs w:val="22"/>
        </w:rPr>
        <w:drawing>
          <wp:inline distT="0" distB="0" distL="0" distR="0">
            <wp:extent cx="167640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809750"/>
                    </a:xfrm>
                    <a:prstGeom prst="rect">
                      <a:avLst/>
                    </a:prstGeom>
                    <a:noFill/>
                    <a:ln>
                      <a:noFill/>
                    </a:ln>
                  </pic:spPr>
                </pic:pic>
              </a:graphicData>
            </a:graphic>
          </wp:inline>
        </w:drawing>
      </w:r>
    </w:p>
    <w:p w:rsidR="00B14EAE" w:rsidRPr="00AB7D7E" w:rsidRDefault="00B14EAE" w:rsidP="00B14EAE">
      <w:pPr>
        <w:shd w:val="clear" w:color="auto" w:fill="FFFFFF"/>
        <w:spacing w:before="53" w:line="226" w:lineRule="exact"/>
        <w:ind w:right="2496"/>
        <w:rPr>
          <w:sz w:val="22"/>
          <w:szCs w:val="22"/>
        </w:rPr>
      </w:pPr>
      <w:r w:rsidRPr="00AB7D7E">
        <w:rPr>
          <w:noProof/>
          <w:spacing w:val="-2"/>
          <w:sz w:val="22"/>
          <w:szCs w:val="22"/>
        </w:rPr>
        <w:t>Kontejneri duhet të pastrohet për të siguruar që uji në të nuk ndotet me papastërtitë apo gjurmët e lëndës që ai ka mbartur më parë. Kjo arrihet me procedurën e mëposhtme:</w:t>
      </w:r>
    </w:p>
    <w:p w:rsidR="00B14EAE" w:rsidRPr="00AB7D7E" w:rsidRDefault="00B14EAE" w:rsidP="00B14EAE">
      <w:pPr>
        <w:shd w:val="clear" w:color="auto" w:fill="FFFFFF"/>
        <w:spacing w:before="120"/>
        <w:ind w:left="144"/>
        <w:rPr>
          <w:sz w:val="22"/>
          <w:szCs w:val="22"/>
        </w:rPr>
      </w:pPr>
      <w:r w:rsidRPr="00AB7D7E">
        <w:rPr>
          <w:i/>
          <w:iCs/>
          <w:noProof/>
          <w:spacing w:val="-1"/>
          <w:w w:val="88"/>
          <w:sz w:val="22"/>
          <w:szCs w:val="22"/>
        </w:rPr>
        <w:t>1.1 Boshatisja e kontejnerit</w:t>
      </w:r>
    </w:p>
    <w:p w:rsidR="00B14EAE" w:rsidRPr="00AB7D7E" w:rsidRDefault="00B14EAE" w:rsidP="00B14EAE">
      <w:pPr>
        <w:shd w:val="clear" w:color="auto" w:fill="FFFFFF"/>
        <w:spacing w:before="58" w:line="221" w:lineRule="exact"/>
        <w:ind w:right="2635"/>
        <w:jc w:val="both"/>
        <w:rPr>
          <w:sz w:val="22"/>
          <w:szCs w:val="22"/>
        </w:rPr>
      </w:pPr>
      <w:r w:rsidRPr="00AB7D7E">
        <w:rPr>
          <w:noProof/>
          <w:spacing w:val="-2"/>
          <w:sz w:val="22"/>
          <w:szCs w:val="22"/>
        </w:rPr>
        <w:t xml:space="preserve">Hapet kapaku/valvola e shkarkimit dhe zbrazet lëngu i mbetur, i cili grumbullohet për </w:t>
      </w:r>
      <w:r w:rsidRPr="00AB7D7E">
        <w:rPr>
          <w:noProof/>
          <w:sz w:val="22"/>
          <w:szCs w:val="22"/>
        </w:rPr>
        <w:t xml:space="preserve">t’u shkarkuar në mënyrë të sigurt. Shumica e kontejnerëve e kanë valvolën e </w:t>
      </w:r>
      <w:r w:rsidRPr="00AB7D7E">
        <w:rPr>
          <w:noProof/>
          <w:spacing w:val="-2"/>
          <w:sz w:val="22"/>
          <w:szCs w:val="22"/>
        </w:rPr>
        <w:t xml:space="preserve">shkarkimit në pjesën e pasme, kështu që rekomandohet parkimi i tij në një vend të </w:t>
      </w:r>
      <w:r w:rsidRPr="00AB7D7E">
        <w:rPr>
          <w:noProof/>
          <w:sz w:val="22"/>
          <w:szCs w:val="22"/>
        </w:rPr>
        <w:t>pjerrët në mënyrë që të zbrazet i gjithë lëngu (figura 1).</w:t>
      </w:r>
    </w:p>
    <w:p w:rsidR="00B14EAE" w:rsidRPr="00AB7D7E" w:rsidRDefault="00B14EAE" w:rsidP="00B14EAE">
      <w:pPr>
        <w:shd w:val="clear" w:color="auto" w:fill="FFFFFF"/>
        <w:spacing w:before="125"/>
        <w:ind w:left="144"/>
        <w:rPr>
          <w:sz w:val="22"/>
          <w:szCs w:val="22"/>
        </w:rPr>
      </w:pPr>
      <w:r w:rsidRPr="00AB7D7E">
        <w:rPr>
          <w:i/>
          <w:iCs/>
          <w:noProof/>
          <w:spacing w:val="-1"/>
          <w:w w:val="88"/>
          <w:sz w:val="22"/>
          <w:szCs w:val="22"/>
        </w:rPr>
        <w:t>1.2 Pastrimi i sipërfaqeve të brendshme</w:t>
      </w:r>
    </w:p>
    <w:p w:rsidR="00B14EAE" w:rsidRPr="00AB7D7E" w:rsidRDefault="00B14EAE" w:rsidP="00B14EAE">
      <w:pPr>
        <w:shd w:val="clear" w:color="auto" w:fill="FFFFFF"/>
        <w:spacing w:before="58" w:line="221" w:lineRule="exact"/>
        <w:rPr>
          <w:sz w:val="22"/>
          <w:szCs w:val="22"/>
        </w:rPr>
      </w:pPr>
      <w:proofErr w:type="gramStart"/>
      <w:r w:rsidRPr="00AB7D7E">
        <w:rPr>
          <w:noProof/>
          <w:spacing w:val="-9"/>
          <w:sz w:val="22"/>
          <w:szCs w:val="22"/>
        </w:rPr>
        <w:t>Për pastrimin e sipërfaqeve të brendshme të kontejnerit përdoret një përzierje</w:t>
      </w:r>
      <w:r w:rsidRPr="00AB7D7E">
        <w:rPr>
          <w:sz w:val="22"/>
          <w:szCs w:val="22"/>
        </w:rPr>
        <w:t xml:space="preserve"> </w:t>
      </w:r>
      <w:r w:rsidRPr="00AB7D7E">
        <w:rPr>
          <w:noProof/>
          <w:sz w:val="22"/>
          <w:szCs w:val="22"/>
        </w:rPr>
        <w:t>detergjenti me ujë.</w:t>
      </w:r>
      <w:proofErr w:type="gramEnd"/>
      <w:r w:rsidRPr="00AB7D7E">
        <w:rPr>
          <w:noProof/>
          <w:sz w:val="22"/>
          <w:szCs w:val="22"/>
        </w:rPr>
        <w:t xml:space="preserve"> Pastrimi bëhet me një furçë të fortë ose me presion të lartë. </w:t>
      </w:r>
      <w:proofErr w:type="gramStart"/>
      <w:r w:rsidRPr="00AB7D7E">
        <w:rPr>
          <w:noProof/>
          <w:sz w:val="22"/>
          <w:szCs w:val="22"/>
        </w:rPr>
        <w:t>Nëse</w:t>
      </w:r>
      <w:r w:rsidRPr="00AB7D7E">
        <w:rPr>
          <w:sz w:val="22"/>
          <w:szCs w:val="22"/>
        </w:rPr>
        <w:t xml:space="preserve"> </w:t>
      </w:r>
      <w:r w:rsidRPr="00AB7D7E">
        <w:rPr>
          <w:noProof/>
          <w:spacing w:val="-7"/>
          <w:sz w:val="22"/>
          <w:szCs w:val="22"/>
        </w:rPr>
        <w:t>kontejneri ka mbartur lëndë volatile, si vaj apo lëndë organike si qumësht, nuk duhet hyrë në kontejner për arsye se</w:t>
      </w:r>
      <w:r w:rsidRPr="00AB7D7E">
        <w:rPr>
          <w:sz w:val="22"/>
          <w:szCs w:val="22"/>
        </w:rPr>
        <w:t xml:space="preserve"> </w:t>
      </w:r>
      <w:r w:rsidRPr="00AB7D7E">
        <w:rPr>
          <w:noProof/>
          <w:spacing w:val="-2"/>
          <w:sz w:val="22"/>
          <w:szCs w:val="22"/>
        </w:rPr>
        <w:t>gazrat që dalin mund të jenë të rrezikshme (pika 8).</w:t>
      </w:r>
      <w:proofErr w:type="gramEnd"/>
      <w:r w:rsidRPr="00AB7D7E">
        <w:rPr>
          <w:noProof/>
          <w:spacing w:val="-2"/>
          <w:sz w:val="22"/>
          <w:szCs w:val="22"/>
        </w:rPr>
        <w:t xml:space="preserve"> </w:t>
      </w:r>
      <w:proofErr w:type="gramStart"/>
      <w:r w:rsidRPr="00AB7D7E">
        <w:rPr>
          <w:noProof/>
          <w:spacing w:val="-2"/>
          <w:sz w:val="22"/>
          <w:szCs w:val="22"/>
        </w:rPr>
        <w:t xml:space="preserve">Qoshet dhe lidhjet duhen pastruar me kujdes të veçantë në mënyrë </w:t>
      </w:r>
      <w:r w:rsidRPr="00AB7D7E">
        <w:rPr>
          <w:noProof/>
          <w:spacing w:val="-13"/>
          <w:sz w:val="22"/>
          <w:szCs w:val="22"/>
        </w:rPr>
        <w:t>që të mos mbetet asnjë sasi sado e vogël e lëngut të</w:t>
      </w:r>
      <w:r w:rsidRPr="00AB7D7E">
        <w:rPr>
          <w:sz w:val="22"/>
          <w:szCs w:val="22"/>
        </w:rPr>
        <w:t xml:space="preserve"> </w:t>
      </w:r>
      <w:r w:rsidRPr="00AB7D7E">
        <w:rPr>
          <w:noProof/>
          <w:spacing w:val="-3"/>
          <w:sz w:val="22"/>
          <w:szCs w:val="22"/>
        </w:rPr>
        <w:t>mëparshëm.</w:t>
      </w:r>
      <w:proofErr w:type="gramEnd"/>
    </w:p>
    <w:p w:rsidR="00B14EAE" w:rsidRPr="00AB7D7E" w:rsidRDefault="00B14EAE" w:rsidP="00B14EAE">
      <w:pPr>
        <w:framePr w:h="2429" w:hSpace="38" w:wrap="auto" w:vAnchor="text" w:hAnchor="text" w:x="5051" w:y="-9"/>
        <w:rPr>
          <w:sz w:val="22"/>
          <w:szCs w:val="22"/>
        </w:rPr>
      </w:pPr>
      <w:r>
        <w:rPr>
          <w:noProof/>
          <w:sz w:val="22"/>
          <w:szCs w:val="22"/>
        </w:rPr>
        <w:drawing>
          <wp:inline distT="0" distB="0" distL="0" distR="0">
            <wp:extent cx="29241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543050"/>
                    </a:xfrm>
                    <a:prstGeom prst="rect">
                      <a:avLst/>
                    </a:prstGeom>
                    <a:noFill/>
                    <a:ln>
                      <a:noFill/>
                    </a:ln>
                  </pic:spPr>
                </pic:pic>
              </a:graphicData>
            </a:graphic>
          </wp:inline>
        </w:drawing>
      </w:r>
    </w:p>
    <w:p w:rsidR="00B14EAE" w:rsidRPr="00AB7D7E" w:rsidRDefault="00B14EAE" w:rsidP="00B14EAE">
      <w:pPr>
        <w:shd w:val="clear" w:color="auto" w:fill="FFFFFF"/>
        <w:spacing w:before="115" w:line="221" w:lineRule="exact"/>
        <w:ind w:right="4690" w:firstLine="283"/>
        <w:jc w:val="both"/>
        <w:rPr>
          <w:sz w:val="22"/>
          <w:szCs w:val="22"/>
        </w:rPr>
      </w:pPr>
      <w:r w:rsidRPr="00AB7D7E">
        <w:rPr>
          <w:noProof/>
          <w:sz w:val="22"/>
          <w:szCs w:val="22"/>
        </w:rPr>
        <w:t xml:space="preserve">Gjatë pastrimit, valvola e shkarkimit lihet hapur dhe </w:t>
      </w:r>
      <w:r w:rsidRPr="00AB7D7E">
        <w:rPr>
          <w:noProof/>
          <w:spacing w:val="-3"/>
          <w:sz w:val="22"/>
          <w:szCs w:val="22"/>
        </w:rPr>
        <w:t>mbetjet grumbullohet për t’u shkarkuar në mënyrë të sigurt.</w:t>
      </w:r>
    </w:p>
    <w:p w:rsidR="00B14EAE" w:rsidRPr="00AB7D7E" w:rsidRDefault="00B14EAE" w:rsidP="00B14EAE">
      <w:pPr>
        <w:shd w:val="clear" w:color="auto" w:fill="FFFFFF"/>
        <w:spacing w:line="221" w:lineRule="exact"/>
        <w:ind w:left="283"/>
        <w:rPr>
          <w:sz w:val="22"/>
          <w:szCs w:val="22"/>
        </w:rPr>
      </w:pPr>
      <w:r w:rsidRPr="00AB7D7E">
        <w:rPr>
          <w:i/>
          <w:iCs/>
          <w:noProof/>
          <w:w w:val="88"/>
          <w:sz w:val="22"/>
          <w:szCs w:val="22"/>
        </w:rPr>
        <w:t>1.1 Shpëlarja e sipërfaqeve të brendshme</w:t>
      </w:r>
    </w:p>
    <w:p w:rsidR="00B14EAE" w:rsidRPr="00AB7D7E" w:rsidRDefault="00B14EAE" w:rsidP="00B14EAE">
      <w:pPr>
        <w:framePr w:h="216" w:hRule="exact" w:hSpace="38" w:wrap="auto" w:vAnchor="text" w:hAnchor="text" w:x="6135" w:y="1153"/>
        <w:shd w:val="clear" w:color="auto" w:fill="FFFFFF"/>
        <w:rPr>
          <w:sz w:val="22"/>
          <w:szCs w:val="22"/>
        </w:rPr>
      </w:pPr>
      <w:r w:rsidRPr="00AB7D7E">
        <w:rPr>
          <w:noProof/>
          <w:spacing w:val="-4"/>
          <w:sz w:val="22"/>
          <w:szCs w:val="22"/>
        </w:rPr>
        <w:t>Figura 1. Boshatisja e kontejnerit</w:t>
      </w:r>
    </w:p>
    <w:p w:rsidR="00B14EAE" w:rsidRPr="00AB7D7E" w:rsidRDefault="00B14EAE" w:rsidP="00B14EAE">
      <w:pPr>
        <w:shd w:val="clear" w:color="auto" w:fill="FFFFFF"/>
        <w:spacing w:line="221" w:lineRule="exact"/>
        <w:ind w:right="4685" w:firstLine="283"/>
        <w:jc w:val="both"/>
        <w:rPr>
          <w:sz w:val="22"/>
          <w:szCs w:val="22"/>
        </w:rPr>
      </w:pPr>
      <w:r w:rsidRPr="00AB7D7E">
        <w:rPr>
          <w:noProof/>
          <w:spacing w:val="-2"/>
          <w:sz w:val="22"/>
          <w:szCs w:val="22"/>
        </w:rPr>
        <w:t xml:space="preserve">Shpëlarja e sipërfaqeve të brendshme bëhet për të larguar </w:t>
      </w:r>
      <w:r w:rsidRPr="00AB7D7E">
        <w:rPr>
          <w:noProof/>
          <w:spacing w:val="-1"/>
          <w:sz w:val="22"/>
          <w:szCs w:val="22"/>
        </w:rPr>
        <w:t xml:space="preserve">të gjitha gjurmët e detergjentit. Ajo kryhet më lehtësisht me ujë me presion, por në mungesë, kontejneri mbushet me ujë </w:t>
      </w:r>
      <w:r w:rsidRPr="00AB7D7E">
        <w:rPr>
          <w:noProof/>
          <w:spacing w:val="-2"/>
          <w:sz w:val="22"/>
          <w:szCs w:val="22"/>
        </w:rPr>
        <w:t xml:space="preserve">dhe lihet të qëndrojë për disa orë. Zbrazet i gjithë uji nga </w:t>
      </w:r>
      <w:r w:rsidRPr="00AB7D7E">
        <w:rPr>
          <w:noProof/>
          <w:spacing w:val="-1"/>
          <w:sz w:val="22"/>
          <w:szCs w:val="22"/>
        </w:rPr>
        <w:t xml:space="preserve">kontejneri dhe grumbullohet për t’u shkarkuar në mënyrë të </w:t>
      </w:r>
      <w:r w:rsidRPr="00AB7D7E">
        <w:rPr>
          <w:noProof/>
          <w:spacing w:val="-2"/>
          <w:sz w:val="22"/>
          <w:szCs w:val="22"/>
        </w:rPr>
        <w:t xml:space="preserve">sigurt si më parë. Shpëlarja e kontejnerit vazhdohet deri sa të </w:t>
      </w:r>
      <w:r w:rsidRPr="00AB7D7E">
        <w:rPr>
          <w:noProof/>
          <w:sz w:val="22"/>
          <w:szCs w:val="22"/>
        </w:rPr>
        <w:t>mos ketë më gjurmë të detergjentit në ujë.</w:t>
      </w:r>
    </w:p>
    <w:p w:rsidR="00B14EAE" w:rsidRPr="008F1C8A" w:rsidRDefault="00B14EAE" w:rsidP="00B14EAE">
      <w:pPr>
        <w:shd w:val="clear" w:color="auto" w:fill="FFFFFF"/>
        <w:spacing w:line="269" w:lineRule="exact"/>
        <w:ind w:firstLine="283"/>
        <w:jc w:val="both"/>
      </w:pPr>
    </w:p>
    <w:p w:rsidR="00B14EAE" w:rsidRPr="008F1C8A" w:rsidRDefault="00B14EAE" w:rsidP="00B14EAE">
      <w:pPr>
        <w:shd w:val="clear" w:color="auto" w:fill="FFFFFF"/>
        <w:spacing w:after="259" w:line="269" w:lineRule="exact"/>
        <w:ind w:right="10" w:firstLine="278"/>
        <w:jc w:val="both"/>
      </w:pPr>
    </w:p>
    <w:p w:rsidR="00B14EAE" w:rsidRPr="00AB7D7E" w:rsidRDefault="00B14EAE" w:rsidP="00B14EAE">
      <w:pPr>
        <w:shd w:val="clear" w:color="auto" w:fill="FFFFFF"/>
        <w:spacing w:line="202" w:lineRule="exact"/>
        <w:ind w:right="173"/>
        <w:rPr>
          <w:sz w:val="22"/>
          <w:szCs w:val="22"/>
        </w:rPr>
      </w:pPr>
      <w:r w:rsidRPr="00AB7D7E">
        <w:rPr>
          <w:b/>
          <w:bCs/>
          <w:noProof/>
          <w:spacing w:val="-3"/>
          <w:sz w:val="22"/>
          <w:szCs w:val="22"/>
        </w:rPr>
        <w:lastRenderedPageBreak/>
        <w:t xml:space="preserve">Pastrimi i kontejnerit duhet të bëhet në vende të hapura, larg shtëpive me qëllim shmangien e problemeve të mundshme </w:t>
      </w:r>
      <w:r w:rsidRPr="00AB7D7E">
        <w:rPr>
          <w:b/>
          <w:bCs/>
          <w:noProof/>
          <w:sz w:val="22"/>
          <w:szCs w:val="22"/>
        </w:rPr>
        <w:t>për shëndetin.</w:t>
      </w:r>
    </w:p>
    <w:p w:rsidR="00B14EAE" w:rsidRPr="00AB7D7E" w:rsidRDefault="00B14EAE" w:rsidP="00B14EAE">
      <w:pPr>
        <w:shd w:val="clear" w:color="auto" w:fill="FFFFFF"/>
        <w:spacing w:before="5" w:line="269" w:lineRule="exact"/>
        <w:ind w:left="302"/>
        <w:rPr>
          <w:sz w:val="22"/>
          <w:szCs w:val="22"/>
        </w:rPr>
      </w:pPr>
      <w:r w:rsidRPr="00AB7D7E">
        <w:rPr>
          <w:b/>
          <w:bCs/>
          <w:i/>
          <w:iCs/>
          <w:noProof/>
          <w:sz w:val="22"/>
          <w:szCs w:val="22"/>
        </w:rPr>
        <w:t>Hapi 2. Dezinfektimi i kontejnerit</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Për një dezinfektim sa më efektiv të kontejnerit:</w:t>
      </w:r>
    </w:p>
    <w:p w:rsidR="00B14EAE" w:rsidRPr="00AB7D7E" w:rsidRDefault="00B14EAE" w:rsidP="00B14EAE">
      <w:pPr>
        <w:shd w:val="clear" w:color="auto" w:fill="FFFFFF"/>
        <w:tabs>
          <w:tab w:val="left" w:pos="418"/>
        </w:tabs>
        <w:spacing w:line="269" w:lineRule="exact"/>
        <w:ind w:left="283"/>
        <w:rPr>
          <w:sz w:val="22"/>
          <w:szCs w:val="22"/>
        </w:rPr>
      </w:pPr>
      <w:r w:rsidRPr="00AB7D7E">
        <w:rPr>
          <w:noProof/>
          <w:sz w:val="22"/>
          <w:szCs w:val="22"/>
        </w:rPr>
        <w:t xml:space="preserve">- </w:t>
      </w:r>
      <w:r w:rsidRPr="00AB7D7E">
        <w:rPr>
          <w:noProof/>
          <w:spacing w:val="-3"/>
          <w:sz w:val="22"/>
          <w:szCs w:val="22"/>
        </w:rPr>
        <w:t>Mbushet kontejneri me ujë të pastër deri në ¼ e volumit;</w:t>
      </w:r>
    </w:p>
    <w:p w:rsidR="00B14EAE" w:rsidRPr="00AB7D7E" w:rsidRDefault="00B14EAE" w:rsidP="00B14EAE">
      <w:pPr>
        <w:widowControl w:val="0"/>
        <w:numPr>
          <w:ilvl w:val="0"/>
          <w:numId w:val="1"/>
        </w:numPr>
        <w:shd w:val="clear" w:color="auto" w:fill="FFFFFF"/>
        <w:tabs>
          <w:tab w:val="left" w:pos="504"/>
        </w:tabs>
        <w:autoSpaceDE w:val="0"/>
        <w:autoSpaceDN w:val="0"/>
        <w:adjustRightInd w:val="0"/>
        <w:spacing w:line="269" w:lineRule="exact"/>
        <w:ind w:firstLine="360"/>
        <w:jc w:val="both"/>
        <w:rPr>
          <w:noProof/>
          <w:sz w:val="22"/>
          <w:szCs w:val="22"/>
        </w:rPr>
      </w:pPr>
      <w:r w:rsidRPr="00AB7D7E">
        <w:rPr>
          <w:noProof/>
          <w:spacing w:val="-2"/>
          <w:sz w:val="22"/>
          <w:szCs w:val="22"/>
        </w:rPr>
        <w:t xml:space="preserve">Përgatitet tretësira e klorit siç tregohet në kutinë 1. Për këtë përdoret hipoklorit kalciumi, pluhur, </w:t>
      </w:r>
      <w:r w:rsidRPr="00AB7D7E">
        <w:rPr>
          <w:noProof/>
          <w:sz w:val="22"/>
          <w:szCs w:val="22"/>
        </w:rPr>
        <w:t>që normalisht përmban 50 deri 70% klor;</w:t>
      </w:r>
    </w:p>
    <w:p w:rsidR="00B14EAE" w:rsidRPr="00AB7D7E" w:rsidRDefault="00B14EAE" w:rsidP="00B14EAE">
      <w:pPr>
        <w:widowControl w:val="0"/>
        <w:numPr>
          <w:ilvl w:val="0"/>
          <w:numId w:val="1"/>
        </w:numPr>
        <w:shd w:val="clear" w:color="auto" w:fill="FFFFFF"/>
        <w:tabs>
          <w:tab w:val="left" w:pos="504"/>
        </w:tabs>
        <w:autoSpaceDE w:val="0"/>
        <w:autoSpaceDN w:val="0"/>
        <w:adjustRightInd w:val="0"/>
        <w:spacing w:line="269" w:lineRule="exact"/>
        <w:ind w:firstLine="360"/>
        <w:jc w:val="both"/>
        <w:rPr>
          <w:noProof/>
          <w:sz w:val="22"/>
          <w:szCs w:val="22"/>
        </w:rPr>
      </w:pPr>
      <w:r w:rsidRPr="00AB7D7E">
        <w:rPr>
          <w:noProof/>
          <w:spacing w:val="-1"/>
          <w:sz w:val="22"/>
          <w:szCs w:val="22"/>
        </w:rPr>
        <w:t xml:space="preserve">Shtohet tretësira e klorit ngadalë dhe duke e përzier dhe më pas mbushet kontejneri me ujë të </w:t>
      </w:r>
      <w:r w:rsidRPr="00AB7D7E">
        <w:rPr>
          <w:noProof/>
          <w:sz w:val="22"/>
          <w:szCs w:val="22"/>
        </w:rPr>
        <w:t>pastër deri në maksimum;</w:t>
      </w:r>
    </w:p>
    <w:p w:rsidR="00B14EAE" w:rsidRPr="00AB7D7E" w:rsidRDefault="00B14EAE" w:rsidP="00B14EAE">
      <w:pPr>
        <w:rPr>
          <w:sz w:val="22"/>
          <w:szCs w:val="22"/>
        </w:rPr>
      </w:pP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Tretësira e klorit mbahet në kontejner për të paktën 24 orë. Kapaku i kontejnerit mbahet i mbyllur;</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1"/>
          <w:sz w:val="22"/>
          <w:szCs w:val="22"/>
        </w:rPr>
        <w:t xml:space="preserve">Nëse kontejneri kërkohet të përdoret urgjentisht, dyfishohet sasia e klorit të shtuar në kontejner. </w:t>
      </w:r>
      <w:r w:rsidRPr="00AB7D7E">
        <w:rPr>
          <w:noProof/>
          <w:sz w:val="22"/>
          <w:szCs w:val="22"/>
        </w:rPr>
        <w:t>Kjo e redukton kohën e qëndrimit nga 24 në 8 orë;</w:t>
      </w:r>
    </w:p>
    <w:p w:rsidR="00B14EAE" w:rsidRPr="00AB7D7E" w:rsidRDefault="00B14EAE" w:rsidP="00B14EAE">
      <w:pPr>
        <w:shd w:val="clear" w:color="auto" w:fill="FFFFFF"/>
        <w:tabs>
          <w:tab w:val="left" w:pos="504"/>
        </w:tabs>
        <w:spacing w:line="269" w:lineRule="exact"/>
        <w:ind w:right="5" w:firstLine="360"/>
        <w:jc w:val="both"/>
        <w:rPr>
          <w:sz w:val="22"/>
          <w:szCs w:val="22"/>
        </w:rPr>
      </w:pPr>
      <w:r w:rsidRPr="00AB7D7E">
        <w:rPr>
          <w:noProof/>
          <w:sz w:val="22"/>
          <w:szCs w:val="22"/>
        </w:rPr>
        <w:t xml:space="preserve">- </w:t>
      </w:r>
      <w:r w:rsidRPr="00AB7D7E">
        <w:rPr>
          <w:noProof/>
          <w:spacing w:val="-3"/>
          <w:sz w:val="22"/>
          <w:szCs w:val="22"/>
        </w:rPr>
        <w:t>Më pas, zbrazet plotësisht kontejneri dhe bëhet shkarkimi i sigurt i tretësirës së klorit meqë ajo ka përqendrim të lartë të klorit, që dëmton peshqit dhe bimësinë ujore. Në disa raste, për të larguar klorin përpara se uji i klorinuar të derdhet, mund të trajtohet me acid citrik ose tiosulfat.</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3"/>
          <w:sz w:val="22"/>
          <w:szCs w:val="22"/>
        </w:rPr>
        <w:t xml:space="preserve">Të gjithë tubat, pompat dhe pajisjet e tjera që përdoren në transportimin e ujit, dezinfektohen me të </w:t>
      </w:r>
      <w:r w:rsidRPr="00AB7D7E">
        <w:rPr>
          <w:noProof/>
          <w:sz w:val="22"/>
          <w:szCs w:val="22"/>
        </w:rPr>
        <w:t>njëjtën procedurë të përshkruar më lart.</w:t>
      </w:r>
    </w:p>
    <w:p w:rsidR="00B14EAE" w:rsidRPr="00AB7D7E" w:rsidRDefault="00B14EAE" w:rsidP="00B14EAE">
      <w:pPr>
        <w:shd w:val="clear" w:color="auto" w:fill="FFFFFF"/>
        <w:spacing w:line="269" w:lineRule="exact"/>
        <w:ind w:left="302"/>
        <w:rPr>
          <w:sz w:val="22"/>
          <w:szCs w:val="22"/>
        </w:rPr>
      </w:pPr>
      <w:r w:rsidRPr="00AB7D7E">
        <w:rPr>
          <w:b/>
          <w:bCs/>
          <w:i/>
          <w:iCs/>
          <w:noProof/>
          <w:sz w:val="22"/>
          <w:szCs w:val="22"/>
        </w:rPr>
        <w:t>Hapi 3. Testi i ujit për transportim</w:t>
      </w:r>
    </w:p>
    <w:p w:rsidR="00B14EAE" w:rsidRPr="00AB7D7E" w:rsidRDefault="00B14EAE" w:rsidP="00B14EAE">
      <w:pPr>
        <w:widowControl w:val="0"/>
        <w:numPr>
          <w:ilvl w:val="0"/>
          <w:numId w:val="3"/>
        </w:numPr>
        <w:shd w:val="clear" w:color="auto" w:fill="FFFFFF"/>
        <w:tabs>
          <w:tab w:val="left" w:pos="422"/>
        </w:tabs>
        <w:autoSpaceDE w:val="0"/>
        <w:autoSpaceDN w:val="0"/>
        <w:adjustRightInd w:val="0"/>
        <w:spacing w:line="269" w:lineRule="exact"/>
        <w:ind w:right="10" w:firstLine="288"/>
        <w:jc w:val="both"/>
        <w:rPr>
          <w:noProof/>
          <w:sz w:val="22"/>
          <w:szCs w:val="22"/>
        </w:rPr>
      </w:pPr>
      <w:r w:rsidRPr="00AB7D7E">
        <w:rPr>
          <w:noProof/>
          <w:spacing w:val="-2"/>
          <w:sz w:val="22"/>
          <w:szCs w:val="22"/>
        </w:rPr>
        <w:t xml:space="preserve">Pasi është zbrazur plotësisht, kontejneri rimbushet me ujë të pastër për t’u transportuar, lihet 30 </w:t>
      </w:r>
      <w:r w:rsidRPr="00AB7D7E">
        <w:rPr>
          <w:noProof/>
          <w:sz w:val="22"/>
          <w:szCs w:val="22"/>
        </w:rPr>
        <w:t>minuta dhe testohet për klorin e lirë mbetës dhe për bakterie koliforme;</w:t>
      </w:r>
    </w:p>
    <w:p w:rsidR="00B14EAE" w:rsidRPr="00AB7D7E" w:rsidRDefault="00B14EAE" w:rsidP="00B14EAE">
      <w:pPr>
        <w:widowControl w:val="0"/>
        <w:numPr>
          <w:ilvl w:val="0"/>
          <w:numId w:val="3"/>
        </w:numPr>
        <w:shd w:val="clear" w:color="auto" w:fill="FFFFFF"/>
        <w:tabs>
          <w:tab w:val="left" w:pos="422"/>
        </w:tabs>
        <w:autoSpaceDE w:val="0"/>
        <w:autoSpaceDN w:val="0"/>
        <w:adjustRightInd w:val="0"/>
        <w:spacing w:line="269" w:lineRule="exact"/>
        <w:ind w:right="5" w:firstLine="288"/>
        <w:jc w:val="both"/>
        <w:rPr>
          <w:noProof/>
          <w:sz w:val="22"/>
          <w:szCs w:val="22"/>
        </w:rPr>
      </w:pPr>
      <w:r w:rsidRPr="00AB7D7E">
        <w:rPr>
          <w:noProof/>
          <w:spacing w:val="-3"/>
          <w:sz w:val="22"/>
          <w:szCs w:val="22"/>
        </w:rPr>
        <w:t xml:space="preserve">Nëse përqendrimi i klorit të lirë mbetës është 0.5 mg/l ose më pak, atëherë kontejneri është i sigurt të përdoret për transportimin e ujit të pijshëm. Përndryshe, zbrazet përsëri kontejneri dhe rimbushet me </w:t>
      </w:r>
      <w:r w:rsidRPr="00AB7D7E">
        <w:rPr>
          <w:noProof/>
          <w:spacing w:val="-2"/>
          <w:sz w:val="22"/>
          <w:szCs w:val="22"/>
        </w:rPr>
        <w:t>ujë të pastër. Ritestohet për të kontrolluar nëse përqendrimi është 0.5 mg/l ose më pak;</w:t>
      </w:r>
    </w:p>
    <w:p w:rsidR="00B14EAE" w:rsidRPr="00AB7D7E" w:rsidRDefault="00B14EAE" w:rsidP="00B14EAE">
      <w:pPr>
        <w:widowControl w:val="0"/>
        <w:numPr>
          <w:ilvl w:val="0"/>
          <w:numId w:val="3"/>
        </w:numPr>
        <w:shd w:val="clear" w:color="auto" w:fill="FFFFFF"/>
        <w:tabs>
          <w:tab w:val="left" w:pos="422"/>
        </w:tabs>
        <w:autoSpaceDE w:val="0"/>
        <w:autoSpaceDN w:val="0"/>
        <w:adjustRightInd w:val="0"/>
        <w:spacing w:line="269" w:lineRule="exact"/>
        <w:ind w:left="288"/>
        <w:rPr>
          <w:noProof/>
          <w:sz w:val="22"/>
          <w:szCs w:val="22"/>
        </w:rPr>
      </w:pPr>
      <w:r w:rsidRPr="00AB7D7E">
        <w:rPr>
          <w:noProof/>
          <w:spacing w:val="-3"/>
          <w:sz w:val="22"/>
          <w:szCs w:val="22"/>
        </w:rPr>
        <w:t>Nëse bakteriet koliforme janë të pranishme, përsëritet procesi.</w:t>
      </w:r>
    </w:p>
    <w:p w:rsidR="00B14EAE" w:rsidRPr="00AB7D7E" w:rsidRDefault="00B14EAE" w:rsidP="00B14EAE">
      <w:pPr>
        <w:shd w:val="clear" w:color="auto" w:fill="FFFFFF"/>
        <w:spacing w:line="269" w:lineRule="exact"/>
        <w:ind w:right="5" w:firstLine="283"/>
        <w:jc w:val="both"/>
        <w:rPr>
          <w:sz w:val="22"/>
          <w:szCs w:val="22"/>
        </w:rPr>
      </w:pPr>
      <w:r w:rsidRPr="00AB7D7E">
        <w:rPr>
          <w:noProof/>
          <w:sz w:val="22"/>
          <w:szCs w:val="22"/>
        </w:rPr>
        <w:t>Nëse kontejneri nuk mund të dezinfektohet deri në eliminim të koliformeve, ai nuk lejohet të përdoret.</w:t>
      </w:r>
    </w:p>
    <w:p w:rsidR="00B14EAE" w:rsidRPr="00AB7D7E" w:rsidRDefault="00B14EAE" w:rsidP="00B14EAE">
      <w:pPr>
        <w:shd w:val="clear" w:color="auto" w:fill="FFFFFF"/>
        <w:spacing w:before="10" w:line="245" w:lineRule="exact"/>
        <w:ind w:left="2510"/>
        <w:rPr>
          <w:sz w:val="22"/>
          <w:szCs w:val="22"/>
        </w:rPr>
      </w:pPr>
      <w:r w:rsidRPr="00AB7D7E">
        <w:rPr>
          <w:b/>
          <w:bCs/>
          <w:noProof/>
          <w:spacing w:val="-2"/>
          <w:sz w:val="22"/>
          <w:szCs w:val="22"/>
        </w:rPr>
        <w:t>Kutia 1. Përgatitja e tretësirës së klorit për dezinfektimin e kontejnerit</w:t>
      </w:r>
    </w:p>
    <w:p w:rsidR="00B14EAE" w:rsidRPr="00AB7D7E" w:rsidRDefault="00B14EAE" w:rsidP="00B14EAE">
      <w:pPr>
        <w:widowControl w:val="0"/>
        <w:numPr>
          <w:ilvl w:val="0"/>
          <w:numId w:val="5"/>
        </w:numPr>
        <w:shd w:val="clear" w:color="auto" w:fill="FFFFFF"/>
        <w:autoSpaceDE w:val="0"/>
        <w:autoSpaceDN w:val="0"/>
        <w:adjustRightInd w:val="0"/>
        <w:spacing w:line="245" w:lineRule="exact"/>
        <w:rPr>
          <w:sz w:val="22"/>
          <w:szCs w:val="22"/>
        </w:rPr>
      </w:pPr>
      <w:r w:rsidRPr="00AB7D7E">
        <w:rPr>
          <w:rFonts w:ascii="Arial"/>
          <w:noProof/>
          <w:spacing w:val="-4"/>
          <w:sz w:val="22"/>
          <w:szCs w:val="22"/>
        </w:rPr>
        <w:t>Llogaritet v</w:t>
      </w:r>
      <w:r w:rsidRPr="00AB7D7E">
        <w:rPr>
          <w:rFonts w:ascii="Arial"/>
          <w:noProof/>
          <w:spacing w:val="-4"/>
          <w:sz w:val="22"/>
          <w:szCs w:val="22"/>
        </w:rPr>
        <w:t>ë</w:t>
      </w:r>
      <w:r w:rsidRPr="00AB7D7E">
        <w:rPr>
          <w:rFonts w:ascii="Arial"/>
          <w:noProof/>
          <w:spacing w:val="-4"/>
          <w:sz w:val="22"/>
          <w:szCs w:val="22"/>
        </w:rPr>
        <w:t>llimi total i kontejnerit.</w:t>
      </w:r>
    </w:p>
    <w:p w:rsidR="00B14EAE" w:rsidRPr="00AB7D7E" w:rsidRDefault="00B14EAE" w:rsidP="00B14EAE">
      <w:pPr>
        <w:widowControl w:val="0"/>
        <w:numPr>
          <w:ilvl w:val="0"/>
          <w:numId w:val="5"/>
        </w:numPr>
        <w:shd w:val="clear" w:color="auto" w:fill="FFFFFF"/>
        <w:autoSpaceDE w:val="0"/>
        <w:autoSpaceDN w:val="0"/>
        <w:adjustRightInd w:val="0"/>
        <w:spacing w:line="245" w:lineRule="exact"/>
        <w:rPr>
          <w:sz w:val="22"/>
          <w:szCs w:val="22"/>
        </w:rPr>
      </w:pPr>
      <w:r w:rsidRPr="00AB7D7E">
        <w:rPr>
          <w:rFonts w:ascii="Arial"/>
          <w:noProof/>
          <w:spacing w:val="-3"/>
          <w:sz w:val="22"/>
          <w:szCs w:val="22"/>
        </w:rPr>
        <w:t>Mbushet nj</w:t>
      </w:r>
      <w:r w:rsidRPr="00AB7D7E">
        <w:rPr>
          <w:rFonts w:ascii="Arial"/>
          <w:noProof/>
          <w:spacing w:val="-3"/>
          <w:sz w:val="22"/>
          <w:szCs w:val="22"/>
        </w:rPr>
        <w:t>ë</w:t>
      </w:r>
      <w:r w:rsidRPr="00AB7D7E">
        <w:rPr>
          <w:rFonts w:ascii="Arial"/>
          <w:noProof/>
          <w:spacing w:val="-3"/>
          <w:sz w:val="22"/>
          <w:szCs w:val="22"/>
        </w:rPr>
        <w:t xml:space="preserve"> kov</w:t>
      </w:r>
      <w:r w:rsidRPr="00AB7D7E">
        <w:rPr>
          <w:rFonts w:ascii="Arial"/>
          <w:noProof/>
          <w:spacing w:val="-3"/>
          <w:sz w:val="22"/>
          <w:szCs w:val="22"/>
        </w:rPr>
        <w:t>ë</w:t>
      </w:r>
      <w:r w:rsidRPr="00AB7D7E">
        <w:rPr>
          <w:rFonts w:ascii="Arial"/>
          <w:noProof/>
          <w:spacing w:val="-3"/>
          <w:sz w:val="22"/>
          <w:szCs w:val="22"/>
        </w:rPr>
        <w:t xml:space="preserve"> 20-lit</w:t>
      </w:r>
      <w:r w:rsidRPr="00AB7D7E">
        <w:rPr>
          <w:rFonts w:ascii="Arial"/>
          <w:noProof/>
          <w:spacing w:val="-3"/>
          <w:sz w:val="22"/>
          <w:szCs w:val="22"/>
        </w:rPr>
        <w:t>ë</w:t>
      </w:r>
      <w:r w:rsidRPr="00AB7D7E">
        <w:rPr>
          <w:rFonts w:ascii="Arial"/>
          <w:noProof/>
          <w:spacing w:val="-3"/>
          <w:sz w:val="22"/>
          <w:szCs w:val="22"/>
        </w:rPr>
        <w:t>rshe me uj</w:t>
      </w:r>
      <w:r w:rsidRPr="00AB7D7E">
        <w:rPr>
          <w:rFonts w:ascii="Arial"/>
          <w:noProof/>
          <w:spacing w:val="-3"/>
          <w:sz w:val="22"/>
          <w:szCs w:val="22"/>
        </w:rPr>
        <w:t>ë</w:t>
      </w:r>
      <w:r w:rsidRPr="00AB7D7E">
        <w:rPr>
          <w:rFonts w:ascii="Arial"/>
          <w:noProof/>
          <w:spacing w:val="-3"/>
          <w:sz w:val="22"/>
          <w:szCs w:val="22"/>
        </w:rPr>
        <w:t xml:space="preserve"> t</w:t>
      </w:r>
      <w:r w:rsidRPr="00AB7D7E">
        <w:rPr>
          <w:rFonts w:ascii="Arial"/>
          <w:noProof/>
          <w:spacing w:val="-3"/>
          <w:sz w:val="22"/>
          <w:szCs w:val="22"/>
        </w:rPr>
        <w:t>ë</w:t>
      </w:r>
      <w:r w:rsidRPr="00AB7D7E">
        <w:rPr>
          <w:rFonts w:ascii="Arial"/>
          <w:noProof/>
          <w:spacing w:val="-3"/>
          <w:sz w:val="22"/>
          <w:szCs w:val="22"/>
        </w:rPr>
        <w:t xml:space="preserve"> past</w:t>
      </w:r>
      <w:r w:rsidRPr="00AB7D7E">
        <w:rPr>
          <w:rFonts w:ascii="Arial"/>
          <w:noProof/>
          <w:spacing w:val="-3"/>
          <w:sz w:val="22"/>
          <w:szCs w:val="22"/>
        </w:rPr>
        <w:t>ë</w:t>
      </w:r>
      <w:r w:rsidRPr="00AB7D7E">
        <w:rPr>
          <w:rFonts w:ascii="Arial"/>
          <w:noProof/>
          <w:spacing w:val="-3"/>
          <w:sz w:val="22"/>
          <w:szCs w:val="22"/>
        </w:rPr>
        <w:t>r.</w:t>
      </w:r>
    </w:p>
    <w:p w:rsidR="00B14EAE" w:rsidRPr="00AB7D7E" w:rsidRDefault="00B14EAE" w:rsidP="00B14EAE">
      <w:pPr>
        <w:widowControl w:val="0"/>
        <w:numPr>
          <w:ilvl w:val="0"/>
          <w:numId w:val="5"/>
        </w:numPr>
        <w:shd w:val="clear" w:color="auto" w:fill="FFFFFF"/>
        <w:autoSpaceDE w:val="0"/>
        <w:autoSpaceDN w:val="0"/>
        <w:adjustRightInd w:val="0"/>
        <w:spacing w:line="245" w:lineRule="exact"/>
        <w:rPr>
          <w:sz w:val="22"/>
          <w:szCs w:val="22"/>
        </w:rPr>
      </w:pPr>
      <w:r w:rsidRPr="00AB7D7E">
        <w:rPr>
          <w:rFonts w:ascii="Arial"/>
          <w:noProof/>
          <w:spacing w:val="-3"/>
          <w:sz w:val="22"/>
          <w:szCs w:val="22"/>
        </w:rPr>
        <w:t>Shtohet 50 g hipoklotit kalciumi n</w:t>
      </w:r>
      <w:r w:rsidRPr="00AB7D7E">
        <w:rPr>
          <w:rFonts w:ascii="Arial"/>
          <w:noProof/>
          <w:spacing w:val="-3"/>
          <w:sz w:val="22"/>
          <w:szCs w:val="22"/>
        </w:rPr>
        <w:t>ë</w:t>
      </w:r>
      <w:r w:rsidRPr="00AB7D7E">
        <w:rPr>
          <w:rFonts w:ascii="Arial"/>
          <w:noProof/>
          <w:spacing w:val="-3"/>
          <w:sz w:val="22"/>
          <w:szCs w:val="22"/>
        </w:rPr>
        <w:t xml:space="preserve"> uj</w:t>
      </w:r>
      <w:r w:rsidRPr="00AB7D7E">
        <w:rPr>
          <w:rFonts w:ascii="Arial"/>
          <w:noProof/>
          <w:spacing w:val="-3"/>
          <w:sz w:val="22"/>
          <w:szCs w:val="22"/>
        </w:rPr>
        <w:t>ë</w:t>
      </w:r>
      <w:r w:rsidRPr="00AB7D7E">
        <w:rPr>
          <w:rFonts w:ascii="Arial"/>
          <w:noProof/>
          <w:spacing w:val="-3"/>
          <w:sz w:val="22"/>
          <w:szCs w:val="22"/>
        </w:rPr>
        <w:t xml:space="preserve"> dhe p</w:t>
      </w:r>
      <w:r w:rsidRPr="00AB7D7E">
        <w:rPr>
          <w:rFonts w:ascii="Arial"/>
          <w:noProof/>
          <w:spacing w:val="-3"/>
          <w:sz w:val="22"/>
          <w:szCs w:val="22"/>
        </w:rPr>
        <w:t>ë</w:t>
      </w:r>
      <w:r w:rsidRPr="00AB7D7E">
        <w:rPr>
          <w:rFonts w:ascii="Arial"/>
          <w:noProof/>
          <w:spacing w:val="-3"/>
          <w:sz w:val="22"/>
          <w:szCs w:val="22"/>
        </w:rPr>
        <w:t>rzihet deri sa t</w:t>
      </w:r>
      <w:r w:rsidRPr="00AB7D7E">
        <w:rPr>
          <w:rFonts w:ascii="Arial"/>
          <w:noProof/>
          <w:spacing w:val="-3"/>
          <w:sz w:val="22"/>
          <w:szCs w:val="22"/>
        </w:rPr>
        <w:t>ë</w:t>
      </w:r>
      <w:r w:rsidRPr="00AB7D7E">
        <w:rPr>
          <w:rFonts w:ascii="Arial"/>
          <w:noProof/>
          <w:spacing w:val="-3"/>
          <w:sz w:val="22"/>
          <w:szCs w:val="22"/>
        </w:rPr>
        <w:t xml:space="preserve"> tretet mir</w:t>
      </w:r>
      <w:r w:rsidRPr="00AB7D7E">
        <w:rPr>
          <w:rFonts w:ascii="Arial"/>
          <w:noProof/>
          <w:spacing w:val="-3"/>
          <w:sz w:val="22"/>
          <w:szCs w:val="22"/>
        </w:rPr>
        <w:t>ë</w:t>
      </w:r>
      <w:r w:rsidRPr="00AB7D7E">
        <w:rPr>
          <w:rFonts w:ascii="Arial"/>
          <w:noProof/>
          <w:spacing w:val="-3"/>
          <w:sz w:val="22"/>
          <w:szCs w:val="22"/>
        </w:rPr>
        <w:t>.</w:t>
      </w:r>
    </w:p>
    <w:p w:rsidR="00B14EAE" w:rsidRPr="00AB7D7E" w:rsidRDefault="00B14EAE" w:rsidP="00B14EAE">
      <w:pPr>
        <w:widowControl w:val="0"/>
        <w:numPr>
          <w:ilvl w:val="0"/>
          <w:numId w:val="5"/>
        </w:numPr>
        <w:shd w:val="clear" w:color="auto" w:fill="FFFFFF"/>
        <w:autoSpaceDE w:val="0"/>
        <w:autoSpaceDN w:val="0"/>
        <w:adjustRightInd w:val="0"/>
        <w:spacing w:line="245" w:lineRule="exact"/>
        <w:rPr>
          <w:sz w:val="22"/>
          <w:szCs w:val="22"/>
        </w:rPr>
      </w:pPr>
      <w:r w:rsidRPr="00AB7D7E">
        <w:rPr>
          <w:rFonts w:ascii="Arial"/>
          <w:noProof/>
          <w:spacing w:val="-3"/>
          <w:sz w:val="22"/>
          <w:szCs w:val="22"/>
        </w:rPr>
        <w:t>Shtohet 10 lit</w:t>
      </w:r>
      <w:r w:rsidRPr="00AB7D7E">
        <w:rPr>
          <w:rFonts w:ascii="Arial"/>
          <w:noProof/>
          <w:spacing w:val="-3"/>
          <w:sz w:val="22"/>
          <w:szCs w:val="22"/>
        </w:rPr>
        <w:t>ë</w:t>
      </w:r>
      <w:r w:rsidRPr="00AB7D7E">
        <w:rPr>
          <w:rFonts w:ascii="Arial"/>
          <w:noProof/>
          <w:spacing w:val="-3"/>
          <w:sz w:val="22"/>
          <w:szCs w:val="22"/>
        </w:rPr>
        <w:t>r (gjysma e kov</w:t>
      </w:r>
      <w:r w:rsidRPr="00AB7D7E">
        <w:rPr>
          <w:rFonts w:ascii="Arial"/>
          <w:noProof/>
          <w:spacing w:val="-3"/>
          <w:sz w:val="22"/>
          <w:szCs w:val="22"/>
        </w:rPr>
        <w:t>ë</w:t>
      </w:r>
      <w:r w:rsidRPr="00AB7D7E">
        <w:rPr>
          <w:rFonts w:ascii="Arial"/>
          <w:noProof/>
          <w:spacing w:val="-3"/>
          <w:sz w:val="22"/>
          <w:szCs w:val="22"/>
        </w:rPr>
        <w:t>s) tret</w:t>
      </w:r>
      <w:r w:rsidRPr="00AB7D7E">
        <w:rPr>
          <w:rFonts w:ascii="Arial"/>
          <w:noProof/>
          <w:spacing w:val="-3"/>
          <w:sz w:val="22"/>
          <w:szCs w:val="22"/>
        </w:rPr>
        <w:t>ë</w:t>
      </w:r>
      <w:r w:rsidRPr="00AB7D7E">
        <w:rPr>
          <w:rFonts w:ascii="Arial"/>
          <w:noProof/>
          <w:spacing w:val="-3"/>
          <w:sz w:val="22"/>
          <w:szCs w:val="22"/>
        </w:rPr>
        <w:t>sir</w:t>
      </w:r>
      <w:r w:rsidRPr="00AB7D7E">
        <w:rPr>
          <w:rFonts w:ascii="Arial"/>
          <w:noProof/>
          <w:spacing w:val="-3"/>
          <w:sz w:val="22"/>
          <w:szCs w:val="22"/>
        </w:rPr>
        <w:t>ë</w:t>
      </w:r>
      <w:r w:rsidRPr="00AB7D7E">
        <w:rPr>
          <w:rFonts w:ascii="Arial"/>
          <w:noProof/>
          <w:spacing w:val="-3"/>
          <w:sz w:val="22"/>
          <w:szCs w:val="22"/>
        </w:rPr>
        <w:t xml:space="preserve"> klori p</w:t>
      </w:r>
      <w:r w:rsidRPr="00AB7D7E">
        <w:rPr>
          <w:rFonts w:ascii="Arial"/>
          <w:noProof/>
          <w:spacing w:val="-3"/>
          <w:sz w:val="22"/>
          <w:szCs w:val="22"/>
        </w:rPr>
        <w:t>ë</w:t>
      </w:r>
      <w:r w:rsidRPr="00AB7D7E">
        <w:rPr>
          <w:rFonts w:ascii="Arial"/>
          <w:noProof/>
          <w:spacing w:val="-3"/>
          <w:sz w:val="22"/>
          <w:szCs w:val="22"/>
        </w:rPr>
        <w:t xml:space="preserve">r </w:t>
      </w:r>
      <w:r w:rsidRPr="00AB7D7E">
        <w:rPr>
          <w:rFonts w:ascii="Arial"/>
          <w:noProof/>
          <w:spacing w:val="-3"/>
          <w:sz w:val="22"/>
          <w:szCs w:val="22"/>
        </w:rPr>
        <w:t>ç</w:t>
      </w:r>
      <w:r w:rsidRPr="00AB7D7E">
        <w:rPr>
          <w:rFonts w:ascii="Arial"/>
          <w:noProof/>
          <w:spacing w:val="-3"/>
          <w:sz w:val="22"/>
          <w:szCs w:val="22"/>
        </w:rPr>
        <w:t>do 1000 lit</w:t>
      </w:r>
      <w:r w:rsidRPr="00AB7D7E">
        <w:rPr>
          <w:rFonts w:ascii="Arial"/>
          <w:noProof/>
          <w:spacing w:val="-3"/>
          <w:sz w:val="22"/>
          <w:szCs w:val="22"/>
        </w:rPr>
        <w:t>ë</w:t>
      </w:r>
      <w:r w:rsidRPr="00AB7D7E">
        <w:rPr>
          <w:rFonts w:ascii="Arial"/>
          <w:noProof/>
          <w:spacing w:val="-3"/>
          <w:sz w:val="22"/>
          <w:szCs w:val="22"/>
        </w:rPr>
        <w:t>r uj</w:t>
      </w:r>
      <w:r w:rsidRPr="00AB7D7E">
        <w:rPr>
          <w:rFonts w:ascii="Arial"/>
          <w:noProof/>
          <w:spacing w:val="-3"/>
          <w:sz w:val="22"/>
          <w:szCs w:val="22"/>
        </w:rPr>
        <w:t>ë</w:t>
      </w:r>
      <w:r w:rsidRPr="00AB7D7E">
        <w:rPr>
          <w:rFonts w:ascii="Arial"/>
          <w:noProof/>
          <w:spacing w:val="-3"/>
          <w:sz w:val="22"/>
          <w:szCs w:val="22"/>
        </w:rPr>
        <w:t xml:space="preserve"> t</w:t>
      </w:r>
      <w:r w:rsidRPr="00AB7D7E">
        <w:rPr>
          <w:rFonts w:ascii="Arial"/>
          <w:noProof/>
          <w:spacing w:val="-3"/>
          <w:sz w:val="22"/>
          <w:szCs w:val="22"/>
        </w:rPr>
        <w:t>ë</w:t>
      </w:r>
      <w:r w:rsidRPr="00AB7D7E">
        <w:rPr>
          <w:rFonts w:ascii="Arial"/>
          <w:noProof/>
          <w:spacing w:val="-3"/>
          <w:sz w:val="22"/>
          <w:szCs w:val="22"/>
        </w:rPr>
        <w:t xml:space="preserve"> kontejnerit.</w:t>
      </w:r>
    </w:p>
    <w:p w:rsidR="00B14EAE" w:rsidRPr="00AB7D7E" w:rsidRDefault="00B14EAE" w:rsidP="00B14EAE">
      <w:pPr>
        <w:shd w:val="clear" w:color="auto" w:fill="FFFFFF"/>
        <w:spacing w:line="202" w:lineRule="exact"/>
        <w:ind w:left="662"/>
        <w:rPr>
          <w:sz w:val="22"/>
          <w:szCs w:val="22"/>
        </w:rPr>
      </w:pPr>
      <w:r w:rsidRPr="00AB7D7E">
        <w:rPr>
          <w:b/>
          <w:bCs/>
          <w:noProof/>
          <w:spacing w:val="-1"/>
          <w:sz w:val="22"/>
          <w:szCs w:val="22"/>
        </w:rPr>
        <w:t>Shembull.</w:t>
      </w:r>
    </w:p>
    <w:p w:rsidR="00B14EAE" w:rsidRPr="00AB7D7E" w:rsidRDefault="00B14EAE" w:rsidP="00B14EAE">
      <w:pPr>
        <w:shd w:val="clear" w:color="auto" w:fill="FFFFFF"/>
        <w:spacing w:line="202" w:lineRule="exact"/>
        <w:ind w:left="710" w:right="2938"/>
        <w:rPr>
          <w:noProof/>
          <w:spacing w:val="-4"/>
          <w:sz w:val="22"/>
          <w:szCs w:val="22"/>
        </w:rPr>
      </w:pPr>
      <w:r w:rsidRPr="00AB7D7E">
        <w:rPr>
          <w:noProof/>
          <w:spacing w:val="-4"/>
          <w:sz w:val="22"/>
          <w:szCs w:val="22"/>
        </w:rPr>
        <w:t xml:space="preserve">Kontejneri është 4 m i gjatë, 1.8 m i gjerë dhe 1.4 m i lartë (kontejneri ka formë ovale). </w:t>
      </w:r>
    </w:p>
    <w:p w:rsidR="00B14EAE" w:rsidRPr="00AB7D7E" w:rsidRDefault="00B14EAE" w:rsidP="00B14EAE">
      <w:pPr>
        <w:shd w:val="clear" w:color="auto" w:fill="FFFFFF"/>
        <w:spacing w:line="202" w:lineRule="exact"/>
        <w:ind w:left="710" w:right="2938"/>
        <w:rPr>
          <w:sz w:val="22"/>
          <w:szCs w:val="22"/>
        </w:rPr>
      </w:pPr>
      <w:r w:rsidRPr="00AB7D7E">
        <w:rPr>
          <w:noProof/>
          <w:sz w:val="22"/>
          <w:szCs w:val="22"/>
        </w:rPr>
        <w:t>Vëllimi total i kontejnerit është:</w:t>
      </w:r>
    </w:p>
    <w:p w:rsidR="00B14EAE" w:rsidRPr="00AB7D7E" w:rsidRDefault="00B14EAE" w:rsidP="00B14EAE">
      <w:pPr>
        <w:shd w:val="clear" w:color="auto" w:fill="FFFFFF"/>
        <w:tabs>
          <w:tab w:val="left" w:pos="4925"/>
          <w:tab w:val="left" w:pos="5237"/>
        </w:tabs>
        <w:spacing w:before="134" w:line="202" w:lineRule="exact"/>
        <w:ind w:left="2338"/>
        <w:rPr>
          <w:sz w:val="22"/>
          <w:szCs w:val="22"/>
        </w:rPr>
      </w:pPr>
      <w:r w:rsidRPr="00AB7D7E">
        <w:rPr>
          <w:noProof/>
          <w:spacing w:val="-2"/>
          <w:sz w:val="22"/>
          <w:szCs w:val="22"/>
          <w:u w:val="single"/>
        </w:rPr>
        <w:t>(1.4 +</w:t>
      </w:r>
      <w:r w:rsidRPr="00AB7D7E">
        <w:rPr>
          <w:rFonts w:hAnsi="Arial" w:cs="Arial"/>
          <w:noProof/>
          <w:sz w:val="22"/>
          <w:szCs w:val="22"/>
        </w:rPr>
        <w:tab/>
      </w:r>
      <w:r w:rsidRPr="00AB7D7E">
        <w:rPr>
          <w:noProof/>
          <w:sz w:val="22"/>
          <w:szCs w:val="22"/>
          <w:u w:val="single"/>
        </w:rPr>
        <w:t>π</w:t>
      </w:r>
      <w:r w:rsidRPr="00AB7D7E">
        <w:rPr>
          <w:rFonts w:hAnsi="Arial" w:cs="Arial"/>
          <w:noProof/>
          <w:sz w:val="22"/>
          <w:szCs w:val="22"/>
        </w:rPr>
        <w:tab/>
      </w:r>
      <w:r w:rsidRPr="00AB7D7E">
        <w:rPr>
          <w:noProof/>
          <w:spacing w:val="-12"/>
          <w:sz w:val="22"/>
          <w:szCs w:val="22"/>
        </w:rPr>
        <w:t xml:space="preserve">* </w:t>
      </w:r>
      <w:r w:rsidRPr="00AB7D7E">
        <w:rPr>
          <w:noProof/>
          <w:spacing w:val="-12"/>
          <w:sz w:val="22"/>
          <w:szCs w:val="22"/>
        </w:rPr>
        <w:tab/>
        <w:t xml:space="preserve">4.0 = </w:t>
      </w:r>
      <w:r w:rsidRPr="00AB7D7E">
        <w:rPr>
          <w:noProof/>
          <w:spacing w:val="-12"/>
          <w:sz w:val="22"/>
          <w:szCs w:val="22"/>
        </w:rPr>
        <w:tab/>
        <w:t>8.04 m</w:t>
      </w:r>
      <w:r w:rsidRPr="00AB7D7E">
        <w:rPr>
          <w:noProof/>
          <w:spacing w:val="-12"/>
          <w:sz w:val="22"/>
          <w:szCs w:val="22"/>
          <w:vertAlign w:val="superscript"/>
        </w:rPr>
        <w:t>3</w:t>
      </w:r>
    </w:p>
    <w:p w:rsidR="00B14EAE" w:rsidRPr="00AB7D7E" w:rsidRDefault="00B14EAE" w:rsidP="00B14EAE">
      <w:pPr>
        <w:shd w:val="clear" w:color="auto" w:fill="FFFFFF"/>
        <w:tabs>
          <w:tab w:val="left" w:pos="2386"/>
          <w:tab w:val="left" w:pos="2918"/>
        </w:tabs>
        <w:spacing w:line="202" w:lineRule="exact"/>
        <w:ind w:left="2112"/>
        <w:rPr>
          <w:sz w:val="22"/>
          <w:szCs w:val="22"/>
        </w:rPr>
      </w:pPr>
      <w:r w:rsidRPr="00AB7D7E">
        <w:rPr>
          <w:noProof/>
          <w:sz w:val="22"/>
          <w:szCs w:val="22"/>
        </w:rPr>
        <w:t>[</w:t>
      </w:r>
      <w:r w:rsidRPr="00AB7D7E">
        <w:rPr>
          <w:rFonts w:hAnsi="Arial" w:cs="Arial"/>
          <w:noProof/>
          <w:sz w:val="22"/>
          <w:szCs w:val="22"/>
        </w:rPr>
        <w:tab/>
      </w:r>
      <w:r w:rsidRPr="00AB7D7E">
        <w:rPr>
          <w:noProof/>
          <w:spacing w:val="-7"/>
          <w:sz w:val="22"/>
          <w:szCs w:val="22"/>
          <w:u w:val="single"/>
        </w:rPr>
        <w:t>1.8)</w:t>
      </w:r>
      <w:r w:rsidRPr="00AB7D7E">
        <w:rPr>
          <w:rFonts w:hAnsi="Arial" w:cs="Arial"/>
          <w:noProof/>
          <w:sz w:val="22"/>
          <w:szCs w:val="22"/>
        </w:rPr>
        <w:tab/>
      </w:r>
      <w:r w:rsidRPr="00AB7D7E">
        <w:rPr>
          <w:b/>
          <w:noProof/>
          <w:spacing w:val="-16"/>
          <w:sz w:val="22"/>
          <w:szCs w:val="22"/>
        </w:rPr>
        <w:t xml:space="preserve">| </w:t>
      </w:r>
      <w:r w:rsidRPr="00AB7D7E">
        <w:rPr>
          <w:b/>
          <w:noProof/>
          <w:spacing w:val="-16"/>
          <w:sz w:val="22"/>
          <w:szCs w:val="22"/>
          <w:vertAlign w:val="superscript"/>
        </w:rPr>
        <w:t>2</w:t>
      </w:r>
      <w:r w:rsidRPr="00AB7D7E">
        <w:rPr>
          <w:noProof/>
          <w:spacing w:val="-16"/>
          <w:sz w:val="22"/>
          <w:szCs w:val="22"/>
        </w:rPr>
        <w:t xml:space="preserve"> </w:t>
      </w:r>
      <w:r w:rsidRPr="00AB7D7E">
        <w:rPr>
          <w:noProof/>
          <w:spacing w:val="-16"/>
          <w:sz w:val="22"/>
          <w:szCs w:val="22"/>
        </w:rPr>
        <w:tab/>
        <w:t xml:space="preserve"> *</w:t>
      </w:r>
    </w:p>
    <w:p w:rsidR="00B14EAE" w:rsidRPr="00AB7D7E" w:rsidRDefault="00B14EAE" w:rsidP="00B14EAE">
      <w:pPr>
        <w:shd w:val="clear" w:color="auto" w:fill="FFFFFF"/>
        <w:tabs>
          <w:tab w:val="left" w:pos="4925"/>
        </w:tabs>
        <w:spacing w:line="202" w:lineRule="exact"/>
        <w:ind w:left="2429"/>
        <w:rPr>
          <w:sz w:val="22"/>
          <w:szCs w:val="22"/>
        </w:rPr>
      </w:pPr>
      <w:r w:rsidRPr="00AB7D7E">
        <w:rPr>
          <w:noProof/>
          <w:sz w:val="22"/>
          <w:szCs w:val="22"/>
        </w:rPr>
        <w:t>2</w:t>
      </w:r>
      <w:r w:rsidRPr="00AB7D7E">
        <w:rPr>
          <w:rFonts w:hAnsi="Arial" w:cs="Arial"/>
          <w:noProof/>
          <w:sz w:val="22"/>
          <w:szCs w:val="22"/>
        </w:rPr>
        <w:tab/>
      </w:r>
      <w:r w:rsidRPr="00AB7D7E">
        <w:rPr>
          <w:noProof/>
          <w:sz w:val="22"/>
          <w:szCs w:val="22"/>
        </w:rPr>
        <w:t>4</w:t>
      </w:r>
    </w:p>
    <w:p w:rsidR="00B14EAE" w:rsidRPr="00AB7D7E" w:rsidRDefault="00B14EAE" w:rsidP="00B14EAE">
      <w:pPr>
        <w:shd w:val="clear" w:color="auto" w:fill="FFFFFF"/>
        <w:spacing w:before="134" w:line="206" w:lineRule="exact"/>
        <w:ind w:left="288" w:right="691"/>
        <w:rPr>
          <w:sz w:val="22"/>
          <w:szCs w:val="22"/>
        </w:rPr>
      </w:pPr>
      <w:r w:rsidRPr="00AB7D7E">
        <w:rPr>
          <w:noProof/>
          <w:spacing w:val="-3"/>
          <w:sz w:val="22"/>
          <w:szCs w:val="22"/>
        </w:rPr>
        <w:t xml:space="preserve">Prandaj, shtohen pak më shumë se 4 kova 20-litërshe me tretësirë klori gjatë kohës që kontejneri mbushet me ujë të pastër. </w:t>
      </w:r>
      <w:r w:rsidRPr="00AB7D7E">
        <w:rPr>
          <w:b/>
          <w:bCs/>
          <w:noProof/>
          <w:spacing w:val="-2"/>
          <w:sz w:val="22"/>
          <w:szCs w:val="22"/>
        </w:rPr>
        <w:t xml:space="preserve">Shënim. </w:t>
      </w:r>
      <w:r w:rsidRPr="00AB7D7E">
        <w:rPr>
          <w:noProof/>
          <w:spacing w:val="-2"/>
          <w:sz w:val="22"/>
          <w:szCs w:val="22"/>
        </w:rPr>
        <w:t>Nëse përdorim hipoklorit natriumi (lëng) me 12.5% klor, shtohet 100 ml për çdo 1000 litër ujë.</w:t>
      </w:r>
    </w:p>
    <w:p w:rsidR="00B14EAE" w:rsidRPr="00AB7D7E" w:rsidRDefault="00B14EAE" w:rsidP="00B14EAE">
      <w:pPr>
        <w:shd w:val="clear" w:color="auto" w:fill="FFFFFF"/>
        <w:spacing w:before="312" w:line="269" w:lineRule="exact"/>
        <w:ind w:left="283"/>
        <w:rPr>
          <w:sz w:val="22"/>
          <w:szCs w:val="22"/>
        </w:rPr>
      </w:pPr>
      <w:r w:rsidRPr="00AB7D7E">
        <w:rPr>
          <w:b/>
          <w:bCs/>
          <w:noProof/>
          <w:sz w:val="22"/>
          <w:szCs w:val="22"/>
        </w:rPr>
        <w:t>4. Asgjësimi i mbetjeve të lëngëta</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3"/>
          <w:sz w:val="22"/>
          <w:szCs w:val="22"/>
        </w:rPr>
        <w:t xml:space="preserve">Mbetjet e lëngëta të pastrimit dhe dezinfektimit të autobotit duhet të grumbullohen dhe shkarkohen në mënyrë të sigurt. Shkarkimi i tyre duhet të bëhet në mjedise ujore pritëse, si: lumë, liqen, kanal etj., </w:t>
      </w:r>
      <w:r w:rsidRPr="00AB7D7E">
        <w:rPr>
          <w:noProof/>
          <w:sz w:val="22"/>
          <w:szCs w:val="22"/>
        </w:rPr>
        <w:t>në mënyrë që të mos shkaktohen përmbytje të lokalizuara ose erozion.</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2"/>
          <w:sz w:val="22"/>
          <w:szCs w:val="22"/>
        </w:rPr>
        <w:t xml:space="preserve">Në qoftë se kontejneri është përdorur për mbajtjen e lëngjeve të tjera, duhet të merren masat për të </w:t>
      </w:r>
      <w:r w:rsidRPr="00AB7D7E">
        <w:rPr>
          <w:noProof/>
          <w:spacing w:val="-3"/>
          <w:sz w:val="22"/>
          <w:szCs w:val="22"/>
        </w:rPr>
        <w:t>parandaluar ndotjen e mjedisit nga mbetjet e lëngëta që do të shkarkohen gjatë përgatitjes së autobotit.</w:t>
      </w:r>
    </w:p>
    <w:p w:rsidR="00B14EAE" w:rsidRPr="00AB7D7E" w:rsidRDefault="00B14EAE" w:rsidP="00B14EAE">
      <w:pPr>
        <w:shd w:val="clear" w:color="auto" w:fill="FFFFFF"/>
        <w:spacing w:line="269" w:lineRule="exact"/>
        <w:ind w:firstLine="283"/>
        <w:jc w:val="both"/>
        <w:rPr>
          <w:sz w:val="22"/>
          <w:szCs w:val="22"/>
        </w:rPr>
      </w:pPr>
      <w:r w:rsidRPr="00AB7D7E">
        <w:rPr>
          <w:noProof/>
          <w:spacing w:val="-3"/>
          <w:sz w:val="22"/>
          <w:szCs w:val="22"/>
        </w:rPr>
        <w:t xml:space="preserve">Një alternativë është mbledhja e mbetjeve të lëngëta në një pellg të përkohshëm dhe përzierja e tyre </w:t>
      </w:r>
      <w:r w:rsidRPr="00AB7D7E">
        <w:rPr>
          <w:noProof/>
          <w:spacing w:val="-4"/>
          <w:sz w:val="22"/>
          <w:szCs w:val="22"/>
        </w:rPr>
        <w:t>me rërë. Më pas, përzierja transportohet për asgjësim në një vend të përshtatshëm (të tillë si landfilli).</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1"/>
          <w:sz w:val="22"/>
          <w:szCs w:val="22"/>
        </w:rPr>
        <w:t xml:space="preserve">Nëse ka sasi të mëdha të mbetjeve të lëngshme, përthithja e tyre në rërë nuk është e mundur. Në </w:t>
      </w:r>
      <w:r w:rsidRPr="00AB7D7E">
        <w:rPr>
          <w:noProof/>
          <w:spacing w:val="-3"/>
          <w:sz w:val="22"/>
          <w:szCs w:val="22"/>
        </w:rPr>
        <w:t xml:space="preserve">këtë rast është i nevojshëm përdorimi i tankerave me vakuum për largimin e mbetjeve të lëngshme dhe </w:t>
      </w:r>
      <w:r w:rsidRPr="00AB7D7E">
        <w:rPr>
          <w:noProof/>
          <w:sz w:val="22"/>
          <w:szCs w:val="22"/>
        </w:rPr>
        <w:t>asgjësimin e sigurt të tyre (impiante të trajtimit të ujërave).</w:t>
      </w:r>
    </w:p>
    <w:p w:rsidR="00B14EAE" w:rsidRPr="00AB7D7E" w:rsidRDefault="00B14EAE" w:rsidP="00B14EAE">
      <w:pPr>
        <w:shd w:val="clear" w:color="auto" w:fill="FFFFFF"/>
        <w:spacing w:line="269" w:lineRule="exact"/>
        <w:ind w:right="5" w:firstLine="283"/>
        <w:jc w:val="both"/>
        <w:rPr>
          <w:sz w:val="22"/>
          <w:szCs w:val="22"/>
        </w:rPr>
        <w:sectPr w:rsidR="00B14EAE" w:rsidRPr="00AB7D7E">
          <w:pgSz w:w="12240" w:h="15840"/>
          <w:pgMar w:top="1238" w:right="1299" w:bottom="360" w:left="1298" w:header="720" w:footer="720" w:gutter="0"/>
          <w:cols w:space="60"/>
          <w:noEndnote/>
        </w:sectPr>
      </w:pPr>
    </w:p>
    <w:p w:rsidR="00B14EAE" w:rsidRPr="00AB7D7E" w:rsidRDefault="00B14EAE" w:rsidP="00B14EAE">
      <w:pPr>
        <w:shd w:val="clear" w:color="auto" w:fill="FFFFFF"/>
        <w:spacing w:line="269" w:lineRule="exact"/>
        <w:ind w:left="283"/>
        <w:rPr>
          <w:sz w:val="22"/>
          <w:szCs w:val="22"/>
        </w:rPr>
      </w:pPr>
      <w:r w:rsidRPr="00AB7D7E">
        <w:rPr>
          <w:b/>
          <w:bCs/>
          <w:noProof/>
          <w:spacing w:val="-3"/>
          <w:sz w:val="22"/>
          <w:szCs w:val="22"/>
        </w:rPr>
        <w:lastRenderedPageBreak/>
        <w:t>5. Trajtimi i tubave dhe pajisjeve të tjera të autobotit</w:t>
      </w:r>
    </w:p>
    <w:p w:rsidR="00B14EAE" w:rsidRPr="00AB7D7E" w:rsidRDefault="00B14EAE" w:rsidP="00B14EAE">
      <w:pPr>
        <w:shd w:val="clear" w:color="auto" w:fill="FFFFFF"/>
        <w:spacing w:line="269" w:lineRule="exact"/>
        <w:ind w:firstLine="283"/>
        <w:jc w:val="both"/>
        <w:rPr>
          <w:sz w:val="22"/>
          <w:szCs w:val="22"/>
        </w:rPr>
      </w:pPr>
      <w:r w:rsidRPr="00AB7D7E">
        <w:rPr>
          <w:noProof/>
          <w:spacing w:val="-4"/>
          <w:sz w:val="22"/>
          <w:szCs w:val="22"/>
        </w:rPr>
        <w:t xml:space="preserve">Të gjithë tubat e ujit dhe pajisjet e tjera, të përdorura gjatë periudhës së përgjigjes ndaj emergjencës, </w:t>
      </w:r>
      <w:r w:rsidRPr="00AB7D7E">
        <w:rPr>
          <w:noProof/>
          <w:spacing w:val="-1"/>
          <w:sz w:val="22"/>
          <w:szCs w:val="22"/>
        </w:rPr>
        <w:t xml:space="preserve">ruhen gjatë gjithë kohës larg tokës. Përpara përdorimit, ata shpëlahen, dezinfektohen dhe më pas </w:t>
      </w:r>
      <w:r w:rsidRPr="00AB7D7E">
        <w:rPr>
          <w:noProof/>
          <w:spacing w:val="-3"/>
          <w:sz w:val="22"/>
          <w:szCs w:val="22"/>
        </w:rPr>
        <w:t xml:space="preserve">shpëlahen përsëri plotësisht me ujë të pastër. Të gjithë tubat që nuk janë në përdorim izolohen mirë në </w:t>
      </w:r>
      <w:r w:rsidRPr="00AB7D7E">
        <w:rPr>
          <w:noProof/>
          <w:sz w:val="22"/>
          <w:szCs w:val="22"/>
        </w:rPr>
        <w:t>secilin skaj të tyre. Tretësira dezinfektuese është e njëjtë me atë që përdoret për dezinfektimin e kontejnerit të autobotit.</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Të gjitha sipërfaqet e pajisjeve në kontakt me ujin e pijshëm, duke përfshirë këtu përshtatësit në </w:t>
      </w:r>
      <w:r w:rsidRPr="00AB7D7E">
        <w:rPr>
          <w:noProof/>
          <w:spacing w:val="-1"/>
          <w:sz w:val="22"/>
          <w:szCs w:val="22"/>
        </w:rPr>
        <w:t xml:space="preserve">vendin e mbushjes, kontejnerët, kapakët, valvulat, filtrat, pompat dhe pajisje të tjera hidraulike, </w:t>
      </w:r>
      <w:r w:rsidRPr="00AB7D7E">
        <w:rPr>
          <w:noProof/>
          <w:sz w:val="22"/>
          <w:szCs w:val="22"/>
        </w:rPr>
        <w:t>kontrollohen rregullisht dhe dezinfektohen ose zëvendësohen sipas nevojës.</w:t>
      </w:r>
    </w:p>
    <w:p w:rsidR="00B14EAE" w:rsidRPr="00AB7D7E" w:rsidRDefault="00B14EAE" w:rsidP="00B14EAE">
      <w:pPr>
        <w:shd w:val="clear" w:color="auto" w:fill="FFFFFF"/>
        <w:spacing w:line="269" w:lineRule="exact"/>
        <w:ind w:firstLine="283"/>
        <w:jc w:val="both"/>
        <w:rPr>
          <w:sz w:val="22"/>
          <w:szCs w:val="22"/>
        </w:rPr>
      </w:pPr>
      <w:r w:rsidRPr="00AB7D7E">
        <w:rPr>
          <w:noProof/>
          <w:sz w:val="22"/>
          <w:szCs w:val="22"/>
        </w:rPr>
        <w:t>Të gjitha pajisjet që lidhen me marrjen, transportimin dhe shpërndarjen e ujit, projektohen posaçërisht për ujë të pijshëm (d.m.th. të sigurta, të qëndrueshme, rezistente ndaj korrozionit, joabsorbuese dhe me sipërfaqe të buta dhe lehtësisht të dezinfektueshme).</w:t>
      </w:r>
    </w:p>
    <w:p w:rsidR="00B14EAE" w:rsidRPr="00AB7D7E" w:rsidRDefault="00B14EAE" w:rsidP="00B14EAE">
      <w:pPr>
        <w:shd w:val="clear" w:color="auto" w:fill="FFFFFF"/>
        <w:spacing w:line="269" w:lineRule="exact"/>
        <w:ind w:left="283"/>
        <w:rPr>
          <w:sz w:val="22"/>
          <w:szCs w:val="22"/>
        </w:rPr>
      </w:pPr>
      <w:r w:rsidRPr="00AB7D7E">
        <w:rPr>
          <w:b/>
          <w:bCs/>
          <w:noProof/>
          <w:spacing w:val="-2"/>
          <w:sz w:val="22"/>
          <w:szCs w:val="22"/>
        </w:rPr>
        <w:t>6. Rezervuarët ose sistemi marrës i ujit</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firstLine="283"/>
        <w:jc w:val="both"/>
        <w:rPr>
          <w:noProof/>
          <w:sz w:val="22"/>
          <w:szCs w:val="22"/>
        </w:rPr>
      </w:pPr>
      <w:r w:rsidRPr="00AB7D7E">
        <w:rPr>
          <w:noProof/>
          <w:sz w:val="22"/>
          <w:szCs w:val="22"/>
        </w:rPr>
        <w:t xml:space="preserve">Nëse rezervuari ose sistemi marrës i ujit të transportuar me autobot është pjesë e sistemit të </w:t>
      </w:r>
      <w:r w:rsidRPr="00AB7D7E">
        <w:rPr>
          <w:noProof/>
          <w:spacing w:val="-3"/>
          <w:sz w:val="22"/>
          <w:szCs w:val="22"/>
        </w:rPr>
        <w:t>furnizimit publik, atëherë drejtuesit e tyre sigurojnë që sistemi është i sigurt të mbushet nga autoboti.</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right="5" w:firstLine="283"/>
        <w:jc w:val="both"/>
        <w:rPr>
          <w:noProof/>
          <w:sz w:val="22"/>
          <w:szCs w:val="22"/>
        </w:rPr>
      </w:pPr>
      <w:r w:rsidRPr="00AB7D7E">
        <w:rPr>
          <w:noProof/>
          <w:spacing w:val="-2"/>
          <w:sz w:val="22"/>
          <w:szCs w:val="22"/>
        </w:rPr>
        <w:t xml:space="preserve">Në disa raste nevojitet të përdoren rezervuarë shpërndarës më të vegjël. Materiali i tyre duhet të </w:t>
      </w:r>
      <w:r w:rsidRPr="00AB7D7E">
        <w:rPr>
          <w:noProof/>
          <w:sz w:val="22"/>
          <w:szCs w:val="22"/>
        </w:rPr>
        <w:t>plotësojë të njëjtat kërkesa, si dhe kontejneri i autobotit (pika 2).</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firstLine="283"/>
        <w:jc w:val="both"/>
        <w:rPr>
          <w:noProof/>
          <w:sz w:val="22"/>
          <w:szCs w:val="22"/>
        </w:rPr>
      </w:pPr>
      <w:r w:rsidRPr="00AB7D7E">
        <w:rPr>
          <w:noProof/>
          <w:spacing w:val="-4"/>
          <w:sz w:val="22"/>
          <w:szCs w:val="22"/>
        </w:rPr>
        <w:t xml:space="preserve">Ata kontrollohen për të siguruar cilësinë e ujit gjatë mbushjes së tyre dhe më pas gjatë shpërndarjes </w:t>
      </w:r>
      <w:r w:rsidRPr="00AB7D7E">
        <w:rPr>
          <w:noProof/>
          <w:sz w:val="22"/>
          <w:szCs w:val="22"/>
        </w:rPr>
        <w:t xml:space="preserve">te konsumatorët. Këta rezervuarë pastrohen dhe dezinfektohen në të njëjtën mënyrë si kontejnerët </w:t>
      </w:r>
      <w:r w:rsidRPr="00AB7D7E">
        <w:rPr>
          <w:noProof/>
          <w:spacing w:val="-3"/>
          <w:sz w:val="22"/>
          <w:szCs w:val="22"/>
        </w:rPr>
        <w:t xml:space="preserve">(pika 3). Ata sigurohen dhe mbrohen nga ndotja gjatë gjithë periudhës së përgjigjes ndaj emergjencës. </w:t>
      </w:r>
      <w:r w:rsidRPr="00AB7D7E">
        <w:rPr>
          <w:noProof/>
          <w:sz w:val="22"/>
          <w:szCs w:val="22"/>
        </w:rPr>
        <w:t>Vërejtjet lidhur me rezervuarët e ujit dokumentohen në regjistër.</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Rezervuarët mbushen ose zbrazen nëpërmjet një vrime ajri ose një dopiovalvol kontrolli.</w:t>
      </w:r>
    </w:p>
    <w:p w:rsidR="00B14EAE" w:rsidRPr="00AB7D7E" w:rsidRDefault="00B14EAE" w:rsidP="00B14EAE">
      <w:pPr>
        <w:shd w:val="clear" w:color="auto" w:fill="FFFFFF"/>
        <w:spacing w:line="269" w:lineRule="exact"/>
        <w:ind w:left="283"/>
        <w:rPr>
          <w:sz w:val="22"/>
          <w:szCs w:val="22"/>
        </w:rPr>
      </w:pPr>
      <w:r w:rsidRPr="00AB7D7E">
        <w:rPr>
          <w:b/>
          <w:bCs/>
          <w:noProof/>
          <w:spacing w:val="-1"/>
          <w:sz w:val="22"/>
          <w:szCs w:val="22"/>
        </w:rPr>
        <w:t>7. Dokumentacioni dhe regjistrimi i të dhënave</w:t>
      </w:r>
    </w:p>
    <w:p w:rsidR="00B14EAE" w:rsidRPr="00AB7D7E" w:rsidRDefault="00B14EAE" w:rsidP="00B14EAE">
      <w:pPr>
        <w:shd w:val="clear" w:color="auto" w:fill="FFFFFF"/>
        <w:spacing w:line="269" w:lineRule="exact"/>
        <w:rPr>
          <w:sz w:val="22"/>
          <w:szCs w:val="22"/>
        </w:rPr>
      </w:pPr>
      <w:r w:rsidRPr="00AB7D7E">
        <w:rPr>
          <w:noProof/>
          <w:spacing w:val="-3"/>
          <w:sz w:val="22"/>
          <w:szCs w:val="22"/>
        </w:rPr>
        <w:t xml:space="preserve">Subjekti që furnizon ujin e pijshëm me autobot është përgjegjës për dokumentimin, regjistrimin dhe </w:t>
      </w:r>
      <w:r w:rsidRPr="00AB7D7E">
        <w:rPr>
          <w:noProof/>
          <w:sz w:val="22"/>
          <w:szCs w:val="22"/>
        </w:rPr>
        <w:t>ruajtjen e të dhënave që lidhen me veprimet e kryera gjatë këtij procesi. Këto të dhëna përfshijnë:</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2"/>
          <w:sz w:val="22"/>
          <w:szCs w:val="22"/>
        </w:rPr>
        <w:t>emrin dhe numrat e kontaktit të subjektit transportues;</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3"/>
          <w:sz w:val="22"/>
          <w:szCs w:val="22"/>
        </w:rPr>
        <w:t>libreza shëndetësore për personat që kryejnë furnizimin me autobotë (e rinovuar çdo 6 muaj);</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aktmiratim higjienosanitare nga ISHSH-ja për autobotin;</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5"/>
          <w:sz w:val="22"/>
          <w:szCs w:val="22"/>
        </w:rPr>
        <w:t>leje përdorimi nga Këshilli i Basenit Ujor;</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3"/>
          <w:sz w:val="22"/>
          <w:szCs w:val="22"/>
        </w:rPr>
        <w:t>sasia ujit e shpërndarë për çdo udhëtim;</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burimi i ujit që është përdorur, i aprovuar sipas pikës 1;</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3"/>
          <w:sz w:val="22"/>
          <w:szCs w:val="22"/>
        </w:rPr>
        <w:t>data dhe koha e shpërndarjes, klori i lirë mbetës në pikën e shpërndarjes;</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doza e klorit në pikën e mbushjes dhe klori i lirë mbetës pas mbushjes;</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3"/>
          <w:sz w:val="22"/>
          <w:szCs w:val="22"/>
        </w:rPr>
        <w:t>çdo shënim tjetër lidhur me rezervuarët e furnizimit me ujë.</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Këto të dhëna ruhen të paktën për 1 vit dhe rishikohen sipas kërkesës nga autoritetet shëndetësore, </w:t>
      </w:r>
      <w:r w:rsidRPr="00AB7D7E">
        <w:rPr>
          <w:noProof/>
          <w:spacing w:val="-3"/>
          <w:sz w:val="22"/>
          <w:szCs w:val="22"/>
        </w:rPr>
        <w:t>subjektet transportuese të ujit apo administratorët e sistemit të furnizimit me ujë të pijshëm.</w:t>
      </w:r>
    </w:p>
    <w:p w:rsidR="00B14EAE" w:rsidRPr="00AB7D7E" w:rsidRDefault="00B14EAE" w:rsidP="00B14EAE">
      <w:pPr>
        <w:shd w:val="clear" w:color="auto" w:fill="FFFFFF"/>
        <w:spacing w:line="269" w:lineRule="exact"/>
        <w:ind w:left="283"/>
        <w:rPr>
          <w:sz w:val="22"/>
          <w:szCs w:val="22"/>
        </w:rPr>
      </w:pPr>
      <w:r w:rsidRPr="00AB7D7E">
        <w:rPr>
          <w:b/>
          <w:bCs/>
          <w:noProof/>
          <w:sz w:val="22"/>
          <w:szCs w:val="22"/>
        </w:rPr>
        <w:t>8. Çështje të shëndetit dhe sigurisë</w:t>
      </w:r>
    </w:p>
    <w:p w:rsidR="00B14EAE" w:rsidRPr="00AB7D7E" w:rsidRDefault="00B14EAE" w:rsidP="00B14EAE">
      <w:pPr>
        <w:shd w:val="clear" w:color="auto" w:fill="FFFFFF"/>
        <w:spacing w:line="269" w:lineRule="exact"/>
        <w:ind w:firstLine="283"/>
        <w:jc w:val="both"/>
        <w:rPr>
          <w:sz w:val="22"/>
          <w:szCs w:val="22"/>
        </w:rPr>
      </w:pPr>
      <w:r w:rsidRPr="00AB7D7E">
        <w:rPr>
          <w:noProof/>
          <w:spacing w:val="-3"/>
          <w:sz w:val="22"/>
          <w:szCs w:val="22"/>
        </w:rPr>
        <w:t xml:space="preserve">Futja dhe punimet brenda kontejnerit mund të jenë të vështira dhe të rrezikshme. Shpesh, ka vetëm </w:t>
      </w:r>
      <w:r w:rsidRPr="00AB7D7E">
        <w:rPr>
          <w:noProof/>
          <w:spacing w:val="-2"/>
          <w:sz w:val="22"/>
          <w:szCs w:val="22"/>
        </w:rPr>
        <w:t xml:space="preserve">një kapanxhë të vogël në pjesën e sipërme të kontejnerit, nëpërmjet së cilës futesh dhe del jashtë tij. </w:t>
      </w:r>
      <w:r w:rsidRPr="00AB7D7E">
        <w:rPr>
          <w:noProof/>
          <w:spacing w:val="-4"/>
          <w:sz w:val="22"/>
          <w:szCs w:val="22"/>
        </w:rPr>
        <w:t xml:space="preserve">Pastruesit duhet të kenë parasysh se disa lëngje të transportuara me kontejner mund të lëshojnë gazra të </w:t>
      </w:r>
      <w:r w:rsidRPr="00AB7D7E">
        <w:rPr>
          <w:noProof/>
          <w:spacing w:val="-2"/>
          <w:sz w:val="22"/>
          <w:szCs w:val="22"/>
        </w:rPr>
        <w:t xml:space="preserve">dëmshme, të cilat mund të mbeten edhe pasi lëngjet janë larguar. Lëngjet mund të shkaktojnë edhe </w:t>
      </w:r>
      <w:r w:rsidRPr="00AB7D7E">
        <w:rPr>
          <w:noProof/>
          <w:spacing w:val="-5"/>
          <w:sz w:val="22"/>
          <w:szCs w:val="22"/>
        </w:rPr>
        <w:t>rreziqe fizike, si p.sh. rrëzim nga sipërfaqet rreshqitëse ose djegie nga lëngjet gërryese.</w:t>
      </w:r>
    </w:p>
    <w:p w:rsidR="00B14EAE" w:rsidRPr="00AB7D7E" w:rsidRDefault="00B14EAE" w:rsidP="00B14EAE">
      <w:pPr>
        <w:shd w:val="clear" w:color="auto" w:fill="FFFFFF"/>
        <w:spacing w:line="269" w:lineRule="exact"/>
        <w:ind w:firstLine="283"/>
        <w:jc w:val="both"/>
        <w:rPr>
          <w:sz w:val="22"/>
          <w:szCs w:val="22"/>
        </w:rPr>
      </w:pPr>
      <w:r w:rsidRPr="00AB7D7E">
        <w:rPr>
          <w:noProof/>
          <w:spacing w:val="-1"/>
          <w:sz w:val="22"/>
          <w:szCs w:val="22"/>
        </w:rPr>
        <w:t xml:space="preserve">Gjithmonë fryhet ajër i freskët në kontejner për një periudhë të nevojshme që të lejojë futjen e </w:t>
      </w:r>
      <w:r w:rsidRPr="00AB7D7E">
        <w:rPr>
          <w:noProof/>
          <w:spacing w:val="-2"/>
          <w:sz w:val="22"/>
          <w:szCs w:val="22"/>
        </w:rPr>
        <w:t xml:space="preserve">personit në kontejner. Personi i ngarkuar për pastrim duhet të veshë rroba mbrojtëse, duke përfshirë </w:t>
      </w:r>
      <w:r w:rsidRPr="00AB7D7E">
        <w:rPr>
          <w:noProof/>
          <w:sz w:val="22"/>
          <w:szCs w:val="22"/>
        </w:rPr>
        <w:t>doreza, çizme, kapele dhe syze.</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2"/>
          <w:sz w:val="22"/>
          <w:szCs w:val="22"/>
        </w:rPr>
        <w:t xml:space="preserve">Duhet të sigurohet që një person tjetër të qëndrojë jashtë, pranë kapanxhës, gjatë gjithë kohës që </w:t>
      </w:r>
      <w:r w:rsidRPr="00AB7D7E">
        <w:rPr>
          <w:noProof/>
          <w:spacing w:val="-3"/>
          <w:sz w:val="22"/>
          <w:szCs w:val="22"/>
        </w:rPr>
        <w:t xml:space="preserve">dikush është duke punuar brenda, në gatishmëri në rast të ndonjë aksidenti. Është avantazh përdorimi i </w:t>
      </w:r>
      <w:r w:rsidRPr="00AB7D7E">
        <w:rPr>
          <w:noProof/>
          <w:sz w:val="22"/>
          <w:szCs w:val="22"/>
        </w:rPr>
        <w:t>maskave të gazit dhe ventilatorëve portativ.</w:t>
      </w:r>
    </w:p>
    <w:p w:rsidR="00B14EAE" w:rsidRPr="00AB7D7E" w:rsidRDefault="00B14EAE" w:rsidP="00B14EAE">
      <w:pPr>
        <w:shd w:val="clear" w:color="auto" w:fill="FFFFFF"/>
        <w:spacing w:line="269" w:lineRule="exact"/>
        <w:ind w:right="5" w:firstLine="283"/>
        <w:jc w:val="both"/>
        <w:rPr>
          <w:sz w:val="22"/>
          <w:szCs w:val="22"/>
        </w:rPr>
        <w:sectPr w:rsidR="00B14EAE" w:rsidRPr="00AB7D7E">
          <w:pgSz w:w="12240" w:h="15840"/>
          <w:pgMar w:top="1301" w:right="1304" w:bottom="360" w:left="1298" w:header="720" w:footer="720" w:gutter="0"/>
          <w:cols w:space="60"/>
          <w:noEndnote/>
        </w:sectPr>
      </w:pPr>
    </w:p>
    <w:p w:rsidR="00B14EAE" w:rsidRPr="00AB7D7E" w:rsidRDefault="00B14EAE" w:rsidP="00B14EAE">
      <w:pPr>
        <w:shd w:val="clear" w:color="auto" w:fill="FFFFFF"/>
        <w:spacing w:line="269" w:lineRule="exact"/>
        <w:ind w:left="3048" w:right="2746" w:firstLine="1243"/>
        <w:rPr>
          <w:noProof/>
          <w:sz w:val="22"/>
          <w:szCs w:val="22"/>
        </w:rPr>
      </w:pPr>
      <w:r w:rsidRPr="00AB7D7E">
        <w:rPr>
          <w:noProof/>
          <w:sz w:val="22"/>
          <w:szCs w:val="22"/>
        </w:rPr>
        <w:lastRenderedPageBreak/>
        <w:t xml:space="preserve">SHTOJCA IX </w:t>
      </w:r>
    </w:p>
    <w:p w:rsidR="00B14EAE" w:rsidRPr="00AB7D7E" w:rsidRDefault="00B14EAE" w:rsidP="00B14EAE">
      <w:pPr>
        <w:shd w:val="clear" w:color="auto" w:fill="FFFFFF"/>
        <w:spacing w:line="269" w:lineRule="exact"/>
        <w:ind w:left="3048" w:right="2746"/>
        <w:rPr>
          <w:sz w:val="22"/>
          <w:szCs w:val="22"/>
        </w:rPr>
      </w:pPr>
      <w:r w:rsidRPr="00AB7D7E">
        <w:rPr>
          <w:noProof/>
          <w:sz w:val="22"/>
          <w:szCs w:val="22"/>
        </w:rPr>
        <w:t>DEZINFEKTIMI I UJIT TË PIJSHËM</w:t>
      </w:r>
    </w:p>
    <w:p w:rsidR="00B14EAE" w:rsidRPr="00AB7D7E" w:rsidRDefault="00B14EAE" w:rsidP="00B14EAE">
      <w:pPr>
        <w:shd w:val="clear" w:color="auto" w:fill="FFFFFF"/>
        <w:spacing w:before="130" w:line="269" w:lineRule="exact"/>
        <w:ind w:right="5" w:firstLine="283"/>
        <w:jc w:val="both"/>
        <w:rPr>
          <w:sz w:val="22"/>
          <w:szCs w:val="22"/>
        </w:rPr>
      </w:pPr>
      <w:r w:rsidRPr="00AB7D7E">
        <w:rPr>
          <w:noProof/>
          <w:spacing w:val="-3"/>
          <w:sz w:val="22"/>
          <w:szCs w:val="22"/>
        </w:rPr>
        <w:t xml:space="preserve">Dezinfektimi i ujit të pijshëm duhet të kryhet në të gjitha sistemet e furnizimit me ujë. Këtu duhet të </w:t>
      </w:r>
      <w:r w:rsidRPr="00AB7D7E">
        <w:rPr>
          <w:noProof/>
          <w:sz w:val="22"/>
          <w:szCs w:val="22"/>
        </w:rPr>
        <w:t>sigurohet gjatë 24 orëve niveli i klorit i përcaktuar nga kjo rregullore.</w:t>
      </w:r>
    </w:p>
    <w:p w:rsidR="00B14EAE" w:rsidRPr="00AB7D7E" w:rsidRDefault="00B14EAE" w:rsidP="00B14EAE">
      <w:pPr>
        <w:shd w:val="clear" w:color="auto" w:fill="FFFFFF"/>
        <w:spacing w:line="269" w:lineRule="exact"/>
        <w:ind w:left="283"/>
        <w:rPr>
          <w:sz w:val="22"/>
          <w:szCs w:val="22"/>
        </w:rPr>
      </w:pPr>
      <w:r w:rsidRPr="00AB7D7E">
        <w:rPr>
          <w:b/>
          <w:bCs/>
          <w:noProof/>
          <w:spacing w:val="-1"/>
          <w:sz w:val="22"/>
          <w:szCs w:val="22"/>
        </w:rPr>
        <w:t>1. Metodat e dezinfektimit të ujit të pijshëm</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Metodat më të përdorshme janë:</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a) metodat fizike; dhe</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b) metodat kimike.</w:t>
      </w:r>
    </w:p>
    <w:p w:rsidR="00B14EAE" w:rsidRPr="00AB7D7E" w:rsidRDefault="00B14EAE" w:rsidP="00B14EAE">
      <w:pPr>
        <w:shd w:val="clear" w:color="auto" w:fill="FFFFFF"/>
        <w:spacing w:line="269" w:lineRule="exact"/>
        <w:ind w:left="283"/>
        <w:rPr>
          <w:sz w:val="22"/>
          <w:szCs w:val="22"/>
        </w:rPr>
      </w:pPr>
      <w:r w:rsidRPr="00AB7D7E">
        <w:rPr>
          <w:i/>
          <w:iCs/>
          <w:noProof/>
          <w:spacing w:val="-8"/>
          <w:sz w:val="22"/>
          <w:szCs w:val="22"/>
        </w:rPr>
        <w:t xml:space="preserve">a) Metodat fizike </w:t>
      </w:r>
      <w:r w:rsidRPr="00AB7D7E">
        <w:rPr>
          <w:noProof/>
          <w:spacing w:val="-8"/>
          <w:sz w:val="22"/>
          <w:szCs w:val="22"/>
        </w:rPr>
        <w:t>kryesisht përfshijnë:</w:t>
      </w:r>
    </w:p>
    <w:p w:rsidR="00B14EAE" w:rsidRPr="00AB7D7E" w:rsidRDefault="00B14EAE" w:rsidP="00B14EAE">
      <w:pPr>
        <w:shd w:val="clear" w:color="auto" w:fill="FFFFFF"/>
        <w:spacing w:line="269" w:lineRule="exact"/>
        <w:ind w:right="5" w:firstLine="283"/>
        <w:jc w:val="both"/>
        <w:rPr>
          <w:sz w:val="22"/>
          <w:szCs w:val="22"/>
        </w:rPr>
      </w:pPr>
      <w:r w:rsidRPr="00AB7D7E">
        <w:rPr>
          <w:i/>
          <w:iCs/>
          <w:noProof/>
          <w:spacing w:val="-3"/>
          <w:sz w:val="22"/>
          <w:szCs w:val="22"/>
        </w:rPr>
        <w:t>Vlimin</w:t>
      </w:r>
      <w:r w:rsidRPr="00AB7D7E">
        <w:rPr>
          <w:noProof/>
          <w:spacing w:val="-3"/>
          <w:sz w:val="22"/>
          <w:szCs w:val="22"/>
        </w:rPr>
        <w:t xml:space="preserve">: Pasi uji arrin pikën e vlimit, lihet të vlojë për 1 minutë. Nëse uji ka turbullirë, duhet që para </w:t>
      </w:r>
      <w:r w:rsidRPr="00AB7D7E">
        <w:rPr>
          <w:noProof/>
          <w:spacing w:val="-1"/>
          <w:sz w:val="22"/>
          <w:szCs w:val="22"/>
        </w:rPr>
        <w:t xml:space="preserve">vlimit të filtrohet për të larguar sedimentet. Kjo metodë është e përshtatshme për përdorim shtëpiak </w:t>
      </w:r>
      <w:r w:rsidRPr="00AB7D7E">
        <w:rPr>
          <w:noProof/>
          <w:sz w:val="22"/>
          <w:szCs w:val="22"/>
        </w:rPr>
        <w:t>ose në rast epidemie.</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before="10" w:line="269" w:lineRule="exact"/>
        <w:ind w:left="283"/>
        <w:rPr>
          <w:i/>
          <w:iCs/>
          <w:noProof/>
          <w:sz w:val="22"/>
          <w:szCs w:val="22"/>
        </w:rPr>
      </w:pPr>
      <w:r w:rsidRPr="00AB7D7E">
        <w:rPr>
          <w:i/>
          <w:iCs/>
          <w:noProof/>
          <w:spacing w:val="-17"/>
          <w:sz w:val="22"/>
          <w:szCs w:val="22"/>
        </w:rPr>
        <w:t>rrezatimin ultraviolet</w:t>
      </w:r>
      <w:r w:rsidRPr="00AB7D7E">
        <w:rPr>
          <w:rFonts w:hAnsi="Arial" w:cs="Arial"/>
          <w:i/>
          <w:iCs/>
          <w:noProof/>
          <w:spacing w:val="-17"/>
          <w:sz w:val="22"/>
          <w:szCs w:val="22"/>
        </w:rPr>
        <w:t>;</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i/>
          <w:iCs/>
          <w:noProof/>
          <w:sz w:val="22"/>
          <w:szCs w:val="22"/>
        </w:rPr>
      </w:pPr>
      <w:r w:rsidRPr="00AB7D7E">
        <w:rPr>
          <w:i/>
          <w:iCs/>
          <w:noProof/>
          <w:spacing w:val="-17"/>
          <w:sz w:val="22"/>
          <w:szCs w:val="22"/>
        </w:rPr>
        <w:t>rrezatimin elektromagnetik;</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i/>
          <w:iCs/>
          <w:noProof/>
          <w:sz w:val="22"/>
          <w:szCs w:val="22"/>
        </w:rPr>
      </w:pPr>
      <w:r w:rsidRPr="00AB7D7E">
        <w:rPr>
          <w:i/>
          <w:iCs/>
          <w:noProof/>
          <w:spacing w:val="-17"/>
          <w:sz w:val="22"/>
          <w:szCs w:val="22"/>
        </w:rPr>
        <w:t>tingujt ultrasonikë; dhe</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ight="7238"/>
        <w:rPr>
          <w:i/>
          <w:iCs/>
          <w:noProof/>
          <w:sz w:val="22"/>
          <w:szCs w:val="22"/>
        </w:rPr>
      </w:pPr>
      <w:r w:rsidRPr="00AB7D7E">
        <w:rPr>
          <w:i/>
          <w:iCs/>
          <w:noProof/>
          <w:spacing w:val="-14"/>
          <w:sz w:val="22"/>
          <w:szCs w:val="22"/>
        </w:rPr>
        <w:t xml:space="preserve">karbonin e aktivizuar. </w:t>
      </w:r>
      <w:r w:rsidRPr="00AB7D7E">
        <w:rPr>
          <w:i/>
          <w:iCs/>
          <w:noProof/>
          <w:spacing w:val="-13"/>
          <w:sz w:val="22"/>
          <w:szCs w:val="22"/>
        </w:rPr>
        <w:t>b) Metodat kimike:</w:t>
      </w:r>
    </w:p>
    <w:p w:rsidR="00B14EAE" w:rsidRPr="00AB7D7E" w:rsidRDefault="00B14EAE" w:rsidP="00B14EAE">
      <w:pPr>
        <w:shd w:val="clear" w:color="auto" w:fill="FFFFFF"/>
        <w:spacing w:line="269" w:lineRule="exact"/>
        <w:ind w:firstLine="283"/>
        <w:jc w:val="both"/>
        <w:rPr>
          <w:sz w:val="22"/>
          <w:szCs w:val="22"/>
        </w:rPr>
      </w:pPr>
      <w:r w:rsidRPr="00AB7D7E">
        <w:rPr>
          <w:noProof/>
          <w:spacing w:val="-4"/>
          <w:sz w:val="22"/>
          <w:szCs w:val="22"/>
        </w:rPr>
        <w:t xml:space="preserve">Në ujin e pijshëm shtohen kimikate, si dhe </w:t>
      </w:r>
      <w:r w:rsidRPr="00AB7D7E">
        <w:rPr>
          <w:i/>
          <w:iCs/>
          <w:noProof/>
          <w:spacing w:val="-4"/>
          <w:sz w:val="22"/>
          <w:szCs w:val="22"/>
        </w:rPr>
        <w:t xml:space="preserve">ozoni, </w:t>
      </w:r>
      <w:r w:rsidRPr="00AB7D7E">
        <w:rPr>
          <w:noProof/>
          <w:spacing w:val="-4"/>
          <w:sz w:val="22"/>
          <w:szCs w:val="22"/>
        </w:rPr>
        <w:t xml:space="preserve">për dezinfektimin e tij. Uji dezinfektohet kryesisht </w:t>
      </w:r>
      <w:r w:rsidRPr="00AB7D7E">
        <w:rPr>
          <w:noProof/>
          <w:sz w:val="22"/>
          <w:szCs w:val="22"/>
        </w:rPr>
        <w:t xml:space="preserve">para se të hyjë në rrjetin e shpërndarjes për të siguruar eliminimin e mikrobeve potencialisht të </w:t>
      </w:r>
      <w:r w:rsidRPr="00AB7D7E">
        <w:rPr>
          <w:noProof/>
          <w:spacing w:val="-5"/>
          <w:sz w:val="22"/>
          <w:szCs w:val="22"/>
        </w:rPr>
        <w:t xml:space="preserve">rrezikshme. Dezinfektantët më të përdorur janë </w:t>
      </w:r>
      <w:r w:rsidRPr="00AB7D7E">
        <w:rPr>
          <w:i/>
          <w:iCs/>
          <w:noProof/>
          <w:spacing w:val="-5"/>
          <w:sz w:val="22"/>
          <w:szCs w:val="22"/>
        </w:rPr>
        <w:t xml:space="preserve">klori, dyoksidi i klorit </w:t>
      </w:r>
      <w:r w:rsidRPr="00AB7D7E">
        <w:rPr>
          <w:noProof/>
          <w:spacing w:val="-5"/>
          <w:sz w:val="22"/>
          <w:szCs w:val="22"/>
        </w:rPr>
        <w:t xml:space="preserve">dhe </w:t>
      </w:r>
      <w:r w:rsidRPr="00AB7D7E">
        <w:rPr>
          <w:i/>
          <w:iCs/>
          <w:noProof/>
          <w:spacing w:val="-5"/>
          <w:sz w:val="22"/>
          <w:szCs w:val="22"/>
        </w:rPr>
        <w:t xml:space="preserve">kloramina </w:t>
      </w:r>
      <w:r w:rsidRPr="00AB7D7E">
        <w:rPr>
          <w:noProof/>
          <w:spacing w:val="-5"/>
          <w:sz w:val="22"/>
          <w:szCs w:val="22"/>
        </w:rPr>
        <w:t xml:space="preserve">për shkak se janë </w:t>
      </w:r>
      <w:r w:rsidRPr="00AB7D7E">
        <w:rPr>
          <w:noProof/>
          <w:spacing w:val="-1"/>
          <w:sz w:val="22"/>
          <w:szCs w:val="22"/>
        </w:rPr>
        <w:t xml:space="preserve">shumë të efektshëm, jo vetëm në VTUP, por edhe në tubacionet e rrjetit të shpërndarjes. </w:t>
      </w:r>
      <w:r w:rsidRPr="00AB7D7E">
        <w:rPr>
          <w:i/>
          <w:iCs/>
          <w:noProof/>
          <w:spacing w:val="-1"/>
          <w:sz w:val="22"/>
          <w:szCs w:val="22"/>
        </w:rPr>
        <w:t xml:space="preserve">Ozoni </w:t>
      </w:r>
      <w:r w:rsidRPr="00AB7D7E">
        <w:rPr>
          <w:noProof/>
          <w:spacing w:val="-1"/>
          <w:sz w:val="22"/>
          <w:szCs w:val="22"/>
        </w:rPr>
        <w:t xml:space="preserve">është </w:t>
      </w:r>
      <w:r w:rsidRPr="00AB7D7E">
        <w:rPr>
          <w:noProof/>
          <w:spacing w:val="-3"/>
          <w:sz w:val="22"/>
          <w:szCs w:val="22"/>
        </w:rPr>
        <w:t xml:space="preserve">një dezinfektant i fuqishëm, por sikurse rrezatimi ultraviolet, nuk është i efektshëm për trajtimin në </w:t>
      </w:r>
      <w:r w:rsidRPr="00AB7D7E">
        <w:rPr>
          <w:noProof/>
          <w:sz w:val="22"/>
          <w:szCs w:val="22"/>
        </w:rPr>
        <w:t>kontrollin e ndotësve biologjikë në tubacionet e shpërndarjes.</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2"/>
          <w:sz w:val="22"/>
          <w:szCs w:val="22"/>
        </w:rPr>
        <w:t xml:space="preserve">Produktet dezinfektuese, si: hipokloriti i kalciumit, hipokloriti i natriumit apo klori i gaztë janë </w:t>
      </w:r>
      <w:r w:rsidRPr="00AB7D7E">
        <w:rPr>
          <w:noProof/>
          <w:spacing w:val="-3"/>
          <w:sz w:val="22"/>
          <w:szCs w:val="22"/>
        </w:rPr>
        <w:t xml:space="preserve">produkte kimike të cilat përdoren për dezinfektimin e ujit të pijshëm duke u përshtatur me teknologjitë </w:t>
      </w:r>
      <w:r w:rsidRPr="00AB7D7E">
        <w:rPr>
          <w:noProof/>
          <w:sz w:val="22"/>
          <w:szCs w:val="22"/>
        </w:rPr>
        <w:t>përkatëse.</w:t>
      </w:r>
    </w:p>
    <w:p w:rsidR="00B14EAE" w:rsidRPr="00AB7D7E" w:rsidRDefault="00B14EAE" w:rsidP="00B14EAE">
      <w:pPr>
        <w:shd w:val="clear" w:color="auto" w:fill="FFFFFF"/>
        <w:spacing w:line="269" w:lineRule="exact"/>
        <w:ind w:left="283"/>
        <w:rPr>
          <w:sz w:val="22"/>
          <w:szCs w:val="22"/>
        </w:rPr>
      </w:pPr>
      <w:r w:rsidRPr="00AB7D7E">
        <w:rPr>
          <w:i/>
          <w:iCs/>
          <w:noProof/>
          <w:spacing w:val="-18"/>
          <w:sz w:val="22"/>
          <w:szCs w:val="22"/>
        </w:rPr>
        <w:t>Pajisjet që përdoren për dezinfektim:</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noProof/>
          <w:sz w:val="22"/>
          <w:szCs w:val="22"/>
        </w:rPr>
      </w:pPr>
      <w:r w:rsidRPr="00AB7D7E">
        <w:rPr>
          <w:noProof/>
          <w:spacing w:val="-3"/>
          <w:sz w:val="22"/>
          <w:szCs w:val="22"/>
        </w:rPr>
        <w:t>dozatorë me vetërrjedhje;</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noProof/>
          <w:sz w:val="22"/>
          <w:szCs w:val="22"/>
        </w:rPr>
      </w:pPr>
      <w:r w:rsidRPr="00AB7D7E">
        <w:rPr>
          <w:noProof/>
          <w:spacing w:val="-4"/>
          <w:sz w:val="22"/>
          <w:szCs w:val="22"/>
        </w:rPr>
        <w:t>dozatorë me rregullim automatik të sasisë së dezinfektuesit;</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noProof/>
          <w:sz w:val="22"/>
          <w:szCs w:val="22"/>
        </w:rPr>
      </w:pPr>
      <w:r w:rsidRPr="00AB7D7E">
        <w:rPr>
          <w:noProof/>
          <w:spacing w:val="-4"/>
          <w:sz w:val="22"/>
          <w:szCs w:val="22"/>
        </w:rPr>
        <w:t>dozatorë me presion me rregullim automatik të sasisë së dezinfektuesit;</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noProof/>
          <w:sz w:val="22"/>
          <w:szCs w:val="22"/>
        </w:rPr>
      </w:pPr>
      <w:r w:rsidRPr="00AB7D7E">
        <w:rPr>
          <w:noProof/>
          <w:spacing w:val="-4"/>
          <w:sz w:val="22"/>
          <w:szCs w:val="22"/>
        </w:rPr>
        <w:t>sistemi me tri vaska me dozim manual;</w:t>
      </w:r>
    </w:p>
    <w:p w:rsidR="00B14EAE" w:rsidRPr="00AB7D7E" w:rsidRDefault="00B14EAE" w:rsidP="00B14EAE">
      <w:pPr>
        <w:widowControl w:val="0"/>
        <w:numPr>
          <w:ilvl w:val="0"/>
          <w:numId w:val="4"/>
        </w:numPr>
        <w:shd w:val="clear" w:color="auto" w:fill="FFFFFF"/>
        <w:tabs>
          <w:tab w:val="left" w:pos="408"/>
        </w:tabs>
        <w:autoSpaceDE w:val="0"/>
        <w:autoSpaceDN w:val="0"/>
        <w:adjustRightInd w:val="0"/>
        <w:spacing w:line="269" w:lineRule="exact"/>
        <w:ind w:left="283"/>
        <w:rPr>
          <w:noProof/>
          <w:sz w:val="22"/>
          <w:szCs w:val="22"/>
        </w:rPr>
      </w:pPr>
      <w:r w:rsidRPr="00AB7D7E">
        <w:rPr>
          <w:noProof/>
          <w:spacing w:val="-5"/>
          <w:sz w:val="22"/>
          <w:szCs w:val="22"/>
        </w:rPr>
        <w:t>sistemi me tri fuçi.</w:t>
      </w:r>
    </w:p>
    <w:p w:rsidR="00B14EAE" w:rsidRPr="00AB7D7E" w:rsidRDefault="00B14EAE" w:rsidP="00B14EAE">
      <w:pPr>
        <w:shd w:val="clear" w:color="auto" w:fill="FFFFFF"/>
        <w:spacing w:line="269" w:lineRule="exact"/>
        <w:ind w:left="283"/>
        <w:rPr>
          <w:sz w:val="22"/>
          <w:szCs w:val="22"/>
        </w:rPr>
      </w:pPr>
      <w:r w:rsidRPr="00AB7D7E">
        <w:rPr>
          <w:b/>
          <w:bCs/>
          <w:noProof/>
          <w:spacing w:val="-2"/>
          <w:sz w:val="22"/>
          <w:szCs w:val="22"/>
        </w:rPr>
        <w:t>2. Shembull i përgatitjes së tretësirës së kloruar</w:t>
      </w:r>
    </w:p>
    <w:p w:rsidR="00B14EAE" w:rsidRPr="00AB7D7E" w:rsidRDefault="00B14EAE" w:rsidP="00B14EAE">
      <w:pPr>
        <w:shd w:val="clear" w:color="auto" w:fill="FFFFFF"/>
        <w:spacing w:line="269" w:lineRule="exact"/>
        <w:ind w:left="283"/>
        <w:rPr>
          <w:sz w:val="22"/>
          <w:szCs w:val="22"/>
        </w:rPr>
      </w:pPr>
      <w:r w:rsidRPr="00AB7D7E">
        <w:rPr>
          <w:i/>
          <w:iCs/>
          <w:noProof/>
          <w:spacing w:val="-17"/>
          <w:sz w:val="22"/>
          <w:szCs w:val="22"/>
        </w:rPr>
        <w:t>2.1 Përgatitja e një tretësire me 20 gram klor për litër:</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a) Tretësira e hipokloritit të natriumit (ujë javeli)</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3"/>
          <w:sz w:val="22"/>
          <w:szCs w:val="22"/>
        </w:rPr>
        <w:t xml:space="preserve">Uji i javelit shitet i lëngshëm, me një përqendrim më të vogël se 152 g/l (48° klorimetrike) ose rreth </w:t>
      </w:r>
      <w:r w:rsidRPr="00AB7D7E">
        <w:rPr>
          <w:noProof/>
          <w:sz w:val="22"/>
          <w:szCs w:val="22"/>
        </w:rPr>
        <w:t>38 g/l (12° klorimetrike).</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Një litër ujë javeli i dozuar në 152 g/l lejon të merren rreth 7,5 litra tretësirë me 20 g/l.</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Një litër ujë javeli i dozuar në 38 g/l lejon të merren rreth 1,9 litra solucion me 20 g/l.</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b) Tretësira e hipokloritit të kalçiumit</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Shitet në formë pluhuri. Përmbajtja e klorit në këtë produkt është rreth 60%.</w:t>
      </w:r>
    </w:p>
    <w:p w:rsidR="00B14EAE" w:rsidRPr="00AB7D7E" w:rsidRDefault="00B14EAE" w:rsidP="00B14EAE">
      <w:pPr>
        <w:shd w:val="clear" w:color="auto" w:fill="FFFFFF"/>
        <w:spacing w:line="269" w:lineRule="exact"/>
        <w:ind w:left="283"/>
        <w:rPr>
          <w:sz w:val="22"/>
          <w:szCs w:val="22"/>
        </w:rPr>
      </w:pPr>
      <w:r w:rsidRPr="00AB7D7E">
        <w:rPr>
          <w:noProof/>
          <w:spacing w:val="-3"/>
          <w:sz w:val="22"/>
          <w:szCs w:val="22"/>
        </w:rPr>
        <w:t>Një kilogram i hipokloritit të kalçiumit lejon të merren rreth 30 litra tretësirë me 20 g/l.</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2"/>
          <w:sz w:val="22"/>
          <w:szCs w:val="22"/>
        </w:rPr>
        <w:t xml:space="preserve">Kujdes i veçantë duhet bërë për tretjen e plotë të këtij produkti në ujë. Përdorimi i një përzierësi </w:t>
      </w:r>
      <w:r w:rsidRPr="00AB7D7E">
        <w:rPr>
          <w:noProof/>
          <w:sz w:val="22"/>
          <w:szCs w:val="22"/>
        </w:rPr>
        <w:t>elektrik thjeshtëson këtë detyrë.</w:t>
      </w:r>
    </w:p>
    <w:p w:rsidR="00B14EAE" w:rsidRPr="00AB7D7E" w:rsidRDefault="00B14EAE" w:rsidP="00B14EAE">
      <w:pPr>
        <w:shd w:val="clear" w:color="auto" w:fill="FFFFFF"/>
        <w:spacing w:line="269" w:lineRule="exact"/>
        <w:ind w:left="283"/>
        <w:rPr>
          <w:sz w:val="22"/>
          <w:szCs w:val="22"/>
        </w:rPr>
      </w:pPr>
      <w:r w:rsidRPr="00AB7D7E">
        <w:rPr>
          <w:i/>
          <w:iCs/>
          <w:noProof/>
          <w:spacing w:val="-15"/>
          <w:sz w:val="22"/>
          <w:szCs w:val="22"/>
        </w:rPr>
        <w:t>2.2 Kolaudimi i aparateve të injektimit</w:t>
      </w:r>
    </w:p>
    <w:p w:rsidR="00B14EAE" w:rsidRPr="00AB7D7E" w:rsidRDefault="00B14EAE" w:rsidP="00B14EAE">
      <w:pPr>
        <w:shd w:val="clear" w:color="auto" w:fill="FFFFFF"/>
        <w:spacing w:line="269" w:lineRule="exact"/>
        <w:ind w:left="283"/>
        <w:rPr>
          <w:sz w:val="22"/>
          <w:szCs w:val="22"/>
        </w:rPr>
      </w:pPr>
      <w:r w:rsidRPr="00AB7D7E">
        <w:rPr>
          <w:noProof/>
          <w:spacing w:val="-5"/>
          <w:sz w:val="22"/>
          <w:szCs w:val="22"/>
        </w:rPr>
        <w:t>Kolaudimi varet nga:</w:t>
      </w:r>
    </w:p>
    <w:p w:rsidR="00B14EAE" w:rsidRPr="00AB7D7E" w:rsidRDefault="00B14EAE" w:rsidP="00B14EAE">
      <w:pPr>
        <w:shd w:val="clear" w:color="auto" w:fill="FFFFFF"/>
        <w:tabs>
          <w:tab w:val="left" w:pos="408"/>
        </w:tabs>
        <w:spacing w:line="269" w:lineRule="exact"/>
        <w:ind w:left="283"/>
        <w:rPr>
          <w:sz w:val="22"/>
          <w:szCs w:val="22"/>
        </w:rPr>
      </w:pPr>
      <w:r w:rsidRPr="00AB7D7E">
        <w:rPr>
          <w:noProof/>
          <w:sz w:val="22"/>
          <w:szCs w:val="22"/>
        </w:rPr>
        <w:t xml:space="preserve">- </w:t>
      </w:r>
      <w:r w:rsidRPr="00AB7D7E">
        <w:rPr>
          <w:noProof/>
          <w:spacing w:val="-3"/>
          <w:sz w:val="22"/>
          <w:szCs w:val="22"/>
        </w:rPr>
        <w:t>përqendrimi i klorit mbetës të dëshiruar në pikat fundore të rrjetit (shih paragrafin e mëparshëm);</w:t>
      </w:r>
    </w:p>
    <w:p w:rsidR="00B14EAE" w:rsidRPr="00AB7D7E" w:rsidRDefault="00B14EAE" w:rsidP="00B14EAE">
      <w:pPr>
        <w:shd w:val="clear" w:color="auto" w:fill="FFFFFF"/>
        <w:tabs>
          <w:tab w:val="left" w:pos="451"/>
        </w:tabs>
        <w:spacing w:line="269" w:lineRule="exact"/>
        <w:ind w:right="10" w:firstLine="283"/>
        <w:jc w:val="both"/>
        <w:rPr>
          <w:sz w:val="22"/>
          <w:szCs w:val="22"/>
        </w:rPr>
      </w:pPr>
      <w:r w:rsidRPr="00AB7D7E">
        <w:rPr>
          <w:noProof/>
          <w:sz w:val="22"/>
          <w:szCs w:val="22"/>
        </w:rPr>
        <w:t xml:space="preserve">- </w:t>
      </w:r>
      <w:r w:rsidRPr="00AB7D7E">
        <w:rPr>
          <w:noProof/>
          <w:spacing w:val="-1"/>
          <w:sz w:val="22"/>
          <w:szCs w:val="22"/>
        </w:rPr>
        <w:t xml:space="preserve">debiti i ujit për t’u trajtuar. Në rast luhatjeje të prurjes (rasti i burimeve karstike) do të mbahet </w:t>
      </w:r>
      <w:r w:rsidRPr="00AB7D7E">
        <w:rPr>
          <w:noProof/>
          <w:sz w:val="22"/>
          <w:szCs w:val="22"/>
        </w:rPr>
        <w:t>prurja maksimale që merret nga ujësjellësi.</w:t>
      </w:r>
    </w:p>
    <w:p w:rsidR="00B14EAE" w:rsidRPr="00AB7D7E" w:rsidRDefault="00B14EAE" w:rsidP="00B14EAE">
      <w:pPr>
        <w:shd w:val="clear" w:color="auto" w:fill="FFFFFF"/>
        <w:tabs>
          <w:tab w:val="left" w:pos="451"/>
        </w:tabs>
        <w:spacing w:line="269" w:lineRule="exact"/>
        <w:ind w:right="10" w:firstLine="283"/>
        <w:jc w:val="both"/>
        <w:rPr>
          <w:sz w:val="22"/>
          <w:szCs w:val="22"/>
        </w:rPr>
        <w:sectPr w:rsidR="00B14EAE" w:rsidRPr="00AB7D7E">
          <w:pgSz w:w="12240" w:h="15840"/>
          <w:pgMar w:top="1205" w:right="1299" w:bottom="360" w:left="1298" w:header="720" w:footer="720" w:gutter="0"/>
          <w:cols w:space="60"/>
          <w:noEndnote/>
        </w:sectPr>
      </w:pPr>
    </w:p>
    <w:p w:rsidR="00B14EAE" w:rsidRPr="00AB7D7E" w:rsidRDefault="00B14EAE" w:rsidP="00B14EAE">
      <w:pPr>
        <w:shd w:val="clear" w:color="auto" w:fill="FFFFFF"/>
        <w:tabs>
          <w:tab w:val="left" w:pos="446"/>
        </w:tabs>
        <w:spacing w:line="274" w:lineRule="exact"/>
        <w:ind w:left="283"/>
        <w:rPr>
          <w:sz w:val="22"/>
          <w:szCs w:val="22"/>
        </w:rPr>
      </w:pPr>
      <w:r w:rsidRPr="00AB7D7E">
        <w:rPr>
          <w:i/>
          <w:iCs/>
          <w:noProof/>
          <w:sz w:val="22"/>
          <w:szCs w:val="22"/>
        </w:rPr>
        <w:lastRenderedPageBreak/>
        <w:t xml:space="preserve">* </w:t>
      </w:r>
      <w:r w:rsidRPr="00AB7D7E">
        <w:rPr>
          <w:i/>
          <w:iCs/>
          <w:noProof/>
          <w:spacing w:val="-18"/>
          <w:sz w:val="22"/>
          <w:szCs w:val="22"/>
        </w:rPr>
        <w:t>Klorimetër me klor gaz</w:t>
      </w:r>
    </w:p>
    <w:p w:rsidR="00B14EAE" w:rsidRPr="00AB7D7E" w:rsidRDefault="00B14EAE" w:rsidP="00B14EAE">
      <w:pPr>
        <w:shd w:val="clear" w:color="auto" w:fill="FFFFFF"/>
        <w:spacing w:line="274" w:lineRule="exact"/>
        <w:ind w:left="283"/>
        <w:rPr>
          <w:sz w:val="22"/>
          <w:szCs w:val="22"/>
        </w:rPr>
      </w:pPr>
      <w:r w:rsidRPr="00AB7D7E">
        <w:rPr>
          <w:noProof/>
          <w:spacing w:val="-4"/>
          <w:sz w:val="22"/>
          <w:szCs w:val="22"/>
        </w:rPr>
        <w:t>Sasia e klorit për injektim llogaritet sipas formulës së mëposhtme:</w:t>
      </w:r>
    </w:p>
    <w:p w:rsidR="00B14EAE" w:rsidRPr="00AB7D7E" w:rsidRDefault="00B14EAE" w:rsidP="00B14EAE">
      <w:pPr>
        <w:shd w:val="clear" w:color="auto" w:fill="FFFFFF"/>
        <w:spacing w:line="274" w:lineRule="exact"/>
        <w:ind w:left="283" w:right="2746"/>
        <w:rPr>
          <w:noProof/>
          <w:sz w:val="22"/>
          <w:szCs w:val="22"/>
        </w:rPr>
      </w:pPr>
      <w:r w:rsidRPr="00AB7D7E">
        <w:rPr>
          <w:noProof/>
          <w:sz w:val="22"/>
          <w:szCs w:val="22"/>
        </w:rPr>
        <w:t xml:space="preserve">D = C x Q </w:t>
      </w:r>
    </w:p>
    <w:p w:rsidR="00B14EAE" w:rsidRPr="00AB7D7E" w:rsidRDefault="00B14EAE" w:rsidP="00B14EAE">
      <w:pPr>
        <w:shd w:val="clear" w:color="auto" w:fill="FFFFFF"/>
        <w:spacing w:line="274" w:lineRule="exact"/>
        <w:ind w:left="283" w:right="2746"/>
        <w:rPr>
          <w:sz w:val="22"/>
          <w:szCs w:val="22"/>
        </w:rPr>
      </w:pPr>
      <w:r w:rsidRPr="00AB7D7E">
        <w:rPr>
          <w:noProof/>
          <w:spacing w:val="-4"/>
          <w:sz w:val="22"/>
          <w:szCs w:val="22"/>
        </w:rPr>
        <w:t>ku: D (gram klor/orë): sasia e klorit e matur në kontatorin e klorimetrit</w:t>
      </w:r>
    </w:p>
    <w:p w:rsidR="00B14EAE" w:rsidRPr="00AB7D7E" w:rsidRDefault="00B14EAE" w:rsidP="00B14EAE">
      <w:pPr>
        <w:shd w:val="clear" w:color="auto" w:fill="FFFFFF"/>
        <w:spacing w:line="274" w:lineRule="exact"/>
        <w:ind w:left="283" w:right="2496"/>
        <w:rPr>
          <w:noProof/>
          <w:spacing w:val="-4"/>
          <w:sz w:val="22"/>
          <w:szCs w:val="22"/>
        </w:rPr>
      </w:pPr>
      <w:r w:rsidRPr="00AB7D7E">
        <w:rPr>
          <w:noProof/>
          <w:spacing w:val="-4"/>
          <w:sz w:val="22"/>
          <w:szCs w:val="22"/>
        </w:rPr>
        <w:t>C (miligram klor/litër ujë ose gram klor/m</w:t>
      </w:r>
      <w:r w:rsidRPr="00AB7D7E">
        <w:rPr>
          <w:noProof/>
          <w:spacing w:val="-4"/>
          <w:sz w:val="22"/>
          <w:szCs w:val="22"/>
          <w:vertAlign w:val="superscript"/>
        </w:rPr>
        <w:t>3</w:t>
      </w:r>
      <w:r w:rsidRPr="00AB7D7E">
        <w:rPr>
          <w:noProof/>
          <w:spacing w:val="-4"/>
          <w:sz w:val="22"/>
          <w:szCs w:val="22"/>
        </w:rPr>
        <w:t xml:space="preserve"> ujë): doza klorit për injektim </w:t>
      </w:r>
    </w:p>
    <w:p w:rsidR="00B14EAE" w:rsidRPr="00AB7D7E" w:rsidRDefault="00B14EAE" w:rsidP="00B14EAE">
      <w:pPr>
        <w:shd w:val="clear" w:color="auto" w:fill="FFFFFF"/>
        <w:spacing w:line="274" w:lineRule="exact"/>
        <w:ind w:left="283" w:right="2496"/>
        <w:rPr>
          <w:sz w:val="22"/>
          <w:szCs w:val="22"/>
        </w:rPr>
      </w:pPr>
      <w:r w:rsidRPr="00AB7D7E">
        <w:rPr>
          <w:noProof/>
          <w:sz w:val="22"/>
          <w:szCs w:val="22"/>
        </w:rPr>
        <w:t>Q (m</w:t>
      </w:r>
      <w:r w:rsidRPr="00AB7D7E">
        <w:rPr>
          <w:noProof/>
          <w:sz w:val="22"/>
          <w:szCs w:val="22"/>
          <w:vertAlign w:val="superscript"/>
        </w:rPr>
        <w:t>3</w:t>
      </w:r>
      <w:r w:rsidRPr="00AB7D7E">
        <w:rPr>
          <w:noProof/>
          <w:sz w:val="22"/>
          <w:szCs w:val="22"/>
        </w:rPr>
        <w:t>/orë): prurja e ujit për t’u trajtuar</w:t>
      </w:r>
    </w:p>
    <w:p w:rsidR="00B14EAE" w:rsidRPr="00AB7D7E" w:rsidRDefault="00B14EAE" w:rsidP="00B14EAE">
      <w:pPr>
        <w:shd w:val="clear" w:color="auto" w:fill="FFFFFF"/>
        <w:tabs>
          <w:tab w:val="left" w:pos="446"/>
        </w:tabs>
        <w:spacing w:line="269" w:lineRule="exact"/>
        <w:ind w:left="283"/>
        <w:rPr>
          <w:sz w:val="22"/>
          <w:szCs w:val="22"/>
        </w:rPr>
      </w:pPr>
      <w:r w:rsidRPr="00AB7D7E">
        <w:rPr>
          <w:i/>
          <w:iCs/>
          <w:noProof/>
          <w:sz w:val="22"/>
          <w:szCs w:val="22"/>
        </w:rPr>
        <w:t xml:space="preserve">* </w:t>
      </w:r>
      <w:r w:rsidRPr="00AB7D7E">
        <w:rPr>
          <w:i/>
          <w:iCs/>
          <w:noProof/>
          <w:spacing w:val="-17"/>
          <w:sz w:val="22"/>
          <w:szCs w:val="22"/>
        </w:rPr>
        <w:t>Shembull numerik:</w:t>
      </w:r>
    </w:p>
    <w:p w:rsidR="00B14EAE" w:rsidRPr="00AB7D7E" w:rsidRDefault="00B14EAE" w:rsidP="00B14EAE">
      <w:pPr>
        <w:shd w:val="clear" w:color="auto" w:fill="FFFFFF"/>
        <w:spacing w:line="269" w:lineRule="exact"/>
        <w:ind w:left="283" w:right="4493"/>
        <w:rPr>
          <w:noProof/>
          <w:spacing w:val="-2"/>
          <w:sz w:val="22"/>
          <w:szCs w:val="22"/>
          <w:vertAlign w:val="superscript"/>
        </w:rPr>
      </w:pPr>
      <w:r w:rsidRPr="00AB7D7E">
        <w:rPr>
          <w:noProof/>
          <w:spacing w:val="-2"/>
          <w:sz w:val="22"/>
          <w:szCs w:val="22"/>
        </w:rPr>
        <w:t>doza e klorit për injektim: C = 1 mg/l ose g/m</w:t>
      </w:r>
      <w:r w:rsidRPr="00AB7D7E">
        <w:rPr>
          <w:noProof/>
          <w:spacing w:val="-2"/>
          <w:sz w:val="22"/>
          <w:szCs w:val="22"/>
          <w:vertAlign w:val="superscript"/>
        </w:rPr>
        <w:t xml:space="preserve">3 </w:t>
      </w:r>
    </w:p>
    <w:p w:rsidR="00B14EAE" w:rsidRPr="00AB7D7E" w:rsidRDefault="00B14EAE" w:rsidP="00B14EAE">
      <w:pPr>
        <w:shd w:val="clear" w:color="auto" w:fill="FFFFFF"/>
        <w:spacing w:line="269" w:lineRule="exact"/>
        <w:ind w:left="283" w:right="4493"/>
        <w:rPr>
          <w:noProof/>
          <w:spacing w:val="-2"/>
          <w:sz w:val="22"/>
          <w:szCs w:val="22"/>
        </w:rPr>
      </w:pPr>
      <w:r w:rsidRPr="00AB7D7E">
        <w:rPr>
          <w:noProof/>
          <w:spacing w:val="-2"/>
          <w:sz w:val="22"/>
          <w:szCs w:val="22"/>
        </w:rPr>
        <w:t>prurja e ujit për t’u trajtuar: Q = 100m</w:t>
      </w:r>
      <w:r w:rsidRPr="00AB7D7E">
        <w:rPr>
          <w:noProof/>
          <w:spacing w:val="-2"/>
          <w:sz w:val="22"/>
          <w:szCs w:val="22"/>
          <w:vertAlign w:val="superscript"/>
        </w:rPr>
        <w:t>3</w:t>
      </w:r>
      <w:r w:rsidRPr="00AB7D7E">
        <w:rPr>
          <w:noProof/>
          <w:spacing w:val="-2"/>
          <w:sz w:val="22"/>
          <w:szCs w:val="22"/>
        </w:rPr>
        <w:t xml:space="preserve">/orë </w:t>
      </w:r>
    </w:p>
    <w:p w:rsidR="00B14EAE" w:rsidRPr="00AB7D7E" w:rsidRDefault="00B14EAE" w:rsidP="00B14EAE">
      <w:pPr>
        <w:shd w:val="clear" w:color="auto" w:fill="FFFFFF"/>
        <w:spacing w:line="269" w:lineRule="exact"/>
        <w:ind w:left="283" w:right="4493"/>
        <w:rPr>
          <w:noProof/>
          <w:spacing w:val="-4"/>
          <w:sz w:val="22"/>
          <w:szCs w:val="22"/>
        </w:rPr>
      </w:pPr>
      <w:r w:rsidRPr="00AB7D7E">
        <w:rPr>
          <w:noProof/>
          <w:spacing w:val="-4"/>
          <w:sz w:val="22"/>
          <w:szCs w:val="22"/>
        </w:rPr>
        <w:t xml:space="preserve">doza e klorit të matur me kontatorin e klorimetrit: </w:t>
      </w:r>
    </w:p>
    <w:p w:rsidR="00B14EAE" w:rsidRPr="00AB7D7E" w:rsidRDefault="00B14EAE" w:rsidP="00B14EAE">
      <w:pPr>
        <w:shd w:val="clear" w:color="auto" w:fill="FFFFFF"/>
        <w:spacing w:line="269" w:lineRule="exact"/>
        <w:ind w:left="283" w:right="4493"/>
        <w:rPr>
          <w:sz w:val="22"/>
          <w:szCs w:val="22"/>
        </w:rPr>
      </w:pPr>
      <w:r w:rsidRPr="00AB7D7E">
        <w:rPr>
          <w:noProof/>
          <w:sz w:val="22"/>
          <w:szCs w:val="22"/>
        </w:rPr>
        <w:t>D = C x Q = 1 x 100 = 100 g klor/orë</w:t>
      </w:r>
    </w:p>
    <w:p w:rsidR="00B14EAE" w:rsidRPr="00AB7D7E" w:rsidRDefault="00B14EAE" w:rsidP="00B14EAE">
      <w:pPr>
        <w:shd w:val="clear" w:color="auto" w:fill="FFFFFF"/>
        <w:tabs>
          <w:tab w:val="left" w:pos="446"/>
        </w:tabs>
        <w:spacing w:line="269" w:lineRule="exact"/>
        <w:ind w:left="283"/>
        <w:rPr>
          <w:sz w:val="22"/>
          <w:szCs w:val="22"/>
        </w:rPr>
      </w:pPr>
      <w:r w:rsidRPr="00AB7D7E">
        <w:rPr>
          <w:i/>
          <w:iCs/>
          <w:noProof/>
          <w:sz w:val="22"/>
          <w:szCs w:val="22"/>
        </w:rPr>
        <w:t xml:space="preserve">* </w:t>
      </w:r>
      <w:r w:rsidRPr="00AB7D7E">
        <w:rPr>
          <w:i/>
          <w:iCs/>
          <w:noProof/>
          <w:spacing w:val="-20"/>
          <w:sz w:val="22"/>
          <w:szCs w:val="22"/>
        </w:rPr>
        <w:t>Pompë dozimi për tretësirë ujore:</w:t>
      </w:r>
    </w:p>
    <w:p w:rsidR="00B14EAE" w:rsidRPr="00AB7D7E" w:rsidRDefault="00B14EAE" w:rsidP="00B14EAE">
      <w:pPr>
        <w:shd w:val="clear" w:color="auto" w:fill="FFFFFF"/>
        <w:spacing w:line="269" w:lineRule="exact"/>
        <w:ind w:left="283" w:right="1747"/>
        <w:rPr>
          <w:noProof/>
          <w:spacing w:val="-3"/>
          <w:sz w:val="22"/>
          <w:szCs w:val="22"/>
        </w:rPr>
      </w:pPr>
      <w:r w:rsidRPr="00AB7D7E">
        <w:rPr>
          <w:noProof/>
          <w:spacing w:val="-3"/>
          <w:sz w:val="22"/>
          <w:szCs w:val="22"/>
        </w:rPr>
        <w:t xml:space="preserve">Doza e tretësirës së kloruar për injektim llogaritet sipas formulës së mëposhtme: </w:t>
      </w:r>
    </w:p>
    <w:p w:rsidR="00B14EAE" w:rsidRPr="00AB7D7E" w:rsidRDefault="00B14EAE" w:rsidP="00B14EAE">
      <w:pPr>
        <w:shd w:val="clear" w:color="auto" w:fill="FFFFFF"/>
        <w:spacing w:line="269" w:lineRule="exact"/>
        <w:ind w:left="283" w:right="1747"/>
        <w:rPr>
          <w:noProof/>
          <w:sz w:val="22"/>
          <w:szCs w:val="22"/>
        </w:rPr>
      </w:pPr>
      <w:r w:rsidRPr="00AB7D7E">
        <w:rPr>
          <w:noProof/>
          <w:sz w:val="22"/>
          <w:szCs w:val="22"/>
        </w:rPr>
        <w:t xml:space="preserve">D = (C x Q) / S </w:t>
      </w:r>
    </w:p>
    <w:p w:rsidR="00B14EAE" w:rsidRPr="00AB7D7E" w:rsidRDefault="00B14EAE" w:rsidP="00B14EAE">
      <w:pPr>
        <w:shd w:val="clear" w:color="auto" w:fill="FFFFFF"/>
        <w:spacing w:line="269" w:lineRule="exact"/>
        <w:ind w:left="283" w:right="1747"/>
        <w:rPr>
          <w:sz w:val="22"/>
          <w:szCs w:val="22"/>
        </w:rPr>
      </w:pPr>
      <w:r w:rsidRPr="00AB7D7E">
        <w:rPr>
          <w:noProof/>
          <w:sz w:val="22"/>
          <w:szCs w:val="22"/>
        </w:rPr>
        <w:t>ku: D (litër tretësirë /orë): prurja e pompës dozuese</w:t>
      </w:r>
    </w:p>
    <w:p w:rsidR="00B14EAE" w:rsidRPr="00AB7D7E" w:rsidRDefault="00B14EAE" w:rsidP="00B14EAE">
      <w:pPr>
        <w:shd w:val="clear" w:color="auto" w:fill="FFFFFF"/>
        <w:spacing w:before="5" w:line="269" w:lineRule="exact"/>
        <w:ind w:left="283" w:right="1747"/>
        <w:rPr>
          <w:noProof/>
          <w:spacing w:val="-4"/>
          <w:sz w:val="22"/>
          <w:szCs w:val="22"/>
        </w:rPr>
      </w:pPr>
      <w:r w:rsidRPr="00AB7D7E">
        <w:rPr>
          <w:noProof/>
          <w:spacing w:val="-4"/>
          <w:sz w:val="22"/>
          <w:szCs w:val="22"/>
        </w:rPr>
        <w:t>C (miligram klor /litër ujë ose gram klor/m</w:t>
      </w:r>
      <w:r w:rsidRPr="00AB7D7E">
        <w:rPr>
          <w:noProof/>
          <w:spacing w:val="-4"/>
          <w:sz w:val="22"/>
          <w:szCs w:val="22"/>
          <w:vertAlign w:val="superscript"/>
        </w:rPr>
        <w:t>3</w:t>
      </w:r>
      <w:r w:rsidRPr="00AB7D7E">
        <w:rPr>
          <w:noProof/>
          <w:spacing w:val="-4"/>
          <w:sz w:val="22"/>
          <w:szCs w:val="22"/>
        </w:rPr>
        <w:t xml:space="preserve"> ujë): doza e klorit për t’u injektuar </w:t>
      </w:r>
    </w:p>
    <w:p w:rsidR="00B14EAE" w:rsidRPr="00AB7D7E" w:rsidRDefault="00B14EAE" w:rsidP="00B14EAE">
      <w:pPr>
        <w:shd w:val="clear" w:color="auto" w:fill="FFFFFF"/>
        <w:spacing w:before="5" w:line="269" w:lineRule="exact"/>
        <w:ind w:left="283" w:right="1747"/>
        <w:rPr>
          <w:noProof/>
          <w:sz w:val="22"/>
          <w:szCs w:val="22"/>
        </w:rPr>
      </w:pPr>
      <w:r w:rsidRPr="00AB7D7E">
        <w:rPr>
          <w:noProof/>
          <w:sz w:val="22"/>
          <w:szCs w:val="22"/>
        </w:rPr>
        <w:t>Q (m</w:t>
      </w:r>
      <w:r w:rsidRPr="00AB7D7E">
        <w:rPr>
          <w:noProof/>
          <w:sz w:val="22"/>
          <w:szCs w:val="22"/>
          <w:vertAlign w:val="superscript"/>
        </w:rPr>
        <w:t>3</w:t>
      </w:r>
      <w:r w:rsidRPr="00AB7D7E">
        <w:rPr>
          <w:noProof/>
          <w:sz w:val="22"/>
          <w:szCs w:val="22"/>
        </w:rPr>
        <w:t xml:space="preserve">/orë): prurja e ujit për t’u trajtuar </w:t>
      </w:r>
    </w:p>
    <w:p w:rsidR="00B14EAE" w:rsidRPr="00AB7D7E" w:rsidRDefault="00B14EAE" w:rsidP="00B14EAE">
      <w:pPr>
        <w:shd w:val="clear" w:color="auto" w:fill="FFFFFF"/>
        <w:spacing w:before="5" w:line="269" w:lineRule="exact"/>
        <w:ind w:left="283" w:right="1747"/>
        <w:rPr>
          <w:sz w:val="22"/>
          <w:szCs w:val="22"/>
        </w:rPr>
      </w:pPr>
      <w:r w:rsidRPr="00AB7D7E">
        <w:rPr>
          <w:noProof/>
          <w:spacing w:val="-4"/>
          <w:sz w:val="22"/>
          <w:szCs w:val="22"/>
        </w:rPr>
        <w:t>S (gram klor/litër tretësirë) përqendrimi i tretësirës së dhënë nga pompa dozuese</w:t>
      </w:r>
    </w:p>
    <w:p w:rsidR="00B14EAE" w:rsidRPr="00AB7D7E" w:rsidRDefault="00B14EAE" w:rsidP="00B14EAE">
      <w:pPr>
        <w:shd w:val="clear" w:color="auto" w:fill="FFFFFF"/>
        <w:tabs>
          <w:tab w:val="left" w:pos="446"/>
        </w:tabs>
        <w:spacing w:line="269" w:lineRule="exact"/>
        <w:ind w:left="283"/>
        <w:rPr>
          <w:sz w:val="22"/>
          <w:szCs w:val="22"/>
        </w:rPr>
      </w:pPr>
      <w:r w:rsidRPr="00AB7D7E">
        <w:rPr>
          <w:i/>
          <w:iCs/>
          <w:noProof/>
          <w:sz w:val="22"/>
          <w:szCs w:val="22"/>
        </w:rPr>
        <w:t xml:space="preserve">* </w:t>
      </w:r>
      <w:r w:rsidRPr="00AB7D7E">
        <w:rPr>
          <w:i/>
          <w:iCs/>
          <w:noProof/>
          <w:spacing w:val="-17"/>
          <w:sz w:val="22"/>
          <w:szCs w:val="22"/>
        </w:rPr>
        <w:t>Shembull numerik:</w:t>
      </w:r>
    </w:p>
    <w:p w:rsidR="00B14EAE" w:rsidRPr="00AB7D7E" w:rsidRDefault="00B14EAE" w:rsidP="00B14EAE">
      <w:pPr>
        <w:shd w:val="clear" w:color="auto" w:fill="FFFFFF"/>
        <w:spacing w:before="5" w:line="269" w:lineRule="exact"/>
        <w:ind w:left="283" w:right="4742"/>
        <w:rPr>
          <w:noProof/>
          <w:spacing w:val="-3"/>
          <w:sz w:val="22"/>
          <w:szCs w:val="22"/>
          <w:vertAlign w:val="superscript"/>
        </w:rPr>
      </w:pPr>
      <w:r w:rsidRPr="00AB7D7E">
        <w:rPr>
          <w:noProof/>
          <w:spacing w:val="-3"/>
          <w:sz w:val="22"/>
          <w:szCs w:val="22"/>
        </w:rPr>
        <w:t>doza e klorit për injektim: C = 1 mg/l ose g/m</w:t>
      </w:r>
      <w:r w:rsidRPr="00AB7D7E">
        <w:rPr>
          <w:noProof/>
          <w:spacing w:val="-3"/>
          <w:sz w:val="22"/>
          <w:szCs w:val="22"/>
          <w:vertAlign w:val="superscript"/>
        </w:rPr>
        <w:t xml:space="preserve">3 </w:t>
      </w:r>
    </w:p>
    <w:p w:rsidR="00B14EAE" w:rsidRPr="00AB7D7E" w:rsidRDefault="00B14EAE" w:rsidP="00B14EAE">
      <w:pPr>
        <w:shd w:val="clear" w:color="auto" w:fill="FFFFFF"/>
        <w:spacing w:before="5" w:line="269" w:lineRule="exact"/>
        <w:ind w:left="283" w:right="4742"/>
        <w:rPr>
          <w:noProof/>
          <w:spacing w:val="-2"/>
          <w:sz w:val="22"/>
          <w:szCs w:val="22"/>
        </w:rPr>
      </w:pPr>
      <w:r w:rsidRPr="00AB7D7E">
        <w:rPr>
          <w:noProof/>
          <w:spacing w:val="-2"/>
          <w:sz w:val="22"/>
          <w:szCs w:val="22"/>
        </w:rPr>
        <w:t>prurja e ujit për t’u trajtuar: Q = 100 m</w:t>
      </w:r>
      <w:r w:rsidRPr="00AB7D7E">
        <w:rPr>
          <w:noProof/>
          <w:spacing w:val="-2"/>
          <w:sz w:val="22"/>
          <w:szCs w:val="22"/>
          <w:vertAlign w:val="superscript"/>
        </w:rPr>
        <w:t>3</w:t>
      </w:r>
      <w:r w:rsidRPr="00AB7D7E">
        <w:rPr>
          <w:noProof/>
          <w:spacing w:val="-2"/>
          <w:sz w:val="22"/>
          <w:szCs w:val="22"/>
        </w:rPr>
        <w:t xml:space="preserve">/orë </w:t>
      </w:r>
    </w:p>
    <w:p w:rsidR="00B14EAE" w:rsidRPr="00AB7D7E" w:rsidRDefault="00B14EAE" w:rsidP="00B14EAE">
      <w:pPr>
        <w:shd w:val="clear" w:color="auto" w:fill="FFFFFF"/>
        <w:spacing w:before="5" w:line="269" w:lineRule="exact"/>
        <w:ind w:left="283" w:right="4742"/>
        <w:rPr>
          <w:noProof/>
          <w:spacing w:val="-2"/>
          <w:sz w:val="22"/>
          <w:szCs w:val="22"/>
        </w:rPr>
      </w:pPr>
      <w:r w:rsidRPr="00AB7D7E">
        <w:rPr>
          <w:noProof/>
          <w:spacing w:val="-2"/>
          <w:sz w:val="22"/>
          <w:szCs w:val="22"/>
        </w:rPr>
        <w:t xml:space="preserve">përqendrimi i tretësirës: S = 20 g/l </w:t>
      </w:r>
    </w:p>
    <w:p w:rsidR="00B14EAE" w:rsidRPr="00AB7D7E" w:rsidRDefault="00B14EAE" w:rsidP="00B14EAE">
      <w:pPr>
        <w:shd w:val="clear" w:color="auto" w:fill="FFFFFF"/>
        <w:spacing w:before="5" w:line="269" w:lineRule="exact"/>
        <w:ind w:left="283" w:right="4742"/>
        <w:rPr>
          <w:noProof/>
          <w:spacing w:val="-2"/>
          <w:sz w:val="22"/>
          <w:szCs w:val="22"/>
        </w:rPr>
      </w:pPr>
      <w:r w:rsidRPr="00AB7D7E">
        <w:rPr>
          <w:noProof/>
          <w:spacing w:val="-4"/>
          <w:sz w:val="22"/>
          <w:szCs w:val="22"/>
        </w:rPr>
        <w:t xml:space="preserve">prurja e tretësirës së dhënë nga pompa dozuese: </w:t>
      </w:r>
    </w:p>
    <w:p w:rsidR="00B14EAE" w:rsidRPr="00AB7D7E" w:rsidRDefault="00B14EAE" w:rsidP="00B14EAE">
      <w:pPr>
        <w:shd w:val="clear" w:color="auto" w:fill="FFFFFF"/>
        <w:spacing w:before="5" w:line="269" w:lineRule="exact"/>
        <w:ind w:left="283" w:right="4742"/>
        <w:rPr>
          <w:noProof/>
          <w:sz w:val="22"/>
          <w:szCs w:val="22"/>
        </w:rPr>
      </w:pPr>
      <w:r w:rsidRPr="00AB7D7E">
        <w:rPr>
          <w:noProof/>
          <w:sz w:val="22"/>
          <w:szCs w:val="22"/>
        </w:rPr>
        <w:t xml:space="preserve">D = (C x Q) / S = (1 x 100) / 20 = 5 l/orë </w:t>
      </w:r>
    </w:p>
    <w:p w:rsidR="00B14EAE" w:rsidRPr="00AB7D7E" w:rsidRDefault="00B14EAE" w:rsidP="00B14EAE">
      <w:pPr>
        <w:shd w:val="clear" w:color="auto" w:fill="FFFFFF"/>
        <w:spacing w:before="5" w:line="269" w:lineRule="exact"/>
        <w:ind w:left="283" w:right="4742"/>
        <w:rPr>
          <w:sz w:val="22"/>
          <w:szCs w:val="22"/>
        </w:rPr>
      </w:pPr>
      <w:r w:rsidRPr="00AB7D7E">
        <w:rPr>
          <w:i/>
          <w:iCs/>
          <w:noProof/>
          <w:sz w:val="22"/>
          <w:szCs w:val="22"/>
        </w:rPr>
        <w:t>2.3 Koha e kontaktit</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4"/>
          <w:sz w:val="22"/>
          <w:szCs w:val="22"/>
        </w:rPr>
        <w:t xml:space="preserve">Koha e kontaktit të ujit me klorin nga fillimi i përzierjes deri te përdoruesi duhet të jetë jo më pak se </w:t>
      </w:r>
      <w:r w:rsidRPr="00AB7D7E">
        <w:rPr>
          <w:noProof/>
          <w:sz w:val="22"/>
          <w:szCs w:val="22"/>
        </w:rPr>
        <w:t>30 minuta. Kontakti i ujit me klorin mund të realizohet në:</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3"/>
          <w:sz w:val="22"/>
          <w:szCs w:val="22"/>
        </w:rPr>
        <w:t>kaptazh, qoftë burim natyror ose pusshpim;</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stacionin e pompimit (me injektim në tubacionin e dërgimit);</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4"/>
          <w:sz w:val="22"/>
          <w:szCs w:val="22"/>
        </w:rPr>
        <w:t>partitarin e shpërndarjes së ujit;</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5"/>
          <w:sz w:val="22"/>
          <w:szCs w:val="22"/>
        </w:rPr>
        <w:t>rezervuarin grumbullues;</w:t>
      </w:r>
    </w:p>
    <w:p w:rsidR="00B14EAE" w:rsidRPr="00AB7D7E" w:rsidRDefault="00B14EAE" w:rsidP="00B14EAE">
      <w:pPr>
        <w:widowControl w:val="0"/>
        <w:numPr>
          <w:ilvl w:val="0"/>
          <w:numId w:val="2"/>
        </w:numPr>
        <w:shd w:val="clear" w:color="auto" w:fill="FFFFFF"/>
        <w:tabs>
          <w:tab w:val="left" w:pos="418"/>
        </w:tabs>
        <w:autoSpaceDE w:val="0"/>
        <w:autoSpaceDN w:val="0"/>
        <w:adjustRightInd w:val="0"/>
        <w:spacing w:line="269" w:lineRule="exact"/>
        <w:ind w:left="283"/>
        <w:rPr>
          <w:noProof/>
          <w:sz w:val="22"/>
          <w:szCs w:val="22"/>
        </w:rPr>
      </w:pPr>
      <w:r w:rsidRPr="00AB7D7E">
        <w:rPr>
          <w:noProof/>
          <w:spacing w:val="-3"/>
          <w:sz w:val="22"/>
          <w:szCs w:val="22"/>
        </w:rPr>
        <w:t>rezervuarin shpërndarës.</w:t>
      </w:r>
    </w:p>
    <w:p w:rsidR="00B14EAE" w:rsidRPr="00AB7D7E" w:rsidRDefault="00B14EAE" w:rsidP="00B14EAE">
      <w:pPr>
        <w:shd w:val="clear" w:color="auto" w:fill="FFFFFF"/>
        <w:spacing w:line="269" w:lineRule="exact"/>
        <w:ind w:left="283"/>
        <w:rPr>
          <w:sz w:val="22"/>
          <w:szCs w:val="22"/>
        </w:rPr>
      </w:pPr>
      <w:r w:rsidRPr="00AB7D7E">
        <w:rPr>
          <w:b/>
          <w:bCs/>
          <w:noProof/>
          <w:sz w:val="22"/>
          <w:szCs w:val="22"/>
        </w:rPr>
        <w:t>3. Testet e matjes së klorit mbetës</w:t>
      </w:r>
    </w:p>
    <w:p w:rsidR="00B14EAE" w:rsidRPr="00AB7D7E" w:rsidRDefault="00B14EAE" w:rsidP="00B14EAE">
      <w:pPr>
        <w:shd w:val="clear" w:color="auto" w:fill="FFFFFF"/>
        <w:spacing w:line="269" w:lineRule="exact"/>
        <w:ind w:left="283"/>
        <w:rPr>
          <w:sz w:val="22"/>
          <w:szCs w:val="22"/>
        </w:rPr>
      </w:pPr>
      <w:r w:rsidRPr="00AB7D7E">
        <w:rPr>
          <w:i/>
          <w:iCs/>
          <w:noProof/>
          <w:spacing w:val="-15"/>
          <w:sz w:val="22"/>
          <w:szCs w:val="22"/>
        </w:rPr>
        <w:t xml:space="preserve">a) Test Dietil-Parafenilen-Diaminë </w:t>
      </w:r>
      <w:r w:rsidRPr="00AB7D7E">
        <w:rPr>
          <w:noProof/>
          <w:spacing w:val="-15"/>
          <w:sz w:val="22"/>
          <w:szCs w:val="22"/>
        </w:rPr>
        <w:t>(</w:t>
      </w:r>
      <w:r w:rsidRPr="00AB7D7E">
        <w:rPr>
          <w:i/>
          <w:iCs/>
          <w:noProof/>
          <w:spacing w:val="-15"/>
          <w:sz w:val="22"/>
          <w:szCs w:val="22"/>
        </w:rPr>
        <w:t>DPD</w:t>
      </w:r>
      <w:r w:rsidRPr="00AB7D7E">
        <w:rPr>
          <w:noProof/>
          <w:spacing w:val="-15"/>
          <w:sz w:val="22"/>
          <w:szCs w:val="22"/>
        </w:rPr>
        <w:t>)</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2"/>
          <w:sz w:val="22"/>
          <w:szCs w:val="22"/>
        </w:rPr>
        <w:t xml:space="preserve">Ky test përdor tabletat DPD-1 ose DPD-3, të cilat i japin ngjyrë ujit të klorinuar kur shtohen në të. </w:t>
      </w:r>
      <w:r w:rsidRPr="00AB7D7E">
        <w:rPr>
          <w:noProof/>
          <w:sz w:val="22"/>
          <w:szCs w:val="22"/>
        </w:rPr>
        <w:t>Ngjyra është më e errët sa më i lartë është niveli i klorit mbetës.</w:t>
      </w:r>
    </w:p>
    <w:p w:rsidR="00B14EAE" w:rsidRPr="00AB7D7E" w:rsidRDefault="00B14EAE" w:rsidP="00B14EAE">
      <w:pPr>
        <w:shd w:val="clear" w:color="auto" w:fill="FFFFFF"/>
        <w:spacing w:line="269" w:lineRule="exact"/>
        <w:ind w:firstLine="283"/>
        <w:jc w:val="both"/>
        <w:rPr>
          <w:sz w:val="22"/>
          <w:szCs w:val="22"/>
        </w:rPr>
      </w:pPr>
      <w:r w:rsidRPr="00AB7D7E">
        <w:rPr>
          <w:noProof/>
          <w:spacing w:val="-1"/>
          <w:sz w:val="22"/>
          <w:szCs w:val="22"/>
        </w:rPr>
        <w:t xml:space="preserve">Tabletat DPD-1 përdoren për të matur sasinë e klorit të lirë, ndërsa tableta DPD-3 përdoret pas </w:t>
      </w:r>
      <w:r w:rsidRPr="00AB7D7E">
        <w:rPr>
          <w:noProof/>
          <w:sz w:val="22"/>
          <w:szCs w:val="22"/>
        </w:rPr>
        <w:t>tabletës DPD-1 për të matur sasinë e klorit total.</w:t>
      </w:r>
    </w:p>
    <w:p w:rsidR="00B14EAE" w:rsidRPr="00AB7D7E" w:rsidRDefault="00B14EAE" w:rsidP="00B14EAE">
      <w:pPr>
        <w:shd w:val="clear" w:color="auto" w:fill="FFFFFF"/>
        <w:spacing w:line="269" w:lineRule="exact"/>
        <w:ind w:right="14" w:firstLine="283"/>
        <w:jc w:val="both"/>
        <w:rPr>
          <w:sz w:val="22"/>
          <w:szCs w:val="22"/>
        </w:rPr>
      </w:pPr>
      <w:r w:rsidRPr="00AB7D7E">
        <w:rPr>
          <w:noProof/>
          <w:spacing w:val="-3"/>
          <w:sz w:val="22"/>
          <w:szCs w:val="22"/>
        </w:rPr>
        <w:t xml:space="preserve">Pas klorinimit të ujit të pijshëm, sasia e klorit të lirë, e matur në pikat fundore të rrjetit shpërndarës, </w:t>
      </w:r>
      <w:r w:rsidRPr="00AB7D7E">
        <w:rPr>
          <w:noProof/>
          <w:sz w:val="22"/>
          <w:szCs w:val="22"/>
        </w:rPr>
        <w:t>duhet të jetë nga 0.2 mg/l deri në 0.5 mg/l.</w:t>
      </w:r>
    </w:p>
    <w:p w:rsidR="00B14EAE" w:rsidRPr="00AB7D7E" w:rsidRDefault="00B14EAE" w:rsidP="00B14EAE">
      <w:pPr>
        <w:shd w:val="clear" w:color="auto" w:fill="FFFFFF"/>
        <w:spacing w:line="269" w:lineRule="exact"/>
        <w:ind w:left="283"/>
        <w:rPr>
          <w:sz w:val="22"/>
          <w:szCs w:val="22"/>
        </w:rPr>
      </w:pPr>
      <w:r w:rsidRPr="00AB7D7E">
        <w:rPr>
          <w:i/>
          <w:iCs/>
          <w:noProof/>
          <w:spacing w:val="-15"/>
          <w:sz w:val="22"/>
          <w:szCs w:val="22"/>
        </w:rPr>
        <w:t xml:space="preserve">b) Testi orto-tolidinë </w:t>
      </w:r>
      <w:r w:rsidRPr="00AB7D7E">
        <w:rPr>
          <w:noProof/>
          <w:spacing w:val="-15"/>
          <w:sz w:val="22"/>
          <w:szCs w:val="22"/>
        </w:rPr>
        <w:t>(</w:t>
      </w:r>
      <w:r w:rsidRPr="00AB7D7E">
        <w:rPr>
          <w:i/>
          <w:iCs/>
          <w:noProof/>
          <w:spacing w:val="-15"/>
          <w:sz w:val="22"/>
          <w:szCs w:val="22"/>
        </w:rPr>
        <w:t>OT)</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4"/>
          <w:sz w:val="22"/>
          <w:szCs w:val="22"/>
        </w:rPr>
        <w:t xml:space="preserve">Ky test përdor solucion orto-tolidinë, që në prani të klorit i jep ujit ngjyrë të verdhë. Ngjyra është më </w:t>
      </w:r>
      <w:r w:rsidRPr="00AB7D7E">
        <w:rPr>
          <w:noProof/>
          <w:sz w:val="22"/>
          <w:szCs w:val="22"/>
        </w:rPr>
        <w:t>e verdhë sa më i lartë është niveli i klorit mbetës.</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Ky test jep vlerën e klorit total në ujin e dezinfektuar.</w:t>
      </w:r>
    </w:p>
    <w:p w:rsidR="00B14EAE" w:rsidRPr="00AB7D7E" w:rsidRDefault="00B14EAE" w:rsidP="00B14EAE">
      <w:pPr>
        <w:shd w:val="clear" w:color="auto" w:fill="FFFFFF"/>
        <w:spacing w:line="269" w:lineRule="exact"/>
        <w:ind w:left="283"/>
        <w:rPr>
          <w:sz w:val="22"/>
          <w:szCs w:val="22"/>
        </w:rPr>
      </w:pPr>
      <w:r w:rsidRPr="00AB7D7E">
        <w:rPr>
          <w:noProof/>
          <w:spacing w:val="-4"/>
          <w:sz w:val="22"/>
          <w:szCs w:val="22"/>
        </w:rPr>
        <w:t>4. Kushtet e ruajtjes se lëndës dezinfektuese</w:t>
      </w:r>
    </w:p>
    <w:p w:rsidR="00B14EAE" w:rsidRPr="00AB7D7E" w:rsidRDefault="00B14EAE" w:rsidP="00B14EAE">
      <w:pPr>
        <w:shd w:val="clear" w:color="auto" w:fill="FFFFFF"/>
        <w:spacing w:line="269" w:lineRule="exact"/>
        <w:ind w:firstLine="283"/>
        <w:jc w:val="both"/>
        <w:rPr>
          <w:sz w:val="22"/>
          <w:szCs w:val="22"/>
        </w:rPr>
      </w:pPr>
      <w:r w:rsidRPr="00AB7D7E">
        <w:rPr>
          <w:noProof/>
          <w:spacing w:val="-1"/>
          <w:sz w:val="22"/>
          <w:szCs w:val="22"/>
        </w:rPr>
        <w:t xml:space="preserve">Lëndët dezinfektuese ruhen në lokale të thata, të ajrosura mirë, pa lagështirë dhe të pajisura me </w:t>
      </w:r>
      <w:r w:rsidRPr="00AB7D7E">
        <w:rPr>
          <w:noProof/>
          <w:sz w:val="22"/>
          <w:szCs w:val="22"/>
        </w:rPr>
        <w:t>sistem ajrimi. Ato vendosen në lartësinë 25 cm mbi sipërfaqen e dyshemesë.</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2"/>
          <w:sz w:val="22"/>
          <w:szCs w:val="22"/>
        </w:rPr>
        <w:t xml:space="preserve">Para përdorimit të lëndëve dezinfektuese, përdoruesit bëjnë për çdo parti, kontrollin dhe analizat e </w:t>
      </w:r>
      <w:r w:rsidRPr="00AB7D7E">
        <w:rPr>
          <w:noProof/>
          <w:spacing w:val="-4"/>
          <w:sz w:val="22"/>
          <w:szCs w:val="22"/>
        </w:rPr>
        <w:t>nevojshme për përcaktimin e klorit aktiv. Për çdo parti të analizuar, administratori i ujësjellësit duhet të</w:t>
      </w:r>
    </w:p>
    <w:p w:rsidR="00B14EAE" w:rsidRPr="00AB7D7E" w:rsidRDefault="00B14EAE" w:rsidP="00B14EAE">
      <w:pPr>
        <w:shd w:val="clear" w:color="auto" w:fill="FFFFFF"/>
        <w:spacing w:line="269" w:lineRule="exact"/>
        <w:ind w:right="10" w:firstLine="283"/>
        <w:jc w:val="both"/>
        <w:rPr>
          <w:sz w:val="22"/>
          <w:szCs w:val="22"/>
        </w:rPr>
        <w:sectPr w:rsidR="00B14EAE" w:rsidRPr="00AB7D7E">
          <w:pgSz w:w="12240" w:h="15840"/>
          <w:pgMar w:top="1229" w:right="1299" w:bottom="360" w:left="1298" w:header="720" w:footer="720" w:gutter="0"/>
          <w:cols w:space="60"/>
          <w:noEndnote/>
        </w:sectPr>
      </w:pPr>
    </w:p>
    <w:p w:rsidR="00B14EAE" w:rsidRPr="00AB7D7E" w:rsidRDefault="00B14EAE" w:rsidP="00B14EAE">
      <w:pPr>
        <w:shd w:val="clear" w:color="auto" w:fill="FFFFFF"/>
        <w:spacing w:line="269" w:lineRule="exact"/>
        <w:ind w:right="10"/>
        <w:jc w:val="both"/>
        <w:rPr>
          <w:sz w:val="22"/>
          <w:szCs w:val="22"/>
        </w:rPr>
      </w:pPr>
      <w:r w:rsidRPr="00AB7D7E">
        <w:rPr>
          <w:noProof/>
          <w:spacing w:val="-3"/>
          <w:sz w:val="22"/>
          <w:szCs w:val="22"/>
        </w:rPr>
        <w:lastRenderedPageBreak/>
        <w:t xml:space="preserve">ketë në dispozicion rezultatet e analizave dhe miratimin e përdorimit nga struktura rajonale e shëndetit </w:t>
      </w:r>
      <w:r w:rsidRPr="00AB7D7E">
        <w:rPr>
          <w:noProof/>
          <w:sz w:val="22"/>
          <w:szCs w:val="22"/>
        </w:rPr>
        <w:t>publik.</w:t>
      </w:r>
    </w:p>
    <w:p w:rsidR="00B14EAE" w:rsidRPr="00AB7D7E" w:rsidRDefault="00B14EAE" w:rsidP="00B14EAE">
      <w:pPr>
        <w:shd w:val="clear" w:color="auto" w:fill="FFFFFF"/>
        <w:spacing w:line="274" w:lineRule="exact"/>
        <w:ind w:firstLine="283"/>
        <w:jc w:val="both"/>
        <w:rPr>
          <w:sz w:val="22"/>
          <w:szCs w:val="22"/>
        </w:rPr>
      </w:pPr>
      <w:r w:rsidRPr="00AB7D7E">
        <w:rPr>
          <w:noProof/>
          <w:spacing w:val="-1"/>
          <w:sz w:val="22"/>
          <w:szCs w:val="22"/>
        </w:rPr>
        <w:t xml:space="preserve">Në rastin e përdorimit të klorit të gaztë, në ambientet e klorinimit parashikohen ndarje me mure </w:t>
      </w:r>
      <w:r w:rsidRPr="00AB7D7E">
        <w:rPr>
          <w:noProof/>
          <w:sz w:val="22"/>
          <w:szCs w:val="22"/>
        </w:rPr>
        <w:t>betoni të përcaktuara në rregulloren për ruajtjen e enëve nën presion.</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Lëndët dezinfektuese mbahen në ambiente larg burimeve të nxehtësisë, acideve ose lëndëve të </w:t>
      </w:r>
      <w:r w:rsidRPr="00AB7D7E">
        <w:rPr>
          <w:noProof/>
          <w:spacing w:val="-3"/>
          <w:sz w:val="22"/>
          <w:szCs w:val="22"/>
        </w:rPr>
        <w:t xml:space="preserve">oksidueshme. Ambienti duhet të jetë nën vrojtim të vazhdueshëm nga përdoruesi dhe në të nuk lejohet </w:t>
      </w:r>
      <w:r w:rsidRPr="00AB7D7E">
        <w:rPr>
          <w:noProof/>
          <w:sz w:val="22"/>
          <w:szCs w:val="22"/>
        </w:rPr>
        <w:t>të ketë rrjedhje.</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Duke qenë se këto lëndë kimike kanë veti korrozive, irrituese dhe toksike, është e detyrueshme që </w:t>
      </w:r>
      <w:r w:rsidRPr="00AB7D7E">
        <w:rPr>
          <w:noProof/>
          <w:spacing w:val="-1"/>
          <w:sz w:val="22"/>
          <w:szCs w:val="22"/>
        </w:rPr>
        <w:t xml:space="preserve">gjatë përpunimit të tyre të mbahen doreza gome, syze, maska dhe çizme. Në këto ambiente është e </w:t>
      </w:r>
      <w:r w:rsidRPr="00AB7D7E">
        <w:rPr>
          <w:noProof/>
          <w:sz w:val="22"/>
          <w:szCs w:val="22"/>
        </w:rPr>
        <w:t>detyrueshme të mbahet kutia e ndihmës së shpejtë.</w:t>
      </w:r>
    </w:p>
    <w:p w:rsidR="00B14EAE" w:rsidRPr="00AB7D7E" w:rsidRDefault="00B14EAE" w:rsidP="00B14EAE">
      <w:pPr>
        <w:shd w:val="clear" w:color="auto" w:fill="FFFFFF"/>
        <w:spacing w:before="144" w:line="274" w:lineRule="exact"/>
        <w:ind w:left="2347" w:right="1997" w:firstLine="1987"/>
        <w:rPr>
          <w:noProof/>
          <w:sz w:val="22"/>
          <w:szCs w:val="22"/>
        </w:rPr>
      </w:pPr>
      <w:r w:rsidRPr="00AB7D7E">
        <w:rPr>
          <w:noProof/>
          <w:sz w:val="22"/>
          <w:szCs w:val="22"/>
        </w:rPr>
        <w:t>SHTOJCA X</w:t>
      </w:r>
    </w:p>
    <w:p w:rsidR="00B14EAE" w:rsidRPr="00AB7D7E" w:rsidRDefault="00B14EAE" w:rsidP="00B14EAE">
      <w:pPr>
        <w:shd w:val="clear" w:color="auto" w:fill="FFFFFF"/>
        <w:spacing w:before="144" w:line="274" w:lineRule="exact"/>
        <w:ind w:left="2347" w:right="1997"/>
        <w:rPr>
          <w:sz w:val="22"/>
          <w:szCs w:val="22"/>
        </w:rPr>
      </w:pPr>
      <w:r w:rsidRPr="00AB7D7E">
        <w:rPr>
          <w:noProof/>
          <w:spacing w:val="-3"/>
          <w:sz w:val="22"/>
          <w:szCs w:val="22"/>
        </w:rPr>
        <w:t>MIRËMBAJTJA E VEPRAVE TË UJIT TË PIJSHËM</w:t>
      </w:r>
    </w:p>
    <w:p w:rsidR="00B14EAE" w:rsidRPr="00AB7D7E" w:rsidRDefault="00B14EAE" w:rsidP="00B14EAE">
      <w:pPr>
        <w:shd w:val="clear" w:color="auto" w:fill="FFFFFF"/>
        <w:spacing w:before="149" w:line="269" w:lineRule="exact"/>
        <w:ind w:firstLine="283"/>
        <w:jc w:val="both"/>
        <w:rPr>
          <w:sz w:val="22"/>
          <w:szCs w:val="22"/>
        </w:rPr>
      </w:pPr>
      <w:r w:rsidRPr="00AB7D7E">
        <w:rPr>
          <w:noProof/>
          <w:spacing w:val="-2"/>
          <w:sz w:val="22"/>
          <w:szCs w:val="22"/>
        </w:rPr>
        <w:t xml:space="preserve">Veprat e marrjes së ujit (dhoma, galeri, tunele etj.) mirëmbahen në mënyrë të vazhdueshme dhe periodike nga administratori. Algat ose bimët e tjera ujore që rriten në këto objekte hiqen dhe më pas </w:t>
      </w:r>
      <w:r w:rsidRPr="00AB7D7E">
        <w:rPr>
          <w:noProof/>
          <w:sz w:val="22"/>
          <w:szCs w:val="22"/>
        </w:rPr>
        <w:t>sipërfaqet dezinfektohen me solucion hipokloriti.</w:t>
      </w:r>
    </w:p>
    <w:p w:rsidR="00B14EAE" w:rsidRPr="00AB7D7E" w:rsidRDefault="00B14EAE" w:rsidP="00B14EAE">
      <w:pPr>
        <w:shd w:val="clear" w:color="auto" w:fill="FFFFFF"/>
        <w:spacing w:line="269" w:lineRule="exact"/>
        <w:ind w:firstLine="283"/>
        <w:jc w:val="both"/>
        <w:rPr>
          <w:sz w:val="22"/>
          <w:szCs w:val="22"/>
        </w:rPr>
      </w:pPr>
      <w:r w:rsidRPr="00AB7D7E">
        <w:rPr>
          <w:noProof/>
          <w:sz w:val="22"/>
          <w:szCs w:val="22"/>
        </w:rPr>
        <w:t xml:space="preserve">Territoret e veprave të marrjes së ujit rrethohen dhe hyrja në brendësi të tyre bëhet vetëm me </w:t>
      </w:r>
      <w:r w:rsidRPr="00AB7D7E">
        <w:rPr>
          <w:noProof/>
          <w:spacing w:val="-1"/>
          <w:sz w:val="22"/>
          <w:szCs w:val="22"/>
        </w:rPr>
        <w:t xml:space="preserve">autorizim të administratorit të objektit. Përfaqësuesit e autoritetit shëndetësor, me detyrë kontrollin </w:t>
      </w:r>
      <w:r w:rsidRPr="00AB7D7E">
        <w:rPr>
          <w:noProof/>
          <w:sz w:val="22"/>
          <w:szCs w:val="22"/>
        </w:rPr>
        <w:t>sanitar apo inspektimin sanitar, kanë të drejtë të hyjnë në brendësi të territorit pa autorizim, duke njoftuar paraprakisht administratorin.</w:t>
      </w:r>
    </w:p>
    <w:p w:rsidR="00B14EAE" w:rsidRPr="00AB7D7E" w:rsidRDefault="00B14EAE" w:rsidP="00B14EAE">
      <w:pPr>
        <w:shd w:val="clear" w:color="auto" w:fill="FFFFFF"/>
        <w:spacing w:line="269" w:lineRule="exact"/>
        <w:ind w:firstLine="283"/>
        <w:jc w:val="both"/>
        <w:rPr>
          <w:sz w:val="22"/>
          <w:szCs w:val="22"/>
        </w:rPr>
      </w:pPr>
      <w:r w:rsidRPr="00AB7D7E">
        <w:rPr>
          <w:noProof/>
          <w:spacing w:val="-3"/>
          <w:sz w:val="22"/>
          <w:szCs w:val="22"/>
        </w:rPr>
        <w:t xml:space="preserve">Në hyrje të objektit të ujësjellësit, kaptazh, stacion pompimi, partitar, rezervuar etj., vendosen vaska </w:t>
      </w:r>
      <w:r w:rsidRPr="00AB7D7E">
        <w:rPr>
          <w:noProof/>
          <w:spacing w:val="-4"/>
          <w:sz w:val="22"/>
          <w:szCs w:val="22"/>
        </w:rPr>
        <w:t>me solucion 5% të hipokloritit të kalciumit ose të natriumit, për dezinfektimin e këpucëve, çizmeve etj.</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3"/>
          <w:sz w:val="22"/>
          <w:szCs w:val="22"/>
        </w:rPr>
        <w:t xml:space="preserve">Rezervuarët e ujit të pijshëm kontrollohen për rrjedhje dhe pastrohen e dezinfektohen të paktën një </w:t>
      </w:r>
      <w:r w:rsidRPr="00AB7D7E">
        <w:rPr>
          <w:noProof/>
          <w:sz w:val="22"/>
          <w:szCs w:val="22"/>
        </w:rPr>
        <w:t>herë në vit.</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Për mbrojtjen nga korrozioni prej lëndëve kimike dhe agjentëve atmosferikë në kaptazhe, në veprat </w:t>
      </w:r>
      <w:r w:rsidRPr="00AB7D7E">
        <w:rPr>
          <w:noProof/>
          <w:sz w:val="22"/>
          <w:szCs w:val="22"/>
        </w:rPr>
        <w:t xml:space="preserve">e trajtimit, stacionet e pompimit, dhomat e manovrimit në partitarë, në rezervuarë, në pusetat e </w:t>
      </w:r>
      <w:r w:rsidRPr="00AB7D7E">
        <w:rPr>
          <w:noProof/>
          <w:spacing w:val="-4"/>
          <w:sz w:val="22"/>
          <w:szCs w:val="22"/>
        </w:rPr>
        <w:t xml:space="preserve">manovrimit etj., të tubacioneve sipërfaqësorë dhe saraçineskave, bëhet lyerja me bojë kundër ndryshkut, e destinuar për lyerjen e kontejnerëve të ujit të pijshëm, periodikisht dhe rast pas rasti (jo më pak se një </w:t>
      </w:r>
      <w:r w:rsidRPr="00AB7D7E">
        <w:rPr>
          <w:noProof/>
          <w:sz w:val="22"/>
          <w:szCs w:val="22"/>
        </w:rPr>
        <w:t>herë në dy vjet).</w:t>
      </w:r>
    </w:p>
    <w:p w:rsidR="00B14EAE" w:rsidRPr="00AB7D7E" w:rsidRDefault="00B14EAE" w:rsidP="00B14EAE">
      <w:pPr>
        <w:shd w:val="clear" w:color="auto" w:fill="FFFFFF"/>
        <w:spacing w:line="269" w:lineRule="exact"/>
        <w:ind w:right="10" w:firstLine="283"/>
        <w:jc w:val="both"/>
        <w:rPr>
          <w:sz w:val="22"/>
          <w:szCs w:val="22"/>
        </w:rPr>
      </w:pPr>
      <w:r w:rsidRPr="00AB7D7E">
        <w:rPr>
          <w:noProof/>
          <w:spacing w:val="-2"/>
          <w:sz w:val="22"/>
          <w:szCs w:val="22"/>
        </w:rPr>
        <w:t xml:space="preserve">Pusetat e kontrollit, manovrimit dhe ajrimit pastrohen jo më pak se një herë në vit. Për të evituar </w:t>
      </w:r>
      <w:r w:rsidRPr="00AB7D7E">
        <w:rPr>
          <w:noProof/>
          <w:sz w:val="22"/>
          <w:szCs w:val="22"/>
        </w:rPr>
        <w:t>futjen e ujërave nëntokësore bëhet izolimi i tyre.</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4"/>
          <w:sz w:val="22"/>
          <w:szCs w:val="22"/>
        </w:rPr>
        <w:t xml:space="preserve">Administratori kontrollon vazhdimisht rrjetin shpërndarës të ujësjellësit për gjetjen dhe eliminimin e defekteve. Ai merr në konsideratë të gjitha njoftimet për defekte të zbuluara nga qytetarët apo organet e </w:t>
      </w:r>
      <w:r w:rsidRPr="00AB7D7E">
        <w:rPr>
          <w:noProof/>
          <w:sz w:val="22"/>
          <w:szCs w:val="22"/>
        </w:rPr>
        <w:t xml:space="preserve">qeverisjes vendore. Defektet regjistrohen në një regjistër të veçantë ku vendosen elementet </w:t>
      </w:r>
      <w:r w:rsidRPr="00AB7D7E">
        <w:rPr>
          <w:noProof/>
          <w:spacing w:val="-3"/>
          <w:sz w:val="22"/>
          <w:szCs w:val="22"/>
        </w:rPr>
        <w:t xml:space="preserve">identifikuese të defektit: adresa e plotë, koha e konstatimit/njoftimit, kush njofton, kur është eliminuar defekti dhe kush i ka kryer punimet. Eliminimi i defekteve bëhet menjëherë sapo ai konstatohet/merret </w:t>
      </w:r>
      <w:r w:rsidRPr="00AB7D7E">
        <w:rPr>
          <w:noProof/>
          <w:sz w:val="22"/>
          <w:szCs w:val="22"/>
        </w:rPr>
        <w:t>njoftimi.</w:t>
      </w:r>
    </w:p>
    <w:p w:rsidR="00B14EAE" w:rsidRPr="00AB7D7E" w:rsidRDefault="00B14EAE" w:rsidP="00B14EAE">
      <w:pPr>
        <w:shd w:val="clear" w:color="auto" w:fill="FFFFFF"/>
        <w:spacing w:line="269" w:lineRule="exact"/>
        <w:ind w:firstLine="283"/>
        <w:jc w:val="both"/>
        <w:rPr>
          <w:sz w:val="22"/>
          <w:szCs w:val="22"/>
        </w:rPr>
      </w:pPr>
      <w:r w:rsidRPr="00AB7D7E">
        <w:rPr>
          <w:noProof/>
          <w:spacing w:val="-2"/>
          <w:sz w:val="22"/>
          <w:szCs w:val="22"/>
        </w:rPr>
        <w:t xml:space="preserve">Për të pastruar rrjetin e ujësjellësit pas punimeve që mund të kryhen për riparimin e tij, pas shtrimit </w:t>
      </w:r>
      <w:r w:rsidRPr="00AB7D7E">
        <w:rPr>
          <w:noProof/>
          <w:spacing w:val="-4"/>
          <w:sz w:val="22"/>
          <w:szCs w:val="22"/>
        </w:rPr>
        <w:t>të linjave të reja të tubacioneve, bëhet dezinfektimi i tyre sipas dozave të përcaktuara në këtë rregullore. Shpëlarja e linjave të ujësjellësit bëhet në pikat e vendosjes së shkarkuesve të linjave ose hidrantet.</w:t>
      </w:r>
    </w:p>
    <w:p w:rsidR="00B14EAE" w:rsidRPr="00AB7D7E" w:rsidRDefault="00B14EAE" w:rsidP="00B14EAE">
      <w:pPr>
        <w:shd w:val="clear" w:color="auto" w:fill="FFFFFF"/>
        <w:spacing w:line="269" w:lineRule="exact"/>
        <w:ind w:right="5" w:firstLine="283"/>
        <w:jc w:val="both"/>
        <w:rPr>
          <w:sz w:val="22"/>
          <w:szCs w:val="22"/>
        </w:rPr>
      </w:pPr>
      <w:r w:rsidRPr="00AB7D7E">
        <w:rPr>
          <w:noProof/>
          <w:spacing w:val="-1"/>
          <w:sz w:val="22"/>
          <w:szCs w:val="22"/>
        </w:rPr>
        <w:t xml:space="preserve">Administratori njofton strukturën rajonale të shëndetit publik për rastet e punimeve dhe defekteve </w:t>
      </w:r>
      <w:r w:rsidRPr="00AB7D7E">
        <w:rPr>
          <w:noProof/>
          <w:spacing w:val="-2"/>
          <w:sz w:val="22"/>
          <w:szCs w:val="22"/>
        </w:rPr>
        <w:t xml:space="preserve">në kaptazh, në linjat e jashtme, rezervuarët, në linjat kryesore, si dhe në rastet e rikonstruksioneve në </w:t>
      </w:r>
      <w:r w:rsidRPr="00AB7D7E">
        <w:rPr>
          <w:noProof/>
          <w:spacing w:val="-5"/>
          <w:sz w:val="22"/>
          <w:szCs w:val="22"/>
        </w:rPr>
        <w:t xml:space="preserve">këto objekte për verifikimin e cilësisë së ujit të pijshëm. Struktura rajonale e shëndetit publik njofton me </w:t>
      </w:r>
      <w:r w:rsidRPr="00AB7D7E">
        <w:rPr>
          <w:noProof/>
          <w:spacing w:val="-3"/>
          <w:sz w:val="22"/>
          <w:szCs w:val="22"/>
        </w:rPr>
        <w:t xml:space="preserve">shkrim administratorin e ujësjellësit për cilësinë e ujit që rezulton nga analizat laboratorike, si dhe për rezultatet e kontrolleve higjienosanitare. Kostoja për kryerjen e analizave mbulohet nga administratori. Në rast të mosrespektimit të kërkesave të kësaj rregulloreje, struktura rajonale e shëndetit publik jep </w:t>
      </w:r>
      <w:r w:rsidRPr="00AB7D7E">
        <w:rPr>
          <w:noProof/>
          <w:sz w:val="22"/>
          <w:szCs w:val="22"/>
        </w:rPr>
        <w:t>rekomandime për administratorin dhe njofton ISHSH-në dhe ERRU-në.</w:t>
      </w:r>
    </w:p>
    <w:p w:rsidR="00B14EAE" w:rsidRDefault="00B14EAE" w:rsidP="00B14EAE">
      <w:pPr>
        <w:shd w:val="clear" w:color="auto" w:fill="FFFFFF"/>
        <w:spacing w:line="269" w:lineRule="exact"/>
        <w:ind w:left="2746" w:right="1997" w:firstLine="1411"/>
        <w:rPr>
          <w:noProof/>
          <w:szCs w:val="24"/>
        </w:rPr>
      </w:pPr>
      <w:r w:rsidRPr="008F1C8A">
        <w:rPr>
          <w:noProof/>
          <w:szCs w:val="24"/>
        </w:rPr>
        <w:t xml:space="preserve">SHTOJCA XI </w:t>
      </w:r>
    </w:p>
    <w:p w:rsidR="00B14EAE" w:rsidRPr="008F1C8A" w:rsidRDefault="00B14EAE" w:rsidP="00B14EAE">
      <w:pPr>
        <w:shd w:val="clear" w:color="auto" w:fill="FFFFFF"/>
        <w:spacing w:line="269" w:lineRule="exact"/>
        <w:ind w:left="2746" w:right="1997"/>
      </w:pPr>
      <w:r w:rsidRPr="008F1C8A">
        <w:rPr>
          <w:noProof/>
          <w:spacing w:val="-3"/>
          <w:szCs w:val="24"/>
        </w:rPr>
        <w:t>A. KËRKESË PËR LEJIM SHMANGIEJE</w:t>
      </w:r>
    </w:p>
    <w:p w:rsidR="00B14EAE" w:rsidRPr="008F1C8A" w:rsidRDefault="00B14EAE" w:rsidP="00B14EAE">
      <w:pPr>
        <w:spacing w:after="1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3773"/>
        <w:gridCol w:w="470"/>
        <w:gridCol w:w="4219"/>
      </w:tblGrid>
      <w:tr w:rsidR="00B14EAE" w:rsidRPr="00AB7D7E" w:rsidTr="0012537C">
        <w:tblPrEx>
          <w:tblCellMar>
            <w:top w:w="0" w:type="dxa"/>
            <w:bottom w:w="0" w:type="dxa"/>
          </w:tblCellMar>
        </w:tblPrEx>
        <w:trPr>
          <w:trHeight w:val="1138"/>
        </w:trPr>
        <w:tc>
          <w:tcPr>
            <w:tcW w:w="475" w:type="dxa"/>
            <w:vMerge w:val="restart"/>
            <w:tcBorders>
              <w:top w:val="single" w:sz="6" w:space="0" w:color="auto"/>
              <w:left w:val="single" w:sz="6" w:space="0" w:color="auto"/>
              <w:right w:val="single" w:sz="6" w:space="0" w:color="auto"/>
            </w:tcBorders>
            <w:shd w:val="clear" w:color="auto" w:fill="FFFFFF"/>
          </w:tcPr>
          <w:p w:rsidR="00B14EAE" w:rsidRPr="00AB7D7E" w:rsidRDefault="00B14EAE" w:rsidP="0012537C">
            <w:pPr>
              <w:shd w:val="clear" w:color="auto" w:fill="FFFFFF"/>
              <w:ind w:left="58"/>
              <w:rPr>
                <w:sz w:val="20"/>
              </w:rPr>
            </w:pPr>
            <w:r w:rsidRPr="00AB7D7E">
              <w:rPr>
                <w:noProof/>
                <w:sz w:val="20"/>
              </w:rPr>
              <w:t>1.</w:t>
            </w:r>
          </w:p>
        </w:tc>
        <w:tc>
          <w:tcPr>
            <w:tcW w:w="3773" w:type="dxa"/>
            <w:vMerge w:val="restart"/>
            <w:tcBorders>
              <w:top w:val="single" w:sz="6" w:space="0" w:color="auto"/>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Ujësjellësi</w:t>
            </w:r>
          </w:p>
          <w:p w:rsidR="00B14EAE" w:rsidRPr="00AB7D7E" w:rsidRDefault="00B14EAE" w:rsidP="0012537C">
            <w:pPr>
              <w:shd w:val="clear" w:color="auto" w:fill="FFFFFF"/>
              <w:rPr>
                <w:sz w:val="20"/>
              </w:rPr>
            </w:pPr>
            <w:r w:rsidRPr="00AB7D7E">
              <w:rPr>
                <w:noProof/>
                <w:sz w:val="20"/>
              </w:rPr>
              <w:t>a) emër</w:t>
            </w:r>
          </w:p>
          <w:p w:rsidR="00B14EAE" w:rsidRPr="00AB7D7E" w:rsidRDefault="00B14EAE" w:rsidP="0012537C">
            <w:pPr>
              <w:shd w:val="clear" w:color="auto" w:fill="FFFFFF"/>
              <w:rPr>
                <w:sz w:val="20"/>
              </w:rPr>
            </w:pPr>
            <w:r w:rsidRPr="00AB7D7E">
              <w:rPr>
                <w:noProof/>
                <w:sz w:val="20"/>
              </w:rPr>
              <w:t>b) adresa</w:t>
            </w:r>
          </w:p>
          <w:p w:rsidR="00B14EAE" w:rsidRPr="00AB7D7E" w:rsidRDefault="00B14EAE" w:rsidP="0012537C">
            <w:pPr>
              <w:shd w:val="clear" w:color="auto" w:fill="FFFFFF"/>
              <w:spacing w:line="226" w:lineRule="exact"/>
              <w:ind w:right="1334"/>
              <w:rPr>
                <w:noProof/>
                <w:sz w:val="20"/>
              </w:rPr>
            </w:pPr>
            <w:r w:rsidRPr="00AB7D7E">
              <w:rPr>
                <w:noProof/>
                <w:sz w:val="20"/>
              </w:rPr>
              <w:t xml:space="preserve">c) kodi postal/qyteti (rajoni) </w:t>
            </w:r>
          </w:p>
          <w:p w:rsidR="00B14EAE" w:rsidRPr="00AB7D7E" w:rsidRDefault="00B14EAE" w:rsidP="0012537C">
            <w:pPr>
              <w:shd w:val="clear" w:color="auto" w:fill="FFFFFF"/>
              <w:spacing w:line="226" w:lineRule="exact"/>
              <w:ind w:right="1334"/>
              <w:rPr>
                <w:sz w:val="20"/>
              </w:rPr>
            </w:pPr>
            <w:r w:rsidRPr="00AB7D7E">
              <w:rPr>
                <w:noProof/>
                <w:sz w:val="20"/>
              </w:rPr>
              <w:lastRenderedPageBreak/>
              <w:t>d) telefon</w:t>
            </w:r>
          </w:p>
          <w:p w:rsidR="00B14EAE" w:rsidRPr="00AB7D7E" w:rsidRDefault="00B14EAE" w:rsidP="0012537C">
            <w:pPr>
              <w:shd w:val="clear" w:color="auto" w:fill="FFFFFF"/>
              <w:rPr>
                <w:sz w:val="20"/>
              </w:rPr>
            </w:pPr>
            <w:r w:rsidRPr="00AB7D7E">
              <w:rPr>
                <w:noProof/>
                <w:sz w:val="20"/>
              </w:rPr>
              <w:t>e) fax</w:t>
            </w:r>
          </w:p>
          <w:p w:rsidR="00B14EAE" w:rsidRPr="00AB7D7E" w:rsidRDefault="00B14EAE" w:rsidP="0012537C">
            <w:pPr>
              <w:shd w:val="clear" w:color="auto" w:fill="FFFFFF"/>
              <w:rPr>
                <w:sz w:val="20"/>
              </w:rPr>
            </w:pPr>
            <w:r w:rsidRPr="00AB7D7E">
              <w:rPr>
                <w:noProof/>
                <w:sz w:val="20"/>
              </w:rPr>
              <w:t>f) e-mail</w:t>
            </w:r>
          </w:p>
        </w:tc>
        <w:tc>
          <w:tcPr>
            <w:tcW w:w="470" w:type="dxa"/>
            <w:vMerge w:val="restart"/>
            <w:tcBorders>
              <w:top w:val="single" w:sz="6" w:space="0" w:color="auto"/>
              <w:left w:val="single" w:sz="6" w:space="0" w:color="auto"/>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lastRenderedPageBreak/>
              <w:t>3.</w:t>
            </w:r>
          </w:p>
        </w:tc>
        <w:tc>
          <w:tcPr>
            <w:tcW w:w="4219" w:type="dxa"/>
            <w:tcBorders>
              <w:top w:val="single" w:sz="6" w:space="0" w:color="auto"/>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Lloji i shmangies</w:t>
            </w:r>
          </w:p>
          <w:p w:rsidR="00B14EAE" w:rsidRPr="00AB7D7E" w:rsidRDefault="00B14EAE" w:rsidP="0012537C">
            <w:pPr>
              <w:shd w:val="clear" w:color="auto" w:fill="FFFFFF"/>
              <w:rPr>
                <w:sz w:val="20"/>
              </w:rPr>
            </w:pPr>
            <w:r w:rsidRPr="00AB7D7E">
              <w:rPr>
                <w:noProof/>
                <w:sz w:val="20"/>
              </w:rPr>
              <w:t>a) lejim</w:t>
            </w:r>
          </w:p>
          <w:p w:rsidR="00B14EAE" w:rsidRPr="00AB7D7E" w:rsidRDefault="00B14EAE" w:rsidP="0012537C">
            <w:pPr>
              <w:shd w:val="clear" w:color="auto" w:fill="FFFFFF"/>
              <w:rPr>
                <w:sz w:val="20"/>
              </w:rPr>
            </w:pPr>
            <w:r w:rsidRPr="00AB7D7E">
              <w:rPr>
                <w:noProof/>
                <w:sz w:val="20"/>
              </w:rPr>
              <w:t>b) zgjatje e lejimit</w:t>
            </w:r>
          </w:p>
          <w:p w:rsidR="00B14EAE" w:rsidRPr="00AB7D7E" w:rsidRDefault="00B14EAE" w:rsidP="0012537C">
            <w:pPr>
              <w:shd w:val="clear" w:color="auto" w:fill="FFFFFF"/>
              <w:rPr>
                <w:sz w:val="20"/>
              </w:rPr>
            </w:pPr>
            <w:r w:rsidRPr="00AB7D7E">
              <w:rPr>
                <w:noProof/>
                <w:sz w:val="20"/>
              </w:rPr>
              <w:t>c) shmangie afatshkurtër</w:t>
            </w:r>
          </w:p>
        </w:tc>
      </w:tr>
      <w:tr w:rsidR="00B14EAE" w:rsidRPr="00AB7D7E" w:rsidTr="0012537C">
        <w:tblPrEx>
          <w:tblCellMar>
            <w:top w:w="0" w:type="dxa"/>
            <w:bottom w:w="0" w:type="dxa"/>
          </w:tblCellMar>
        </w:tblPrEx>
        <w:trPr>
          <w:trHeight w:hRule="exact" w:val="226"/>
        </w:trPr>
        <w:tc>
          <w:tcPr>
            <w:tcW w:w="475" w:type="dxa"/>
            <w:vMerge/>
            <w:tcBorders>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p>
        </w:tc>
        <w:tc>
          <w:tcPr>
            <w:tcW w:w="3773" w:type="dxa"/>
            <w:vMerge/>
            <w:tcBorders>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p>
        </w:tc>
        <w:tc>
          <w:tcPr>
            <w:tcW w:w="470" w:type="dxa"/>
            <w:vMerge/>
            <w:tcBorders>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4219"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Karakteristikat e shmangies</w:t>
            </w:r>
          </w:p>
        </w:tc>
      </w:tr>
      <w:tr w:rsidR="00B14EAE" w:rsidRPr="00AB7D7E" w:rsidTr="0012537C">
        <w:tblPrEx>
          <w:tblCellMar>
            <w:top w:w="0" w:type="dxa"/>
            <w:bottom w:w="0" w:type="dxa"/>
          </w:tblCellMar>
        </w:tblPrEx>
        <w:trPr>
          <w:trHeight w:hRule="exact" w:val="451"/>
        </w:trPr>
        <w:tc>
          <w:tcPr>
            <w:tcW w:w="475" w:type="dxa"/>
            <w:vMerge/>
            <w:tcBorders>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3" w:type="dxa"/>
            <w:vMerge/>
            <w:tcBorders>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470" w:type="dxa"/>
            <w:vMerge w:val="restart"/>
            <w:tcBorders>
              <w:top w:val="nil"/>
              <w:left w:val="single" w:sz="6" w:space="0" w:color="auto"/>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t>4.</w:t>
            </w:r>
          </w:p>
        </w:tc>
        <w:tc>
          <w:tcPr>
            <w:tcW w:w="4219" w:type="dxa"/>
            <w:vMerge w:val="restart"/>
            <w:tcBorders>
              <w:top w:val="nil"/>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a) parametri</w:t>
            </w:r>
          </w:p>
          <w:p w:rsidR="00B14EAE" w:rsidRPr="00AB7D7E" w:rsidRDefault="00B14EAE" w:rsidP="0012537C">
            <w:pPr>
              <w:shd w:val="clear" w:color="auto" w:fill="FFFFFF"/>
              <w:rPr>
                <w:sz w:val="20"/>
              </w:rPr>
            </w:pPr>
            <w:r w:rsidRPr="00AB7D7E">
              <w:rPr>
                <w:noProof/>
                <w:sz w:val="20"/>
              </w:rPr>
              <w:t>b) vlera e re parametrike e propozuar</w:t>
            </w:r>
          </w:p>
          <w:p w:rsidR="00B14EAE" w:rsidRPr="00AB7D7E" w:rsidRDefault="00B14EAE" w:rsidP="0012537C">
            <w:pPr>
              <w:shd w:val="clear" w:color="auto" w:fill="FFFFFF"/>
              <w:rPr>
                <w:sz w:val="20"/>
              </w:rPr>
            </w:pPr>
            <w:r w:rsidRPr="00AB7D7E">
              <w:rPr>
                <w:noProof/>
                <w:sz w:val="20"/>
              </w:rPr>
              <w:t>c) periudha limit për shmangien</w:t>
            </w:r>
          </w:p>
          <w:p w:rsidR="00B14EAE" w:rsidRPr="00AB7D7E" w:rsidRDefault="00B14EAE" w:rsidP="0012537C">
            <w:pPr>
              <w:shd w:val="clear" w:color="auto" w:fill="FFFFFF"/>
              <w:rPr>
                <w:sz w:val="20"/>
              </w:rPr>
            </w:pPr>
            <w:r w:rsidRPr="00AB7D7E">
              <w:rPr>
                <w:noProof/>
                <w:sz w:val="20"/>
              </w:rPr>
              <w:t>d) arsyet e kërkesës për shmangie</w:t>
            </w:r>
          </w:p>
        </w:tc>
      </w:tr>
      <w:tr w:rsidR="00B14EAE" w:rsidRPr="00AB7D7E" w:rsidTr="0012537C">
        <w:tblPrEx>
          <w:tblCellMar>
            <w:top w:w="0" w:type="dxa"/>
            <w:bottom w:w="0" w:type="dxa"/>
          </w:tblCellMar>
        </w:tblPrEx>
        <w:trPr>
          <w:trHeight w:val="452"/>
        </w:trPr>
        <w:tc>
          <w:tcPr>
            <w:tcW w:w="475" w:type="dxa"/>
            <w:vMerge w:val="restart"/>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ind w:left="58"/>
              <w:rPr>
                <w:sz w:val="20"/>
              </w:rPr>
            </w:pPr>
            <w:r w:rsidRPr="00AB7D7E">
              <w:rPr>
                <w:noProof/>
                <w:sz w:val="20"/>
              </w:rPr>
              <w:t>2.</w:t>
            </w:r>
          </w:p>
        </w:tc>
        <w:tc>
          <w:tcPr>
            <w:tcW w:w="3773" w:type="dxa"/>
            <w:vMerge w:val="restart"/>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Zona e furnizimit</w:t>
            </w:r>
          </w:p>
          <w:p w:rsidR="00B14EAE" w:rsidRPr="00AB7D7E" w:rsidRDefault="00B14EAE" w:rsidP="0012537C">
            <w:pPr>
              <w:shd w:val="clear" w:color="auto" w:fill="FFFFFF"/>
              <w:rPr>
                <w:sz w:val="20"/>
              </w:rPr>
            </w:pPr>
            <w:r w:rsidRPr="00AB7D7E">
              <w:rPr>
                <w:noProof/>
                <w:sz w:val="20"/>
              </w:rPr>
              <w:t>a) emër</w:t>
            </w:r>
          </w:p>
          <w:p w:rsidR="00B14EAE" w:rsidRPr="00AB7D7E" w:rsidRDefault="00B14EAE" w:rsidP="0012537C">
            <w:pPr>
              <w:shd w:val="clear" w:color="auto" w:fill="FFFFFF"/>
              <w:rPr>
                <w:sz w:val="20"/>
              </w:rPr>
            </w:pPr>
            <w:r w:rsidRPr="00AB7D7E">
              <w:rPr>
                <w:noProof/>
                <w:sz w:val="20"/>
              </w:rPr>
              <w:t>b) kodi</w:t>
            </w:r>
          </w:p>
          <w:p w:rsidR="00B14EAE" w:rsidRPr="00AB7D7E" w:rsidRDefault="00B14EAE" w:rsidP="0012537C">
            <w:pPr>
              <w:shd w:val="clear" w:color="auto" w:fill="FFFFFF"/>
              <w:rPr>
                <w:sz w:val="20"/>
              </w:rPr>
            </w:pPr>
            <w:r w:rsidRPr="00AB7D7E">
              <w:rPr>
                <w:noProof/>
                <w:sz w:val="20"/>
              </w:rPr>
              <w:t>c) popullsia e prekur</w:t>
            </w:r>
          </w:p>
          <w:p w:rsidR="00B14EAE" w:rsidRPr="00AB7D7E" w:rsidRDefault="00B14EAE" w:rsidP="0012537C">
            <w:pPr>
              <w:shd w:val="clear" w:color="auto" w:fill="FFFFFF"/>
              <w:rPr>
                <w:sz w:val="20"/>
              </w:rPr>
            </w:pPr>
            <w:r w:rsidRPr="00AB7D7E">
              <w:rPr>
                <w:noProof/>
                <w:sz w:val="20"/>
              </w:rPr>
              <w:t>d) industria ushqimore e prekur</w:t>
            </w:r>
          </w:p>
          <w:p w:rsidR="00B14EAE" w:rsidRPr="00AB7D7E" w:rsidRDefault="00B14EAE" w:rsidP="0012537C">
            <w:pPr>
              <w:shd w:val="clear" w:color="auto" w:fill="FFFFFF"/>
              <w:rPr>
                <w:sz w:val="20"/>
              </w:rPr>
            </w:pPr>
            <w:r w:rsidRPr="00AB7D7E">
              <w:rPr>
                <w:noProof/>
                <w:spacing w:val="-5"/>
                <w:sz w:val="20"/>
              </w:rPr>
              <w:t>h) vëllimi i ujit të shpërndarë në ditë (m</w:t>
            </w:r>
            <w:r w:rsidRPr="00AB7D7E">
              <w:rPr>
                <w:noProof/>
                <w:spacing w:val="-5"/>
                <w:sz w:val="20"/>
                <w:vertAlign w:val="superscript"/>
              </w:rPr>
              <w:t>3</w:t>
            </w:r>
            <w:r w:rsidRPr="00AB7D7E">
              <w:rPr>
                <w:noProof/>
                <w:spacing w:val="-5"/>
                <w:sz w:val="20"/>
              </w:rPr>
              <w:t>)</w:t>
            </w:r>
          </w:p>
        </w:tc>
        <w:tc>
          <w:tcPr>
            <w:tcW w:w="470" w:type="dxa"/>
            <w:vMerge/>
            <w:tcBorders>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4219" w:type="dxa"/>
            <w:vMerge/>
            <w:tcBorders>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r>
      <w:tr w:rsidR="00B14EAE" w:rsidRPr="00AB7D7E" w:rsidTr="0012537C">
        <w:tblPrEx>
          <w:tblCellMar>
            <w:top w:w="0" w:type="dxa"/>
            <w:bottom w:w="0" w:type="dxa"/>
          </w:tblCellMar>
        </w:tblPrEx>
        <w:trPr>
          <w:trHeight w:hRule="exact" w:val="221"/>
        </w:trPr>
        <w:tc>
          <w:tcPr>
            <w:tcW w:w="475" w:type="dxa"/>
            <w:vMerge/>
            <w:tcBorders>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p>
        </w:tc>
        <w:tc>
          <w:tcPr>
            <w:tcW w:w="3773" w:type="dxa"/>
            <w:vMerge/>
            <w:tcBorders>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p>
        </w:tc>
        <w:tc>
          <w:tcPr>
            <w:tcW w:w="4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t>5.</w:t>
            </w:r>
          </w:p>
        </w:tc>
        <w:tc>
          <w:tcPr>
            <w:tcW w:w="4219"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pacing w:val="-4"/>
                <w:sz w:val="20"/>
              </w:rPr>
              <w:t>Raporti përmbledhës (origjinal dhe kopje)</w:t>
            </w:r>
          </w:p>
        </w:tc>
      </w:tr>
      <w:tr w:rsidR="00B14EAE" w:rsidRPr="00AB7D7E" w:rsidTr="0012537C">
        <w:tblPrEx>
          <w:tblCellMar>
            <w:top w:w="0" w:type="dxa"/>
            <w:bottom w:w="0" w:type="dxa"/>
          </w:tblCellMar>
        </w:tblPrEx>
        <w:trPr>
          <w:trHeight w:val="682"/>
        </w:trPr>
        <w:tc>
          <w:tcPr>
            <w:tcW w:w="475" w:type="dxa"/>
            <w:vMerge/>
            <w:tcBorders>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p>
        </w:tc>
        <w:tc>
          <w:tcPr>
            <w:tcW w:w="3773" w:type="dxa"/>
            <w:vMerge/>
            <w:tcBorders>
              <w:left w:val="single" w:sz="6" w:space="0" w:color="auto"/>
              <w:right w:val="single" w:sz="6" w:space="0" w:color="auto"/>
            </w:tcBorders>
            <w:shd w:val="clear" w:color="auto" w:fill="FFFFFF"/>
          </w:tcPr>
          <w:p w:rsidR="00B14EAE" w:rsidRPr="00AB7D7E" w:rsidRDefault="00B14EAE" w:rsidP="0012537C">
            <w:pPr>
              <w:shd w:val="clear" w:color="auto" w:fill="FFFFFF"/>
              <w:rPr>
                <w:sz w:val="20"/>
              </w:rPr>
            </w:pPr>
          </w:p>
        </w:tc>
        <w:tc>
          <w:tcPr>
            <w:tcW w:w="470" w:type="dxa"/>
            <w:tcBorders>
              <w:top w:val="nil"/>
              <w:left w:val="single" w:sz="6" w:space="0" w:color="auto"/>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t>6.</w:t>
            </w:r>
          </w:p>
        </w:tc>
        <w:tc>
          <w:tcPr>
            <w:tcW w:w="4219" w:type="dxa"/>
            <w:tcBorders>
              <w:top w:val="nil"/>
              <w:left w:val="single" w:sz="6" w:space="0" w:color="auto"/>
            </w:tcBorders>
            <w:shd w:val="clear" w:color="auto" w:fill="FFFFFF"/>
          </w:tcPr>
          <w:p w:rsidR="00B14EAE" w:rsidRPr="00AB7D7E" w:rsidRDefault="00B14EAE" w:rsidP="0012537C">
            <w:pPr>
              <w:shd w:val="clear" w:color="auto" w:fill="FFFFFF"/>
              <w:rPr>
                <w:sz w:val="20"/>
              </w:rPr>
            </w:pPr>
            <w:r w:rsidRPr="00AB7D7E">
              <w:rPr>
                <w:noProof/>
                <w:spacing w:val="-10"/>
                <w:sz w:val="20"/>
              </w:rPr>
              <w:t>Në rast të një zgjatjeje, përfshi progresraportin</w:t>
            </w:r>
          </w:p>
          <w:p w:rsidR="00B14EAE" w:rsidRPr="00AB7D7E" w:rsidRDefault="00B14EAE" w:rsidP="0012537C">
            <w:pPr>
              <w:shd w:val="clear" w:color="auto" w:fill="FFFFFF"/>
              <w:rPr>
                <w:sz w:val="20"/>
              </w:rPr>
            </w:pPr>
            <w:r w:rsidRPr="00AB7D7E">
              <w:rPr>
                <w:noProof/>
                <w:sz w:val="20"/>
              </w:rPr>
              <w:t>(origjinal dhe kopje)</w:t>
            </w:r>
          </w:p>
        </w:tc>
      </w:tr>
    </w:tbl>
    <w:p w:rsidR="00B14EAE" w:rsidRDefault="00B14EAE" w:rsidP="00B14EAE">
      <w:pPr>
        <w:shd w:val="clear" w:color="auto" w:fill="FFFFFF"/>
        <w:spacing w:before="154" w:line="250" w:lineRule="exact"/>
        <w:ind w:left="5" w:right="7603"/>
        <w:rPr>
          <w:noProof/>
          <w:spacing w:val="-3"/>
          <w:sz w:val="22"/>
          <w:szCs w:val="22"/>
        </w:rPr>
      </w:pPr>
    </w:p>
    <w:p w:rsidR="00B14EAE" w:rsidRDefault="00B14EAE" w:rsidP="00B14EAE">
      <w:pPr>
        <w:shd w:val="clear" w:color="auto" w:fill="FFFFFF"/>
        <w:spacing w:before="154" w:line="250" w:lineRule="exact"/>
        <w:ind w:left="5" w:right="7603"/>
        <w:rPr>
          <w:noProof/>
          <w:spacing w:val="-3"/>
          <w:sz w:val="22"/>
          <w:szCs w:val="22"/>
        </w:rPr>
      </w:pPr>
      <w:r w:rsidRPr="008F1C8A">
        <w:rPr>
          <w:noProof/>
          <w:spacing w:val="-3"/>
          <w:sz w:val="22"/>
          <w:szCs w:val="22"/>
        </w:rPr>
        <w:t xml:space="preserve">Data dhe firma </w:t>
      </w:r>
    </w:p>
    <w:p w:rsidR="00B14EAE" w:rsidRPr="008F1C8A" w:rsidRDefault="00B14EAE" w:rsidP="00B14EAE">
      <w:pPr>
        <w:shd w:val="clear" w:color="auto" w:fill="FFFFFF"/>
        <w:spacing w:before="154" w:line="250" w:lineRule="exact"/>
        <w:ind w:left="5" w:right="7603"/>
      </w:pPr>
      <w:r w:rsidRPr="008F1C8A">
        <w:rPr>
          <w:noProof/>
          <w:spacing w:val="-3"/>
          <w:sz w:val="22"/>
          <w:szCs w:val="22"/>
        </w:rPr>
        <w:t>Dërguar në:</w:t>
      </w:r>
    </w:p>
    <w:p w:rsidR="00B14EAE" w:rsidRPr="008F1C8A" w:rsidRDefault="00B14EAE" w:rsidP="00B14EAE">
      <w:pPr>
        <w:shd w:val="clear" w:color="auto" w:fill="FFFFFF"/>
        <w:spacing w:before="144"/>
        <w:ind w:left="3062"/>
      </w:pPr>
      <w:r w:rsidRPr="008F1C8A">
        <w:rPr>
          <w:b/>
          <w:bCs/>
          <w:noProof/>
          <w:spacing w:val="-1"/>
          <w:szCs w:val="24"/>
        </w:rPr>
        <w:t>B. Komunikimi i lejimit të shmangies</w:t>
      </w:r>
    </w:p>
    <w:p w:rsidR="00B14EAE" w:rsidRPr="008F1C8A" w:rsidRDefault="00B14EAE" w:rsidP="00B14EAE">
      <w:pPr>
        <w:spacing w:after="1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3778"/>
        <w:gridCol w:w="538"/>
        <w:gridCol w:w="3970"/>
      </w:tblGrid>
      <w:tr w:rsidR="00B14EAE" w:rsidRPr="00AB7D7E" w:rsidTr="0012537C">
        <w:tblPrEx>
          <w:tblCellMar>
            <w:top w:w="0" w:type="dxa"/>
            <w:bottom w:w="0" w:type="dxa"/>
          </w:tblCellMar>
        </w:tblPrEx>
        <w:trPr>
          <w:trHeight w:hRule="exact" w:val="240"/>
        </w:trPr>
        <w:tc>
          <w:tcPr>
            <w:tcW w:w="475" w:type="dxa"/>
            <w:tcBorders>
              <w:top w:val="single" w:sz="6" w:space="0" w:color="auto"/>
              <w:left w:val="single" w:sz="6" w:space="0" w:color="auto"/>
              <w:bottom w:val="nil"/>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t>1.</w:t>
            </w:r>
          </w:p>
        </w:tc>
        <w:tc>
          <w:tcPr>
            <w:tcW w:w="3778" w:type="dxa"/>
            <w:tcBorders>
              <w:top w:val="single" w:sz="6" w:space="0" w:color="auto"/>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Ujësjellësi</w:t>
            </w:r>
          </w:p>
        </w:tc>
        <w:tc>
          <w:tcPr>
            <w:tcW w:w="538" w:type="dxa"/>
            <w:tcBorders>
              <w:top w:val="single" w:sz="6" w:space="0" w:color="auto"/>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single" w:sz="6" w:space="0" w:color="auto"/>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b) zgjatje e lejimit</w:t>
            </w:r>
          </w:p>
        </w:tc>
      </w:tr>
      <w:tr w:rsidR="00B14EAE" w:rsidRPr="00AB7D7E" w:rsidTr="0012537C">
        <w:tblPrEx>
          <w:tblCellMar>
            <w:top w:w="0" w:type="dxa"/>
            <w:bottom w:w="0" w:type="dxa"/>
          </w:tblCellMar>
        </w:tblPrEx>
        <w:trPr>
          <w:trHeight w:hRule="exact" w:val="226"/>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a) organi përkatës</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c) shmangie afatshkurtër</w:t>
            </w:r>
          </w:p>
        </w:tc>
      </w:tr>
      <w:tr w:rsidR="00B14EAE" w:rsidRPr="00AB7D7E" w:rsidTr="0012537C">
        <w:tblPrEx>
          <w:tblCellMar>
            <w:top w:w="0" w:type="dxa"/>
            <w:bottom w:w="0" w:type="dxa"/>
          </w:tblCellMar>
        </w:tblPrEx>
        <w:trPr>
          <w:trHeight w:hRule="exact" w:val="226"/>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t>2.</w:t>
            </w: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Zona e furnizimit</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ind w:left="86"/>
              <w:rPr>
                <w:sz w:val="20"/>
              </w:rPr>
            </w:pPr>
            <w:r w:rsidRPr="00AB7D7E">
              <w:rPr>
                <w:noProof/>
                <w:sz w:val="20"/>
              </w:rPr>
              <w:t>4.</w:t>
            </w: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Karakteristikat e shmangies</w:t>
            </w:r>
          </w:p>
        </w:tc>
      </w:tr>
      <w:tr w:rsidR="00B14EAE" w:rsidRPr="00AB7D7E" w:rsidTr="0012537C">
        <w:tblPrEx>
          <w:tblCellMar>
            <w:top w:w="0" w:type="dxa"/>
            <w:bottom w:w="0" w:type="dxa"/>
          </w:tblCellMar>
        </w:tblPrEx>
        <w:trPr>
          <w:trHeight w:hRule="exact" w:val="226"/>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e) emër</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a) parametri</w:t>
            </w:r>
          </w:p>
        </w:tc>
      </w:tr>
      <w:tr w:rsidR="00B14EAE" w:rsidRPr="00AB7D7E" w:rsidTr="0012537C">
        <w:tblPrEx>
          <w:tblCellMar>
            <w:top w:w="0" w:type="dxa"/>
            <w:bottom w:w="0" w:type="dxa"/>
          </w:tblCellMar>
        </w:tblPrEx>
        <w:trPr>
          <w:trHeight w:hRule="exact" w:val="226"/>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f) kodi</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b) vlera e re parametrike e propozuar</w:t>
            </w:r>
          </w:p>
        </w:tc>
      </w:tr>
      <w:tr w:rsidR="00B14EAE" w:rsidRPr="00AB7D7E" w:rsidTr="0012537C">
        <w:tblPrEx>
          <w:tblCellMar>
            <w:top w:w="0" w:type="dxa"/>
            <w:bottom w:w="0" w:type="dxa"/>
          </w:tblCellMar>
        </w:tblPrEx>
        <w:trPr>
          <w:trHeight w:hRule="exact" w:val="226"/>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g) popullsia e prekur</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c) data e lejimit</w:t>
            </w:r>
          </w:p>
        </w:tc>
      </w:tr>
      <w:tr w:rsidR="00B14EAE" w:rsidRPr="00AB7D7E" w:rsidTr="0012537C">
        <w:tblPrEx>
          <w:tblCellMar>
            <w:top w:w="0" w:type="dxa"/>
            <w:bottom w:w="0" w:type="dxa"/>
          </w:tblCellMar>
        </w:tblPrEx>
        <w:trPr>
          <w:trHeight w:hRule="exact" w:val="221"/>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h) industria ushqimore e prekur</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d) periudha limit e lejimit</w:t>
            </w:r>
          </w:p>
        </w:tc>
      </w:tr>
      <w:tr w:rsidR="00B14EAE" w:rsidRPr="00AB7D7E" w:rsidTr="0012537C">
        <w:tblPrEx>
          <w:tblCellMar>
            <w:top w:w="0" w:type="dxa"/>
            <w:bottom w:w="0" w:type="dxa"/>
          </w:tblCellMar>
        </w:tblPrEx>
        <w:trPr>
          <w:trHeight w:hRule="exact" w:val="226"/>
        </w:trPr>
        <w:tc>
          <w:tcPr>
            <w:tcW w:w="475"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77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pacing w:val="-7"/>
                <w:sz w:val="20"/>
              </w:rPr>
              <w:t>i) vëllimi i ujit të shpërndarë në ditë (m</w:t>
            </w:r>
            <w:r w:rsidRPr="00AB7D7E">
              <w:rPr>
                <w:noProof/>
                <w:spacing w:val="-7"/>
                <w:sz w:val="20"/>
                <w:vertAlign w:val="superscript"/>
              </w:rPr>
              <w:t>3</w:t>
            </w:r>
            <w:r w:rsidRPr="00AB7D7E">
              <w:rPr>
                <w:noProof/>
                <w:spacing w:val="-7"/>
                <w:sz w:val="20"/>
              </w:rPr>
              <w:t>)</w:t>
            </w:r>
          </w:p>
        </w:tc>
        <w:tc>
          <w:tcPr>
            <w:tcW w:w="538"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p>
        </w:tc>
        <w:tc>
          <w:tcPr>
            <w:tcW w:w="3970" w:type="dxa"/>
            <w:tcBorders>
              <w:top w:val="nil"/>
              <w:left w:val="single" w:sz="6" w:space="0" w:color="auto"/>
              <w:bottom w:val="nil"/>
              <w:right w:val="single" w:sz="6" w:space="0" w:color="auto"/>
            </w:tcBorders>
            <w:shd w:val="clear" w:color="auto" w:fill="FFFFFF"/>
          </w:tcPr>
          <w:p w:rsidR="00B14EAE" w:rsidRPr="00AB7D7E" w:rsidRDefault="00B14EAE" w:rsidP="0012537C">
            <w:pPr>
              <w:shd w:val="clear" w:color="auto" w:fill="FFFFFF"/>
              <w:rPr>
                <w:sz w:val="20"/>
              </w:rPr>
            </w:pPr>
            <w:r w:rsidRPr="00AB7D7E">
              <w:rPr>
                <w:noProof/>
                <w:sz w:val="20"/>
              </w:rPr>
              <w:t>e) arsyet e kërkesës për shmangie</w:t>
            </w:r>
          </w:p>
        </w:tc>
      </w:tr>
      <w:tr w:rsidR="00B14EAE" w:rsidRPr="00AB7D7E" w:rsidTr="0012537C">
        <w:tblPrEx>
          <w:tblCellMar>
            <w:top w:w="0" w:type="dxa"/>
            <w:bottom w:w="0" w:type="dxa"/>
          </w:tblCellMar>
        </w:tblPrEx>
        <w:trPr>
          <w:trHeight w:hRule="exact" w:val="456"/>
        </w:trPr>
        <w:tc>
          <w:tcPr>
            <w:tcW w:w="475" w:type="dxa"/>
            <w:tcBorders>
              <w:top w:val="nil"/>
              <w:left w:val="single" w:sz="6" w:space="0" w:color="auto"/>
              <w:bottom w:val="single" w:sz="6" w:space="0" w:color="auto"/>
              <w:right w:val="single" w:sz="6" w:space="0" w:color="auto"/>
            </w:tcBorders>
            <w:shd w:val="clear" w:color="auto" w:fill="FFFFFF"/>
          </w:tcPr>
          <w:p w:rsidR="00B14EAE" w:rsidRPr="00AB7D7E" w:rsidRDefault="00B14EAE" w:rsidP="0012537C">
            <w:pPr>
              <w:shd w:val="clear" w:color="auto" w:fill="FFFFFF"/>
              <w:ind w:left="53"/>
              <w:rPr>
                <w:sz w:val="20"/>
              </w:rPr>
            </w:pPr>
            <w:r w:rsidRPr="00AB7D7E">
              <w:rPr>
                <w:noProof/>
                <w:sz w:val="20"/>
              </w:rPr>
              <w:t>3.</w:t>
            </w:r>
          </w:p>
        </w:tc>
        <w:tc>
          <w:tcPr>
            <w:tcW w:w="3778" w:type="dxa"/>
            <w:tcBorders>
              <w:top w:val="nil"/>
              <w:left w:val="single" w:sz="6" w:space="0" w:color="auto"/>
              <w:bottom w:val="single" w:sz="6" w:space="0" w:color="auto"/>
              <w:right w:val="single" w:sz="6" w:space="0" w:color="auto"/>
            </w:tcBorders>
            <w:shd w:val="clear" w:color="auto" w:fill="FFFFFF"/>
          </w:tcPr>
          <w:p w:rsidR="00B14EAE" w:rsidRPr="00AB7D7E" w:rsidRDefault="00B14EAE" w:rsidP="0012537C">
            <w:pPr>
              <w:shd w:val="clear" w:color="auto" w:fill="FFFFFF"/>
              <w:spacing w:line="226" w:lineRule="exact"/>
              <w:ind w:right="2256"/>
              <w:rPr>
                <w:noProof/>
                <w:sz w:val="20"/>
              </w:rPr>
            </w:pPr>
            <w:r w:rsidRPr="00AB7D7E">
              <w:rPr>
                <w:noProof/>
                <w:sz w:val="20"/>
              </w:rPr>
              <w:t xml:space="preserve">Lloji i shmangies </w:t>
            </w:r>
          </w:p>
          <w:p w:rsidR="00B14EAE" w:rsidRPr="00AB7D7E" w:rsidRDefault="00B14EAE" w:rsidP="0012537C">
            <w:pPr>
              <w:shd w:val="clear" w:color="auto" w:fill="FFFFFF"/>
              <w:spacing w:line="226" w:lineRule="exact"/>
              <w:ind w:right="2256"/>
              <w:rPr>
                <w:sz w:val="20"/>
              </w:rPr>
            </w:pPr>
            <w:r w:rsidRPr="00AB7D7E">
              <w:rPr>
                <w:noProof/>
                <w:sz w:val="20"/>
              </w:rPr>
              <w:t>a) lejim</w:t>
            </w:r>
          </w:p>
        </w:tc>
        <w:tc>
          <w:tcPr>
            <w:tcW w:w="538" w:type="dxa"/>
            <w:tcBorders>
              <w:top w:val="nil"/>
              <w:left w:val="single" w:sz="6" w:space="0" w:color="auto"/>
              <w:bottom w:val="single" w:sz="6" w:space="0" w:color="auto"/>
              <w:right w:val="single" w:sz="6" w:space="0" w:color="auto"/>
            </w:tcBorders>
            <w:shd w:val="clear" w:color="auto" w:fill="FFFFFF"/>
          </w:tcPr>
          <w:p w:rsidR="00B14EAE" w:rsidRPr="00AB7D7E" w:rsidRDefault="00B14EAE" w:rsidP="0012537C">
            <w:pPr>
              <w:shd w:val="clear" w:color="auto" w:fill="FFFFFF"/>
              <w:ind w:left="86"/>
              <w:rPr>
                <w:sz w:val="20"/>
              </w:rPr>
            </w:pPr>
            <w:r w:rsidRPr="00AB7D7E">
              <w:rPr>
                <w:noProof/>
                <w:sz w:val="20"/>
              </w:rPr>
              <w:t>5.</w:t>
            </w:r>
          </w:p>
        </w:tc>
        <w:tc>
          <w:tcPr>
            <w:tcW w:w="3970" w:type="dxa"/>
            <w:tcBorders>
              <w:top w:val="nil"/>
              <w:left w:val="single" w:sz="6" w:space="0" w:color="auto"/>
              <w:bottom w:val="single" w:sz="6" w:space="0" w:color="auto"/>
              <w:right w:val="single" w:sz="6" w:space="0" w:color="auto"/>
            </w:tcBorders>
            <w:shd w:val="clear" w:color="auto" w:fill="FFFFFF"/>
          </w:tcPr>
          <w:p w:rsidR="00B14EAE" w:rsidRPr="00AB7D7E" w:rsidRDefault="00B14EAE" w:rsidP="0012537C">
            <w:pPr>
              <w:shd w:val="clear" w:color="auto" w:fill="FFFFFF"/>
              <w:rPr>
                <w:sz w:val="20"/>
              </w:rPr>
            </w:pPr>
            <w:r w:rsidRPr="00AB7D7E">
              <w:rPr>
                <w:noProof/>
                <w:spacing w:val="-4"/>
                <w:sz w:val="20"/>
              </w:rPr>
              <w:t>Në rast të zgjatjeve, përfshi progresraportin</w:t>
            </w:r>
          </w:p>
        </w:tc>
      </w:tr>
    </w:tbl>
    <w:p w:rsidR="00B14EAE" w:rsidRDefault="00B14EAE" w:rsidP="00B14EAE">
      <w:pPr>
        <w:shd w:val="clear" w:color="auto" w:fill="FFFFFF"/>
        <w:spacing w:before="240" w:line="245" w:lineRule="exact"/>
        <w:ind w:left="5" w:right="4838"/>
        <w:rPr>
          <w:noProof/>
          <w:spacing w:val="-4"/>
          <w:sz w:val="22"/>
          <w:szCs w:val="22"/>
        </w:rPr>
      </w:pPr>
      <w:r w:rsidRPr="008F1C8A">
        <w:rPr>
          <w:noProof/>
          <w:spacing w:val="-4"/>
          <w:sz w:val="22"/>
          <w:szCs w:val="22"/>
        </w:rPr>
        <w:t xml:space="preserve">Data dhe firma e autoritetit që lejon shmangien: </w:t>
      </w:r>
    </w:p>
    <w:p w:rsidR="00B14EAE" w:rsidRDefault="00B14EAE" w:rsidP="00B14EAE">
      <w:pPr>
        <w:shd w:val="clear" w:color="auto" w:fill="FFFFFF"/>
        <w:spacing w:before="240" w:line="245" w:lineRule="exact"/>
        <w:ind w:left="5" w:right="4838"/>
        <w:rPr>
          <w:noProof/>
          <w:sz w:val="22"/>
          <w:szCs w:val="22"/>
        </w:rPr>
      </w:pPr>
      <w:r w:rsidRPr="008F1C8A">
        <w:rPr>
          <w:noProof/>
          <w:sz w:val="22"/>
          <w:szCs w:val="22"/>
        </w:rPr>
        <w:t>Dërguar në:</w:t>
      </w:r>
    </w:p>
    <w:p w:rsidR="00B14EAE" w:rsidRDefault="00B14EAE" w:rsidP="00B14EAE">
      <w:pPr>
        <w:shd w:val="clear" w:color="auto" w:fill="FFFFFF"/>
        <w:spacing w:before="240" w:line="245" w:lineRule="exact"/>
        <w:ind w:left="5" w:right="4838"/>
        <w:rPr>
          <w:noProof/>
          <w:sz w:val="22"/>
          <w:szCs w:val="22"/>
        </w:rPr>
      </w:pPr>
    </w:p>
    <w:p w:rsidR="00B14EAE" w:rsidRPr="00AB7D7E" w:rsidRDefault="00B14EAE" w:rsidP="00D102C2">
      <w:pPr>
        <w:shd w:val="clear" w:color="auto" w:fill="FFFFFF"/>
        <w:spacing w:line="245" w:lineRule="exact"/>
        <w:ind w:left="5" w:firstLine="283"/>
        <w:jc w:val="both"/>
        <w:rPr>
          <w:sz w:val="22"/>
          <w:szCs w:val="22"/>
        </w:rPr>
      </w:pPr>
    </w:p>
    <w:p w:rsidR="00D102C2" w:rsidRPr="00AB7D7E" w:rsidRDefault="00D102C2" w:rsidP="00D102C2">
      <w:pPr>
        <w:shd w:val="clear" w:color="auto" w:fill="FFFFFF"/>
        <w:spacing w:before="144" w:line="283" w:lineRule="exact"/>
        <w:ind w:left="10" w:firstLine="283"/>
        <w:rPr>
          <w:sz w:val="22"/>
          <w:szCs w:val="22"/>
        </w:rPr>
      </w:pPr>
      <w:bookmarkStart w:id="0" w:name="_GoBack"/>
      <w:bookmarkEnd w:id="0"/>
    </w:p>
    <w:p w:rsidR="00D102C2" w:rsidRPr="00D102C2" w:rsidRDefault="00D102C2" w:rsidP="00D102C2">
      <w:pPr>
        <w:pStyle w:val="NoSpacing"/>
        <w:jc w:val="center"/>
        <w:rPr>
          <w:rFonts w:ascii="Times New Roman" w:hAnsi="Times New Roman" w:cs="Times New Roman"/>
          <w:sz w:val="24"/>
          <w:szCs w:val="24"/>
        </w:rPr>
      </w:pPr>
    </w:p>
    <w:p w:rsidR="00D102C2" w:rsidRPr="00D102C2" w:rsidRDefault="00D102C2" w:rsidP="00D102C2">
      <w:pPr>
        <w:pStyle w:val="NoSpacing"/>
        <w:jc w:val="center"/>
        <w:rPr>
          <w:rFonts w:ascii="Times New Roman" w:hAnsi="Times New Roman" w:cs="Times New Roman"/>
          <w:sz w:val="24"/>
          <w:szCs w:val="24"/>
        </w:rPr>
      </w:pPr>
    </w:p>
    <w:p w:rsidR="00D102C2" w:rsidRPr="00AB7D7E" w:rsidRDefault="00D102C2" w:rsidP="00D102C2">
      <w:pPr>
        <w:shd w:val="clear" w:color="auto" w:fill="FFFFFF"/>
        <w:spacing w:before="259" w:line="226" w:lineRule="exact"/>
        <w:ind w:right="14"/>
        <w:jc w:val="both"/>
        <w:rPr>
          <w:sz w:val="22"/>
          <w:szCs w:val="22"/>
        </w:rPr>
      </w:pPr>
    </w:p>
    <w:p w:rsidR="00D102C2" w:rsidRPr="00AB7D7E" w:rsidRDefault="00D102C2" w:rsidP="00D102C2">
      <w:pPr>
        <w:shd w:val="clear" w:color="auto" w:fill="FFFFFF"/>
        <w:tabs>
          <w:tab w:val="left" w:pos="1229"/>
          <w:tab w:val="left" w:pos="2899"/>
          <w:tab w:val="left" w:pos="3576"/>
          <w:tab w:val="left" w:pos="4488"/>
        </w:tabs>
        <w:spacing w:line="269" w:lineRule="exact"/>
        <w:ind w:firstLine="283"/>
        <w:jc w:val="both"/>
        <w:rPr>
          <w:sz w:val="22"/>
          <w:szCs w:val="22"/>
        </w:rPr>
      </w:pPr>
    </w:p>
    <w:p w:rsidR="00D102C2" w:rsidRPr="00D102C2" w:rsidRDefault="00D102C2" w:rsidP="00D102C2">
      <w:pPr>
        <w:shd w:val="clear" w:color="auto" w:fill="FFFFFF"/>
        <w:tabs>
          <w:tab w:val="left" w:pos="1171"/>
        </w:tabs>
        <w:spacing w:line="221" w:lineRule="exact"/>
        <w:ind w:left="1170" w:hanging="1170"/>
        <w:jc w:val="both"/>
        <w:rPr>
          <w:sz w:val="22"/>
          <w:szCs w:val="22"/>
        </w:rPr>
      </w:pPr>
    </w:p>
    <w:p w:rsidR="00103DF6" w:rsidRPr="00CE225A" w:rsidRDefault="00103DF6" w:rsidP="00D102C2">
      <w:pPr>
        <w:pStyle w:val="NoSpacing"/>
        <w:jc w:val="center"/>
        <w:rPr>
          <w:rFonts w:ascii="Times New Roman" w:hAnsi="Times New Roman" w:cs="Times New Roman"/>
          <w:sz w:val="24"/>
          <w:szCs w:val="24"/>
        </w:rPr>
      </w:pPr>
    </w:p>
    <w:sectPr w:rsidR="00103DF6" w:rsidRPr="00CE225A" w:rsidSect="00CE225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283970"/>
    <w:lvl w:ilvl="0">
      <w:numFmt w:val="bullet"/>
      <w:lvlText w:val="*"/>
      <w:lvlJc w:val="left"/>
    </w:lvl>
  </w:abstractNum>
  <w:abstractNum w:abstractNumId="1">
    <w:nsid w:val="0A8C4699"/>
    <w:multiLevelType w:val="hybridMultilevel"/>
    <w:tmpl w:val="4F447CD4"/>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70"/>
    <w:rsid w:val="00103DF6"/>
    <w:rsid w:val="00966D12"/>
    <w:rsid w:val="00A71470"/>
    <w:rsid w:val="00A771E1"/>
    <w:rsid w:val="00B14EAE"/>
    <w:rsid w:val="00CE225A"/>
    <w:rsid w:val="00D102C2"/>
    <w:rsid w:val="00EC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25A"/>
    <w:pPr>
      <w:spacing w:before="100" w:beforeAutospacing="1" w:after="100" w:afterAutospacing="1"/>
    </w:pPr>
    <w:rPr>
      <w:szCs w:val="24"/>
    </w:rPr>
  </w:style>
  <w:style w:type="paragraph" w:styleId="NoSpacing">
    <w:name w:val="No Spacing"/>
    <w:uiPriority w:val="1"/>
    <w:qFormat/>
    <w:rsid w:val="00CE225A"/>
    <w:pPr>
      <w:spacing w:after="0" w:line="240" w:lineRule="auto"/>
    </w:pPr>
  </w:style>
  <w:style w:type="paragraph" w:styleId="ListParagraph">
    <w:name w:val="List Paragraph"/>
    <w:basedOn w:val="Normal"/>
    <w:uiPriority w:val="34"/>
    <w:qFormat/>
    <w:rsid w:val="00D102C2"/>
    <w:pPr>
      <w:ind w:left="720"/>
      <w:contextualSpacing/>
    </w:pPr>
  </w:style>
  <w:style w:type="paragraph" w:styleId="BalloonText">
    <w:name w:val="Balloon Text"/>
    <w:basedOn w:val="Normal"/>
    <w:link w:val="BalloonTextChar"/>
    <w:uiPriority w:val="99"/>
    <w:semiHidden/>
    <w:unhideWhenUsed/>
    <w:rsid w:val="00B14EAE"/>
    <w:rPr>
      <w:rFonts w:ascii="Tahoma" w:hAnsi="Tahoma" w:cs="Tahoma"/>
      <w:sz w:val="16"/>
      <w:szCs w:val="16"/>
    </w:rPr>
  </w:style>
  <w:style w:type="character" w:customStyle="1" w:styleId="BalloonTextChar">
    <w:name w:val="Balloon Text Char"/>
    <w:basedOn w:val="DefaultParagraphFont"/>
    <w:link w:val="BalloonText"/>
    <w:uiPriority w:val="99"/>
    <w:semiHidden/>
    <w:rsid w:val="00B14E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25A"/>
    <w:pPr>
      <w:spacing w:before="100" w:beforeAutospacing="1" w:after="100" w:afterAutospacing="1"/>
    </w:pPr>
    <w:rPr>
      <w:szCs w:val="24"/>
    </w:rPr>
  </w:style>
  <w:style w:type="paragraph" w:styleId="NoSpacing">
    <w:name w:val="No Spacing"/>
    <w:uiPriority w:val="1"/>
    <w:qFormat/>
    <w:rsid w:val="00CE225A"/>
    <w:pPr>
      <w:spacing w:after="0" w:line="240" w:lineRule="auto"/>
    </w:pPr>
  </w:style>
  <w:style w:type="paragraph" w:styleId="ListParagraph">
    <w:name w:val="List Paragraph"/>
    <w:basedOn w:val="Normal"/>
    <w:uiPriority w:val="34"/>
    <w:qFormat/>
    <w:rsid w:val="00D102C2"/>
    <w:pPr>
      <w:ind w:left="720"/>
      <w:contextualSpacing/>
    </w:pPr>
  </w:style>
  <w:style w:type="paragraph" w:styleId="BalloonText">
    <w:name w:val="Balloon Text"/>
    <w:basedOn w:val="Normal"/>
    <w:link w:val="BalloonTextChar"/>
    <w:uiPriority w:val="99"/>
    <w:semiHidden/>
    <w:unhideWhenUsed/>
    <w:rsid w:val="00B14EAE"/>
    <w:rPr>
      <w:rFonts w:ascii="Tahoma" w:hAnsi="Tahoma" w:cs="Tahoma"/>
      <w:sz w:val="16"/>
      <w:szCs w:val="16"/>
    </w:rPr>
  </w:style>
  <w:style w:type="character" w:customStyle="1" w:styleId="BalloonTextChar">
    <w:name w:val="Balloon Text Char"/>
    <w:basedOn w:val="DefaultParagraphFont"/>
    <w:link w:val="BalloonText"/>
    <w:uiPriority w:val="99"/>
    <w:semiHidden/>
    <w:rsid w:val="00B14E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34</Pages>
  <Words>14871</Words>
  <Characters>84765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Vodo</dc:creator>
  <cp:keywords/>
  <dc:description/>
  <cp:lastModifiedBy>Alba Vodo</cp:lastModifiedBy>
  <cp:revision>2</cp:revision>
  <dcterms:created xsi:type="dcterms:W3CDTF">2016-06-27T12:09:00Z</dcterms:created>
  <dcterms:modified xsi:type="dcterms:W3CDTF">2016-06-27T13:30:00Z</dcterms:modified>
</cp:coreProperties>
</file>